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196" w:rsidRPr="008930DB" w:rsidRDefault="00281196" w:rsidP="00281196">
      <w:pPr>
        <w:rPr>
          <w:rFonts w:ascii="Times New Roman" w:hAnsi="Times New Roman" w:cs="Times New Roman"/>
          <w:b/>
          <w:color w:val="FF0000"/>
          <w:sz w:val="24"/>
          <w:szCs w:val="24"/>
        </w:rPr>
      </w:pPr>
      <w:r w:rsidRPr="008930DB">
        <w:rPr>
          <w:rFonts w:ascii="Times New Roman" w:eastAsia="Calibri" w:hAnsi="Times New Roman" w:cs="Times New Roman"/>
          <w:b/>
          <w:color w:val="FF0000"/>
          <w:sz w:val="24"/>
          <w:szCs w:val="24"/>
        </w:rPr>
        <w:t>[SF-1449, Table of Contents, and most of Section B deleted in abbreviated version]</w:t>
      </w:r>
    </w:p>
    <w:p w:rsidR="008C5513" w:rsidRDefault="00E8498D" w:rsidP="008C5513">
      <w:pPr>
        <w:pStyle w:val="NoSpacing"/>
        <w:rPr>
          <w:rFonts w:ascii="Times New Roman" w:hAnsi="Times New Roman" w:cs="Times New Roman"/>
          <w:b/>
          <w:sz w:val="24"/>
          <w:szCs w:val="24"/>
        </w:rPr>
      </w:pPr>
      <w:r w:rsidRPr="00E8498D">
        <w:rPr>
          <w:rFonts w:ascii="Times New Roman" w:hAnsi="Times New Roman" w:cs="Times New Roman"/>
          <w:b/>
          <w:sz w:val="24"/>
          <w:szCs w:val="24"/>
        </w:rPr>
        <w:t>SECTION B</w:t>
      </w:r>
    </w:p>
    <w:p w:rsidR="008C5513" w:rsidRPr="008C5513" w:rsidRDefault="008C5513" w:rsidP="008C5513">
      <w:pPr>
        <w:pStyle w:val="NoSpacing"/>
        <w:rPr>
          <w:rFonts w:ascii="Times New Roman" w:hAnsi="Times New Roman" w:cs="Times New Roman"/>
          <w:b/>
          <w:sz w:val="24"/>
          <w:szCs w:val="24"/>
        </w:rPr>
      </w:pPr>
    </w:p>
    <w:p w:rsidR="000B6E22" w:rsidRDefault="00D7425E" w:rsidP="00E8498D">
      <w:pPr>
        <w:pStyle w:val="NoSpacing"/>
        <w:rPr>
          <w:rFonts w:ascii="Times New Roman" w:hAnsi="Times New Roman" w:cs="Times New Roman"/>
          <w:sz w:val="24"/>
          <w:szCs w:val="24"/>
        </w:rPr>
      </w:pPr>
      <w:r w:rsidRPr="000F4249">
        <w:rPr>
          <w:rFonts w:ascii="Times New Roman" w:hAnsi="Times New Roman" w:cs="Times New Roman"/>
          <w:sz w:val="24"/>
          <w:szCs w:val="24"/>
        </w:rPr>
        <w:t xml:space="preserve">The intent of this solicitation is to obtain the services of </w:t>
      </w:r>
      <w:r w:rsidR="00C64FB7">
        <w:rPr>
          <w:rFonts w:ascii="Times New Roman" w:hAnsi="Times New Roman" w:cs="Times New Roman"/>
          <w:sz w:val="24"/>
          <w:szCs w:val="24"/>
        </w:rPr>
        <w:t>Single Fallers and Faller M</w:t>
      </w:r>
      <w:r w:rsidRPr="000F4249">
        <w:rPr>
          <w:rFonts w:ascii="Times New Roman" w:hAnsi="Times New Roman" w:cs="Times New Roman"/>
          <w:sz w:val="24"/>
          <w:szCs w:val="24"/>
        </w:rPr>
        <w:t>odules (2 fallers) for falling fire damaged and hazardous trees, as defined in this solicitation, for local, Regional, and Nationwide fire suppression, all-hazard incid</w:t>
      </w:r>
      <w:r>
        <w:rPr>
          <w:rFonts w:ascii="Times New Roman" w:hAnsi="Times New Roman" w:cs="Times New Roman"/>
          <w:sz w:val="24"/>
          <w:szCs w:val="24"/>
        </w:rPr>
        <w:t>ents, and severity.</w:t>
      </w:r>
    </w:p>
    <w:p w:rsidR="00D7425E" w:rsidRPr="008C5513" w:rsidRDefault="00D7425E" w:rsidP="00E8498D">
      <w:pPr>
        <w:pStyle w:val="NoSpacing"/>
        <w:rPr>
          <w:rFonts w:ascii="Times New Roman" w:hAnsi="Times New Roman" w:cs="Times New Roman"/>
          <w:sz w:val="24"/>
          <w:szCs w:val="24"/>
        </w:rPr>
      </w:pPr>
    </w:p>
    <w:p w:rsidR="00281196" w:rsidRPr="00856572" w:rsidRDefault="00281196" w:rsidP="00281196">
      <w:pPr>
        <w:pStyle w:val="NoSpacing"/>
        <w:rPr>
          <w:rFonts w:ascii="Times New Roman" w:hAnsi="Times New Roman" w:cs="Times New Roman"/>
          <w:b/>
          <w:color w:val="FF0000"/>
          <w:sz w:val="24"/>
          <w:szCs w:val="24"/>
        </w:rPr>
      </w:pPr>
      <w:r w:rsidRPr="00856572">
        <w:rPr>
          <w:rFonts w:ascii="Times New Roman" w:eastAsia="Calibri" w:hAnsi="Times New Roman" w:cs="Times New Roman"/>
          <w:b/>
          <w:color w:val="FF0000"/>
          <w:sz w:val="24"/>
          <w:szCs w:val="24"/>
        </w:rPr>
        <w:t>[Section C deleted in abbreviated version]</w:t>
      </w:r>
    </w:p>
    <w:p w:rsidR="00E8498D" w:rsidRPr="00E8498D" w:rsidRDefault="00E8498D" w:rsidP="00E8498D">
      <w:pPr>
        <w:pStyle w:val="NoSpacing"/>
        <w:rPr>
          <w:rFonts w:ascii="Times New Roman" w:hAnsi="Times New Roman" w:cs="Times New Roman"/>
          <w:sz w:val="24"/>
          <w:szCs w:val="24"/>
        </w:rPr>
      </w:pPr>
    </w:p>
    <w:p w:rsidR="00E8498D" w:rsidRDefault="00E8498D" w:rsidP="00E8498D">
      <w:pPr>
        <w:pStyle w:val="NoSpacing"/>
        <w:rPr>
          <w:rFonts w:ascii="Times New Roman" w:hAnsi="Times New Roman" w:cs="Times New Roman"/>
          <w:b/>
          <w:sz w:val="24"/>
          <w:szCs w:val="24"/>
        </w:rPr>
      </w:pPr>
      <w:r w:rsidRPr="00E8498D">
        <w:rPr>
          <w:rFonts w:ascii="Times New Roman" w:hAnsi="Times New Roman" w:cs="Times New Roman"/>
          <w:b/>
          <w:sz w:val="24"/>
          <w:szCs w:val="24"/>
        </w:rPr>
        <w:t>D.1</w:t>
      </w:r>
      <w:r w:rsidRPr="00E8498D">
        <w:rPr>
          <w:rFonts w:ascii="Times New Roman" w:hAnsi="Times New Roman" w:cs="Times New Roman"/>
          <w:b/>
          <w:sz w:val="24"/>
          <w:szCs w:val="24"/>
        </w:rPr>
        <w:tab/>
        <w:t>SCOPE OF AGREEMENT</w:t>
      </w:r>
    </w:p>
    <w:p w:rsidR="00D7425E" w:rsidRDefault="00D7425E" w:rsidP="00D7425E">
      <w:pPr>
        <w:autoSpaceDE w:val="0"/>
        <w:autoSpaceDN w:val="0"/>
        <w:adjustRightInd w:val="0"/>
        <w:spacing w:after="0" w:line="240" w:lineRule="auto"/>
        <w:rPr>
          <w:rFonts w:ascii="Times New Roman" w:hAnsi="Times New Roman" w:cs="Times New Roman"/>
          <w:b/>
          <w:sz w:val="24"/>
          <w:szCs w:val="24"/>
        </w:rPr>
      </w:pPr>
    </w:p>
    <w:p w:rsidR="008C5513"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The intent of this solicitation and any resultant Agreement is to obtain the services of Single Fallers and Faller Modules (2 fallers) for falling fire damaged and hazardous trees for use on a local, regional and nationwide basis. The Contractor is responsible for all equipment, materials, supplies, transportation, lodging, trained/certified personnel, and supervision and management of those personnel, necessary to meet or exceed the Agreement specifications. The resources may be used in the protection of lands, to include but not be limited to, severity, fire suppression, and all-hazard incidents. The Incident Commander or responsible Government Representative is authorized to administer the technical aspects of this agreement.</w:t>
      </w:r>
    </w:p>
    <w:p w:rsidR="00E8498D" w:rsidRPr="00E8498D" w:rsidRDefault="00E8498D" w:rsidP="00D7425E">
      <w:pPr>
        <w:pStyle w:val="NoSpacing"/>
        <w:rPr>
          <w:rFonts w:ascii="Times New Roman" w:hAnsi="Times New Roman" w:cs="Times New Roman"/>
          <w:sz w:val="24"/>
          <w:szCs w:val="24"/>
        </w:rPr>
      </w:pPr>
    </w:p>
    <w:p w:rsidR="00E8498D" w:rsidRPr="00E33A54" w:rsidRDefault="00E8498D" w:rsidP="00E8498D">
      <w:pPr>
        <w:rPr>
          <w:rFonts w:ascii="Times New Roman" w:hAnsi="Times New Roman" w:cs="Times New Roman"/>
          <w:b/>
          <w:sz w:val="24"/>
          <w:szCs w:val="24"/>
        </w:rPr>
      </w:pPr>
      <w:r w:rsidRPr="00E33A54">
        <w:rPr>
          <w:rFonts w:ascii="Times New Roman" w:hAnsi="Times New Roman" w:cs="Times New Roman"/>
          <w:b/>
          <w:sz w:val="24"/>
          <w:szCs w:val="24"/>
        </w:rPr>
        <w:t>D.2</w:t>
      </w:r>
      <w:r w:rsidRPr="00E33A54">
        <w:rPr>
          <w:rFonts w:ascii="Times New Roman" w:hAnsi="Times New Roman" w:cs="Times New Roman"/>
          <w:b/>
          <w:sz w:val="24"/>
          <w:szCs w:val="24"/>
        </w:rPr>
        <w:tab/>
        <w:t>EQUIPMENT REQUIREMENTS</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Equipment (saw(s) and vehicle(s)) shall meet all standards established by specification or incorporated by reference and shall be</w:t>
      </w:r>
      <w:r>
        <w:rPr>
          <w:rFonts w:ascii="Times New Roman" w:hAnsi="Times New Roman" w:cs="Times New Roman"/>
          <w:sz w:val="24"/>
          <w:szCs w:val="24"/>
        </w:rPr>
        <w:t xml:space="preserve"> </w:t>
      </w:r>
      <w:r w:rsidRPr="00D7425E">
        <w:rPr>
          <w:rFonts w:ascii="Times New Roman" w:hAnsi="Times New Roman" w:cs="Times New Roman"/>
          <w:sz w:val="24"/>
          <w:szCs w:val="24"/>
        </w:rPr>
        <w:t>maintained in good repair by the Contractor.</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D.2.1 Contractor provided equipment:</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Contractor shall be responsible for ensuring all personnel arrive at the incident with the proper Personal Protective Clothing and</w:t>
      </w:r>
      <w:r>
        <w:rPr>
          <w:rFonts w:ascii="Times New Roman" w:hAnsi="Times New Roman" w:cs="Times New Roman"/>
          <w:sz w:val="24"/>
          <w:szCs w:val="24"/>
        </w:rPr>
        <w:t xml:space="preserve"> </w:t>
      </w:r>
      <w:r w:rsidRPr="00D7425E">
        <w:rPr>
          <w:rFonts w:ascii="Times New Roman" w:hAnsi="Times New Roman" w:cs="Times New Roman"/>
          <w:sz w:val="24"/>
          <w:szCs w:val="24"/>
        </w:rPr>
        <w:t>Equipment as prescribed in the agreement. Contractor shall be responsible for ensuring the Personal Protective Equipment is</w:t>
      </w:r>
      <w:r>
        <w:rPr>
          <w:rFonts w:ascii="Times New Roman" w:hAnsi="Times New Roman" w:cs="Times New Roman"/>
          <w:sz w:val="24"/>
          <w:szCs w:val="24"/>
        </w:rPr>
        <w:t xml:space="preserve"> </w:t>
      </w:r>
      <w:r w:rsidRPr="00D7425E">
        <w:rPr>
          <w:rFonts w:ascii="Times New Roman" w:hAnsi="Times New Roman" w:cs="Times New Roman"/>
          <w:sz w:val="24"/>
          <w:szCs w:val="24"/>
        </w:rPr>
        <w:t xml:space="preserve">operable and maintained in good repair throughout the duration of any assignment. Personal Protective Clothing will be </w:t>
      </w:r>
      <w:r>
        <w:rPr>
          <w:rFonts w:ascii="Times New Roman" w:hAnsi="Times New Roman" w:cs="Times New Roman"/>
          <w:sz w:val="24"/>
          <w:szCs w:val="24"/>
        </w:rPr>
        <w:t>m</w:t>
      </w:r>
      <w:r w:rsidRPr="00D7425E">
        <w:rPr>
          <w:rFonts w:ascii="Times New Roman" w:hAnsi="Times New Roman" w:cs="Times New Roman"/>
          <w:sz w:val="24"/>
          <w:szCs w:val="24"/>
        </w:rPr>
        <w:t>aintained in good repair, and be cleaned at sufficient intervals to preclude unsafe working conditions. All personnel shall be wearing Personal Protective Clothing, including boots, upon arrival at the incident. Contractor shall be responsible for ensuring that all personnel arrive with the following:</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A. Personal Protective Equipment (PPE)</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(1) BOOTS:</w:t>
      </w:r>
      <w:r>
        <w:rPr>
          <w:rFonts w:ascii="Times New Roman" w:hAnsi="Times New Roman" w:cs="Times New Roman"/>
          <w:sz w:val="24"/>
          <w:szCs w:val="24"/>
        </w:rPr>
        <w:t xml:space="preserve"> </w:t>
      </w:r>
      <w:r w:rsidRPr="00D7425E">
        <w:rPr>
          <w:rFonts w:ascii="Times New Roman" w:hAnsi="Times New Roman" w:cs="Times New Roman"/>
          <w:sz w:val="24"/>
          <w:szCs w:val="24"/>
        </w:rPr>
        <w:t xml:space="preserve"> All Leather uppers, lace-up type, minimum of 8 inches high with lug type sole in good condition (steel toed boots are not acceptable).</w:t>
      </w: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 xml:space="preserve">(2) HARD HAT: </w:t>
      </w:r>
      <w:r>
        <w:rPr>
          <w:rFonts w:ascii="Times New Roman" w:hAnsi="Times New Roman" w:cs="Times New Roman"/>
          <w:sz w:val="24"/>
          <w:szCs w:val="24"/>
        </w:rPr>
        <w:t xml:space="preserve"> </w:t>
      </w:r>
      <w:r w:rsidRPr="00D7425E">
        <w:rPr>
          <w:rFonts w:ascii="Times New Roman" w:hAnsi="Times New Roman" w:cs="Times New Roman"/>
          <w:sz w:val="24"/>
          <w:szCs w:val="24"/>
        </w:rPr>
        <w:t>Hardhat meeting NFPA Standard 1977</w:t>
      </w:r>
      <w:r>
        <w:rPr>
          <w:rFonts w:ascii="Times New Roman" w:hAnsi="Times New Roman" w:cs="Times New Roman"/>
          <w:sz w:val="24"/>
          <w:szCs w:val="24"/>
        </w:rPr>
        <w:t xml:space="preserve"> </w:t>
      </w:r>
      <w:r w:rsidRPr="00D7425E">
        <w:rPr>
          <w:rFonts w:ascii="Times New Roman" w:hAnsi="Times New Roman" w:cs="Times New Roman"/>
          <w:sz w:val="24"/>
          <w:szCs w:val="24"/>
        </w:rPr>
        <w:t>is required.</w:t>
      </w: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 xml:space="preserve">(3) GLOVES: </w:t>
      </w:r>
      <w:r>
        <w:rPr>
          <w:rFonts w:ascii="Times New Roman" w:hAnsi="Times New Roman" w:cs="Times New Roman"/>
          <w:sz w:val="24"/>
          <w:szCs w:val="24"/>
        </w:rPr>
        <w:t xml:space="preserve"> </w:t>
      </w:r>
      <w:r w:rsidRPr="00D7425E">
        <w:rPr>
          <w:rFonts w:ascii="Times New Roman" w:hAnsi="Times New Roman" w:cs="Times New Roman"/>
          <w:sz w:val="24"/>
          <w:szCs w:val="24"/>
        </w:rPr>
        <w:t>One pair of heavy-duty leather per person.</w:t>
      </w: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 xml:space="preserve">(4) CHAPS: </w:t>
      </w:r>
      <w:r>
        <w:rPr>
          <w:rFonts w:ascii="Times New Roman" w:hAnsi="Times New Roman" w:cs="Times New Roman"/>
          <w:sz w:val="24"/>
          <w:szCs w:val="24"/>
        </w:rPr>
        <w:t xml:space="preserve"> </w:t>
      </w:r>
      <w:r w:rsidRPr="00D7425E">
        <w:rPr>
          <w:rFonts w:ascii="Times New Roman" w:hAnsi="Times New Roman" w:cs="Times New Roman"/>
          <w:sz w:val="24"/>
          <w:szCs w:val="24"/>
        </w:rPr>
        <w:t>One pair per person meeting USFS Specification 6170-4F or certified to NFPA 1977</w:t>
      </w:r>
      <w:r w:rsidR="00E6526B">
        <w:rPr>
          <w:rFonts w:ascii="Times New Roman" w:hAnsi="Times New Roman" w:cs="Times New Roman"/>
          <w:sz w:val="24"/>
          <w:szCs w:val="24"/>
        </w:rPr>
        <w:t>.</w:t>
      </w: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(5) EYE PROTECTION: One pair (meets standards ANSI Z87, latest edition).</w:t>
      </w: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lastRenderedPageBreak/>
        <w:t>(6) HEARING PROTECTION: Use hearing protection whenever sound levels exceed 85 dB.</w:t>
      </w: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(7) HEAD LAMP: With batteries and attachment for hardhat.</w:t>
      </w: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(8) FIRE SHELTER</w:t>
      </w:r>
      <w:r>
        <w:rPr>
          <w:rFonts w:ascii="Times New Roman" w:hAnsi="Times New Roman" w:cs="Times New Roman"/>
          <w:sz w:val="24"/>
          <w:szCs w:val="24"/>
        </w:rPr>
        <w:t>:  New Generation Fire Shelter is required.</w:t>
      </w: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 xml:space="preserve">(9) FLAME RESISTANT CLOTHING (Shirt and Pants). </w:t>
      </w:r>
      <w:r>
        <w:rPr>
          <w:rFonts w:ascii="Times New Roman" w:hAnsi="Times New Roman" w:cs="Times New Roman"/>
          <w:sz w:val="24"/>
          <w:szCs w:val="24"/>
        </w:rPr>
        <w:t xml:space="preserve"> </w:t>
      </w:r>
      <w:r w:rsidRPr="00D7425E">
        <w:rPr>
          <w:rFonts w:ascii="Times New Roman" w:hAnsi="Times New Roman" w:cs="Times New Roman"/>
          <w:sz w:val="24"/>
          <w:szCs w:val="24"/>
        </w:rPr>
        <w:t>A minimum of two full sets of flame resistant shirt and pants. For</w:t>
      </w:r>
      <w:r>
        <w:rPr>
          <w:rFonts w:ascii="Times New Roman" w:hAnsi="Times New Roman" w:cs="Times New Roman"/>
          <w:sz w:val="24"/>
          <w:szCs w:val="24"/>
        </w:rPr>
        <w:t xml:space="preserve"> </w:t>
      </w:r>
      <w:r w:rsidRPr="00D7425E">
        <w:rPr>
          <w:rFonts w:ascii="Times New Roman" w:hAnsi="Times New Roman" w:cs="Times New Roman"/>
          <w:sz w:val="24"/>
          <w:szCs w:val="24"/>
        </w:rPr>
        <w:t>routine fireline duties, flame resistant clothing must</w:t>
      </w:r>
      <w:r>
        <w:rPr>
          <w:rFonts w:ascii="Times New Roman" w:hAnsi="Times New Roman" w:cs="Times New Roman"/>
          <w:sz w:val="24"/>
          <w:szCs w:val="24"/>
        </w:rPr>
        <w:t xml:space="preserve"> be certified to NFPA 1977.</w:t>
      </w: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NOTE: It is recommended that fireline personnel wear a short-sleeved t-shirt, underwear, and socks under fire clothing and boots.  T-shirts and underwear should be 100% cotton or a 100% flame resistant blend of fibers. Socks should be cotton, wool, or a blend of flame resistant fibers.</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B. Chainsaw: Two (2) required per faller.</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(1) Operational</w:t>
      </w:r>
      <w:r w:rsidR="00350051">
        <w:rPr>
          <w:rFonts w:ascii="Times New Roman" w:hAnsi="Times New Roman" w:cs="Times New Roman"/>
          <w:sz w:val="24"/>
          <w:szCs w:val="24"/>
        </w:rPr>
        <w:t>.</w:t>
      </w: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(2) Minimum of 30" or longer bar for larger diameter timber</w:t>
      </w:r>
      <w:r w:rsidR="00350051">
        <w:rPr>
          <w:rFonts w:ascii="Times New Roman" w:hAnsi="Times New Roman" w:cs="Times New Roman"/>
          <w:sz w:val="24"/>
          <w:szCs w:val="24"/>
        </w:rPr>
        <w:t>.</w:t>
      </w: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(3) Power head minimum 67 cubic centimeter (cc) or larger.</w:t>
      </w: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 xml:space="preserve">(4) Operational </w:t>
      </w:r>
      <w:r w:rsidR="00350051">
        <w:rPr>
          <w:rFonts w:ascii="Times New Roman" w:hAnsi="Times New Roman" w:cs="Times New Roman"/>
          <w:sz w:val="24"/>
          <w:szCs w:val="24"/>
        </w:rPr>
        <w:t xml:space="preserve">approved </w:t>
      </w:r>
      <w:r w:rsidRPr="00D7425E">
        <w:rPr>
          <w:rFonts w:ascii="Times New Roman" w:hAnsi="Times New Roman" w:cs="Times New Roman"/>
          <w:sz w:val="24"/>
          <w:szCs w:val="24"/>
        </w:rPr>
        <w:t>spark arrester</w:t>
      </w:r>
      <w:r w:rsidR="00350051">
        <w:rPr>
          <w:rFonts w:ascii="Times New Roman" w:hAnsi="Times New Roman" w:cs="Times New Roman"/>
          <w:sz w:val="24"/>
          <w:szCs w:val="24"/>
        </w:rPr>
        <w:t>.</w:t>
      </w: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(5) Chainbrake (functional)</w:t>
      </w:r>
      <w:r w:rsidR="00350051">
        <w:rPr>
          <w:rFonts w:ascii="Times New Roman" w:hAnsi="Times New Roman" w:cs="Times New Roman"/>
          <w:sz w:val="24"/>
          <w:szCs w:val="24"/>
        </w:rPr>
        <w:t>.</w:t>
      </w:r>
    </w:p>
    <w:p w:rsidR="00D7425E" w:rsidRPr="00D7425E" w:rsidRDefault="00D7425E" w:rsidP="00D7425E">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(6) All necessary maintenance tools, supplies, and parts to keep the saw operating in a safe and efficient manner (i.e. scrench,</w:t>
      </w:r>
      <w:r w:rsidR="00350051">
        <w:rPr>
          <w:rFonts w:ascii="Times New Roman" w:hAnsi="Times New Roman" w:cs="Times New Roman"/>
          <w:sz w:val="24"/>
          <w:szCs w:val="24"/>
        </w:rPr>
        <w:t xml:space="preserve"> </w:t>
      </w:r>
      <w:r w:rsidRPr="00D7425E">
        <w:rPr>
          <w:rFonts w:ascii="Times New Roman" w:hAnsi="Times New Roman" w:cs="Times New Roman"/>
          <w:sz w:val="24"/>
          <w:szCs w:val="24"/>
        </w:rPr>
        <w:t>files, chain, gas/oil, etc.)</w:t>
      </w:r>
      <w:r w:rsidR="00350051">
        <w:rPr>
          <w:rFonts w:ascii="Times New Roman" w:hAnsi="Times New Roman" w:cs="Times New Roman"/>
          <w:sz w:val="24"/>
          <w:szCs w:val="24"/>
        </w:rPr>
        <w:t>.</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C. Other Equipment:</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350051">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(1) Wedges</w:t>
      </w:r>
    </w:p>
    <w:p w:rsidR="00D7425E" w:rsidRPr="00D7425E" w:rsidRDefault="00D7425E" w:rsidP="00350051">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(2) Falling axe</w:t>
      </w:r>
    </w:p>
    <w:p w:rsidR="00D7425E" w:rsidRPr="00D7425E" w:rsidRDefault="00D7425E" w:rsidP="00350051">
      <w:pPr>
        <w:autoSpaceDE w:val="0"/>
        <w:autoSpaceDN w:val="0"/>
        <w:adjustRightInd w:val="0"/>
        <w:spacing w:after="0" w:line="240" w:lineRule="auto"/>
        <w:ind w:left="720"/>
        <w:rPr>
          <w:rFonts w:ascii="Times New Roman" w:hAnsi="Times New Roman" w:cs="Times New Roman"/>
          <w:sz w:val="24"/>
          <w:szCs w:val="24"/>
        </w:rPr>
      </w:pPr>
      <w:r w:rsidRPr="00D7425E">
        <w:rPr>
          <w:rFonts w:ascii="Times New Roman" w:hAnsi="Times New Roman" w:cs="Times New Roman"/>
          <w:sz w:val="24"/>
          <w:szCs w:val="24"/>
        </w:rPr>
        <w:t>(3) Fire extinguisher, multi-purpose 5BC in the vehicle that is accessible by the operator. The fire extinguisher shall have a</w:t>
      </w:r>
      <w:r w:rsidR="00350051">
        <w:rPr>
          <w:rFonts w:ascii="Times New Roman" w:hAnsi="Times New Roman" w:cs="Times New Roman"/>
          <w:sz w:val="24"/>
          <w:szCs w:val="24"/>
        </w:rPr>
        <w:t xml:space="preserve"> </w:t>
      </w:r>
      <w:r w:rsidRPr="00D7425E">
        <w:rPr>
          <w:rFonts w:ascii="Times New Roman" w:hAnsi="Times New Roman" w:cs="Times New Roman"/>
          <w:sz w:val="24"/>
          <w:szCs w:val="24"/>
        </w:rPr>
        <w:t xml:space="preserve">current annual inspection tag and the annual </w:t>
      </w:r>
      <w:r w:rsidR="00350051">
        <w:rPr>
          <w:rFonts w:ascii="Times New Roman" w:hAnsi="Times New Roman" w:cs="Times New Roman"/>
          <w:sz w:val="24"/>
          <w:szCs w:val="24"/>
        </w:rPr>
        <w:t>m</w:t>
      </w:r>
      <w:r w:rsidRPr="00D7425E">
        <w:rPr>
          <w:rFonts w:ascii="Times New Roman" w:hAnsi="Times New Roman" w:cs="Times New Roman"/>
          <w:sz w:val="24"/>
          <w:szCs w:val="24"/>
        </w:rPr>
        <w:t>aintenance tag in regards to a 6 year annual inspection and every 12 years regarding a hydro test on all dry powder, metal fire extinguishers.</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D.2.2 Transportation</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The Contractor shall provide dependable ground transportation that meets all State and Federal laws relating to motor vehicle operation. The vehicle must be capable of providing transportation to and from the fireline. The Contractor shall ensure that seatbelts will be available and used by every passenger in any vehicle while in motion. Vehicle MUST be 4-wheel or all wheel drive capable.</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Vehicle must be capable of carrying saws and hazardous materials (i.e. fuel) external from the passenger compartment.</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463073" w:rsidP="00D742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D.2.2.1 Tires shall have load</w:t>
      </w:r>
      <w:r w:rsidR="00D7425E" w:rsidRPr="00D7425E">
        <w:rPr>
          <w:rFonts w:ascii="Times New Roman" w:hAnsi="Times New Roman" w:cs="Times New Roman"/>
          <w:sz w:val="24"/>
          <w:szCs w:val="24"/>
        </w:rPr>
        <w:t xml:space="preserve"> rating</w:t>
      </w:r>
      <w:r>
        <w:rPr>
          <w:rFonts w:ascii="Times New Roman" w:hAnsi="Times New Roman" w:cs="Times New Roman"/>
          <w:sz w:val="24"/>
          <w:szCs w:val="24"/>
        </w:rPr>
        <w:t>s</w:t>
      </w:r>
      <w:r w:rsidR="00D7425E" w:rsidRPr="00D7425E">
        <w:rPr>
          <w:rFonts w:ascii="Times New Roman" w:hAnsi="Times New Roman" w:cs="Times New Roman"/>
          <w:sz w:val="24"/>
          <w:szCs w:val="24"/>
        </w:rPr>
        <w:t xml:space="preserve"> in accordance with the vehicle Gross Vehicle Weight Ratings (GVWR). All tires on the vehicles, which including the spare tire, if required, shall have sound sidewalls, body and tire tread depth of a minimum of 6/32</w:t>
      </w:r>
      <w:r w:rsidR="00350051">
        <w:rPr>
          <w:rFonts w:ascii="Times New Roman" w:hAnsi="Times New Roman" w:cs="Times New Roman"/>
          <w:sz w:val="24"/>
          <w:szCs w:val="24"/>
        </w:rPr>
        <w:t xml:space="preserve"> </w:t>
      </w:r>
      <w:r w:rsidR="00D7425E" w:rsidRPr="00D7425E">
        <w:rPr>
          <w:rFonts w:ascii="Times New Roman" w:hAnsi="Times New Roman" w:cs="Times New Roman"/>
          <w:sz w:val="24"/>
          <w:szCs w:val="24"/>
        </w:rPr>
        <w:t xml:space="preserve">for rear tires and 6/32 for </w:t>
      </w:r>
      <w:r w:rsidR="00D7425E" w:rsidRPr="00D7425E">
        <w:rPr>
          <w:rFonts w:ascii="Times New Roman" w:hAnsi="Times New Roman" w:cs="Times New Roman"/>
          <w:sz w:val="24"/>
          <w:szCs w:val="24"/>
        </w:rPr>
        <w:lastRenderedPageBreak/>
        <w:t>steering axle tires. All wheel drive vehicles shall have all season or mud and snow tire tread on all</w:t>
      </w:r>
      <w:r w:rsidR="00350051">
        <w:rPr>
          <w:rFonts w:ascii="Times New Roman" w:hAnsi="Times New Roman" w:cs="Times New Roman"/>
          <w:sz w:val="24"/>
          <w:szCs w:val="24"/>
        </w:rPr>
        <w:t xml:space="preserve"> </w:t>
      </w:r>
      <w:r w:rsidR="00D7425E" w:rsidRPr="00D7425E">
        <w:rPr>
          <w:rFonts w:ascii="Times New Roman" w:hAnsi="Times New Roman" w:cs="Times New Roman"/>
          <w:sz w:val="24"/>
          <w:szCs w:val="24"/>
        </w:rPr>
        <w:t>wheels.</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D.2.2.2 All vehicles shall have a full size spare tire with minimum of 6/32 tread. The spare tire shall be easily accessible.</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D.2.2.3 Prohibited Marking</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Federal regulations prohibit the use of official agency shields or markings on private vehicles or property.</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D.3 PERSONNEL REQUIREMENTS</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All Contractor personnel shall comply with Exhibit F, Safety Standards.</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Persons under 18 years of age shall not perform hazardous duties during wildland fire management operations on federal jurisdictions, including execution of prescribed burns (Rev. 29 CFR 570.54). Eighteen (18) is the minimum age for employment in non-agricultural occupations declared hazardous by the Secretary of Labor.</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D.3.1 Training/Experience</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Each person under this Agreement shall meet the following minimum requirements:</w:t>
      </w:r>
    </w:p>
    <w:p w:rsidR="00D7425E" w:rsidRPr="00350051" w:rsidRDefault="00D7425E" w:rsidP="00350051">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350051">
        <w:rPr>
          <w:rFonts w:ascii="Times New Roman" w:hAnsi="Times New Roman" w:cs="Times New Roman"/>
          <w:sz w:val="24"/>
          <w:szCs w:val="24"/>
        </w:rPr>
        <w:t>3 years experience in the commercial logging industry as a timber faller (year of experience is equal to 1,000 hours).</w:t>
      </w:r>
    </w:p>
    <w:p w:rsidR="00D7425E" w:rsidRPr="00350051" w:rsidRDefault="00D7425E" w:rsidP="00350051">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350051">
        <w:rPr>
          <w:rFonts w:ascii="Times New Roman" w:hAnsi="Times New Roman" w:cs="Times New Roman"/>
          <w:sz w:val="24"/>
          <w:szCs w:val="24"/>
        </w:rPr>
        <w:t>RT-130 Annual Fireline Refresher including fire shelter.</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The government reserves the right to verify training and experience at any time for all fallers.</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281196" w:rsidRPr="008930DB" w:rsidRDefault="00281196" w:rsidP="00281196">
      <w:pPr>
        <w:pStyle w:val="NoSpacing"/>
        <w:rPr>
          <w:rFonts w:ascii="Times New Roman" w:eastAsia="Calibri" w:hAnsi="Times New Roman" w:cs="Times New Roman"/>
          <w:color w:val="FF0000"/>
          <w:sz w:val="24"/>
          <w:szCs w:val="24"/>
        </w:rPr>
      </w:pPr>
      <w:r w:rsidRPr="008930DB">
        <w:rPr>
          <w:rFonts w:ascii="Times New Roman" w:hAnsi="Times New Roman" w:cs="Times New Roman"/>
          <w:b/>
          <w:color w:val="FF0000"/>
          <w:sz w:val="24"/>
          <w:szCs w:val="24"/>
        </w:rPr>
        <w:t>[D.3.2</w:t>
      </w:r>
      <w:r w:rsidRPr="008930DB">
        <w:rPr>
          <w:rFonts w:ascii="Times New Roman" w:eastAsia="Calibri" w:hAnsi="Times New Roman" w:cs="Times New Roman"/>
          <w:b/>
          <w:color w:val="FF0000"/>
          <w:sz w:val="24"/>
          <w:szCs w:val="24"/>
        </w:rPr>
        <w:t xml:space="preserve"> through D.6.1 deleted in abbreviated version]</w:t>
      </w:r>
    </w:p>
    <w:p w:rsidR="00281196" w:rsidRDefault="00281196"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 xml:space="preserve">D.6.2 RANKING OF AWARDED RESOURCES FOR DISPATCH PRIORITY </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 xml:space="preserve">All resources on an awarded Agreement will be ranked on a dispatch priority list by Host Dispatch Zone or Geographic Area.  Priority will be given to those small business concerns identified in Section B, Method of Award </w:t>
      </w:r>
      <w:r w:rsidR="00B23C04">
        <w:rPr>
          <w:rFonts w:ascii="Times New Roman" w:hAnsi="Times New Roman" w:cs="Times New Roman"/>
          <w:sz w:val="24"/>
          <w:szCs w:val="24"/>
        </w:rPr>
        <w:t>-</w:t>
      </w:r>
      <w:r w:rsidRPr="00D7425E">
        <w:rPr>
          <w:rFonts w:ascii="Times New Roman" w:hAnsi="Times New Roman" w:cs="Times New Roman"/>
          <w:sz w:val="24"/>
          <w:szCs w:val="24"/>
        </w:rPr>
        <w:t xml:space="preserve"> Cascading Set-Aside Procedure. Within each small business program category, priority will be given according to the price offered for the type of resource. The price will be based on the daily rate, with the lowest price being ranked highest on the dispatch list. Separate priority lists will be generated for single fallers and faller modules.</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281196" w:rsidRPr="008930DB" w:rsidRDefault="00281196" w:rsidP="00281196">
      <w:pPr>
        <w:pStyle w:val="NoSpacing"/>
        <w:rPr>
          <w:rFonts w:ascii="Times New Roman" w:hAnsi="Times New Roman" w:cs="Times New Roman"/>
          <w:b/>
          <w:color w:val="FF0000"/>
          <w:sz w:val="24"/>
          <w:szCs w:val="24"/>
        </w:rPr>
      </w:pPr>
      <w:r w:rsidRPr="008930DB">
        <w:rPr>
          <w:rFonts w:ascii="Times New Roman" w:eastAsia="Calibri" w:hAnsi="Times New Roman" w:cs="Times New Roman"/>
          <w:b/>
          <w:color w:val="FF0000"/>
          <w:sz w:val="24"/>
          <w:szCs w:val="24"/>
        </w:rPr>
        <w:t>[D.6.3 through D.</w:t>
      </w:r>
      <w:r w:rsidRPr="008930DB">
        <w:rPr>
          <w:rFonts w:ascii="Times New Roman" w:hAnsi="Times New Roman" w:cs="Times New Roman"/>
          <w:b/>
          <w:color w:val="FF0000"/>
          <w:sz w:val="24"/>
          <w:szCs w:val="24"/>
        </w:rPr>
        <w:t>21.7</w:t>
      </w:r>
      <w:r w:rsidRPr="008930DB">
        <w:rPr>
          <w:rFonts w:ascii="Times New Roman" w:eastAsia="Calibri" w:hAnsi="Times New Roman" w:cs="Times New Roman"/>
          <w:b/>
          <w:color w:val="FF0000"/>
          <w:sz w:val="24"/>
          <w:szCs w:val="24"/>
        </w:rPr>
        <w:t xml:space="preserve"> deleted in abbreviated version]</w:t>
      </w:r>
    </w:p>
    <w:p w:rsidR="00281196" w:rsidRDefault="00281196"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D.21.8 PAYMENTS</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lastRenderedPageBreak/>
        <w:t>The host agency for each incident is responsible for payments. The payment office will be designated in block 9 on the Emergency Equipment - Use Invoice, Form OF-286. See Exhibit B for complete agency payment office information.</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The time under hire shall start at the time the resource begins traveling to the incident after being ordered by the Government, and end at the estimated time of arrival back to the point of hire after being released, except as provided in D.21.8.3.</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r w:rsidRPr="00D7425E">
        <w:rPr>
          <w:rFonts w:ascii="Times New Roman" w:hAnsi="Times New Roman" w:cs="Times New Roman"/>
          <w:sz w:val="24"/>
          <w:szCs w:val="24"/>
        </w:rPr>
        <w:t>D.21.8.1 Rates of Payments - Payment will be at rates specified and, except as provided in D.21.8.3, shall be in accordance with the following:</w:t>
      </w:r>
    </w:p>
    <w:p w:rsidR="00D7425E" w:rsidRPr="00D7425E" w:rsidRDefault="00D7425E" w:rsidP="00D7425E">
      <w:pPr>
        <w:autoSpaceDE w:val="0"/>
        <w:autoSpaceDN w:val="0"/>
        <w:adjustRightInd w:val="0"/>
        <w:spacing w:after="0" w:line="240" w:lineRule="auto"/>
        <w:rPr>
          <w:rFonts w:ascii="Times New Roman" w:hAnsi="Times New Roman" w:cs="Times New Roman"/>
          <w:sz w:val="24"/>
          <w:szCs w:val="24"/>
        </w:rPr>
      </w:pPr>
    </w:p>
    <w:p w:rsidR="00D7425E" w:rsidRPr="00463073" w:rsidRDefault="00D7425E" w:rsidP="00463073">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463073">
        <w:rPr>
          <w:rFonts w:ascii="Times New Roman" w:hAnsi="Times New Roman" w:cs="Times New Roman"/>
          <w:sz w:val="24"/>
          <w:szCs w:val="24"/>
        </w:rPr>
        <w:t>On-Shift includes time worked, time that resource is held or directed to be in a state of readiness, and compensable travel (resource traveling under its own power) that has a specific start and ending time.</w:t>
      </w:r>
    </w:p>
    <w:p w:rsidR="00D7425E" w:rsidRPr="00463073" w:rsidRDefault="00D7425E" w:rsidP="00463073">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463073">
        <w:rPr>
          <w:rFonts w:ascii="Times New Roman" w:hAnsi="Times New Roman" w:cs="Times New Roman"/>
          <w:sz w:val="24"/>
          <w:szCs w:val="24"/>
        </w:rPr>
        <w:t>Daily Rate - Payment will be made on basis of calendar days (0001 - 2400). For fractional days at the beginning and ending of time under hire, payment will be based on 50 percent of the Daily Rate for periods less than 8 hours.</w:t>
      </w:r>
    </w:p>
    <w:p w:rsidR="00281196" w:rsidRDefault="00281196" w:rsidP="00E32432">
      <w:pPr>
        <w:pStyle w:val="NoSpacing"/>
        <w:tabs>
          <w:tab w:val="left" w:pos="6855"/>
        </w:tabs>
        <w:rPr>
          <w:rFonts w:ascii="Times New Roman" w:hAnsi="Times New Roman" w:cs="Times New Roman"/>
          <w:sz w:val="24"/>
          <w:szCs w:val="24"/>
        </w:rPr>
      </w:pPr>
    </w:p>
    <w:p w:rsidR="00281196" w:rsidRPr="008930DB" w:rsidRDefault="00281196" w:rsidP="00281196">
      <w:pPr>
        <w:rPr>
          <w:rFonts w:ascii="Times New Roman" w:eastAsia="Calibri" w:hAnsi="Times New Roman" w:cs="Times New Roman"/>
          <w:b/>
          <w:color w:val="FF0000"/>
          <w:sz w:val="24"/>
          <w:szCs w:val="24"/>
        </w:rPr>
      </w:pPr>
      <w:r w:rsidRPr="008930DB">
        <w:rPr>
          <w:rFonts w:ascii="Times New Roman" w:eastAsia="Calibri" w:hAnsi="Times New Roman" w:cs="Times New Roman"/>
          <w:b/>
          <w:color w:val="FF0000"/>
          <w:sz w:val="24"/>
          <w:szCs w:val="24"/>
        </w:rPr>
        <w:t>[D.21.9 through D.23 and all exhibits deleted in abbreviated version]</w:t>
      </w:r>
    </w:p>
    <w:p w:rsidR="00B05A35" w:rsidRPr="00E8498D" w:rsidRDefault="00E32432" w:rsidP="00E32432">
      <w:pPr>
        <w:pStyle w:val="NoSpacing"/>
        <w:tabs>
          <w:tab w:val="left" w:pos="6855"/>
        </w:tabs>
        <w:rPr>
          <w:rFonts w:ascii="Times New Roman" w:hAnsi="Times New Roman" w:cs="Times New Roman"/>
          <w:sz w:val="24"/>
          <w:szCs w:val="24"/>
        </w:rPr>
      </w:pPr>
      <w:r>
        <w:rPr>
          <w:rFonts w:ascii="Times New Roman" w:hAnsi="Times New Roman" w:cs="Times New Roman"/>
          <w:sz w:val="24"/>
          <w:szCs w:val="24"/>
        </w:rPr>
        <w:tab/>
      </w:r>
    </w:p>
    <w:sectPr w:rsidR="00B05A35" w:rsidRPr="00E8498D" w:rsidSect="001D34FD">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5FA" w:rsidRDefault="000E15FA" w:rsidP="007F62EE">
      <w:pPr>
        <w:spacing w:after="0" w:line="240" w:lineRule="auto"/>
      </w:pPr>
      <w:r>
        <w:separator/>
      </w:r>
    </w:p>
  </w:endnote>
  <w:endnote w:type="continuationSeparator" w:id="0">
    <w:p w:rsidR="000E15FA" w:rsidRDefault="000E15FA" w:rsidP="007F62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70492"/>
      <w:docPartObj>
        <w:docPartGallery w:val="Page Numbers (Bottom of Page)"/>
        <w:docPartUnique/>
      </w:docPartObj>
    </w:sdtPr>
    <w:sdtContent>
      <w:p w:rsidR="00242EE0" w:rsidRDefault="005F5E65">
        <w:pPr>
          <w:pStyle w:val="Footer"/>
          <w:jc w:val="center"/>
        </w:pPr>
        <w:fldSimple w:instr=" PAGE   \* MERGEFORMAT ">
          <w:r w:rsidR="005D6884">
            <w:rPr>
              <w:noProof/>
            </w:rPr>
            <w:t>4</w:t>
          </w:r>
        </w:fldSimple>
      </w:p>
    </w:sdtContent>
  </w:sdt>
  <w:p w:rsidR="007F62EE" w:rsidRDefault="007F62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5FA" w:rsidRDefault="000E15FA" w:rsidP="007F62EE">
      <w:pPr>
        <w:spacing w:after="0" w:line="240" w:lineRule="auto"/>
      </w:pPr>
      <w:r>
        <w:separator/>
      </w:r>
    </w:p>
  </w:footnote>
  <w:footnote w:type="continuationSeparator" w:id="0">
    <w:p w:rsidR="000E15FA" w:rsidRDefault="000E15FA" w:rsidP="007F62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2EE" w:rsidRDefault="005F5E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5501" o:spid="_x0000_s3074" type="#_x0000_t136" style="position:absolute;margin-left:0;margin-top:0;width:586.55pt;height:73.3pt;rotation:315;z-index:-251654144;mso-position-horizontal:center;mso-position-horizontal-relative:margin;mso-position-vertical:center;mso-position-vertical-relative:margin" o:allowincell="f" fillcolor="silver" stroked="f">
          <v:fill opacity=".5"/>
          <v:textpath style="font-family:&quot;Times New Roman&quot;;font-size:1pt" string="DRAFT - 4-9-20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E0" w:rsidRPr="00242EE0" w:rsidRDefault="00D7425E">
    <w:pPr>
      <w:pStyle w:val="Header"/>
      <w:rPr>
        <w:rFonts w:ascii="Times New Roman" w:hAnsi="Times New Roman" w:cs="Times New Roman"/>
        <w:sz w:val="24"/>
        <w:szCs w:val="24"/>
      </w:rPr>
    </w:pPr>
    <w:r>
      <w:rPr>
        <w:rFonts w:ascii="Times New Roman" w:hAnsi="Times New Roman" w:cs="Times New Roman"/>
        <w:sz w:val="24"/>
        <w:szCs w:val="24"/>
      </w:rPr>
      <w:t>Single Faller and Faller Modules</w:t>
    </w:r>
  </w:p>
  <w:p w:rsidR="007F62EE" w:rsidRDefault="005F5E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5502" o:spid="_x0000_s3075" type="#_x0000_t136" style="position:absolute;margin-left:0;margin-top:0;width:586.55pt;height:73.3pt;rotation:315;z-index:-251652096;mso-position-horizontal:center;mso-position-horizontal-relative:margin;mso-position-vertical:center;mso-position-vertical-relative:margin" o:allowincell="f" fillcolor="silver" stroked="f">
          <v:fill opacity=".5"/>
          <v:textpath style="font-family:&quot;Times New Roman&quot;;font-size:1pt" string="DRAFT - 4-9-20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2EE" w:rsidRDefault="005F5E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5500" o:spid="_x0000_s3073" type="#_x0000_t136" style="position:absolute;margin-left:0;margin-top:0;width:586.55pt;height:73.3pt;rotation:315;z-index:-251656192;mso-position-horizontal:center;mso-position-horizontal-relative:margin;mso-position-vertical:center;mso-position-vertical-relative:margin" o:allowincell="f" fillcolor="silver" stroked="f">
          <v:fill opacity=".5"/>
          <v:textpath style="font-family:&quot;Times New Roman&quot;;font-size:1pt" string="DRAFT - 4-9-2010"/>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F51"/>
    <w:multiLevelType w:val="hybridMultilevel"/>
    <w:tmpl w:val="97506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F5213"/>
    <w:multiLevelType w:val="hybridMultilevel"/>
    <w:tmpl w:val="EE14FAE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780917"/>
    <w:multiLevelType w:val="hybridMultilevel"/>
    <w:tmpl w:val="9A264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C2621"/>
    <w:multiLevelType w:val="hybridMultilevel"/>
    <w:tmpl w:val="A3CA1550"/>
    <w:lvl w:ilvl="0" w:tplc="0E2C1184">
      <w:start w:val="1"/>
      <w:numFmt w:val="decimal"/>
      <w:lvlText w:val="%1."/>
      <w:lvlJc w:val="left"/>
      <w:pPr>
        <w:ind w:left="360" w:hanging="360"/>
      </w:pPr>
      <w:rPr>
        <w:rFonts w:ascii="Times New Roman" w:eastAsiaTheme="minorHAnsi" w:hAnsi="Times New Roman" w:cs="Times New Roman"/>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9676840"/>
    <w:multiLevelType w:val="hybridMultilevel"/>
    <w:tmpl w:val="78049CA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9C0843"/>
    <w:multiLevelType w:val="hybridMultilevel"/>
    <w:tmpl w:val="4CC23FC6"/>
    <w:lvl w:ilvl="0" w:tplc="6AF601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EE27DB4"/>
    <w:multiLevelType w:val="hybridMultilevel"/>
    <w:tmpl w:val="73C4C67C"/>
    <w:lvl w:ilvl="0" w:tplc="0E2C1184">
      <w:start w:val="1"/>
      <w:numFmt w:val="decimal"/>
      <w:lvlText w:val="%1."/>
      <w:lvlJc w:val="left"/>
      <w:pPr>
        <w:ind w:left="720" w:hanging="360"/>
      </w:pPr>
      <w:rPr>
        <w:rFonts w:ascii="Times New Roman" w:eastAsiaTheme="minorHAnsi"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597E07"/>
    <w:multiLevelType w:val="hybridMultilevel"/>
    <w:tmpl w:val="FE360D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C64D7"/>
    <w:multiLevelType w:val="hybridMultilevel"/>
    <w:tmpl w:val="99AABF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71E36"/>
    <w:multiLevelType w:val="hybridMultilevel"/>
    <w:tmpl w:val="4A0E4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4C6A61"/>
    <w:multiLevelType w:val="hybridMultilevel"/>
    <w:tmpl w:val="AC8AC8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273163"/>
    <w:multiLevelType w:val="hybridMultilevel"/>
    <w:tmpl w:val="7714C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CC85D54"/>
    <w:multiLevelType w:val="hybridMultilevel"/>
    <w:tmpl w:val="C1045592"/>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74C4335"/>
    <w:multiLevelType w:val="hybridMultilevel"/>
    <w:tmpl w:val="32401E1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57645C7E"/>
    <w:multiLevelType w:val="hybridMultilevel"/>
    <w:tmpl w:val="0B029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923C50"/>
    <w:multiLevelType w:val="hybridMultilevel"/>
    <w:tmpl w:val="CC1A7C5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6B7634"/>
    <w:multiLevelType w:val="hybridMultilevel"/>
    <w:tmpl w:val="DF5EB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7449CE"/>
    <w:multiLevelType w:val="hybridMultilevel"/>
    <w:tmpl w:val="4A1EB6F2"/>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67230418"/>
    <w:multiLevelType w:val="hybridMultilevel"/>
    <w:tmpl w:val="BA887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1B2D4A"/>
    <w:multiLevelType w:val="hybridMultilevel"/>
    <w:tmpl w:val="5666EA6A"/>
    <w:lvl w:ilvl="0" w:tplc="04090011">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0">
    <w:nsid w:val="6E561924"/>
    <w:multiLevelType w:val="hybridMultilevel"/>
    <w:tmpl w:val="5B60039A"/>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7E6D7C79"/>
    <w:multiLevelType w:val="hybridMultilevel"/>
    <w:tmpl w:val="122EF66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7F7F0001"/>
    <w:multiLevelType w:val="hybridMultilevel"/>
    <w:tmpl w:val="50D6AD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2"/>
  </w:num>
  <w:num w:numId="4">
    <w:abstractNumId w:val="14"/>
  </w:num>
  <w:num w:numId="5">
    <w:abstractNumId w:val="8"/>
  </w:num>
  <w:num w:numId="6">
    <w:abstractNumId w:val="4"/>
  </w:num>
  <w:num w:numId="7">
    <w:abstractNumId w:val="10"/>
  </w:num>
  <w:num w:numId="8">
    <w:abstractNumId w:val="20"/>
  </w:num>
  <w:num w:numId="9">
    <w:abstractNumId w:val="13"/>
  </w:num>
  <w:num w:numId="10">
    <w:abstractNumId w:val="19"/>
  </w:num>
  <w:num w:numId="11">
    <w:abstractNumId w:val="15"/>
  </w:num>
  <w:num w:numId="12">
    <w:abstractNumId w:val="11"/>
  </w:num>
  <w:num w:numId="13">
    <w:abstractNumId w:val="22"/>
  </w:num>
  <w:num w:numId="14">
    <w:abstractNumId w:val="12"/>
  </w:num>
  <w:num w:numId="15">
    <w:abstractNumId w:val="1"/>
  </w:num>
  <w:num w:numId="16">
    <w:abstractNumId w:val="18"/>
  </w:num>
  <w:num w:numId="17">
    <w:abstractNumId w:val="5"/>
  </w:num>
  <w:num w:numId="18">
    <w:abstractNumId w:val="21"/>
  </w:num>
  <w:num w:numId="19">
    <w:abstractNumId w:val="17"/>
  </w:num>
  <w:num w:numId="20">
    <w:abstractNumId w:val="3"/>
  </w:num>
  <w:num w:numId="21">
    <w:abstractNumId w:val="7"/>
  </w:num>
  <w:num w:numId="22">
    <w:abstractNumId w:val="6"/>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8434"/>
    <o:shapelayout v:ext="edit">
      <o:idmap v:ext="edit" data="3"/>
    </o:shapelayout>
  </w:hdrShapeDefaults>
  <w:footnotePr>
    <w:footnote w:id="-1"/>
    <w:footnote w:id="0"/>
  </w:footnotePr>
  <w:endnotePr>
    <w:endnote w:id="-1"/>
    <w:endnote w:id="0"/>
  </w:endnotePr>
  <w:compat/>
  <w:rsids>
    <w:rsidRoot w:val="00E8498D"/>
    <w:rsid w:val="00035773"/>
    <w:rsid w:val="000364CE"/>
    <w:rsid w:val="000B6E22"/>
    <w:rsid w:val="000D06ED"/>
    <w:rsid w:val="000D2269"/>
    <w:rsid w:val="000E15FA"/>
    <w:rsid w:val="00116592"/>
    <w:rsid w:val="00157F89"/>
    <w:rsid w:val="002051A4"/>
    <w:rsid w:val="00217E6C"/>
    <w:rsid w:val="00242EE0"/>
    <w:rsid w:val="00255B90"/>
    <w:rsid w:val="00281196"/>
    <w:rsid w:val="002B1E91"/>
    <w:rsid w:val="00350051"/>
    <w:rsid w:val="003B1E48"/>
    <w:rsid w:val="00405CB0"/>
    <w:rsid w:val="0044454A"/>
    <w:rsid w:val="00463073"/>
    <w:rsid w:val="0048657E"/>
    <w:rsid w:val="005D6884"/>
    <w:rsid w:val="005F46BF"/>
    <w:rsid w:val="005F5E65"/>
    <w:rsid w:val="007F62EE"/>
    <w:rsid w:val="00825DD7"/>
    <w:rsid w:val="008930DB"/>
    <w:rsid w:val="008A752D"/>
    <w:rsid w:val="008C5513"/>
    <w:rsid w:val="008E5C9C"/>
    <w:rsid w:val="00991299"/>
    <w:rsid w:val="009B02F8"/>
    <w:rsid w:val="009D60FC"/>
    <w:rsid w:val="00A178C1"/>
    <w:rsid w:val="00A24E7E"/>
    <w:rsid w:val="00B05A35"/>
    <w:rsid w:val="00B23C04"/>
    <w:rsid w:val="00B476E8"/>
    <w:rsid w:val="00BA3CE4"/>
    <w:rsid w:val="00BE1237"/>
    <w:rsid w:val="00C404E1"/>
    <w:rsid w:val="00C53EA8"/>
    <w:rsid w:val="00C64FB7"/>
    <w:rsid w:val="00CD5897"/>
    <w:rsid w:val="00D7425E"/>
    <w:rsid w:val="00E32432"/>
    <w:rsid w:val="00E6526B"/>
    <w:rsid w:val="00E8498D"/>
    <w:rsid w:val="00F24D76"/>
    <w:rsid w:val="00F41812"/>
    <w:rsid w:val="00FB1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9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498D"/>
    <w:pPr>
      <w:spacing w:after="0" w:line="240" w:lineRule="auto"/>
    </w:pPr>
  </w:style>
  <w:style w:type="paragraph" w:styleId="ListParagraph">
    <w:name w:val="List Paragraph"/>
    <w:basedOn w:val="Normal"/>
    <w:uiPriority w:val="34"/>
    <w:qFormat/>
    <w:rsid w:val="00E8498D"/>
    <w:pPr>
      <w:ind w:left="720"/>
      <w:contextualSpacing/>
    </w:pPr>
  </w:style>
  <w:style w:type="paragraph" w:customStyle="1" w:styleId="Level2">
    <w:name w:val="Level2"/>
    <w:basedOn w:val="Normal"/>
    <w:rsid w:val="008C5513"/>
    <w:pPr>
      <w:tabs>
        <w:tab w:val="left" w:pos="450"/>
      </w:tabs>
      <w:spacing w:after="120" w:line="240" w:lineRule="auto"/>
      <w:ind w:left="360"/>
    </w:pPr>
    <w:rPr>
      <w:rFonts w:ascii="Arial" w:eastAsia="Times New Roman" w:hAnsi="Arial" w:cs="Times New Roman"/>
      <w:sz w:val="24"/>
      <w:szCs w:val="24"/>
    </w:rPr>
  </w:style>
  <w:style w:type="character" w:styleId="CommentReference">
    <w:name w:val="annotation reference"/>
    <w:basedOn w:val="DefaultParagraphFont"/>
    <w:semiHidden/>
    <w:rsid w:val="008C5513"/>
    <w:rPr>
      <w:sz w:val="16"/>
      <w:szCs w:val="16"/>
    </w:rPr>
  </w:style>
  <w:style w:type="paragraph" w:styleId="CommentText">
    <w:name w:val="annotation text"/>
    <w:basedOn w:val="Normal"/>
    <w:link w:val="CommentTextChar"/>
    <w:semiHidden/>
    <w:rsid w:val="008C551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C5513"/>
    <w:rPr>
      <w:rFonts w:ascii="Times New Roman" w:eastAsia="Times New Roman" w:hAnsi="Times New Roman" w:cs="Times New Roman"/>
      <w:sz w:val="20"/>
      <w:szCs w:val="20"/>
    </w:rPr>
  </w:style>
  <w:style w:type="paragraph" w:styleId="BodyText">
    <w:name w:val="Body Text"/>
    <w:basedOn w:val="Normal"/>
    <w:link w:val="BodyTextChar"/>
    <w:rsid w:val="008C5513"/>
    <w:pPr>
      <w:spacing w:after="0" w:line="240" w:lineRule="auto"/>
    </w:pPr>
    <w:rPr>
      <w:rFonts w:ascii="Times New Roman" w:eastAsia="Times New Roman" w:hAnsi="Times New Roman" w:cs="Times New Roman"/>
      <w:color w:val="FF0000"/>
      <w:sz w:val="24"/>
      <w:szCs w:val="24"/>
    </w:rPr>
  </w:style>
  <w:style w:type="character" w:customStyle="1" w:styleId="BodyTextChar">
    <w:name w:val="Body Text Char"/>
    <w:basedOn w:val="DefaultParagraphFont"/>
    <w:link w:val="BodyText"/>
    <w:rsid w:val="008C5513"/>
    <w:rPr>
      <w:rFonts w:ascii="Times New Roman" w:eastAsia="Times New Roman" w:hAnsi="Times New Roman" w:cs="Times New Roman"/>
      <w:color w:val="FF0000"/>
      <w:sz w:val="24"/>
      <w:szCs w:val="24"/>
    </w:rPr>
  </w:style>
  <w:style w:type="character" w:styleId="Hyperlink">
    <w:name w:val="Hyperlink"/>
    <w:basedOn w:val="DefaultParagraphFont"/>
    <w:rsid w:val="008C5513"/>
    <w:rPr>
      <w:color w:val="0000FF"/>
      <w:u w:val="single"/>
    </w:rPr>
  </w:style>
  <w:style w:type="paragraph" w:customStyle="1" w:styleId="Default">
    <w:name w:val="Default"/>
    <w:rsid w:val="008C55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C5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513"/>
    <w:rPr>
      <w:rFonts w:ascii="Tahoma" w:hAnsi="Tahoma" w:cs="Tahoma"/>
      <w:sz w:val="16"/>
      <w:szCs w:val="16"/>
    </w:rPr>
  </w:style>
  <w:style w:type="paragraph" w:styleId="Header">
    <w:name w:val="header"/>
    <w:basedOn w:val="Normal"/>
    <w:link w:val="HeaderChar"/>
    <w:uiPriority w:val="99"/>
    <w:unhideWhenUsed/>
    <w:rsid w:val="007F6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2EE"/>
  </w:style>
  <w:style w:type="paragraph" w:styleId="Footer">
    <w:name w:val="footer"/>
    <w:basedOn w:val="Normal"/>
    <w:link w:val="FooterChar"/>
    <w:uiPriority w:val="99"/>
    <w:unhideWhenUsed/>
    <w:rsid w:val="007F6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2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A0567-6133-4DF4-9E37-C61D4174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slavalley</dc:creator>
  <cp:keywords/>
  <dc:description/>
  <cp:lastModifiedBy>slavalley</cp:lastModifiedBy>
  <cp:revision>9</cp:revision>
  <cp:lastPrinted>2010-04-07T22:41:00Z</cp:lastPrinted>
  <dcterms:created xsi:type="dcterms:W3CDTF">2010-04-06T21:29:00Z</dcterms:created>
  <dcterms:modified xsi:type="dcterms:W3CDTF">2010-04-07T22:41:00Z</dcterms:modified>
</cp:coreProperties>
</file>