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484D" w:rsidRDefault="0010484D" w:rsidP="0010484D">
      <w:pPr>
        <w:autoSpaceDE w:val="0"/>
        <w:autoSpaceDN w:val="0"/>
        <w:adjustRightInd w:val="0"/>
        <w:rPr>
          <w:rFonts w:ascii="Arial" w:hAnsi="Arial" w:cs="Arial"/>
          <w:sz w:val="24"/>
          <w:szCs w:val="24"/>
        </w:rPr>
      </w:pPr>
      <w:r>
        <w:rPr>
          <w:rFonts w:ascii="Arial" w:hAnsi="Arial" w:cs="Arial"/>
          <w:b/>
          <w:bCs/>
          <w:sz w:val="24"/>
          <w:szCs w:val="24"/>
        </w:rPr>
        <w:t>Maintenance Cycle 18-03 implement</w:t>
      </w:r>
      <w:r w:rsidRPr="0010484D">
        <w:rPr>
          <w:rFonts w:ascii="Arial" w:hAnsi="Arial" w:cs="Arial"/>
          <w:b/>
          <w:bCs/>
          <w:sz w:val="24"/>
          <w:szCs w:val="24"/>
        </w:rPr>
        <w:t>ed</w:t>
      </w:r>
      <w:r>
        <w:rPr>
          <w:rFonts w:ascii="Arial" w:hAnsi="Arial" w:cs="Arial"/>
          <w:b/>
          <w:bCs/>
          <w:sz w:val="24"/>
          <w:szCs w:val="24"/>
        </w:rPr>
        <w:t xml:space="preserve"> m</w:t>
      </w:r>
      <w:bookmarkStart w:id="0" w:name="_GoBack"/>
      <w:bookmarkEnd w:id="0"/>
      <w:r>
        <w:rPr>
          <w:rFonts w:ascii="Arial" w:hAnsi="Arial" w:cs="Arial"/>
          <w:b/>
          <w:bCs/>
          <w:sz w:val="24"/>
          <w:szCs w:val="24"/>
        </w:rPr>
        <w:t>inor language changes to ONLY the 2018 Potable Gray Water/Trailer Mounted Handwashing Station Solicitation Template.  Changes as a result of Maintenance Cycle #18-03 are as follows:</w:t>
      </w:r>
    </w:p>
    <w:p w:rsidR="0010484D" w:rsidRDefault="0010484D" w:rsidP="0010484D">
      <w:pPr>
        <w:autoSpaceDE w:val="0"/>
        <w:autoSpaceDN w:val="0"/>
        <w:adjustRightInd w:val="0"/>
        <w:rPr>
          <w:rFonts w:ascii="Arial" w:hAnsi="Arial" w:cs="Arial"/>
          <w:sz w:val="24"/>
          <w:szCs w:val="24"/>
        </w:rPr>
      </w:pPr>
    </w:p>
    <w:p w:rsidR="0010484D" w:rsidRDefault="0010484D" w:rsidP="0010484D">
      <w:pPr>
        <w:pStyle w:val="ListParagraph"/>
        <w:shd w:val="clear" w:color="auto" w:fill="FFFFFF"/>
        <w:rPr>
          <w:rFonts w:ascii="Arial" w:hAnsi="Arial" w:cs="Arial"/>
          <w:bCs/>
          <w:color w:val="333333"/>
          <w:sz w:val="24"/>
          <w:szCs w:val="24"/>
          <w:lang w:val="en"/>
        </w:rPr>
      </w:pPr>
      <w:r>
        <w:rPr>
          <w:rFonts w:ascii="Arial" w:hAnsi="Arial" w:cs="Arial"/>
          <w:b/>
          <w:bCs/>
          <w:color w:val="333333"/>
          <w:sz w:val="24"/>
          <w:szCs w:val="24"/>
          <w:u w:val="single"/>
          <w:lang w:val="en"/>
        </w:rPr>
        <w:t>D02 – Equipment Requirements – Gray Potable Water (and TMHS) (2018).</w:t>
      </w:r>
      <w:r>
        <w:rPr>
          <w:rFonts w:ascii="Arial" w:hAnsi="Arial" w:cs="Arial"/>
          <w:bCs/>
          <w:color w:val="333333"/>
          <w:sz w:val="24"/>
          <w:szCs w:val="24"/>
          <w:lang w:val="en"/>
        </w:rPr>
        <w:t xml:space="preserve">  Changes for Gray Potable Water (and TMHS) included:</w:t>
      </w:r>
    </w:p>
    <w:p w:rsidR="0010484D" w:rsidRDefault="0010484D" w:rsidP="0010484D">
      <w:pPr>
        <w:pStyle w:val="ListParagraph"/>
        <w:numPr>
          <w:ilvl w:val="1"/>
          <w:numId w:val="1"/>
        </w:numPr>
        <w:shd w:val="clear" w:color="auto" w:fill="FFFFFF"/>
        <w:rPr>
          <w:rFonts w:ascii="Arial" w:hAnsi="Arial" w:cs="Arial"/>
          <w:bCs/>
          <w:color w:val="333333"/>
          <w:sz w:val="24"/>
          <w:szCs w:val="24"/>
          <w:lang w:val="en"/>
        </w:rPr>
      </w:pPr>
      <w:r>
        <w:rPr>
          <w:rFonts w:ascii="Arial" w:hAnsi="Arial" w:cs="Arial"/>
          <w:bCs/>
          <w:color w:val="333333"/>
          <w:sz w:val="24"/>
          <w:szCs w:val="24"/>
          <w:lang w:val="en"/>
        </w:rPr>
        <w:t>CR0289 (approved on 12/20/2017) modified language pertaining to faucets for Trailer Mounted Handwashing Stations in paragraph D.2.1.2.3(d)(5) --</w:t>
      </w:r>
    </w:p>
    <w:p w:rsidR="0010484D" w:rsidRDefault="0010484D" w:rsidP="0010484D">
      <w:pPr>
        <w:pStyle w:val="ListParagraph"/>
        <w:shd w:val="clear" w:color="auto" w:fill="FFFFFF"/>
        <w:ind w:left="1440"/>
        <w:outlineLvl w:val="0"/>
        <w:rPr>
          <w:rFonts w:ascii="Arial" w:hAnsi="Arial" w:cs="Arial"/>
          <w:bCs/>
          <w:color w:val="333333"/>
          <w:sz w:val="24"/>
          <w:szCs w:val="24"/>
          <w:lang w:val="en"/>
        </w:rPr>
      </w:pPr>
      <w:r>
        <w:rPr>
          <w:rFonts w:ascii="Arial" w:hAnsi="Arial" w:cs="Arial"/>
          <w:bCs/>
          <w:color w:val="333333"/>
          <w:sz w:val="24"/>
          <w:szCs w:val="24"/>
          <w:lang w:val="en"/>
        </w:rPr>
        <w:t>FROM: "Each wash basin shall provide hot water and cold water through a water mixing faucet that allows for the washing of both hands while the water is running and have continuous water heating capable of maintaining up to 110 degrees F. The water mixing faucet shall have separate user-adjustable controls for hot and cold water. Water saving devices that require manual activation to achieve and maintain water flow are not allowed; the faucet shall be constructed so that the user can operate, maintain water flow, and turn off water flow without recontamination of clean hands."</w:t>
      </w:r>
    </w:p>
    <w:p w:rsidR="0010484D" w:rsidRDefault="0010484D" w:rsidP="0010484D">
      <w:pPr>
        <w:pStyle w:val="ListParagraph"/>
        <w:shd w:val="clear" w:color="auto" w:fill="FFFFFF"/>
        <w:ind w:left="1440"/>
        <w:rPr>
          <w:rFonts w:ascii="Arial" w:hAnsi="Arial" w:cs="Arial"/>
          <w:bCs/>
          <w:color w:val="333333"/>
          <w:sz w:val="24"/>
          <w:szCs w:val="24"/>
          <w:lang w:val="en"/>
        </w:rPr>
      </w:pPr>
      <w:r>
        <w:rPr>
          <w:rFonts w:ascii="Arial" w:hAnsi="Arial" w:cs="Arial"/>
          <w:bCs/>
          <w:color w:val="333333"/>
          <w:sz w:val="24"/>
          <w:szCs w:val="24"/>
          <w:lang w:val="en"/>
        </w:rPr>
        <w:t>TO READ: "Each wash basin shall have continuous water heating capable of maintaining up to 110 degrees F, as tested at the faucet. Each basin shall provide hot and cold water through a water mixing faucet. The faucet shall have manual user controls that allow for temperature control and the washing of both hands while the water is running. Water saving devices that require manual activation to achieve and maintain water flow, such as push button or automatic faucets, are not allowed."</w:t>
      </w:r>
    </w:p>
    <w:p w:rsidR="0010484D" w:rsidRDefault="0010484D" w:rsidP="0010484D">
      <w:pPr>
        <w:pStyle w:val="ListParagraph"/>
        <w:numPr>
          <w:ilvl w:val="1"/>
          <w:numId w:val="1"/>
        </w:numPr>
        <w:shd w:val="clear" w:color="auto" w:fill="FFFFFF"/>
        <w:rPr>
          <w:rFonts w:ascii="Arial" w:hAnsi="Arial" w:cs="Arial"/>
          <w:bCs/>
          <w:color w:val="333333"/>
          <w:sz w:val="24"/>
          <w:szCs w:val="24"/>
          <w:lang w:val="en"/>
        </w:rPr>
      </w:pPr>
      <w:r>
        <w:rPr>
          <w:rFonts w:ascii="Arial" w:hAnsi="Arial" w:cs="Arial"/>
          <w:bCs/>
          <w:color w:val="333333"/>
          <w:sz w:val="24"/>
          <w:szCs w:val="24"/>
          <w:lang w:val="en"/>
        </w:rPr>
        <w:t>CR0291 (approved on 12/20/2017) added language pertaining to "unacceptable pumps" for Potable &amp; Gray Water Trucks and Handwashing Stations.  Paragraph D.2.1.2.1(d)3) was added to state, "Unacceptable Pumps: Any pump using non-food grade lubricant, seals or bearings; porous, pitted or corroded impellers or impeller chamber surfaces; cast iron pumps; petroleum lubricated pumps."</w:t>
      </w:r>
    </w:p>
    <w:p w:rsidR="0010484D" w:rsidRDefault="0010484D" w:rsidP="0010484D">
      <w:pPr>
        <w:shd w:val="clear" w:color="auto" w:fill="FFFFFF"/>
        <w:ind w:left="1080"/>
        <w:rPr>
          <w:rFonts w:ascii="Arial" w:hAnsi="Arial" w:cs="Arial"/>
          <w:bCs/>
          <w:color w:val="333333"/>
          <w:sz w:val="24"/>
          <w:szCs w:val="24"/>
          <w:lang w:val="en"/>
        </w:rPr>
      </w:pPr>
    </w:p>
    <w:p w:rsidR="0010484D" w:rsidRDefault="0010484D" w:rsidP="0010484D">
      <w:pPr>
        <w:autoSpaceDE w:val="0"/>
        <w:autoSpaceDN w:val="0"/>
        <w:adjustRightInd w:val="0"/>
        <w:rPr>
          <w:rFonts w:ascii="Arial" w:hAnsi="Arial" w:cs="Arial"/>
          <w:sz w:val="24"/>
          <w:szCs w:val="24"/>
        </w:rPr>
      </w:pPr>
      <w:r>
        <w:rPr>
          <w:rFonts w:ascii="Arial" w:hAnsi="Arial" w:cs="Arial"/>
          <w:color w:val="333333"/>
          <w:sz w:val="24"/>
          <w:szCs w:val="24"/>
        </w:rPr>
        <w:t>NOTE: An additional change for Gray Potable Water (and TMHS) is still being vetted to be incorporated in a future M/C for: Removal of language from Gray Potable Water (and TMHS) that currently allows a vendor to have one resource on two different agreements for Gray Water Truck and Support Water Tender.</w:t>
      </w:r>
    </w:p>
    <w:p w:rsidR="004E0ED6" w:rsidRDefault="0010484D"/>
    <w:sectPr w:rsidR="004E0E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E2ED8"/>
    <w:multiLevelType w:val="multilevel"/>
    <w:tmpl w:val="CD6C3B94"/>
    <w:lvl w:ilvl="0">
      <w:start w:val="1"/>
      <w:numFmt w:val="decimal"/>
      <w:lvlText w:val="%1."/>
      <w:lvlJc w:val="left"/>
      <w:pPr>
        <w:tabs>
          <w:tab w:val="num" w:pos="720"/>
        </w:tabs>
        <w:ind w:left="720" w:hanging="360"/>
      </w:pPr>
      <w:rPr>
        <w:rFonts w:ascii="Arial" w:hAnsi="Arial" w:cs="Arial" w:hint="default"/>
        <w:sz w:val="24"/>
        <w:szCs w:val="24"/>
      </w:rPr>
    </w:lvl>
    <w:lvl w:ilvl="1">
      <w:start w:val="1"/>
      <w:numFmt w:val="lowerLetter"/>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84D"/>
    <w:rsid w:val="0010484D"/>
    <w:rsid w:val="009B2402"/>
    <w:rsid w:val="00F86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C4B56-5439-4A87-9D18-23AFFA2B3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484D"/>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484D"/>
    <w:pPr>
      <w:ind w:left="720"/>
      <w:contextualSpacing/>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155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335</Words>
  <Characters>1913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Sawyer, Tracy - FS</dc:creator>
  <cp:keywords/>
  <dc:description/>
  <cp:lastModifiedBy>Sawyer, Tracy - FS</cp:lastModifiedBy>
  <cp:revision>1</cp:revision>
  <dcterms:created xsi:type="dcterms:W3CDTF">2017-12-26T15:24:00Z</dcterms:created>
  <dcterms:modified xsi:type="dcterms:W3CDTF">2017-12-26T15:29:00Z</dcterms:modified>
</cp:coreProperties>
</file>