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B3AA" w14:textId="77777777" w:rsidR="00B57B37" w:rsidRDefault="00291638">
      <w:r>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14:anchorId="1D857AAF" wp14:editId="24C04BA4">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40EB" w14:textId="5BAB948B" w:rsidR="004F3329" w:rsidRDefault="004F3329"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4F3329" w:rsidRPr="00E528A0" w:rsidRDefault="004F3329"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4F3329" w:rsidRPr="00EA609D" w:rsidRDefault="004F3329" w:rsidP="00EA60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8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Sk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" filled="f" stroked="f">
                <v:textbox>
                  <w:txbxContent>
                    <w:p w14:paraId="7CFC40EB" w14:textId="5BAB948B" w:rsidR="009A63D4" w:rsidRDefault="009A63D4"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9A63D4" w:rsidRPr="00E528A0" w:rsidRDefault="009A63D4"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9A63D4" w:rsidRPr="00EA609D" w:rsidRDefault="009A63D4" w:rsidP="00EA609D">
                      <w:pPr>
                        <w:rPr>
                          <w:szCs w:val="28"/>
                        </w:rPr>
                      </w:pPr>
                    </w:p>
                  </w:txbxContent>
                </v:textbox>
              </v:shape>
            </w:pict>
          </mc:Fallback>
        </mc:AlternateContent>
      </w:r>
      <w:r w:rsidR="006D0A35" w:rsidRPr="00C263E1">
        <w:rPr>
          <w:rFonts w:asciiTheme="minorHAnsi" w:hAnsiTheme="minorHAnsi"/>
          <w:noProof/>
          <w:sz w:val="28"/>
        </w:rPr>
        <w:drawing>
          <wp:inline distT="0" distB="0" distL="0" distR="0" wp14:anchorId="002291AC" wp14:editId="493B24B6">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9"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2EB7094A" w14:textId="35634837" w:rsidR="00E748E4" w:rsidRPr="00C36789" w:rsidRDefault="00E748E4" w:rsidP="00E748E4">
      <w:pPr>
        <w:spacing w:before="240"/>
        <w:rPr>
          <w:rFonts w:asciiTheme="minorHAnsi" w:hAnsiTheme="minorHAnsi" w:cs="Arial"/>
          <w:sz w:val="22"/>
          <w:szCs w:val="22"/>
        </w:rPr>
      </w:pPr>
      <w:r w:rsidRPr="00BE139B">
        <w:rPr>
          <w:rFonts w:asciiTheme="minorHAnsi" w:hAnsiTheme="minorHAnsi" w:cs="Arial"/>
          <w:b/>
          <w:sz w:val="22"/>
          <w:szCs w:val="22"/>
        </w:rPr>
        <w:t>Date:</w:t>
      </w:r>
      <w:r w:rsidRPr="00BE139B">
        <w:rPr>
          <w:rFonts w:asciiTheme="minorHAnsi" w:hAnsiTheme="minorHAnsi" w:cs="Arial"/>
          <w:sz w:val="22"/>
          <w:szCs w:val="22"/>
        </w:rPr>
        <w:t xml:space="preserve"> </w:t>
      </w:r>
      <w:r w:rsidR="009D7737">
        <w:rPr>
          <w:rFonts w:asciiTheme="minorHAnsi" w:hAnsiTheme="minorHAnsi" w:cs="Arial"/>
          <w:sz w:val="22"/>
          <w:szCs w:val="22"/>
        </w:rPr>
        <w:t>March</w:t>
      </w:r>
      <w:r>
        <w:rPr>
          <w:rFonts w:asciiTheme="minorHAnsi" w:hAnsiTheme="minorHAnsi" w:cs="Arial"/>
          <w:sz w:val="22"/>
          <w:szCs w:val="22"/>
        </w:rPr>
        <w:t xml:space="preserve"> </w:t>
      </w:r>
      <w:r w:rsidR="009D7737">
        <w:rPr>
          <w:rFonts w:asciiTheme="minorHAnsi" w:hAnsiTheme="minorHAnsi" w:cs="Arial"/>
          <w:sz w:val="22"/>
          <w:szCs w:val="22"/>
        </w:rPr>
        <w:t>14</w:t>
      </w:r>
      <w:r>
        <w:rPr>
          <w:rFonts w:asciiTheme="minorHAnsi" w:hAnsiTheme="minorHAnsi" w:cs="Arial"/>
          <w:sz w:val="22"/>
          <w:szCs w:val="22"/>
        </w:rPr>
        <w:t>, 201</w:t>
      </w:r>
      <w:r w:rsidR="009D7737">
        <w:rPr>
          <w:rFonts w:asciiTheme="minorHAnsi" w:hAnsiTheme="minorHAnsi" w:cs="Arial"/>
          <w:sz w:val="22"/>
          <w:szCs w:val="22"/>
        </w:rPr>
        <w:t>3</w:t>
      </w:r>
      <w:r w:rsidRPr="00BE139B">
        <w:rPr>
          <w:rFonts w:asciiTheme="minorHAnsi" w:hAnsiTheme="minorHAnsi" w:cs="Arial"/>
          <w:sz w:val="22"/>
          <w:szCs w:val="22"/>
        </w:rPr>
        <w:t xml:space="preserve"> </w:t>
      </w:r>
      <w:r w:rsidRPr="009C32D6">
        <w:rPr>
          <w:rFonts w:asciiTheme="minorHAnsi" w:hAnsiTheme="minorHAnsi" w:cs="Arial"/>
          <w:sz w:val="22"/>
          <w:szCs w:val="22"/>
          <w:highlight w:val="yellow"/>
        </w:rPr>
        <w:t>(</w:t>
      </w:r>
      <w:r w:rsidR="009C32D6" w:rsidRPr="009C32D6">
        <w:rPr>
          <w:rFonts w:asciiTheme="minorHAnsi" w:hAnsiTheme="minorHAnsi" w:cs="Arial"/>
          <w:sz w:val="22"/>
          <w:szCs w:val="22"/>
          <w:highlight w:val="yellow"/>
        </w:rPr>
        <w:t>Draft</w:t>
      </w:r>
      <w:r w:rsidRPr="009C32D6">
        <w:rPr>
          <w:rFonts w:asciiTheme="minorHAnsi" w:hAnsiTheme="minorHAnsi" w:cs="Arial"/>
          <w:sz w:val="22"/>
          <w:szCs w:val="22"/>
          <w:highlight w:val="yellow"/>
        </w:rPr>
        <w:t>)</w:t>
      </w:r>
    </w:p>
    <w:p w14:paraId="3EEC33D9" w14:textId="77777777" w:rsidR="00E748E4" w:rsidRPr="00C36789" w:rsidRDefault="00E748E4" w:rsidP="00E748E4">
      <w:pPr>
        <w:rPr>
          <w:rFonts w:asciiTheme="minorHAnsi" w:hAnsiTheme="minorHAnsi" w:cs="Arial"/>
          <w:sz w:val="22"/>
          <w:szCs w:val="22"/>
        </w:rPr>
      </w:pPr>
      <w:r w:rsidRPr="00C36789">
        <w:rPr>
          <w:rFonts w:asciiTheme="minorHAnsi" w:hAnsiTheme="minorHAnsi" w:cs="Arial"/>
          <w:b/>
          <w:sz w:val="22"/>
          <w:szCs w:val="22"/>
        </w:rPr>
        <w:t>Subject:</w:t>
      </w:r>
      <w:r w:rsidRPr="00C36789">
        <w:rPr>
          <w:rFonts w:asciiTheme="minorHAnsi" w:hAnsiTheme="minorHAnsi" w:cs="Arial"/>
          <w:sz w:val="22"/>
          <w:szCs w:val="22"/>
        </w:rPr>
        <w:t xml:space="preserve"> Core Team Conference Call</w:t>
      </w:r>
    </w:p>
    <w:p w14:paraId="527983D5" w14:textId="33779CDF" w:rsidR="009D7737" w:rsidRPr="00D322B5" w:rsidRDefault="00E748E4" w:rsidP="009C32D6">
      <w:pPr>
        <w:spacing w:after="100"/>
        <w:rPr>
          <w:rStyle w:val="Strong"/>
          <w:rFonts w:asciiTheme="minorHAnsi" w:hAnsiTheme="minorHAnsi" w:cs="Arial"/>
          <w:b w:val="0"/>
          <w:bCs w:val="0"/>
          <w:sz w:val="22"/>
          <w:szCs w:val="22"/>
        </w:rPr>
      </w:pPr>
      <w:r w:rsidRPr="00C36789">
        <w:rPr>
          <w:rFonts w:asciiTheme="minorHAnsi" w:hAnsiTheme="minorHAnsi" w:cs="Arial"/>
          <w:b/>
          <w:sz w:val="22"/>
          <w:szCs w:val="22"/>
        </w:rPr>
        <w:t>Participants:</w:t>
      </w:r>
      <w:r w:rsidRPr="00C36789">
        <w:rPr>
          <w:rFonts w:asciiTheme="minorHAnsi" w:hAnsiTheme="minorHAnsi" w:cs="Arial"/>
          <w:sz w:val="22"/>
          <w:szCs w:val="22"/>
        </w:rPr>
        <w:t xml:space="preserve"> </w:t>
      </w:r>
      <w:r w:rsidR="009D7737" w:rsidRPr="00A56663">
        <w:rPr>
          <w:rFonts w:asciiTheme="minorHAnsi" w:hAnsiTheme="minorHAnsi" w:cs="Arial"/>
          <w:sz w:val="22"/>
          <w:szCs w:val="22"/>
        </w:rPr>
        <w:t>Allison Aldous</w:t>
      </w:r>
      <w:r w:rsidR="009D7737" w:rsidRPr="00FC7C1E">
        <w:rPr>
          <w:rFonts w:asciiTheme="minorHAnsi" w:hAnsiTheme="minorHAnsi" w:cs="Arial"/>
          <w:color w:val="000000"/>
          <w:sz w:val="22"/>
          <w:szCs w:val="22"/>
        </w:rPr>
        <w:t xml:space="preserve">, Chris Carlson, </w:t>
      </w:r>
      <w:r w:rsidR="009D7737" w:rsidRPr="00A56663">
        <w:rPr>
          <w:rFonts w:asciiTheme="minorHAnsi" w:hAnsiTheme="minorHAnsi" w:cs="Arial"/>
          <w:color w:val="000000"/>
          <w:sz w:val="22"/>
          <w:szCs w:val="22"/>
        </w:rPr>
        <w:t>Trish Carroll,</w:t>
      </w:r>
      <w:r w:rsidR="009D7737" w:rsidRPr="00FC7C1E">
        <w:rPr>
          <w:rFonts w:asciiTheme="minorHAnsi" w:hAnsiTheme="minorHAnsi" w:cs="Arial"/>
          <w:color w:val="000000"/>
          <w:sz w:val="22"/>
          <w:szCs w:val="22"/>
        </w:rPr>
        <w:t xml:space="preserve"> </w:t>
      </w:r>
      <w:r w:rsidR="009D7737">
        <w:rPr>
          <w:rFonts w:asciiTheme="minorHAnsi" w:hAnsiTheme="minorHAnsi" w:cs="Arial"/>
          <w:color w:val="000000"/>
          <w:sz w:val="22"/>
          <w:szCs w:val="22"/>
        </w:rPr>
        <w:t>Kate Dwire,</w:t>
      </w:r>
      <w:r w:rsidR="009D7737" w:rsidRPr="00C36789">
        <w:rPr>
          <w:rFonts w:asciiTheme="minorHAnsi" w:hAnsiTheme="minorHAnsi" w:cs="Arial"/>
          <w:color w:val="000000"/>
          <w:sz w:val="22"/>
          <w:szCs w:val="22"/>
        </w:rPr>
        <w:t xml:space="preserve"> Joe Gurrieri</w:t>
      </w:r>
      <w:r w:rsidR="009D7737">
        <w:rPr>
          <w:rFonts w:asciiTheme="minorHAnsi" w:hAnsiTheme="minorHAnsi" w:cs="Arial"/>
          <w:color w:val="000000"/>
          <w:sz w:val="22"/>
          <w:szCs w:val="22"/>
        </w:rPr>
        <w:t xml:space="preserve">, </w:t>
      </w:r>
      <w:r w:rsidR="009D7737" w:rsidRPr="00FC7C1E">
        <w:rPr>
          <w:rFonts w:asciiTheme="minorHAnsi" w:hAnsiTheme="minorHAnsi" w:cs="Arial"/>
          <w:sz w:val="22"/>
          <w:szCs w:val="22"/>
        </w:rPr>
        <w:t>Andy Rorick</w:t>
      </w:r>
      <w:r w:rsidR="009D7737" w:rsidRPr="00FC7C1E">
        <w:rPr>
          <w:rFonts w:asciiTheme="minorHAnsi" w:hAnsiTheme="minorHAnsi" w:cs="Arial"/>
          <w:color w:val="000000"/>
          <w:sz w:val="22"/>
          <w:szCs w:val="22"/>
        </w:rPr>
        <w:t>,</w:t>
      </w:r>
      <w:r w:rsidR="009D7737">
        <w:rPr>
          <w:rFonts w:asciiTheme="minorHAnsi" w:hAnsiTheme="minorHAnsi" w:cs="Arial"/>
          <w:color w:val="000000"/>
          <w:sz w:val="22"/>
          <w:szCs w:val="22"/>
        </w:rPr>
        <w:t xml:space="preserve"> Linda Spencer, </w:t>
      </w:r>
      <w:r w:rsidR="009D7737" w:rsidRPr="00A56663">
        <w:rPr>
          <w:rFonts w:asciiTheme="minorHAnsi" w:hAnsiTheme="minorHAnsi" w:cs="Arial"/>
          <w:color w:val="000000"/>
          <w:sz w:val="22"/>
          <w:szCs w:val="22"/>
        </w:rPr>
        <w:t>Troy Thompson</w:t>
      </w:r>
      <w:r w:rsidR="009D7737">
        <w:rPr>
          <w:rFonts w:asciiTheme="minorHAnsi" w:hAnsiTheme="minorHAnsi" w:cs="Arial"/>
          <w:color w:val="000000"/>
          <w:sz w:val="22"/>
          <w:szCs w:val="22"/>
        </w:rPr>
        <w:t xml:space="preserve">, </w:t>
      </w:r>
      <w:r w:rsidR="009D7737" w:rsidRPr="00FC7C1E">
        <w:rPr>
          <w:rFonts w:asciiTheme="minorHAnsi" w:hAnsiTheme="minorHAnsi" w:cs="Arial"/>
          <w:sz w:val="22"/>
          <w:szCs w:val="22"/>
        </w:rPr>
        <w:t>Steve Solem</w:t>
      </w:r>
      <w:r w:rsidR="009D7737">
        <w:rPr>
          <w:rFonts w:asciiTheme="minorHAnsi" w:hAnsiTheme="minorHAnsi" w:cs="Arial"/>
          <w:sz w:val="22"/>
          <w:szCs w:val="22"/>
        </w:rPr>
        <w:t>, and Casey Giffen</w:t>
      </w:r>
    </w:p>
    <w:p w14:paraId="0E1AF8DD" w14:textId="07D95F96" w:rsidR="00E748E4" w:rsidRPr="00C36789" w:rsidRDefault="00E748E4" w:rsidP="00E748E4">
      <w:pPr>
        <w:spacing w:after="240"/>
        <w:rPr>
          <w:rFonts w:asciiTheme="minorHAnsi" w:hAnsiTheme="minorHAnsi" w:cs="Arial"/>
          <w:color w:val="000000"/>
          <w:sz w:val="22"/>
          <w:szCs w:val="22"/>
        </w:rPr>
      </w:pPr>
      <w:r w:rsidRPr="00C36789">
        <w:rPr>
          <w:rFonts w:asciiTheme="minorHAnsi" w:hAnsiTheme="minorHAnsi" w:cs="Arial"/>
          <w:b/>
          <w:sz w:val="22"/>
          <w:szCs w:val="22"/>
        </w:rPr>
        <w:t>Un</w:t>
      </w:r>
      <w:r>
        <w:rPr>
          <w:rFonts w:asciiTheme="minorHAnsi" w:hAnsiTheme="minorHAnsi" w:cs="Arial"/>
          <w:b/>
          <w:sz w:val="22"/>
          <w:szCs w:val="22"/>
        </w:rPr>
        <w:t>able to Join Call</w:t>
      </w:r>
      <w:r w:rsidRPr="00C36789">
        <w:rPr>
          <w:rFonts w:asciiTheme="minorHAnsi" w:hAnsiTheme="minorHAnsi" w:cs="Arial"/>
          <w:b/>
          <w:sz w:val="22"/>
          <w:szCs w:val="22"/>
        </w:rPr>
        <w:t>:</w:t>
      </w:r>
      <w:r>
        <w:rPr>
          <w:rFonts w:asciiTheme="minorHAnsi" w:hAnsiTheme="minorHAnsi" w:cs="Arial"/>
          <w:color w:val="000000"/>
          <w:sz w:val="22"/>
          <w:szCs w:val="22"/>
        </w:rPr>
        <w:t xml:space="preserve"> </w:t>
      </w:r>
      <w:r w:rsidRPr="00FC7C1E">
        <w:rPr>
          <w:rFonts w:asciiTheme="minorHAnsi" w:hAnsiTheme="minorHAnsi" w:cs="Arial"/>
          <w:color w:val="000000"/>
          <w:sz w:val="22"/>
          <w:szCs w:val="22"/>
        </w:rPr>
        <w:t xml:space="preserve">Devendra Amatya </w:t>
      </w:r>
      <w:r>
        <w:rPr>
          <w:rFonts w:asciiTheme="minorHAnsi" w:hAnsiTheme="minorHAnsi" w:cs="Arial"/>
          <w:color w:val="000000"/>
          <w:sz w:val="22"/>
          <w:szCs w:val="22"/>
        </w:rPr>
        <w:t xml:space="preserve">and </w:t>
      </w:r>
      <w:r w:rsidR="009D7737">
        <w:rPr>
          <w:rFonts w:asciiTheme="minorHAnsi" w:hAnsiTheme="minorHAnsi" w:cs="Arial"/>
          <w:color w:val="000000"/>
          <w:sz w:val="22"/>
          <w:szCs w:val="22"/>
        </w:rPr>
        <w:t>Megan Lang</w:t>
      </w:r>
    </w:p>
    <w:p w14:paraId="3BC9FB25" w14:textId="77777777" w:rsidR="00E748E4" w:rsidRPr="00C36789" w:rsidRDefault="00E748E4" w:rsidP="00E748E4">
      <w:pPr>
        <w:pBdr>
          <w:top w:val="double" w:sz="4" w:space="1" w:color="auto"/>
          <w:bottom w:val="double" w:sz="4" w:space="1" w:color="auto"/>
        </w:pBdr>
        <w:jc w:val="center"/>
        <w:rPr>
          <w:rStyle w:val="Strong"/>
          <w:rFonts w:asciiTheme="minorHAnsi" w:hAnsiTheme="minorHAnsi" w:cs="Arial"/>
          <w:color w:val="000000"/>
          <w:sz w:val="22"/>
          <w:szCs w:val="22"/>
        </w:rPr>
      </w:pPr>
      <w:r w:rsidRPr="00C36789">
        <w:rPr>
          <w:rStyle w:val="Strong"/>
          <w:rFonts w:asciiTheme="minorHAnsi" w:hAnsiTheme="minorHAnsi" w:cs="Arial"/>
          <w:color w:val="000000"/>
          <w:sz w:val="22"/>
          <w:szCs w:val="22"/>
        </w:rPr>
        <w:t>Discussion Topics and Action Items</w:t>
      </w:r>
    </w:p>
    <w:p w14:paraId="4A62AAA3" w14:textId="77777777" w:rsidR="009D7737" w:rsidRDefault="009D7737" w:rsidP="009D7737">
      <w:pPr>
        <w:jc w:val="center"/>
        <w:rPr>
          <w:rStyle w:val="Strong"/>
          <w:rFonts w:asciiTheme="minorHAnsi" w:hAnsiTheme="minorHAnsi" w:cs="Arial"/>
          <w:color w:val="000000"/>
          <w:sz w:val="22"/>
          <w:szCs w:val="22"/>
          <w:highlight w:val="yellow"/>
        </w:rPr>
      </w:pPr>
    </w:p>
    <w:p w14:paraId="4EB49182" w14:textId="136283AD" w:rsidR="00E748E4" w:rsidRPr="009D7737" w:rsidRDefault="00E748E4" w:rsidP="009D7737">
      <w:pPr>
        <w:jc w:val="center"/>
        <w:rPr>
          <w:rStyle w:val="Strong"/>
          <w:rFonts w:asciiTheme="minorHAnsi" w:hAnsiTheme="minorHAnsi" w:cs="Arial"/>
          <w:bCs w:val="0"/>
          <w:sz w:val="22"/>
          <w:szCs w:val="22"/>
        </w:rPr>
      </w:pPr>
      <w:r w:rsidRPr="00E601B7">
        <w:rPr>
          <w:rStyle w:val="Strong"/>
          <w:rFonts w:asciiTheme="minorHAnsi" w:hAnsiTheme="minorHAnsi" w:cs="Arial"/>
          <w:color w:val="000000"/>
          <w:sz w:val="22"/>
          <w:szCs w:val="22"/>
          <w:highlight w:val="yellow"/>
        </w:rPr>
        <w:t xml:space="preserve">Next Core Team Call on </w:t>
      </w:r>
      <w:r w:rsidR="009D7737">
        <w:rPr>
          <w:rFonts w:asciiTheme="minorHAnsi" w:hAnsiTheme="minorHAnsi" w:cs="Arial"/>
          <w:b/>
          <w:sz w:val="22"/>
          <w:szCs w:val="22"/>
          <w:highlight w:val="yellow"/>
        </w:rPr>
        <w:t>June 13, 2013 @ 2</w:t>
      </w:r>
      <w:r w:rsidR="009D7737" w:rsidRPr="00CE2176">
        <w:rPr>
          <w:rFonts w:asciiTheme="minorHAnsi" w:hAnsiTheme="minorHAnsi" w:cs="Arial"/>
          <w:b/>
          <w:sz w:val="22"/>
          <w:szCs w:val="22"/>
          <w:highlight w:val="yellow"/>
        </w:rPr>
        <w:t>:</w:t>
      </w:r>
      <w:r w:rsidR="009D7737" w:rsidRPr="009D7737">
        <w:rPr>
          <w:rFonts w:asciiTheme="minorHAnsi" w:hAnsiTheme="minorHAnsi" w:cs="Arial"/>
          <w:b/>
          <w:sz w:val="22"/>
          <w:szCs w:val="22"/>
          <w:highlight w:val="yellow"/>
        </w:rPr>
        <w:t>00 ET/12:00 MST</w:t>
      </w:r>
    </w:p>
    <w:p w14:paraId="003F049E" w14:textId="782D7520" w:rsidR="00E748E4" w:rsidRPr="00E748E4" w:rsidRDefault="00E748E4" w:rsidP="009A63D4">
      <w:pPr>
        <w:pStyle w:val="Heading1"/>
        <w:rPr>
          <w:rStyle w:val="Strong"/>
          <w:b/>
          <w:bCs w:val="0"/>
        </w:rPr>
      </w:pPr>
      <w:r w:rsidRPr="00E748E4">
        <w:rPr>
          <w:rStyle w:val="Strong"/>
          <w:b/>
          <w:bCs w:val="0"/>
        </w:rPr>
        <w:t>Project Overview</w:t>
      </w:r>
    </w:p>
    <w:p w14:paraId="02F3494F" w14:textId="3699C0C6" w:rsidR="00E748E4" w:rsidRPr="00E748E4" w:rsidRDefault="00E748E4" w:rsidP="00E748E4">
      <w:pPr>
        <w:pStyle w:val="ListParagraph"/>
        <w:spacing w:after="200"/>
        <w:ind w:left="0"/>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discussed key tasks coming up in the project schedule and their status:</w:t>
      </w:r>
    </w:p>
    <w:p w14:paraId="3A6558A5" w14:textId="77777777" w:rsidR="009D7737" w:rsidRDefault="00FB4208" w:rsidP="004B6651">
      <w:pPr>
        <w:pStyle w:val="ListParagraph"/>
        <w:numPr>
          <w:ilvl w:val="0"/>
          <w:numId w:val="33"/>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Concurrent review of v</w:t>
      </w:r>
      <w:r w:rsidR="00E748E4" w:rsidRPr="00E748E4">
        <w:rPr>
          <w:rStyle w:val="Strong"/>
          <w:rFonts w:asciiTheme="minorHAnsi" w:hAnsiTheme="minorHAnsi" w:cs="Arial"/>
          <w:b w:val="0"/>
          <w:color w:val="000000"/>
          <w:sz w:val="22"/>
          <w:szCs w:val="22"/>
        </w:rPr>
        <w:t>3.0 of the Technical Guide by the Technical Evaluation Group (Task 4.</w:t>
      </w:r>
      <w:r>
        <w:rPr>
          <w:rStyle w:val="Strong"/>
          <w:rFonts w:asciiTheme="minorHAnsi" w:hAnsiTheme="minorHAnsi" w:cs="Arial"/>
          <w:b w:val="0"/>
          <w:color w:val="000000"/>
          <w:sz w:val="22"/>
          <w:szCs w:val="22"/>
        </w:rPr>
        <w:t>40) and the Core Team (Task 3.20</w:t>
      </w:r>
      <w:r w:rsidR="00E748E4" w:rsidRPr="00E748E4">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w:t>
      </w:r>
      <w:r w:rsidR="009D7737">
        <w:rPr>
          <w:rStyle w:val="Strong"/>
          <w:rFonts w:asciiTheme="minorHAnsi" w:hAnsiTheme="minorHAnsi" w:cs="Arial"/>
          <w:b w:val="0"/>
          <w:color w:val="000000"/>
          <w:sz w:val="22"/>
          <w:szCs w:val="22"/>
        </w:rPr>
        <w:t>is underway and reviews are due March 29, 2013.  One Technical Reviewer has submitted comments.</w:t>
      </w:r>
    </w:p>
    <w:p w14:paraId="4B67E1C1" w14:textId="6FADE019" w:rsidR="009D7737" w:rsidRPr="00C6160E" w:rsidRDefault="00A95490" w:rsidP="004B6651">
      <w:pPr>
        <w:pStyle w:val="ListParagraph"/>
        <w:numPr>
          <w:ilvl w:val="0"/>
          <w:numId w:val="33"/>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Evaluation</w:t>
      </w:r>
      <w:r w:rsidR="00E748E4" w:rsidRPr="00E748E4">
        <w:rPr>
          <w:rStyle w:val="Strong"/>
          <w:rFonts w:asciiTheme="minorHAnsi" w:hAnsiTheme="minorHAnsi" w:cs="Arial"/>
          <w:b w:val="0"/>
          <w:color w:val="000000"/>
          <w:sz w:val="22"/>
          <w:szCs w:val="22"/>
        </w:rPr>
        <w:t xml:space="preserve"> and </w:t>
      </w:r>
      <w:r w:rsidR="00C6160E">
        <w:rPr>
          <w:rStyle w:val="Strong"/>
          <w:rFonts w:asciiTheme="minorHAnsi" w:hAnsiTheme="minorHAnsi" w:cs="Arial"/>
          <w:b w:val="0"/>
          <w:color w:val="000000"/>
          <w:sz w:val="22"/>
          <w:szCs w:val="22"/>
        </w:rPr>
        <w:t>R</w:t>
      </w:r>
      <w:r w:rsidR="00E748E4" w:rsidRPr="00E748E4">
        <w:rPr>
          <w:rStyle w:val="Strong"/>
          <w:rFonts w:asciiTheme="minorHAnsi" w:hAnsiTheme="minorHAnsi" w:cs="Arial"/>
          <w:b w:val="0"/>
          <w:color w:val="000000"/>
          <w:sz w:val="22"/>
          <w:szCs w:val="22"/>
        </w:rPr>
        <w:t xml:space="preserve">econciliation </w:t>
      </w:r>
      <w:r w:rsidR="009D7737">
        <w:rPr>
          <w:rStyle w:val="Strong"/>
          <w:rFonts w:asciiTheme="minorHAnsi" w:hAnsiTheme="minorHAnsi" w:cs="Arial"/>
          <w:b w:val="0"/>
          <w:color w:val="000000"/>
          <w:sz w:val="22"/>
          <w:szCs w:val="22"/>
        </w:rPr>
        <w:t xml:space="preserve">of </w:t>
      </w:r>
      <w:r w:rsidR="00C6160E">
        <w:rPr>
          <w:rStyle w:val="Strong"/>
          <w:rFonts w:asciiTheme="minorHAnsi" w:hAnsiTheme="minorHAnsi" w:cs="Arial"/>
          <w:b w:val="0"/>
          <w:color w:val="000000"/>
          <w:sz w:val="22"/>
          <w:szCs w:val="22"/>
        </w:rPr>
        <w:t xml:space="preserve">Technical Review Comment </w:t>
      </w:r>
      <w:r w:rsidR="00E748E4" w:rsidRPr="00E748E4">
        <w:rPr>
          <w:rStyle w:val="Strong"/>
          <w:rFonts w:asciiTheme="minorHAnsi" w:hAnsiTheme="minorHAnsi" w:cs="Arial"/>
          <w:b w:val="0"/>
          <w:color w:val="000000"/>
          <w:sz w:val="22"/>
          <w:szCs w:val="22"/>
        </w:rPr>
        <w:t xml:space="preserve">(Task 4.50) will serve as the basis for discussions on the </w:t>
      </w:r>
      <w:r w:rsidR="009D7737">
        <w:rPr>
          <w:rStyle w:val="Strong"/>
          <w:rFonts w:asciiTheme="minorHAnsi" w:hAnsiTheme="minorHAnsi" w:cs="Arial"/>
          <w:b w:val="0"/>
          <w:color w:val="000000"/>
          <w:sz w:val="22"/>
          <w:szCs w:val="22"/>
        </w:rPr>
        <w:t>June</w:t>
      </w:r>
      <w:r w:rsidR="00E748E4" w:rsidRPr="00E748E4">
        <w:rPr>
          <w:rStyle w:val="Strong"/>
          <w:rFonts w:asciiTheme="minorHAnsi" w:hAnsiTheme="minorHAnsi" w:cs="Arial"/>
          <w:b w:val="0"/>
          <w:color w:val="000000"/>
          <w:sz w:val="22"/>
          <w:szCs w:val="22"/>
        </w:rPr>
        <w:t xml:space="preserve"> </w:t>
      </w:r>
      <w:r w:rsidR="00C6160E">
        <w:rPr>
          <w:rStyle w:val="Strong"/>
          <w:rFonts w:asciiTheme="minorHAnsi" w:hAnsiTheme="minorHAnsi" w:cs="Arial"/>
          <w:b w:val="0"/>
          <w:color w:val="000000"/>
          <w:sz w:val="22"/>
          <w:szCs w:val="22"/>
        </w:rPr>
        <w:t xml:space="preserve">2013 </w:t>
      </w:r>
      <w:r w:rsidR="00E748E4" w:rsidRPr="00E748E4">
        <w:rPr>
          <w:rStyle w:val="Strong"/>
          <w:rFonts w:asciiTheme="minorHAnsi" w:hAnsiTheme="minorHAnsi" w:cs="Arial"/>
          <w:b w:val="0"/>
          <w:color w:val="000000"/>
          <w:sz w:val="22"/>
          <w:szCs w:val="22"/>
        </w:rPr>
        <w:t>Core Team call</w:t>
      </w:r>
      <w:r w:rsidR="009D7737">
        <w:rPr>
          <w:rStyle w:val="Strong"/>
          <w:rFonts w:asciiTheme="minorHAnsi" w:hAnsiTheme="minorHAnsi" w:cs="Arial"/>
          <w:b w:val="0"/>
          <w:color w:val="000000"/>
          <w:sz w:val="22"/>
          <w:szCs w:val="22"/>
        </w:rPr>
        <w:t xml:space="preserve"> and will identify </w:t>
      </w:r>
      <w:r w:rsidR="009D7737" w:rsidRPr="00C6160E">
        <w:rPr>
          <w:rStyle w:val="Strong"/>
          <w:rFonts w:asciiTheme="minorHAnsi" w:hAnsiTheme="minorHAnsi" w:cs="Arial"/>
          <w:b w:val="0"/>
          <w:color w:val="000000"/>
          <w:sz w:val="22"/>
          <w:szCs w:val="22"/>
        </w:rPr>
        <w:t xml:space="preserve">needs </w:t>
      </w:r>
      <w:r w:rsidR="00C6160E">
        <w:rPr>
          <w:rStyle w:val="Strong"/>
          <w:rFonts w:asciiTheme="minorHAnsi" w:hAnsiTheme="minorHAnsi" w:cs="Arial"/>
          <w:b w:val="0"/>
          <w:color w:val="000000"/>
          <w:sz w:val="22"/>
          <w:szCs w:val="22"/>
        </w:rPr>
        <w:t>for the final</w:t>
      </w:r>
      <w:r w:rsidR="009D7737" w:rsidRPr="00C6160E">
        <w:rPr>
          <w:rStyle w:val="Strong"/>
          <w:rFonts w:asciiTheme="minorHAnsi" w:hAnsiTheme="minorHAnsi" w:cs="Arial"/>
          <w:b w:val="0"/>
          <w:color w:val="000000"/>
          <w:sz w:val="22"/>
          <w:szCs w:val="22"/>
        </w:rPr>
        <w:t xml:space="preserve"> publication.</w:t>
      </w:r>
    </w:p>
    <w:p w14:paraId="13805809" w14:textId="68ADAE7C" w:rsidR="009D7737" w:rsidRDefault="00517AF6" w:rsidP="004B6651">
      <w:pPr>
        <w:pStyle w:val="ListParagraph"/>
        <w:numPr>
          <w:ilvl w:val="0"/>
          <w:numId w:val="33"/>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Outreach and Communication</w:t>
      </w:r>
      <w:r w:rsidR="00C6160E">
        <w:rPr>
          <w:rStyle w:val="Strong"/>
          <w:rFonts w:asciiTheme="minorHAnsi" w:hAnsiTheme="minorHAnsi" w:cs="Arial"/>
          <w:b w:val="0"/>
          <w:color w:val="000000"/>
          <w:sz w:val="22"/>
          <w:szCs w:val="22"/>
        </w:rPr>
        <w:t xml:space="preserve"> </w:t>
      </w:r>
      <w:r w:rsidR="00A95490">
        <w:rPr>
          <w:rStyle w:val="Strong"/>
          <w:rFonts w:asciiTheme="minorHAnsi" w:hAnsiTheme="minorHAnsi" w:cs="Arial"/>
          <w:b w:val="0"/>
          <w:color w:val="000000"/>
          <w:sz w:val="22"/>
          <w:szCs w:val="22"/>
        </w:rPr>
        <w:t xml:space="preserve">(Task 6.70) </w:t>
      </w:r>
      <w:r w:rsidR="004B6651" w:rsidRPr="004B6651">
        <w:rPr>
          <w:rStyle w:val="Strong"/>
          <w:rFonts w:asciiTheme="minorHAnsi" w:hAnsiTheme="minorHAnsi" w:cs="Arial"/>
          <w:b w:val="0"/>
          <w:color w:val="000000"/>
          <w:sz w:val="22"/>
          <w:szCs w:val="22"/>
        </w:rPr>
        <w:t xml:space="preserve">with user community </w:t>
      </w:r>
      <w:r>
        <w:rPr>
          <w:rStyle w:val="Strong"/>
          <w:rFonts w:asciiTheme="minorHAnsi" w:hAnsiTheme="minorHAnsi" w:cs="Arial"/>
          <w:b w:val="0"/>
          <w:color w:val="000000"/>
          <w:sz w:val="22"/>
          <w:szCs w:val="22"/>
        </w:rPr>
        <w:t>to improve their awareness and understand of the TG and the Technical Notes for GW inventory, monitoring and assessment.</w:t>
      </w:r>
    </w:p>
    <w:p w14:paraId="174975EF" w14:textId="618D9103" w:rsidR="009D7737" w:rsidRPr="009D7737" w:rsidRDefault="00C6160E" w:rsidP="004B6651">
      <w:pPr>
        <w:pStyle w:val="ListParagraph"/>
        <w:numPr>
          <w:ilvl w:val="0"/>
          <w:numId w:val="33"/>
        </w:num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NRM Application/GMO Assessment </w:t>
      </w:r>
      <w:r w:rsidR="00517AF6">
        <w:rPr>
          <w:rStyle w:val="Strong"/>
          <w:rFonts w:asciiTheme="minorHAnsi" w:hAnsiTheme="minorHAnsi" w:cs="Arial"/>
          <w:b w:val="0"/>
          <w:color w:val="000000"/>
          <w:sz w:val="22"/>
          <w:szCs w:val="22"/>
        </w:rPr>
        <w:t xml:space="preserve">(Tasks 6.20 and 6.30) </w:t>
      </w:r>
      <w:r>
        <w:rPr>
          <w:rStyle w:val="Strong"/>
          <w:rFonts w:asciiTheme="minorHAnsi" w:hAnsiTheme="minorHAnsi" w:cs="Arial"/>
          <w:b w:val="0"/>
          <w:color w:val="000000"/>
          <w:sz w:val="22"/>
          <w:szCs w:val="22"/>
        </w:rPr>
        <w:t>work is underway</w:t>
      </w:r>
      <w:r w:rsidR="00517AF6">
        <w:rPr>
          <w:rStyle w:val="Strong"/>
          <w:rFonts w:asciiTheme="minorHAnsi" w:hAnsiTheme="minorHAnsi" w:cs="Arial"/>
          <w:b w:val="0"/>
          <w:color w:val="000000"/>
          <w:sz w:val="22"/>
          <w:szCs w:val="22"/>
        </w:rPr>
        <w:t xml:space="preserve">.  We hope to benefit from procedures and </w:t>
      </w:r>
      <w:r>
        <w:rPr>
          <w:rStyle w:val="Strong"/>
          <w:rFonts w:asciiTheme="minorHAnsi" w:hAnsiTheme="minorHAnsi" w:cs="Arial"/>
          <w:b w:val="0"/>
          <w:color w:val="000000"/>
          <w:sz w:val="22"/>
          <w:szCs w:val="22"/>
        </w:rPr>
        <w:t>“lessons learned”</w:t>
      </w:r>
      <w:r w:rsidR="009D7737" w:rsidRPr="009D7737">
        <w:rPr>
          <w:rStyle w:val="Strong"/>
          <w:rFonts w:asciiTheme="minorHAnsi" w:hAnsiTheme="minorHAnsi" w:cs="Arial"/>
          <w:b w:val="0"/>
          <w:color w:val="000000"/>
          <w:sz w:val="22"/>
          <w:szCs w:val="22"/>
        </w:rPr>
        <w:t xml:space="preserve"> from the Existing Vegetation </w:t>
      </w:r>
      <w:r w:rsidR="00517AF6">
        <w:rPr>
          <w:rStyle w:val="Strong"/>
          <w:rFonts w:asciiTheme="minorHAnsi" w:hAnsiTheme="minorHAnsi" w:cs="Arial"/>
          <w:b w:val="0"/>
          <w:color w:val="000000"/>
          <w:sz w:val="22"/>
          <w:szCs w:val="22"/>
        </w:rPr>
        <w:t xml:space="preserve">Technical </w:t>
      </w:r>
      <w:r w:rsidR="009D7737" w:rsidRPr="009D7737">
        <w:rPr>
          <w:rStyle w:val="Strong"/>
          <w:rFonts w:asciiTheme="minorHAnsi" w:hAnsiTheme="minorHAnsi" w:cs="Arial"/>
          <w:b w:val="0"/>
          <w:color w:val="000000"/>
          <w:sz w:val="22"/>
          <w:szCs w:val="22"/>
        </w:rPr>
        <w:t xml:space="preserve">Guide </w:t>
      </w:r>
      <w:r w:rsidR="00517AF6">
        <w:rPr>
          <w:rStyle w:val="Strong"/>
          <w:rFonts w:asciiTheme="minorHAnsi" w:hAnsiTheme="minorHAnsi" w:cs="Arial"/>
          <w:b w:val="0"/>
          <w:color w:val="000000"/>
          <w:sz w:val="22"/>
          <w:szCs w:val="22"/>
        </w:rPr>
        <w:t>when this work starts later this FY.</w:t>
      </w:r>
    </w:p>
    <w:p w14:paraId="038C7BFB" w14:textId="77777777" w:rsidR="00836330" w:rsidRDefault="00836330" w:rsidP="00836330">
      <w:pPr>
        <w:pStyle w:val="Heading1"/>
        <w:rPr>
          <w:rStyle w:val="Strong"/>
          <w:b/>
        </w:rPr>
      </w:pPr>
      <w:r w:rsidRPr="00836330">
        <w:rPr>
          <w:rStyle w:val="Strong"/>
          <w:b/>
        </w:rPr>
        <w:t>Groundwater IM&amp;A Technical Guide Development</w:t>
      </w:r>
    </w:p>
    <w:p w14:paraId="21C6BE9F" w14:textId="5371D0D1" w:rsidR="00836330" w:rsidRPr="00836330" w:rsidRDefault="00836330" w:rsidP="009C32D6">
      <w:pPr>
        <w:spacing w:after="200"/>
        <w:rPr>
          <w:rStyle w:val="Strong"/>
          <w:rFonts w:asciiTheme="minorHAnsi" w:hAnsiTheme="minorHAnsi" w:cs="Arial"/>
          <w:b w:val="0"/>
          <w:color w:val="000000"/>
          <w:sz w:val="22"/>
          <w:szCs w:val="22"/>
          <w:u w:val="single"/>
        </w:rPr>
      </w:pPr>
      <w:r w:rsidRPr="00836330">
        <w:rPr>
          <w:rStyle w:val="Strong"/>
          <w:rFonts w:asciiTheme="minorHAnsi" w:hAnsiTheme="minorHAnsi" w:cs="Arial"/>
          <w:b w:val="0"/>
          <w:color w:val="000000"/>
          <w:sz w:val="22"/>
          <w:szCs w:val="22"/>
          <w:u w:val="single"/>
        </w:rPr>
        <w:t>Evaluation and Reconciliation of Technical/CT Comments (Task 4.50)</w:t>
      </w:r>
    </w:p>
    <w:p w14:paraId="62918779" w14:textId="079F763B" w:rsidR="00836330" w:rsidRPr="00836330" w:rsidRDefault="00836330" w:rsidP="00836330">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described the process to evaluate and reconcile c</w:t>
      </w:r>
      <w:r w:rsidRPr="00836330">
        <w:rPr>
          <w:rStyle w:val="Strong"/>
          <w:rFonts w:asciiTheme="minorHAnsi" w:hAnsiTheme="minorHAnsi" w:cs="Arial"/>
          <w:b w:val="0"/>
          <w:color w:val="000000"/>
          <w:sz w:val="22"/>
          <w:szCs w:val="22"/>
        </w:rPr>
        <w:t xml:space="preserve">omments on </w:t>
      </w:r>
      <w:r>
        <w:rPr>
          <w:rStyle w:val="Strong"/>
          <w:rFonts w:asciiTheme="minorHAnsi" w:hAnsiTheme="minorHAnsi" w:cs="Arial"/>
          <w:b w:val="0"/>
          <w:color w:val="000000"/>
          <w:sz w:val="22"/>
          <w:szCs w:val="22"/>
        </w:rPr>
        <w:t xml:space="preserve">the </w:t>
      </w:r>
      <w:r w:rsidRPr="00836330">
        <w:rPr>
          <w:rStyle w:val="Strong"/>
          <w:rFonts w:asciiTheme="minorHAnsi" w:hAnsiTheme="minorHAnsi" w:cs="Arial"/>
          <w:b w:val="0"/>
          <w:color w:val="000000"/>
          <w:sz w:val="22"/>
          <w:szCs w:val="22"/>
        </w:rPr>
        <w:t>Tech</w:t>
      </w:r>
      <w:r>
        <w:rPr>
          <w:rStyle w:val="Strong"/>
          <w:rFonts w:asciiTheme="minorHAnsi" w:hAnsiTheme="minorHAnsi" w:cs="Arial"/>
          <w:b w:val="0"/>
          <w:color w:val="000000"/>
          <w:sz w:val="22"/>
          <w:szCs w:val="22"/>
        </w:rPr>
        <w:t>nical</w:t>
      </w:r>
      <w:r w:rsidRPr="00836330">
        <w:rPr>
          <w:rStyle w:val="Strong"/>
          <w:rFonts w:asciiTheme="minorHAnsi" w:hAnsiTheme="minorHAnsi" w:cs="Arial"/>
          <w:b w:val="0"/>
          <w:color w:val="000000"/>
          <w:sz w:val="22"/>
          <w:szCs w:val="22"/>
        </w:rPr>
        <w:t xml:space="preserve"> Guide</w:t>
      </w:r>
      <w:r>
        <w:rPr>
          <w:rStyle w:val="Strong"/>
          <w:rFonts w:asciiTheme="minorHAnsi" w:hAnsiTheme="minorHAnsi" w:cs="Arial"/>
          <w:b w:val="0"/>
          <w:color w:val="000000"/>
          <w:sz w:val="22"/>
          <w:szCs w:val="22"/>
        </w:rPr>
        <w:t>.</w:t>
      </w:r>
      <w:r w:rsidR="00FA68F5">
        <w:rPr>
          <w:rStyle w:val="Strong"/>
          <w:rFonts w:asciiTheme="minorHAnsi" w:hAnsiTheme="minorHAnsi" w:cs="Arial"/>
          <w:b w:val="0"/>
          <w:color w:val="000000"/>
          <w:sz w:val="22"/>
          <w:szCs w:val="22"/>
        </w:rPr>
        <w:t xml:space="preserve">  Both the Technical Reviewer group and Core Team were asked to review and comment on the Technical Guide (v3.0).</w:t>
      </w:r>
    </w:p>
    <w:p w14:paraId="25950B46" w14:textId="6C6B16BA" w:rsidR="00FA68F5" w:rsidRPr="00FB4208" w:rsidRDefault="00FA68F5" w:rsidP="00FA68F5">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Technical Reviewers</w:t>
      </w:r>
      <w:r w:rsidRPr="00FB4208">
        <w:rPr>
          <w:rStyle w:val="Strong"/>
          <w:rFonts w:asciiTheme="minorHAnsi" w:hAnsiTheme="minorHAnsi" w:cs="Arial"/>
          <w:b w:val="0"/>
          <w:color w:val="000000"/>
          <w:sz w:val="22"/>
          <w:szCs w:val="22"/>
        </w:rPr>
        <w:t xml:space="preserve"> will provide written responses to the questions outlined in the </w:t>
      </w:r>
      <w:r w:rsidRPr="00FB4208">
        <w:rPr>
          <w:rStyle w:val="Strong"/>
          <w:rFonts w:asciiTheme="minorHAnsi" w:hAnsiTheme="minorHAnsi" w:cs="Arial"/>
          <w:b w:val="0"/>
          <w:i/>
          <w:color w:val="000000"/>
          <w:sz w:val="22"/>
          <w:szCs w:val="22"/>
        </w:rPr>
        <w:t xml:space="preserve">Evaluation and Review Plan </w:t>
      </w:r>
      <w:r>
        <w:rPr>
          <w:rStyle w:val="Strong"/>
          <w:rFonts w:asciiTheme="minorHAnsi" w:hAnsiTheme="minorHAnsi" w:cs="Arial"/>
          <w:b w:val="0"/>
          <w:color w:val="000000"/>
          <w:sz w:val="22"/>
          <w:szCs w:val="22"/>
        </w:rPr>
        <w:t>(v3</w:t>
      </w:r>
      <w:r w:rsidRPr="00FB4208">
        <w:rPr>
          <w:rStyle w:val="Strong"/>
          <w:rFonts w:asciiTheme="minorHAnsi" w:hAnsiTheme="minorHAnsi" w:cs="Arial"/>
          <w:b w:val="0"/>
          <w:color w:val="000000"/>
          <w:sz w:val="22"/>
          <w:szCs w:val="22"/>
        </w:rPr>
        <w:t xml:space="preserve">.3 – </w:t>
      </w:r>
      <w:r>
        <w:rPr>
          <w:rStyle w:val="Strong"/>
          <w:rFonts w:asciiTheme="minorHAnsi" w:hAnsiTheme="minorHAnsi" w:cs="Arial"/>
          <w:b w:val="0"/>
          <w:color w:val="000000"/>
          <w:sz w:val="22"/>
          <w:szCs w:val="22"/>
        </w:rPr>
        <w:t>4/25</w:t>
      </w:r>
      <w:r w:rsidRPr="00FB4208">
        <w:rPr>
          <w:rStyle w:val="Strong"/>
          <w:rFonts w:asciiTheme="minorHAnsi" w:hAnsiTheme="minorHAnsi" w:cs="Arial"/>
          <w:b w:val="0"/>
          <w:color w:val="000000"/>
          <w:sz w:val="22"/>
          <w:szCs w:val="22"/>
        </w:rPr>
        <w:t>/12), which include the following:</w:t>
      </w:r>
    </w:p>
    <w:p w14:paraId="61DE4BA1" w14:textId="09908602"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t xml:space="preserve">Is the overall structure and flow of information presented in the Technical Guide </w:t>
      </w:r>
      <w:r w:rsidR="00164CA1" w:rsidRPr="00D902A0">
        <w:rPr>
          <w:rFonts w:asciiTheme="minorHAnsi" w:eastAsiaTheme="minorHAnsi" w:hAnsiTheme="minorHAnsi"/>
          <w:sz w:val="22"/>
          <w:szCs w:val="20"/>
        </w:rPr>
        <w:t>well-conceived</w:t>
      </w:r>
      <w:r w:rsidRPr="00D902A0">
        <w:rPr>
          <w:rFonts w:asciiTheme="minorHAnsi" w:eastAsiaTheme="minorHAnsi" w:hAnsiTheme="minorHAnsi"/>
          <w:sz w:val="22"/>
          <w:szCs w:val="20"/>
        </w:rPr>
        <w:t>? Are there any major flaws?</w:t>
      </w:r>
    </w:p>
    <w:p w14:paraId="2808391B" w14:textId="77777777"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t>Does the introductory section adequately describe the relationships between agency business requirements and the purposed methods described in the Technical Guide?</w:t>
      </w:r>
    </w:p>
    <w:p w14:paraId="5E837D93" w14:textId="77777777"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t>How well do the sections on classification, mapping, and inventory flow?  Are there any major flaws in presentation or approach?</w:t>
      </w:r>
    </w:p>
    <w:p w14:paraId="75755627" w14:textId="77777777"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lastRenderedPageBreak/>
        <w:t>Are there changes to the Technical Guide that should be considered? Are there missing components?</w:t>
      </w:r>
    </w:p>
    <w:p w14:paraId="317709A2" w14:textId="77777777" w:rsidR="00FA68F5" w:rsidRPr="00D902A0" w:rsidRDefault="00FA68F5" w:rsidP="00FA68F5">
      <w:pPr>
        <w:pStyle w:val="ListParagraph"/>
        <w:numPr>
          <w:ilvl w:val="0"/>
          <w:numId w:val="35"/>
        </w:numPr>
        <w:spacing w:before="100" w:beforeAutospacing="1" w:after="100" w:afterAutospacing="1"/>
        <w:rPr>
          <w:rFonts w:asciiTheme="minorHAnsi" w:eastAsiaTheme="minorHAnsi" w:hAnsiTheme="minorHAnsi"/>
          <w:sz w:val="22"/>
          <w:szCs w:val="20"/>
        </w:rPr>
      </w:pPr>
      <w:r w:rsidRPr="00D902A0">
        <w:rPr>
          <w:rFonts w:asciiTheme="minorHAnsi" w:eastAsiaTheme="minorHAnsi" w:hAnsiTheme="minorHAnsi"/>
          <w:sz w:val="22"/>
          <w:szCs w:val="20"/>
        </w:rPr>
        <w:t>What effects to your organization may result from using the technical guidance?</w:t>
      </w:r>
    </w:p>
    <w:p w14:paraId="3EB9623F" w14:textId="5105FBF7" w:rsidR="00FA68F5" w:rsidRPr="00827563" w:rsidRDefault="00FA68F5" w:rsidP="009C32D6">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Members of Technical Reviewer</w:t>
      </w:r>
      <w:r w:rsidRPr="00827563">
        <w:rPr>
          <w:rStyle w:val="Strong"/>
          <w:rFonts w:asciiTheme="minorHAnsi" w:hAnsiTheme="minorHAnsi" w:cs="Arial"/>
          <w:b w:val="0"/>
          <w:color w:val="000000"/>
          <w:sz w:val="22"/>
          <w:szCs w:val="22"/>
        </w:rPr>
        <w:t xml:space="preserve"> group </w:t>
      </w:r>
      <w:r>
        <w:rPr>
          <w:rStyle w:val="Strong"/>
          <w:rFonts w:asciiTheme="minorHAnsi" w:hAnsiTheme="minorHAnsi" w:cs="Arial"/>
          <w:b w:val="0"/>
          <w:color w:val="000000"/>
          <w:sz w:val="22"/>
          <w:szCs w:val="22"/>
        </w:rPr>
        <w:t>and Core Team were also asked to</w:t>
      </w:r>
      <w:r w:rsidRPr="00827563">
        <w:rPr>
          <w:rStyle w:val="Strong"/>
          <w:rFonts w:asciiTheme="minorHAnsi" w:hAnsiTheme="minorHAnsi" w:cs="Arial"/>
          <w:b w:val="0"/>
          <w:color w:val="000000"/>
          <w:sz w:val="22"/>
          <w:szCs w:val="22"/>
        </w:rPr>
        <w:t xml:space="preserve"> provide technical suggestions and document edits.</w:t>
      </w:r>
    </w:p>
    <w:p w14:paraId="211E518D" w14:textId="0B87617F" w:rsidR="00836330" w:rsidRPr="00FA68F5" w:rsidRDefault="00836330" w:rsidP="009C32D6">
      <w:pPr>
        <w:spacing w:after="200"/>
        <w:rPr>
          <w:rStyle w:val="Strong"/>
          <w:rFonts w:asciiTheme="minorHAnsi" w:hAnsiTheme="minorHAnsi" w:cs="Arial"/>
          <w:b w:val="0"/>
          <w:color w:val="000000"/>
          <w:sz w:val="22"/>
          <w:szCs w:val="22"/>
        </w:rPr>
      </w:pPr>
      <w:r w:rsidRPr="00FA68F5">
        <w:rPr>
          <w:rStyle w:val="Strong"/>
          <w:rFonts w:asciiTheme="minorHAnsi" w:hAnsiTheme="minorHAnsi" w:cs="Arial"/>
          <w:b w:val="0"/>
          <w:color w:val="000000"/>
          <w:sz w:val="22"/>
          <w:szCs w:val="22"/>
        </w:rPr>
        <w:t xml:space="preserve">Responses to questions and individual technical comments will be reviewed to determine the major issues or </w:t>
      </w:r>
      <w:r w:rsidR="004B6651" w:rsidRPr="00FA68F5">
        <w:rPr>
          <w:rStyle w:val="Strong"/>
          <w:rFonts w:asciiTheme="minorHAnsi" w:hAnsiTheme="minorHAnsi" w:cs="Arial"/>
          <w:b w:val="0"/>
          <w:color w:val="000000"/>
          <w:sz w:val="22"/>
          <w:szCs w:val="22"/>
        </w:rPr>
        <w:t>concerns with</w:t>
      </w:r>
      <w:r w:rsidR="00B06667" w:rsidRPr="00FA68F5">
        <w:rPr>
          <w:rStyle w:val="Strong"/>
          <w:rFonts w:asciiTheme="minorHAnsi" w:hAnsiTheme="minorHAnsi" w:cs="Arial"/>
          <w:b w:val="0"/>
          <w:color w:val="000000"/>
          <w:sz w:val="22"/>
          <w:szCs w:val="22"/>
        </w:rPr>
        <w:t xml:space="preserve"> </w:t>
      </w:r>
      <w:r w:rsidR="00FA68F5">
        <w:rPr>
          <w:rStyle w:val="Strong"/>
          <w:rFonts w:asciiTheme="minorHAnsi" w:hAnsiTheme="minorHAnsi" w:cs="Arial"/>
          <w:b w:val="0"/>
          <w:color w:val="000000"/>
          <w:sz w:val="22"/>
          <w:szCs w:val="22"/>
        </w:rPr>
        <w:t xml:space="preserve">the </w:t>
      </w:r>
      <w:r w:rsidR="00B06667" w:rsidRPr="00FA68F5">
        <w:rPr>
          <w:rStyle w:val="Strong"/>
          <w:rFonts w:asciiTheme="minorHAnsi" w:hAnsiTheme="minorHAnsi" w:cs="Arial"/>
          <w:b w:val="0"/>
          <w:color w:val="000000"/>
          <w:sz w:val="22"/>
          <w:szCs w:val="22"/>
        </w:rPr>
        <w:t>Technical G</w:t>
      </w:r>
      <w:r w:rsidRPr="00FA68F5">
        <w:rPr>
          <w:rStyle w:val="Strong"/>
          <w:rFonts w:asciiTheme="minorHAnsi" w:hAnsiTheme="minorHAnsi" w:cs="Arial"/>
          <w:b w:val="0"/>
          <w:color w:val="000000"/>
          <w:sz w:val="22"/>
          <w:szCs w:val="22"/>
        </w:rPr>
        <w:t>uide</w:t>
      </w:r>
      <w:r w:rsidR="004B6651" w:rsidRPr="00FA68F5">
        <w:rPr>
          <w:rStyle w:val="Strong"/>
          <w:rFonts w:asciiTheme="minorHAnsi" w:hAnsiTheme="minorHAnsi" w:cs="Arial"/>
          <w:b w:val="0"/>
          <w:color w:val="000000"/>
          <w:sz w:val="22"/>
          <w:szCs w:val="22"/>
        </w:rPr>
        <w:t xml:space="preserve"> content</w:t>
      </w:r>
      <w:r w:rsidRPr="00FA68F5">
        <w:rPr>
          <w:rStyle w:val="Strong"/>
          <w:rFonts w:asciiTheme="minorHAnsi" w:hAnsiTheme="minorHAnsi" w:cs="Arial"/>
          <w:b w:val="0"/>
          <w:color w:val="000000"/>
          <w:sz w:val="22"/>
          <w:szCs w:val="22"/>
        </w:rPr>
        <w:t>.</w:t>
      </w:r>
      <w:r w:rsidR="00FA68F5">
        <w:rPr>
          <w:rStyle w:val="Strong"/>
          <w:rFonts w:asciiTheme="minorHAnsi" w:hAnsiTheme="minorHAnsi" w:cs="Arial"/>
          <w:b w:val="0"/>
          <w:color w:val="000000"/>
          <w:sz w:val="22"/>
          <w:szCs w:val="22"/>
        </w:rPr>
        <w:t xml:space="preserve">  </w:t>
      </w:r>
      <w:r w:rsidR="004B6651" w:rsidRPr="00FA68F5">
        <w:rPr>
          <w:rStyle w:val="Strong"/>
          <w:rFonts w:asciiTheme="minorHAnsi" w:hAnsiTheme="minorHAnsi" w:cs="Arial"/>
          <w:b w:val="0"/>
          <w:color w:val="000000"/>
          <w:sz w:val="22"/>
          <w:szCs w:val="22"/>
        </w:rPr>
        <w:t>Reconciliation of comments and r</w:t>
      </w:r>
      <w:r w:rsidRPr="00FA68F5">
        <w:rPr>
          <w:rStyle w:val="Strong"/>
          <w:rFonts w:asciiTheme="minorHAnsi" w:hAnsiTheme="minorHAnsi" w:cs="Arial"/>
          <w:b w:val="0"/>
          <w:color w:val="000000"/>
          <w:sz w:val="22"/>
          <w:szCs w:val="22"/>
        </w:rPr>
        <w:t xml:space="preserve">ecommendations to address major comments </w:t>
      </w:r>
      <w:r w:rsidR="004B6651" w:rsidRPr="00FA68F5">
        <w:rPr>
          <w:rStyle w:val="Strong"/>
          <w:rFonts w:asciiTheme="minorHAnsi" w:hAnsiTheme="minorHAnsi" w:cs="Arial"/>
          <w:b w:val="0"/>
          <w:color w:val="000000"/>
          <w:sz w:val="22"/>
          <w:szCs w:val="22"/>
        </w:rPr>
        <w:t>should be completed by May 2013</w:t>
      </w:r>
      <w:r w:rsidRPr="00FA68F5">
        <w:rPr>
          <w:rStyle w:val="Strong"/>
          <w:rFonts w:asciiTheme="minorHAnsi" w:hAnsiTheme="minorHAnsi" w:cs="Arial"/>
          <w:b w:val="0"/>
          <w:color w:val="000000"/>
          <w:sz w:val="22"/>
          <w:szCs w:val="22"/>
        </w:rPr>
        <w:t>.</w:t>
      </w:r>
    </w:p>
    <w:p w14:paraId="50E6AC5B" w14:textId="77777777" w:rsidR="004B6651" w:rsidRPr="004B6651" w:rsidRDefault="004B6651" w:rsidP="009C32D6">
      <w:pPr>
        <w:spacing w:after="200"/>
        <w:rPr>
          <w:rStyle w:val="Strong"/>
          <w:rFonts w:asciiTheme="minorHAnsi" w:hAnsiTheme="minorHAnsi" w:cs="Arial"/>
          <w:b w:val="0"/>
          <w:color w:val="000000"/>
          <w:sz w:val="22"/>
          <w:szCs w:val="22"/>
          <w:u w:val="single"/>
        </w:rPr>
      </w:pPr>
      <w:r w:rsidRPr="004B6651">
        <w:rPr>
          <w:rStyle w:val="Strong"/>
          <w:rFonts w:asciiTheme="minorHAnsi" w:hAnsiTheme="minorHAnsi" w:cs="Arial"/>
          <w:b w:val="0"/>
          <w:color w:val="000000"/>
          <w:sz w:val="22"/>
          <w:szCs w:val="22"/>
          <w:u w:val="single"/>
        </w:rPr>
        <w:t>Editing Assistance/Assignments</w:t>
      </w:r>
    </w:p>
    <w:p w14:paraId="0FF41498" w14:textId="04A6F830" w:rsidR="00836330" w:rsidRDefault="004B6651" w:rsidP="00836330">
      <w:pPr>
        <w:rPr>
          <w:rStyle w:val="Strong"/>
          <w:rFonts w:asciiTheme="minorHAnsi" w:hAnsiTheme="minorHAnsi" w:cs="Arial"/>
          <w:b w:val="0"/>
          <w:color w:val="000000"/>
          <w:sz w:val="22"/>
          <w:szCs w:val="22"/>
        </w:rPr>
      </w:pPr>
      <w:r w:rsidRPr="00D0081F">
        <w:rPr>
          <w:rStyle w:val="Strong"/>
          <w:rFonts w:asciiTheme="minorHAnsi" w:hAnsiTheme="minorHAnsi" w:cs="Arial"/>
          <w:b w:val="0"/>
          <w:color w:val="000000"/>
          <w:sz w:val="22"/>
          <w:szCs w:val="22"/>
        </w:rPr>
        <w:t xml:space="preserve">Core Team </w:t>
      </w:r>
      <w:r>
        <w:rPr>
          <w:rStyle w:val="Strong"/>
          <w:rFonts w:asciiTheme="minorHAnsi" w:hAnsiTheme="minorHAnsi" w:cs="Arial"/>
          <w:b w:val="0"/>
          <w:color w:val="000000"/>
          <w:sz w:val="22"/>
          <w:szCs w:val="22"/>
        </w:rPr>
        <w:t xml:space="preserve">members </w:t>
      </w:r>
      <w:r w:rsidRPr="00D0081F">
        <w:rPr>
          <w:rStyle w:val="Strong"/>
          <w:rFonts w:asciiTheme="minorHAnsi" w:hAnsiTheme="minorHAnsi" w:cs="Arial"/>
          <w:b w:val="0"/>
          <w:color w:val="000000"/>
          <w:sz w:val="22"/>
          <w:szCs w:val="22"/>
        </w:rPr>
        <w:t xml:space="preserve">may be asked to address edits and technical comments.  </w:t>
      </w:r>
    </w:p>
    <w:p w14:paraId="36B0F970" w14:textId="77777777" w:rsidR="00161C40" w:rsidRDefault="00161C40" w:rsidP="00836330">
      <w:pPr>
        <w:rPr>
          <w:rStyle w:val="Strong"/>
          <w:rFonts w:asciiTheme="minorHAnsi" w:hAnsiTheme="minorHAnsi" w:cs="Arial"/>
          <w:b w:val="0"/>
          <w:color w:val="000000"/>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80"/>
        <w:gridCol w:w="8208"/>
      </w:tblGrid>
      <w:tr w:rsidR="00161C40" w:rsidRPr="00C900C8" w14:paraId="7C038400" w14:textId="77777777" w:rsidTr="00517AF6">
        <w:trPr>
          <w:trHeight w:val="74"/>
        </w:trPr>
        <w:tc>
          <w:tcPr>
            <w:tcW w:w="1080" w:type="dxa"/>
            <w:shd w:val="clear" w:color="auto" w:fill="DBE5F1" w:themeFill="accent1" w:themeFillTint="33"/>
          </w:tcPr>
          <w:p w14:paraId="3C34D6A5" w14:textId="77777777" w:rsidR="00161C40" w:rsidRPr="00302229" w:rsidRDefault="00161C40" w:rsidP="00517AF6">
            <w:pPr>
              <w:spacing w:after="240"/>
              <w:ind w:left="180"/>
              <w:rPr>
                <w:rStyle w:val="Strong"/>
                <w:rFonts w:asciiTheme="minorHAnsi" w:hAnsiTheme="minorHAnsi" w:cs="Arial"/>
                <w:color w:val="000000"/>
                <w:sz w:val="22"/>
                <w:szCs w:val="22"/>
              </w:rPr>
            </w:pPr>
            <w:r w:rsidRPr="00302229">
              <w:rPr>
                <w:rStyle w:val="Strong"/>
                <w:rFonts w:asciiTheme="minorHAnsi" w:hAnsiTheme="minorHAnsi" w:cs="Arial"/>
                <w:color w:val="000000"/>
                <w:sz w:val="22"/>
                <w:szCs w:val="22"/>
              </w:rPr>
              <w:t xml:space="preserve">Action: </w:t>
            </w:r>
          </w:p>
        </w:tc>
        <w:tc>
          <w:tcPr>
            <w:tcW w:w="8208" w:type="dxa"/>
            <w:shd w:val="clear" w:color="auto" w:fill="DBE5F1" w:themeFill="accent1" w:themeFillTint="33"/>
          </w:tcPr>
          <w:p w14:paraId="61E7B66F" w14:textId="77777777" w:rsidR="00161C40" w:rsidRDefault="00161C40" w:rsidP="00517AF6">
            <w:pPr>
              <w:pStyle w:val="ListParagraph"/>
              <w:numPr>
                <w:ilvl w:val="0"/>
                <w:numId w:val="46"/>
              </w:numPr>
              <w:ind w:left="72" w:hanging="180"/>
              <w:rPr>
                <w:rStyle w:val="Strong"/>
                <w:rFonts w:asciiTheme="minorHAnsi" w:hAnsiTheme="minorHAnsi" w:cs="Arial"/>
                <w:b w:val="0"/>
                <w:color w:val="000000"/>
                <w:sz w:val="22"/>
                <w:szCs w:val="22"/>
              </w:rPr>
            </w:pPr>
            <w:r w:rsidRPr="00161C40">
              <w:rPr>
                <w:rStyle w:val="Strong"/>
                <w:rFonts w:asciiTheme="minorHAnsi" w:hAnsiTheme="minorHAnsi" w:cs="Arial"/>
                <w:b w:val="0"/>
                <w:color w:val="000000"/>
                <w:sz w:val="22"/>
                <w:szCs w:val="22"/>
              </w:rPr>
              <w:t xml:space="preserve">Core Team members to need to complete their review of the technical guide by March 29, 2013. </w:t>
            </w:r>
          </w:p>
          <w:p w14:paraId="521B4A70" w14:textId="6A0BAF4C" w:rsidR="00161C40" w:rsidRPr="00161C40" w:rsidRDefault="00161C40" w:rsidP="00517AF6">
            <w:pPr>
              <w:pStyle w:val="ListParagraph"/>
              <w:numPr>
                <w:ilvl w:val="0"/>
                <w:numId w:val="46"/>
              </w:numPr>
              <w:ind w:left="72" w:hanging="180"/>
              <w:rPr>
                <w:rStyle w:val="Strong"/>
                <w:rFonts w:asciiTheme="minorHAnsi" w:hAnsiTheme="minorHAnsi" w:cs="Arial"/>
                <w:b w:val="0"/>
                <w:color w:val="000000"/>
                <w:sz w:val="22"/>
                <w:szCs w:val="22"/>
              </w:rPr>
            </w:pPr>
            <w:r w:rsidRPr="00161C40">
              <w:rPr>
                <w:rStyle w:val="Strong"/>
                <w:rFonts w:asciiTheme="minorHAnsi" w:hAnsiTheme="minorHAnsi" w:cs="Arial"/>
                <w:b w:val="0"/>
                <w:color w:val="000000"/>
                <w:sz w:val="22"/>
                <w:szCs w:val="22"/>
              </w:rPr>
              <w:t>Core Team editing assignment</w:t>
            </w:r>
            <w:r w:rsidR="00517AF6">
              <w:rPr>
                <w:rStyle w:val="Strong"/>
                <w:rFonts w:asciiTheme="minorHAnsi" w:hAnsiTheme="minorHAnsi" w:cs="Arial"/>
                <w:b w:val="0"/>
                <w:color w:val="000000"/>
                <w:sz w:val="22"/>
                <w:szCs w:val="22"/>
              </w:rPr>
              <w:t>s</w:t>
            </w:r>
            <w:r w:rsidRPr="00161C40">
              <w:rPr>
                <w:rStyle w:val="Strong"/>
                <w:rFonts w:asciiTheme="minorHAnsi" w:hAnsiTheme="minorHAnsi" w:cs="Arial"/>
                <w:b w:val="0"/>
                <w:color w:val="000000"/>
                <w:sz w:val="22"/>
                <w:szCs w:val="22"/>
              </w:rPr>
              <w:t xml:space="preserve"> will be made on the next call in June 2013.</w:t>
            </w:r>
          </w:p>
        </w:tc>
      </w:tr>
    </w:tbl>
    <w:p w14:paraId="390F58C8" w14:textId="77777777" w:rsidR="00B31D7D" w:rsidRDefault="00B31D7D" w:rsidP="00B31D7D">
      <w:pPr>
        <w:pStyle w:val="Heading1"/>
        <w:rPr>
          <w:rStyle w:val="Strong"/>
          <w:b/>
        </w:rPr>
      </w:pPr>
      <w:r w:rsidRPr="00B31D7D">
        <w:rPr>
          <w:rStyle w:val="Strong"/>
          <w:b/>
        </w:rPr>
        <w:t>Implementation – Database Interfaces</w:t>
      </w:r>
    </w:p>
    <w:p w14:paraId="035118A3" w14:textId="5FA4F441" w:rsidR="00B31D7D" w:rsidRPr="00D0081F" w:rsidRDefault="00161C40" w:rsidP="009C32D6">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Chris Carlson shared that</w:t>
      </w:r>
      <w:r w:rsidR="00B31D7D">
        <w:rPr>
          <w:rStyle w:val="Strong"/>
          <w:rFonts w:asciiTheme="minorHAnsi" w:hAnsiTheme="minorHAnsi" w:cs="Arial"/>
          <w:b w:val="0"/>
          <w:color w:val="000000"/>
          <w:sz w:val="22"/>
          <w:szCs w:val="22"/>
        </w:rPr>
        <w:t xml:space="preserve"> GDE Data Management was originally o</w:t>
      </w:r>
      <w:r w:rsidR="00B31D7D" w:rsidRPr="00D0081F">
        <w:rPr>
          <w:rStyle w:val="Strong"/>
          <w:rFonts w:asciiTheme="minorHAnsi" w:hAnsiTheme="minorHAnsi" w:cs="Arial"/>
          <w:b w:val="0"/>
          <w:color w:val="000000"/>
          <w:sz w:val="22"/>
          <w:szCs w:val="22"/>
        </w:rPr>
        <w:t xml:space="preserve">n </w:t>
      </w:r>
      <w:r w:rsidR="00B31D7D">
        <w:rPr>
          <w:rStyle w:val="Strong"/>
          <w:rFonts w:asciiTheme="minorHAnsi" w:hAnsiTheme="minorHAnsi" w:cs="Arial"/>
          <w:b w:val="0"/>
          <w:color w:val="000000"/>
          <w:sz w:val="22"/>
          <w:szCs w:val="22"/>
        </w:rPr>
        <w:t>NRM’s Program of Work (POW) for this fiscal year.  H</w:t>
      </w:r>
      <w:r w:rsidR="00B31D7D" w:rsidRPr="00D0081F">
        <w:rPr>
          <w:rStyle w:val="Strong"/>
          <w:rFonts w:asciiTheme="minorHAnsi" w:hAnsiTheme="minorHAnsi" w:cs="Arial"/>
          <w:b w:val="0"/>
          <w:color w:val="000000"/>
          <w:sz w:val="22"/>
          <w:szCs w:val="22"/>
        </w:rPr>
        <w:t xml:space="preserve">owever, </w:t>
      </w:r>
      <w:r w:rsidR="00B31D7D">
        <w:rPr>
          <w:rStyle w:val="Strong"/>
          <w:rFonts w:asciiTheme="minorHAnsi" w:hAnsiTheme="minorHAnsi" w:cs="Arial"/>
          <w:b w:val="0"/>
          <w:color w:val="000000"/>
          <w:sz w:val="22"/>
          <w:szCs w:val="22"/>
        </w:rPr>
        <w:t>in an effort to recalculate NRM’s capacity to do work the priority project list has been redefined and GDE Data Management is no</w:t>
      </w:r>
      <w:r w:rsidR="00B31D7D" w:rsidRPr="00D0081F">
        <w:rPr>
          <w:rStyle w:val="Strong"/>
          <w:rFonts w:asciiTheme="minorHAnsi" w:hAnsiTheme="minorHAnsi" w:cs="Arial"/>
          <w:b w:val="0"/>
          <w:color w:val="000000"/>
          <w:sz w:val="22"/>
          <w:szCs w:val="22"/>
        </w:rPr>
        <w:t xml:space="preserve"> </w:t>
      </w:r>
      <w:r w:rsidR="00B31D7D">
        <w:rPr>
          <w:rStyle w:val="Strong"/>
          <w:rFonts w:asciiTheme="minorHAnsi" w:hAnsiTheme="minorHAnsi" w:cs="Arial"/>
          <w:b w:val="0"/>
          <w:color w:val="000000"/>
          <w:sz w:val="22"/>
          <w:szCs w:val="22"/>
        </w:rPr>
        <w:t>longer on</w:t>
      </w:r>
      <w:r w:rsidR="00B31D7D" w:rsidRPr="00D0081F">
        <w:rPr>
          <w:rStyle w:val="Strong"/>
          <w:rFonts w:asciiTheme="minorHAnsi" w:hAnsiTheme="minorHAnsi" w:cs="Arial"/>
          <w:b w:val="0"/>
          <w:color w:val="000000"/>
          <w:sz w:val="22"/>
          <w:szCs w:val="22"/>
        </w:rPr>
        <w:t xml:space="preserve"> the priority project</w:t>
      </w:r>
      <w:r w:rsidR="00B31D7D">
        <w:rPr>
          <w:rStyle w:val="Strong"/>
          <w:rFonts w:asciiTheme="minorHAnsi" w:hAnsiTheme="minorHAnsi" w:cs="Arial"/>
          <w:b w:val="0"/>
          <w:color w:val="000000"/>
          <w:sz w:val="22"/>
          <w:szCs w:val="22"/>
        </w:rPr>
        <w:t xml:space="preserve"> list</w:t>
      </w:r>
      <w:r w:rsidR="00B31D7D" w:rsidRPr="00D0081F">
        <w:rPr>
          <w:rStyle w:val="Strong"/>
          <w:rFonts w:asciiTheme="minorHAnsi" w:hAnsiTheme="minorHAnsi" w:cs="Arial"/>
          <w:b w:val="0"/>
          <w:color w:val="000000"/>
          <w:sz w:val="22"/>
          <w:szCs w:val="22"/>
        </w:rPr>
        <w:t xml:space="preserve">.  </w:t>
      </w:r>
      <w:r w:rsidR="008B277A">
        <w:rPr>
          <w:rStyle w:val="Strong"/>
          <w:rFonts w:asciiTheme="minorHAnsi" w:hAnsiTheme="minorHAnsi" w:cs="Arial"/>
          <w:b w:val="0"/>
          <w:color w:val="000000"/>
          <w:sz w:val="22"/>
          <w:szCs w:val="22"/>
        </w:rPr>
        <w:t xml:space="preserve">Chris will meet with NRM to </w:t>
      </w:r>
      <w:r w:rsidR="00B31D7D">
        <w:rPr>
          <w:rStyle w:val="Strong"/>
          <w:rFonts w:asciiTheme="minorHAnsi" w:hAnsiTheme="minorHAnsi" w:cs="Arial"/>
          <w:b w:val="0"/>
          <w:color w:val="000000"/>
          <w:sz w:val="22"/>
          <w:szCs w:val="22"/>
        </w:rPr>
        <w:t>assess what was</w:t>
      </w:r>
      <w:r w:rsidR="00B31D7D" w:rsidRPr="00D0081F">
        <w:rPr>
          <w:rStyle w:val="Strong"/>
          <w:rFonts w:asciiTheme="minorHAnsi" w:hAnsiTheme="minorHAnsi" w:cs="Arial"/>
          <w:b w:val="0"/>
          <w:color w:val="000000"/>
          <w:sz w:val="22"/>
          <w:szCs w:val="22"/>
        </w:rPr>
        <w:t xml:space="preserve"> </w:t>
      </w:r>
      <w:r w:rsidR="00B31D7D">
        <w:rPr>
          <w:rStyle w:val="Strong"/>
          <w:rFonts w:asciiTheme="minorHAnsi" w:hAnsiTheme="minorHAnsi" w:cs="Arial"/>
          <w:b w:val="0"/>
          <w:color w:val="000000"/>
          <w:sz w:val="22"/>
          <w:szCs w:val="22"/>
        </w:rPr>
        <w:t>i</w:t>
      </w:r>
      <w:r w:rsidR="00B31D7D" w:rsidRPr="00D0081F">
        <w:rPr>
          <w:rStyle w:val="Strong"/>
          <w:rFonts w:asciiTheme="minorHAnsi" w:hAnsiTheme="minorHAnsi" w:cs="Arial"/>
          <w:b w:val="0"/>
          <w:color w:val="000000"/>
          <w:sz w:val="22"/>
          <w:szCs w:val="22"/>
        </w:rPr>
        <w:t xml:space="preserve">n the original POW and </w:t>
      </w:r>
      <w:r w:rsidR="008B277A">
        <w:rPr>
          <w:rStyle w:val="Strong"/>
          <w:rFonts w:asciiTheme="minorHAnsi" w:hAnsiTheme="minorHAnsi" w:cs="Arial"/>
          <w:b w:val="0"/>
          <w:color w:val="000000"/>
          <w:sz w:val="22"/>
          <w:szCs w:val="22"/>
        </w:rPr>
        <w:t xml:space="preserve">try to determine </w:t>
      </w:r>
      <w:r w:rsidR="00B31D7D" w:rsidRPr="00D0081F">
        <w:rPr>
          <w:rStyle w:val="Strong"/>
          <w:rFonts w:asciiTheme="minorHAnsi" w:hAnsiTheme="minorHAnsi" w:cs="Arial"/>
          <w:b w:val="0"/>
          <w:color w:val="000000"/>
          <w:sz w:val="22"/>
          <w:szCs w:val="22"/>
        </w:rPr>
        <w:t xml:space="preserve">when </w:t>
      </w:r>
      <w:r w:rsidR="00B31D7D">
        <w:rPr>
          <w:rStyle w:val="Strong"/>
          <w:rFonts w:asciiTheme="minorHAnsi" w:hAnsiTheme="minorHAnsi" w:cs="Arial"/>
          <w:b w:val="0"/>
          <w:color w:val="000000"/>
          <w:sz w:val="22"/>
          <w:szCs w:val="22"/>
        </w:rPr>
        <w:t xml:space="preserve">the GDE Data Management </w:t>
      </w:r>
      <w:r w:rsidR="00B31D7D" w:rsidRPr="00D0081F">
        <w:rPr>
          <w:rStyle w:val="Strong"/>
          <w:rFonts w:asciiTheme="minorHAnsi" w:hAnsiTheme="minorHAnsi" w:cs="Arial"/>
          <w:b w:val="0"/>
          <w:color w:val="000000"/>
          <w:sz w:val="22"/>
          <w:szCs w:val="22"/>
        </w:rPr>
        <w:t xml:space="preserve">work might </w:t>
      </w:r>
      <w:r w:rsidR="00B31D7D">
        <w:rPr>
          <w:rStyle w:val="Strong"/>
          <w:rFonts w:asciiTheme="minorHAnsi" w:hAnsiTheme="minorHAnsi" w:cs="Arial"/>
          <w:b w:val="0"/>
          <w:color w:val="000000"/>
          <w:sz w:val="22"/>
          <w:szCs w:val="22"/>
        </w:rPr>
        <w:t>be accomplished</w:t>
      </w:r>
      <w:r w:rsidR="00B31D7D" w:rsidRPr="00D0081F">
        <w:rPr>
          <w:rStyle w:val="Strong"/>
          <w:rFonts w:asciiTheme="minorHAnsi" w:hAnsiTheme="minorHAnsi" w:cs="Arial"/>
          <w:b w:val="0"/>
          <w:color w:val="000000"/>
          <w:sz w:val="22"/>
          <w:szCs w:val="22"/>
        </w:rPr>
        <w:t xml:space="preserve">. </w:t>
      </w:r>
    </w:p>
    <w:p w14:paraId="73C7F1C4" w14:textId="3AB4F3AF" w:rsidR="003D08BE" w:rsidRDefault="003D08BE" w:rsidP="009C32D6">
      <w:pPr>
        <w:spacing w:after="20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Steve Solem asked if it would be to the </w:t>
      </w:r>
      <w:r w:rsidRPr="00A8674E">
        <w:rPr>
          <w:rStyle w:val="Strong"/>
          <w:rFonts w:asciiTheme="minorHAnsi" w:hAnsiTheme="minorHAnsi" w:cs="Arial"/>
          <w:b w:val="0"/>
          <w:color w:val="000000"/>
          <w:sz w:val="22"/>
          <w:szCs w:val="22"/>
        </w:rPr>
        <w:t>C</w:t>
      </w:r>
      <w:r>
        <w:rPr>
          <w:rStyle w:val="Strong"/>
          <w:rFonts w:asciiTheme="minorHAnsi" w:hAnsiTheme="minorHAnsi" w:cs="Arial"/>
          <w:b w:val="0"/>
          <w:color w:val="000000"/>
          <w:sz w:val="22"/>
          <w:szCs w:val="22"/>
        </w:rPr>
        <w:t>ore Team’s advantage to lump</w:t>
      </w:r>
      <w:r w:rsidRPr="00A8674E">
        <w:rPr>
          <w:rStyle w:val="Strong"/>
          <w:rFonts w:asciiTheme="minorHAnsi" w:hAnsiTheme="minorHAnsi" w:cs="Arial"/>
          <w:b w:val="0"/>
          <w:color w:val="000000"/>
          <w:sz w:val="22"/>
          <w:szCs w:val="22"/>
        </w:rPr>
        <w:t xml:space="preserve"> groundwater in with the</w:t>
      </w:r>
      <w:r w:rsidR="008B277A">
        <w:rPr>
          <w:rStyle w:val="Strong"/>
          <w:rFonts w:asciiTheme="minorHAnsi" w:hAnsiTheme="minorHAnsi" w:cs="Arial"/>
          <w:b w:val="0"/>
          <w:color w:val="000000"/>
          <w:sz w:val="22"/>
          <w:szCs w:val="22"/>
        </w:rPr>
        <w:t xml:space="preserve"> GDE Data Management</w:t>
      </w:r>
      <w:r w:rsidRPr="00A8674E">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 xml:space="preserve">now that </w:t>
      </w:r>
      <w:r w:rsidR="008B277A">
        <w:rPr>
          <w:rStyle w:val="Strong"/>
          <w:rFonts w:asciiTheme="minorHAnsi" w:hAnsiTheme="minorHAnsi" w:cs="Arial"/>
          <w:b w:val="0"/>
          <w:color w:val="000000"/>
          <w:sz w:val="22"/>
          <w:szCs w:val="22"/>
        </w:rPr>
        <w:t>project</w:t>
      </w:r>
      <w:r>
        <w:rPr>
          <w:rStyle w:val="Strong"/>
          <w:rFonts w:asciiTheme="minorHAnsi" w:hAnsiTheme="minorHAnsi" w:cs="Arial"/>
          <w:b w:val="0"/>
          <w:color w:val="000000"/>
          <w:sz w:val="22"/>
          <w:szCs w:val="22"/>
        </w:rPr>
        <w:t xml:space="preserve"> is delayed</w:t>
      </w:r>
      <w:r w:rsidRPr="00A8674E">
        <w:rPr>
          <w:rStyle w:val="Strong"/>
          <w:rFonts w:asciiTheme="minorHAnsi" w:hAnsiTheme="minorHAnsi" w:cs="Arial"/>
          <w:b w:val="0"/>
          <w:color w:val="000000"/>
          <w:sz w:val="22"/>
          <w:szCs w:val="22"/>
        </w:rPr>
        <w:t xml:space="preserve">? </w:t>
      </w:r>
      <w:r w:rsidR="00161C40">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 xml:space="preserve">Chris Carlson indicated he </w:t>
      </w:r>
      <w:r w:rsidR="008B277A">
        <w:rPr>
          <w:rStyle w:val="Strong"/>
          <w:rFonts w:asciiTheme="minorHAnsi" w:hAnsiTheme="minorHAnsi" w:cs="Arial"/>
          <w:b w:val="0"/>
          <w:color w:val="000000"/>
          <w:sz w:val="22"/>
          <w:szCs w:val="22"/>
        </w:rPr>
        <w:t>preferred not</w:t>
      </w:r>
      <w:r>
        <w:rPr>
          <w:rStyle w:val="Strong"/>
          <w:rFonts w:asciiTheme="minorHAnsi" w:hAnsiTheme="minorHAnsi" w:cs="Arial"/>
          <w:b w:val="0"/>
          <w:color w:val="000000"/>
          <w:sz w:val="22"/>
          <w:szCs w:val="22"/>
        </w:rPr>
        <w:t xml:space="preserve"> </w:t>
      </w:r>
      <w:r w:rsidR="008B277A">
        <w:rPr>
          <w:rStyle w:val="Strong"/>
          <w:rFonts w:asciiTheme="minorHAnsi" w:hAnsiTheme="minorHAnsi" w:cs="Arial"/>
          <w:b w:val="0"/>
          <w:color w:val="000000"/>
          <w:sz w:val="22"/>
          <w:szCs w:val="22"/>
        </w:rPr>
        <w:t>to complicate the current POW</w:t>
      </w:r>
      <w:r>
        <w:rPr>
          <w:rStyle w:val="Strong"/>
          <w:rFonts w:asciiTheme="minorHAnsi" w:hAnsiTheme="minorHAnsi" w:cs="Arial"/>
          <w:b w:val="0"/>
          <w:color w:val="000000"/>
          <w:sz w:val="22"/>
          <w:szCs w:val="22"/>
        </w:rPr>
        <w:t xml:space="preserve"> </w:t>
      </w:r>
      <w:r w:rsidR="008B277A">
        <w:rPr>
          <w:rStyle w:val="Strong"/>
          <w:rFonts w:asciiTheme="minorHAnsi" w:hAnsiTheme="minorHAnsi" w:cs="Arial"/>
          <w:b w:val="0"/>
          <w:color w:val="000000"/>
          <w:sz w:val="22"/>
          <w:szCs w:val="22"/>
        </w:rPr>
        <w:t xml:space="preserve">process </w:t>
      </w:r>
      <w:r>
        <w:rPr>
          <w:rStyle w:val="Strong"/>
          <w:rFonts w:asciiTheme="minorHAnsi" w:hAnsiTheme="minorHAnsi" w:cs="Arial"/>
          <w:b w:val="0"/>
          <w:color w:val="000000"/>
          <w:sz w:val="22"/>
          <w:szCs w:val="22"/>
        </w:rPr>
        <w:t>or slow efforts to move GDE forward.</w:t>
      </w:r>
    </w:p>
    <w:p w14:paraId="5892EA88" w14:textId="77777777" w:rsidR="003D08BE" w:rsidRPr="00161C40" w:rsidRDefault="003D08BE" w:rsidP="008B277A">
      <w:pPr>
        <w:rPr>
          <w:rStyle w:val="Strong"/>
          <w:rFonts w:asciiTheme="minorHAnsi" w:hAnsiTheme="minorHAnsi" w:cs="Arial"/>
          <w:b w:val="0"/>
          <w:color w:val="000000"/>
          <w:sz w:val="22"/>
          <w:szCs w:val="22"/>
          <w:u w:val="single"/>
        </w:rPr>
      </w:pPr>
      <w:r w:rsidRPr="00161C40">
        <w:rPr>
          <w:rStyle w:val="Strong"/>
          <w:rFonts w:asciiTheme="minorHAnsi" w:hAnsiTheme="minorHAnsi" w:cs="Arial"/>
          <w:b w:val="0"/>
          <w:color w:val="000000"/>
          <w:sz w:val="22"/>
          <w:szCs w:val="22"/>
          <w:u w:val="single"/>
        </w:rPr>
        <w:t>NRM Application Assessment (v1.0)</w:t>
      </w:r>
    </w:p>
    <w:p w14:paraId="2AB686C1" w14:textId="77777777" w:rsidR="008B277A" w:rsidRPr="001C17E0" w:rsidRDefault="008B277A" w:rsidP="008B277A">
      <w:pPr>
        <w:pStyle w:val="ListParagraph"/>
        <w:ind w:left="972"/>
        <w:rPr>
          <w:rStyle w:val="Strong"/>
          <w:rFonts w:asciiTheme="minorHAnsi" w:hAnsiTheme="minorHAnsi" w:cs="Arial"/>
          <w:color w:val="000000"/>
          <w:sz w:val="22"/>
          <w:szCs w:val="22"/>
        </w:rPr>
      </w:pPr>
    </w:p>
    <w:p w14:paraId="173C46D7" w14:textId="07C0F918" w:rsidR="003D08BE" w:rsidRPr="001C17E0" w:rsidRDefault="004C074F" w:rsidP="003D08BE">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The</w:t>
      </w:r>
      <w:r w:rsidRPr="00F55097">
        <w:rPr>
          <w:rStyle w:val="Strong"/>
          <w:rFonts w:asciiTheme="minorHAnsi" w:hAnsiTheme="minorHAnsi" w:cs="Arial"/>
          <w:b w:val="0"/>
          <w:color w:val="000000"/>
          <w:sz w:val="22"/>
          <w:szCs w:val="22"/>
        </w:rPr>
        <w:t xml:space="preserve"> assessment process has been designed to capture the scope of potential interfaces and changes that might result from implementation of the Technical Guide.  </w:t>
      </w:r>
      <w:r w:rsidR="008B277A">
        <w:rPr>
          <w:rStyle w:val="Strong"/>
          <w:rFonts w:asciiTheme="minorHAnsi" w:hAnsiTheme="minorHAnsi" w:cs="Arial"/>
          <w:b w:val="0"/>
          <w:color w:val="000000"/>
          <w:sz w:val="22"/>
          <w:szCs w:val="22"/>
        </w:rPr>
        <w:t xml:space="preserve">The assessment </w:t>
      </w:r>
      <w:r w:rsidR="003D08BE" w:rsidRPr="001C17E0">
        <w:rPr>
          <w:rStyle w:val="Strong"/>
          <w:rFonts w:asciiTheme="minorHAnsi" w:hAnsiTheme="minorHAnsi" w:cs="Arial"/>
          <w:b w:val="0"/>
          <w:color w:val="000000"/>
          <w:sz w:val="22"/>
          <w:szCs w:val="22"/>
        </w:rPr>
        <w:t xml:space="preserve">work needs to be </w:t>
      </w:r>
      <w:r w:rsidR="003D08BE" w:rsidRPr="00517AF6">
        <w:rPr>
          <w:rStyle w:val="Strong"/>
          <w:rFonts w:asciiTheme="minorHAnsi" w:hAnsiTheme="minorHAnsi" w:cs="Arial"/>
          <w:b w:val="0"/>
          <w:color w:val="000000"/>
          <w:sz w:val="22"/>
          <w:szCs w:val="22"/>
        </w:rPr>
        <w:t xml:space="preserve">completed before </w:t>
      </w:r>
      <w:r w:rsidR="008B277A" w:rsidRPr="00517AF6">
        <w:rPr>
          <w:rStyle w:val="Strong"/>
          <w:rFonts w:asciiTheme="minorHAnsi" w:hAnsiTheme="minorHAnsi" w:cs="Arial"/>
          <w:b w:val="0"/>
          <w:color w:val="000000"/>
          <w:sz w:val="22"/>
          <w:szCs w:val="22"/>
        </w:rPr>
        <w:t>March 29, 2013</w:t>
      </w:r>
      <w:r w:rsidR="003D08BE" w:rsidRPr="00517AF6">
        <w:rPr>
          <w:rStyle w:val="Strong"/>
          <w:rFonts w:asciiTheme="minorHAnsi" w:hAnsiTheme="minorHAnsi" w:cs="Arial"/>
          <w:b w:val="0"/>
          <w:color w:val="000000"/>
          <w:sz w:val="22"/>
          <w:szCs w:val="22"/>
        </w:rPr>
        <w:t xml:space="preserve">.  </w:t>
      </w:r>
      <w:r w:rsidR="008B277A" w:rsidRPr="00517AF6">
        <w:rPr>
          <w:rStyle w:val="Strong"/>
          <w:rFonts w:asciiTheme="minorHAnsi" w:hAnsiTheme="minorHAnsi" w:cs="Arial"/>
          <w:b w:val="0"/>
          <w:color w:val="000000"/>
          <w:sz w:val="22"/>
          <w:szCs w:val="22"/>
        </w:rPr>
        <w:t>Steve Solem emphasized, however, that the Core Team’s f</w:t>
      </w:r>
      <w:r w:rsidR="003D08BE" w:rsidRPr="00517AF6">
        <w:rPr>
          <w:rStyle w:val="Strong"/>
          <w:rFonts w:asciiTheme="minorHAnsi" w:hAnsiTheme="minorHAnsi" w:cs="Arial"/>
          <w:b w:val="0"/>
          <w:color w:val="000000"/>
          <w:sz w:val="22"/>
          <w:szCs w:val="22"/>
        </w:rPr>
        <w:t>irst</w:t>
      </w:r>
      <w:r w:rsidR="003D08BE" w:rsidRPr="001C17E0">
        <w:rPr>
          <w:rStyle w:val="Strong"/>
          <w:rFonts w:asciiTheme="minorHAnsi" w:hAnsiTheme="minorHAnsi" w:cs="Arial"/>
          <w:b w:val="0"/>
          <w:color w:val="000000"/>
          <w:sz w:val="22"/>
          <w:szCs w:val="22"/>
        </w:rPr>
        <w:t xml:space="preserve"> priority is to complete </w:t>
      </w:r>
      <w:r w:rsidR="008B277A">
        <w:rPr>
          <w:rStyle w:val="Strong"/>
          <w:rFonts w:asciiTheme="minorHAnsi" w:hAnsiTheme="minorHAnsi" w:cs="Arial"/>
          <w:b w:val="0"/>
          <w:color w:val="000000"/>
          <w:sz w:val="22"/>
          <w:szCs w:val="22"/>
        </w:rPr>
        <w:t xml:space="preserve">their </w:t>
      </w:r>
      <w:r w:rsidR="003D08BE" w:rsidRPr="001C17E0">
        <w:rPr>
          <w:rStyle w:val="Strong"/>
          <w:rFonts w:asciiTheme="minorHAnsi" w:hAnsiTheme="minorHAnsi" w:cs="Arial"/>
          <w:b w:val="0"/>
          <w:color w:val="000000"/>
          <w:sz w:val="22"/>
          <w:szCs w:val="22"/>
        </w:rPr>
        <w:t xml:space="preserve">review of </w:t>
      </w:r>
      <w:r w:rsidR="008B277A">
        <w:rPr>
          <w:rStyle w:val="Strong"/>
          <w:rFonts w:asciiTheme="minorHAnsi" w:hAnsiTheme="minorHAnsi" w:cs="Arial"/>
          <w:b w:val="0"/>
          <w:color w:val="000000"/>
          <w:sz w:val="22"/>
          <w:szCs w:val="22"/>
        </w:rPr>
        <w:t>Technical G</w:t>
      </w:r>
      <w:r w:rsidR="003D08BE" w:rsidRPr="001C17E0">
        <w:rPr>
          <w:rStyle w:val="Strong"/>
          <w:rFonts w:asciiTheme="minorHAnsi" w:hAnsiTheme="minorHAnsi" w:cs="Arial"/>
          <w:b w:val="0"/>
          <w:color w:val="000000"/>
          <w:sz w:val="22"/>
          <w:szCs w:val="22"/>
        </w:rPr>
        <w:t xml:space="preserve">uide then move </w:t>
      </w:r>
      <w:r w:rsidR="00124129">
        <w:rPr>
          <w:rStyle w:val="Strong"/>
          <w:rFonts w:asciiTheme="minorHAnsi" w:hAnsiTheme="minorHAnsi" w:cs="Arial"/>
          <w:b w:val="0"/>
          <w:color w:val="000000"/>
          <w:sz w:val="22"/>
          <w:szCs w:val="22"/>
        </w:rPr>
        <w:t>onto</w:t>
      </w:r>
      <w:r w:rsidR="003D08BE" w:rsidRPr="001C17E0">
        <w:rPr>
          <w:rStyle w:val="Strong"/>
          <w:rFonts w:asciiTheme="minorHAnsi" w:hAnsiTheme="minorHAnsi" w:cs="Arial"/>
          <w:b w:val="0"/>
          <w:color w:val="000000"/>
          <w:sz w:val="22"/>
          <w:szCs w:val="22"/>
        </w:rPr>
        <w:t xml:space="preserve"> the NRM Application Assessment.</w:t>
      </w:r>
    </w:p>
    <w:p w14:paraId="0C006518" w14:textId="37DC3EF5" w:rsidR="009C32D6" w:rsidRDefault="009C32D6" w:rsidP="009C32D6">
      <w:pPr>
        <w:pStyle w:val="Heading1"/>
        <w:rPr>
          <w:rStyle w:val="Strong"/>
          <w:b/>
        </w:rPr>
      </w:pPr>
      <w:r w:rsidRPr="009C32D6">
        <w:rPr>
          <w:rStyle w:val="Strong"/>
          <w:b/>
        </w:rPr>
        <w:t xml:space="preserve">Implementation – </w:t>
      </w:r>
      <w:r w:rsidR="00517AF6">
        <w:rPr>
          <w:rStyle w:val="Strong"/>
          <w:b/>
        </w:rPr>
        <w:t>Communication and Outreach</w:t>
      </w:r>
    </w:p>
    <w:p w14:paraId="59706DE5" w14:textId="77777777" w:rsidR="00124129" w:rsidRPr="00124129" w:rsidRDefault="00124129" w:rsidP="00124129">
      <w:pPr>
        <w:rPr>
          <w:rStyle w:val="Strong"/>
          <w:rFonts w:asciiTheme="minorHAnsi" w:hAnsiTheme="minorHAnsi" w:cs="Arial"/>
          <w:b w:val="0"/>
          <w:color w:val="000000"/>
          <w:sz w:val="22"/>
          <w:szCs w:val="22"/>
          <w:u w:val="single"/>
        </w:rPr>
      </w:pPr>
      <w:r w:rsidRPr="00124129">
        <w:rPr>
          <w:rStyle w:val="Strong"/>
          <w:rFonts w:asciiTheme="minorHAnsi" w:hAnsiTheme="minorHAnsi" w:cs="Arial"/>
          <w:b w:val="0"/>
          <w:color w:val="000000"/>
          <w:sz w:val="22"/>
          <w:szCs w:val="22"/>
          <w:u w:val="single"/>
        </w:rPr>
        <w:t>Communication and Outreach Plan</w:t>
      </w:r>
    </w:p>
    <w:p w14:paraId="4934C335" w14:textId="77777777" w:rsidR="00124129" w:rsidRDefault="00124129" w:rsidP="00124129">
      <w:pPr>
        <w:rPr>
          <w:rStyle w:val="Strong"/>
          <w:rFonts w:asciiTheme="minorHAnsi" w:hAnsiTheme="minorHAnsi" w:cs="Arial"/>
          <w:b w:val="0"/>
          <w:color w:val="000000"/>
          <w:sz w:val="22"/>
          <w:szCs w:val="22"/>
        </w:rPr>
      </w:pPr>
    </w:p>
    <w:p w14:paraId="1C8EB9A5" w14:textId="46C10C0A" w:rsidR="00124129" w:rsidRDefault="00124129" w:rsidP="00124129">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noted that in the long term coordinated outreach is needed to engage leadership</w:t>
      </w:r>
      <w:r w:rsidR="00CC0D94">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user communities</w:t>
      </w:r>
      <w:r w:rsidR="00CC0D94">
        <w:rPr>
          <w:rStyle w:val="Strong"/>
          <w:rFonts w:asciiTheme="minorHAnsi" w:hAnsiTheme="minorHAnsi" w:cs="Arial"/>
          <w:b w:val="0"/>
          <w:color w:val="000000"/>
          <w:sz w:val="22"/>
          <w:szCs w:val="22"/>
        </w:rPr>
        <w:t>, and partners</w:t>
      </w:r>
      <w:r>
        <w:rPr>
          <w:rStyle w:val="Strong"/>
          <w:rFonts w:asciiTheme="minorHAnsi" w:hAnsiTheme="minorHAnsi" w:cs="Arial"/>
          <w:b w:val="0"/>
          <w:color w:val="000000"/>
          <w:sz w:val="22"/>
          <w:szCs w:val="22"/>
        </w:rPr>
        <w:t>.  Chris Carlson is not clear what type of template/model best meets the needs of leadership and user communities.  The development of an outreach plan is deferred until he has more time to devote to this effort.  Chris also indicated that the Office of Communications is not supporting internal rollouts.</w:t>
      </w:r>
    </w:p>
    <w:p w14:paraId="08319A01" w14:textId="48AC7EF1" w:rsidR="00124129" w:rsidRDefault="00124129" w:rsidP="00124129">
      <w:pPr>
        <w:rPr>
          <w:rStyle w:val="Strong"/>
          <w:rFonts w:asciiTheme="minorHAnsi" w:hAnsiTheme="minorHAnsi" w:cs="Arial"/>
          <w:b w:val="0"/>
          <w:color w:val="000000"/>
          <w:sz w:val="22"/>
          <w:szCs w:val="22"/>
        </w:rPr>
      </w:pPr>
    </w:p>
    <w:p w14:paraId="4BABDD87" w14:textId="1E94426F" w:rsidR="00124129" w:rsidRDefault="00124129" w:rsidP="00124129">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Steve Solem indicated the Existin</w:t>
      </w:r>
      <w:r w:rsidR="00517AF6">
        <w:rPr>
          <w:rStyle w:val="Strong"/>
          <w:rFonts w:asciiTheme="minorHAnsi" w:hAnsiTheme="minorHAnsi" w:cs="Arial"/>
          <w:b w:val="0"/>
          <w:color w:val="000000"/>
          <w:sz w:val="22"/>
          <w:szCs w:val="22"/>
        </w:rPr>
        <w:t>g Vegetation or Watershed Condition Framework</w:t>
      </w:r>
      <w:r>
        <w:rPr>
          <w:rStyle w:val="Strong"/>
          <w:rFonts w:asciiTheme="minorHAnsi" w:hAnsiTheme="minorHAnsi" w:cs="Arial"/>
          <w:b w:val="0"/>
          <w:color w:val="000000"/>
          <w:sz w:val="22"/>
          <w:szCs w:val="22"/>
        </w:rPr>
        <w:t xml:space="preserve"> Outreach Plans </w:t>
      </w:r>
      <w:r w:rsidR="00517AF6">
        <w:rPr>
          <w:rStyle w:val="Strong"/>
          <w:rFonts w:asciiTheme="minorHAnsi" w:hAnsiTheme="minorHAnsi" w:cs="Arial"/>
          <w:b w:val="0"/>
          <w:color w:val="000000"/>
          <w:sz w:val="22"/>
          <w:szCs w:val="22"/>
        </w:rPr>
        <w:t>might</w:t>
      </w:r>
      <w:r>
        <w:rPr>
          <w:rStyle w:val="Strong"/>
          <w:rFonts w:asciiTheme="minorHAnsi" w:hAnsiTheme="minorHAnsi" w:cs="Arial"/>
          <w:b w:val="0"/>
          <w:color w:val="000000"/>
          <w:sz w:val="22"/>
          <w:szCs w:val="22"/>
        </w:rPr>
        <w:t xml:space="preserve"> serve as useful models for the GW Technical Guide Outreach Plan.  These templates </w:t>
      </w:r>
      <w:r w:rsidR="00517AF6">
        <w:rPr>
          <w:rStyle w:val="Strong"/>
          <w:rFonts w:asciiTheme="minorHAnsi" w:hAnsiTheme="minorHAnsi" w:cs="Arial"/>
          <w:b w:val="0"/>
          <w:color w:val="000000"/>
          <w:sz w:val="22"/>
          <w:szCs w:val="22"/>
        </w:rPr>
        <w:t>will</w:t>
      </w:r>
      <w:r>
        <w:rPr>
          <w:rStyle w:val="Strong"/>
          <w:rFonts w:asciiTheme="minorHAnsi" w:hAnsiTheme="minorHAnsi" w:cs="Arial"/>
          <w:b w:val="0"/>
          <w:color w:val="000000"/>
          <w:sz w:val="22"/>
          <w:szCs w:val="22"/>
        </w:rPr>
        <w:t xml:space="preserve"> be available at the end of April 2013. </w:t>
      </w:r>
    </w:p>
    <w:p w14:paraId="1B5E503F" w14:textId="77777777" w:rsidR="00124129" w:rsidRDefault="00124129" w:rsidP="00124129">
      <w:pPr>
        <w:rPr>
          <w:rStyle w:val="Strong"/>
          <w:rFonts w:asciiTheme="minorHAnsi" w:hAnsiTheme="minorHAnsi" w:cs="Arial"/>
          <w:b w:val="0"/>
          <w:color w:val="000000"/>
          <w:sz w:val="22"/>
          <w:szCs w:val="22"/>
        </w:rPr>
      </w:pPr>
    </w:p>
    <w:p w14:paraId="58E2FD94" w14:textId="0C20B379" w:rsidR="00124129" w:rsidRDefault="00124129" w:rsidP="00124129">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Linda Spencer asked whether a news blast to agency partners informing about </w:t>
      </w:r>
      <w:r w:rsidR="00A54386">
        <w:rPr>
          <w:rStyle w:val="Strong"/>
          <w:rFonts w:asciiTheme="minorHAnsi" w:hAnsiTheme="minorHAnsi" w:cs="Arial"/>
          <w:b w:val="0"/>
          <w:color w:val="000000"/>
          <w:sz w:val="22"/>
          <w:szCs w:val="22"/>
        </w:rPr>
        <w:t>the upcoming Technical G</w:t>
      </w:r>
      <w:r>
        <w:rPr>
          <w:rStyle w:val="Strong"/>
          <w:rFonts w:asciiTheme="minorHAnsi" w:hAnsiTheme="minorHAnsi" w:cs="Arial"/>
          <w:b w:val="0"/>
          <w:color w:val="000000"/>
          <w:sz w:val="22"/>
          <w:szCs w:val="22"/>
        </w:rPr>
        <w:t xml:space="preserve">uide might be a useful </w:t>
      </w:r>
      <w:r w:rsidR="00164CA1">
        <w:rPr>
          <w:rStyle w:val="Strong"/>
          <w:rFonts w:asciiTheme="minorHAnsi" w:hAnsiTheme="minorHAnsi" w:cs="Arial"/>
          <w:b w:val="0"/>
          <w:color w:val="000000"/>
          <w:sz w:val="22"/>
          <w:szCs w:val="22"/>
        </w:rPr>
        <w:t>tool.</w:t>
      </w:r>
      <w:r w:rsidR="00A54386">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Chris Carlson</w:t>
      </w:r>
      <w:r w:rsidR="00A54386">
        <w:rPr>
          <w:rStyle w:val="Strong"/>
          <w:rFonts w:asciiTheme="minorHAnsi" w:hAnsiTheme="minorHAnsi" w:cs="Arial"/>
          <w:b w:val="0"/>
          <w:color w:val="000000"/>
          <w:sz w:val="22"/>
          <w:szCs w:val="22"/>
        </w:rPr>
        <w:t xml:space="preserve"> responded that a written letter from Ann Zimmermann will probably</w:t>
      </w:r>
      <w:r>
        <w:rPr>
          <w:rStyle w:val="Strong"/>
          <w:rFonts w:asciiTheme="minorHAnsi" w:hAnsiTheme="minorHAnsi" w:cs="Arial"/>
          <w:b w:val="0"/>
          <w:color w:val="000000"/>
          <w:sz w:val="22"/>
          <w:szCs w:val="22"/>
        </w:rPr>
        <w:t xml:space="preserve"> be the most useful </w:t>
      </w:r>
      <w:r w:rsidR="00A54386">
        <w:rPr>
          <w:rStyle w:val="Strong"/>
          <w:rFonts w:asciiTheme="minorHAnsi" w:hAnsiTheme="minorHAnsi" w:cs="Arial"/>
          <w:b w:val="0"/>
          <w:color w:val="000000"/>
          <w:sz w:val="22"/>
          <w:szCs w:val="22"/>
        </w:rPr>
        <w:t>communication tool.  Chris felt that Ann will</w:t>
      </w:r>
      <w:r>
        <w:rPr>
          <w:rStyle w:val="Strong"/>
          <w:rFonts w:asciiTheme="minorHAnsi" w:hAnsiTheme="minorHAnsi" w:cs="Arial"/>
          <w:b w:val="0"/>
          <w:color w:val="000000"/>
          <w:sz w:val="22"/>
          <w:szCs w:val="22"/>
        </w:rPr>
        <w:t xml:space="preserve"> likely suppor</w:t>
      </w:r>
      <w:r w:rsidR="00A54386">
        <w:rPr>
          <w:rStyle w:val="Strong"/>
          <w:rFonts w:asciiTheme="minorHAnsi" w:hAnsiTheme="minorHAnsi" w:cs="Arial"/>
          <w:b w:val="0"/>
          <w:color w:val="000000"/>
          <w:sz w:val="22"/>
          <w:szCs w:val="22"/>
        </w:rPr>
        <w:t xml:space="preserve">t </w:t>
      </w:r>
      <w:r w:rsidR="00E6699D">
        <w:rPr>
          <w:rStyle w:val="Strong"/>
          <w:rFonts w:asciiTheme="minorHAnsi" w:hAnsiTheme="minorHAnsi" w:cs="Arial"/>
          <w:b w:val="0"/>
          <w:color w:val="000000"/>
          <w:sz w:val="22"/>
          <w:szCs w:val="22"/>
        </w:rPr>
        <w:t>a</w:t>
      </w:r>
      <w:r w:rsidR="00A54386">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letter</w:t>
      </w:r>
      <w:r w:rsidR="00E6699D">
        <w:rPr>
          <w:rStyle w:val="Strong"/>
          <w:rFonts w:asciiTheme="minorHAnsi" w:hAnsiTheme="minorHAnsi" w:cs="Arial"/>
          <w:b w:val="0"/>
          <w:color w:val="000000"/>
          <w:sz w:val="22"/>
          <w:szCs w:val="22"/>
        </w:rPr>
        <w:t xml:space="preserve"> (sent out to partners)</w:t>
      </w:r>
      <w:r>
        <w:rPr>
          <w:rStyle w:val="Strong"/>
          <w:rFonts w:asciiTheme="minorHAnsi" w:hAnsiTheme="minorHAnsi" w:cs="Arial"/>
          <w:b w:val="0"/>
          <w:color w:val="000000"/>
          <w:sz w:val="22"/>
          <w:szCs w:val="22"/>
        </w:rPr>
        <w:t xml:space="preserve"> if </w:t>
      </w:r>
      <w:r w:rsidR="00A54386">
        <w:rPr>
          <w:rStyle w:val="Strong"/>
          <w:rFonts w:asciiTheme="minorHAnsi" w:hAnsiTheme="minorHAnsi" w:cs="Arial"/>
          <w:b w:val="0"/>
          <w:color w:val="000000"/>
          <w:sz w:val="22"/>
          <w:szCs w:val="22"/>
        </w:rPr>
        <w:t>there are ties</w:t>
      </w:r>
      <w:r>
        <w:rPr>
          <w:rStyle w:val="Strong"/>
          <w:rFonts w:asciiTheme="minorHAnsi" w:hAnsiTheme="minorHAnsi" w:cs="Arial"/>
          <w:b w:val="0"/>
          <w:color w:val="000000"/>
          <w:sz w:val="22"/>
          <w:szCs w:val="22"/>
        </w:rPr>
        <w:t xml:space="preserve"> to a larger effort.</w:t>
      </w:r>
    </w:p>
    <w:p w14:paraId="6DF16FC8" w14:textId="77777777" w:rsidR="009C32D6" w:rsidRDefault="009C32D6" w:rsidP="009C32D6">
      <w:pPr>
        <w:rPr>
          <w:sz w:val="22"/>
          <w:szCs w:val="22"/>
        </w:rPr>
      </w:pPr>
    </w:p>
    <w:p w14:paraId="17EDA174" w14:textId="54548F91" w:rsidR="005A1521" w:rsidRPr="005A1521" w:rsidRDefault="005A1521" w:rsidP="005A1521">
      <w:pPr>
        <w:rPr>
          <w:rStyle w:val="Strong"/>
          <w:rFonts w:asciiTheme="minorHAnsi" w:hAnsiTheme="minorHAnsi" w:cs="Arial"/>
          <w:b w:val="0"/>
          <w:color w:val="000000"/>
          <w:sz w:val="22"/>
          <w:szCs w:val="22"/>
        </w:rPr>
      </w:pPr>
      <w:r w:rsidRPr="005A1521">
        <w:rPr>
          <w:rStyle w:val="Strong"/>
          <w:rFonts w:asciiTheme="minorHAnsi" w:hAnsiTheme="minorHAnsi" w:cs="Arial"/>
          <w:b w:val="0"/>
          <w:color w:val="000000"/>
          <w:sz w:val="22"/>
          <w:szCs w:val="22"/>
        </w:rPr>
        <w:t>Kate Dwire asked if there has there been any shift in Forest Service thinking related to the emphasis on climate</w:t>
      </w:r>
      <w:r>
        <w:rPr>
          <w:rStyle w:val="Strong"/>
          <w:rFonts w:asciiTheme="minorHAnsi" w:hAnsiTheme="minorHAnsi" w:cs="Arial"/>
          <w:b w:val="0"/>
          <w:color w:val="000000"/>
          <w:sz w:val="22"/>
          <w:szCs w:val="22"/>
        </w:rPr>
        <w:t xml:space="preserve"> </w:t>
      </w:r>
      <w:r w:rsidRPr="005A1521">
        <w:rPr>
          <w:rStyle w:val="Strong"/>
          <w:rFonts w:asciiTheme="minorHAnsi" w:hAnsiTheme="minorHAnsi" w:cs="Arial"/>
          <w:b w:val="0"/>
          <w:color w:val="000000"/>
          <w:sz w:val="22"/>
          <w:szCs w:val="22"/>
        </w:rPr>
        <w:t xml:space="preserve">change </w:t>
      </w:r>
      <w:r w:rsidR="00164CA1" w:rsidRPr="005A1521">
        <w:rPr>
          <w:rStyle w:val="Strong"/>
          <w:rFonts w:asciiTheme="minorHAnsi" w:hAnsiTheme="minorHAnsi" w:cs="Arial"/>
          <w:b w:val="0"/>
          <w:color w:val="000000"/>
          <w:sz w:val="22"/>
          <w:szCs w:val="22"/>
        </w:rPr>
        <w:t>considerations</w:t>
      </w:r>
      <w:r w:rsidR="00164CA1">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w:t>
      </w:r>
      <w:r w:rsidRPr="005A1521">
        <w:rPr>
          <w:rStyle w:val="Strong"/>
          <w:rFonts w:asciiTheme="minorHAnsi" w:hAnsiTheme="minorHAnsi" w:cs="Arial"/>
          <w:b w:val="0"/>
          <w:color w:val="000000"/>
          <w:sz w:val="22"/>
          <w:szCs w:val="22"/>
        </w:rPr>
        <w:t>Chris Carlson sa</w:t>
      </w:r>
      <w:r>
        <w:rPr>
          <w:rStyle w:val="Strong"/>
          <w:rFonts w:asciiTheme="minorHAnsi" w:hAnsiTheme="minorHAnsi" w:cs="Arial"/>
          <w:b w:val="0"/>
          <w:color w:val="000000"/>
          <w:sz w:val="22"/>
          <w:szCs w:val="22"/>
        </w:rPr>
        <w:t>id that agency is considering whether the groundwater</w:t>
      </w:r>
      <w:r w:rsidRPr="005A1521">
        <w:rPr>
          <w:rStyle w:val="Strong"/>
          <w:rFonts w:asciiTheme="minorHAnsi" w:hAnsiTheme="minorHAnsi" w:cs="Arial"/>
          <w:b w:val="0"/>
          <w:color w:val="000000"/>
          <w:sz w:val="22"/>
          <w:szCs w:val="22"/>
        </w:rPr>
        <w:t xml:space="preserve"> policy document should be republished</w:t>
      </w:r>
      <w:r>
        <w:rPr>
          <w:rStyle w:val="Strong"/>
          <w:rFonts w:asciiTheme="minorHAnsi" w:hAnsiTheme="minorHAnsi" w:cs="Arial"/>
          <w:b w:val="0"/>
          <w:color w:val="000000"/>
          <w:sz w:val="22"/>
          <w:szCs w:val="22"/>
        </w:rPr>
        <w:t xml:space="preserve"> </w:t>
      </w:r>
      <w:r w:rsidR="00161C40">
        <w:rPr>
          <w:rStyle w:val="Strong"/>
          <w:rFonts w:asciiTheme="minorHAnsi" w:hAnsiTheme="minorHAnsi" w:cs="Arial"/>
          <w:b w:val="0"/>
          <w:color w:val="000000"/>
          <w:sz w:val="22"/>
          <w:szCs w:val="22"/>
        </w:rPr>
        <w:t>to</w:t>
      </w:r>
      <w:r>
        <w:rPr>
          <w:rStyle w:val="Strong"/>
          <w:rFonts w:asciiTheme="minorHAnsi" w:hAnsiTheme="minorHAnsi" w:cs="Arial"/>
          <w:b w:val="0"/>
          <w:color w:val="000000"/>
          <w:sz w:val="22"/>
          <w:szCs w:val="22"/>
        </w:rPr>
        <w:t xml:space="preserve"> integrate</w:t>
      </w:r>
      <w:r w:rsidRPr="005A1521">
        <w:rPr>
          <w:rStyle w:val="Strong"/>
          <w:rFonts w:asciiTheme="minorHAnsi" w:hAnsiTheme="minorHAnsi" w:cs="Arial"/>
          <w:b w:val="0"/>
          <w:color w:val="000000"/>
          <w:sz w:val="22"/>
          <w:szCs w:val="22"/>
        </w:rPr>
        <w:t xml:space="preserve"> climate change</w:t>
      </w:r>
      <w:r>
        <w:rPr>
          <w:rStyle w:val="Strong"/>
          <w:rFonts w:asciiTheme="minorHAnsi" w:hAnsiTheme="minorHAnsi" w:cs="Arial"/>
          <w:b w:val="0"/>
          <w:color w:val="000000"/>
          <w:sz w:val="22"/>
          <w:szCs w:val="22"/>
        </w:rPr>
        <w:t xml:space="preserve"> considerations into the document</w:t>
      </w:r>
      <w:r w:rsidRPr="005A1521">
        <w:rPr>
          <w:rStyle w:val="Strong"/>
          <w:rFonts w:asciiTheme="minorHAnsi" w:hAnsiTheme="minorHAnsi" w:cs="Arial"/>
          <w:b w:val="0"/>
          <w:color w:val="000000"/>
          <w:sz w:val="22"/>
          <w:szCs w:val="22"/>
        </w:rPr>
        <w:t>.</w:t>
      </w:r>
    </w:p>
    <w:p w14:paraId="0F1BCCA0" w14:textId="77777777" w:rsidR="00124129" w:rsidRDefault="00124129" w:rsidP="009C32D6">
      <w:pPr>
        <w:rPr>
          <w:sz w:val="22"/>
          <w:szCs w:val="22"/>
        </w:rPr>
      </w:pPr>
    </w:p>
    <w:p w14:paraId="335BD533" w14:textId="77777777" w:rsidR="004C1EEE" w:rsidRDefault="004C1EEE" w:rsidP="004C1EEE">
      <w:pPr>
        <w:rPr>
          <w:rStyle w:val="Strong"/>
          <w:rFonts w:asciiTheme="minorHAnsi" w:hAnsiTheme="minorHAnsi" w:cs="Arial"/>
          <w:b w:val="0"/>
          <w:color w:val="000000"/>
          <w:sz w:val="22"/>
          <w:szCs w:val="22"/>
        </w:rPr>
      </w:pPr>
      <w:r w:rsidRPr="004C1EEE">
        <w:rPr>
          <w:rStyle w:val="Strong"/>
          <w:rFonts w:asciiTheme="minorHAnsi" w:hAnsiTheme="minorHAnsi" w:cs="Arial"/>
          <w:b w:val="0"/>
          <w:color w:val="000000"/>
          <w:sz w:val="22"/>
          <w:szCs w:val="22"/>
          <w:u w:val="single"/>
        </w:rPr>
        <w:t>User Community Outreach and Communication</w:t>
      </w:r>
      <w:r>
        <w:rPr>
          <w:rStyle w:val="Strong"/>
          <w:rFonts w:asciiTheme="minorHAnsi" w:hAnsiTheme="minorHAnsi" w:cs="Arial"/>
          <w:b w:val="0"/>
          <w:color w:val="000000"/>
          <w:sz w:val="22"/>
          <w:szCs w:val="22"/>
        </w:rPr>
        <w:t xml:space="preserve"> </w:t>
      </w:r>
    </w:p>
    <w:p w14:paraId="05B0356E" w14:textId="77777777" w:rsidR="004C1EEE" w:rsidRDefault="004C1EEE" w:rsidP="004C1EEE">
      <w:pPr>
        <w:rPr>
          <w:rStyle w:val="Strong"/>
          <w:rFonts w:asciiTheme="minorHAnsi" w:hAnsiTheme="minorHAnsi" w:cs="Arial"/>
          <w:b w:val="0"/>
          <w:color w:val="000000"/>
          <w:sz w:val="22"/>
          <w:szCs w:val="22"/>
        </w:rPr>
      </w:pPr>
    </w:p>
    <w:p w14:paraId="38301A3D" w14:textId="650ED938" w:rsidR="004C1EEE" w:rsidRDefault="004C1EEE" w:rsidP="004C1EEE">
      <w:pPr>
        <w:rPr>
          <w:rStyle w:val="Strong"/>
          <w:rFonts w:asciiTheme="minorHAnsi" w:hAnsiTheme="minorHAnsi" w:cs="Arial"/>
          <w:b w:val="0"/>
          <w:color w:val="000000"/>
          <w:sz w:val="22"/>
          <w:szCs w:val="22"/>
        </w:rPr>
      </w:pPr>
      <w:r w:rsidRPr="00B54035">
        <w:rPr>
          <w:rStyle w:val="Strong"/>
          <w:rFonts w:asciiTheme="minorHAnsi" w:hAnsiTheme="minorHAnsi" w:cs="Arial"/>
          <w:b w:val="0"/>
          <w:color w:val="000000"/>
          <w:sz w:val="22"/>
          <w:szCs w:val="22"/>
        </w:rPr>
        <w:t xml:space="preserve">Steve </w:t>
      </w:r>
      <w:r>
        <w:rPr>
          <w:rStyle w:val="Strong"/>
          <w:rFonts w:asciiTheme="minorHAnsi" w:hAnsiTheme="minorHAnsi" w:cs="Arial"/>
          <w:b w:val="0"/>
          <w:color w:val="000000"/>
          <w:sz w:val="22"/>
          <w:szCs w:val="22"/>
        </w:rPr>
        <w:t xml:space="preserve">Solem </w:t>
      </w:r>
      <w:r w:rsidRPr="00B54035">
        <w:rPr>
          <w:rStyle w:val="Strong"/>
          <w:rFonts w:asciiTheme="minorHAnsi" w:hAnsiTheme="minorHAnsi" w:cs="Arial"/>
          <w:b w:val="0"/>
          <w:color w:val="000000"/>
          <w:sz w:val="22"/>
          <w:szCs w:val="22"/>
        </w:rPr>
        <w:t xml:space="preserve">asked </w:t>
      </w:r>
      <w:r>
        <w:rPr>
          <w:rStyle w:val="Strong"/>
          <w:rFonts w:asciiTheme="minorHAnsi" w:hAnsiTheme="minorHAnsi" w:cs="Arial"/>
          <w:b w:val="0"/>
          <w:color w:val="000000"/>
          <w:sz w:val="22"/>
          <w:szCs w:val="22"/>
        </w:rPr>
        <w:t>each Core Team member</w:t>
      </w:r>
      <w:r w:rsidRPr="00B54035">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for an update</w:t>
      </w:r>
      <w:r w:rsidRPr="00B54035">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 xml:space="preserve">on outreach/communication efforts </w:t>
      </w:r>
      <w:r w:rsidRPr="00B54035">
        <w:rPr>
          <w:rStyle w:val="Strong"/>
          <w:rFonts w:asciiTheme="minorHAnsi" w:hAnsiTheme="minorHAnsi" w:cs="Arial"/>
          <w:b w:val="0"/>
          <w:color w:val="000000"/>
          <w:sz w:val="22"/>
          <w:szCs w:val="22"/>
        </w:rPr>
        <w:t>with their respective user communities.</w:t>
      </w:r>
    </w:p>
    <w:p w14:paraId="286B70C0" w14:textId="77777777" w:rsidR="004C1EEE" w:rsidRDefault="004C1EEE" w:rsidP="004C1EEE">
      <w:pPr>
        <w:rPr>
          <w:rStyle w:val="Strong"/>
          <w:rFonts w:asciiTheme="minorHAnsi" w:hAnsiTheme="minorHAnsi" w:cs="Arial"/>
          <w:b w:val="0"/>
          <w:color w:val="000000"/>
          <w:sz w:val="22"/>
          <w:szCs w:val="22"/>
        </w:rPr>
      </w:pPr>
    </w:p>
    <w:p w14:paraId="3CD14061" w14:textId="6ADA769D" w:rsidR="004C1EEE" w:rsidRDefault="004C1EEE" w:rsidP="004C1EEE">
      <w:pPr>
        <w:ind w:left="162"/>
        <w:rPr>
          <w:rStyle w:val="Strong"/>
          <w:rFonts w:asciiTheme="minorHAnsi" w:hAnsiTheme="minorHAnsi" w:cs="Arial"/>
          <w:b w:val="0"/>
          <w:color w:val="000000"/>
          <w:sz w:val="22"/>
          <w:szCs w:val="22"/>
        </w:rPr>
      </w:pPr>
      <w:r w:rsidRPr="00B54035">
        <w:rPr>
          <w:rStyle w:val="Strong"/>
          <w:rFonts w:asciiTheme="minorHAnsi" w:hAnsiTheme="minorHAnsi" w:cs="Arial"/>
          <w:b w:val="0"/>
          <w:color w:val="000000"/>
          <w:sz w:val="22"/>
          <w:szCs w:val="22"/>
        </w:rPr>
        <w:t>Allison A</w:t>
      </w:r>
      <w:r>
        <w:rPr>
          <w:rStyle w:val="Strong"/>
          <w:rFonts w:asciiTheme="minorHAnsi" w:hAnsiTheme="minorHAnsi" w:cs="Arial"/>
          <w:b w:val="0"/>
          <w:color w:val="000000"/>
          <w:sz w:val="22"/>
          <w:szCs w:val="22"/>
        </w:rPr>
        <w:t>ldous:  Th</w:t>
      </w:r>
      <w:r w:rsidRPr="00B54035">
        <w:rPr>
          <w:rStyle w:val="Strong"/>
          <w:rFonts w:asciiTheme="minorHAnsi" w:hAnsiTheme="minorHAnsi" w:cs="Arial"/>
          <w:b w:val="0"/>
          <w:color w:val="000000"/>
          <w:sz w:val="22"/>
          <w:szCs w:val="22"/>
        </w:rPr>
        <w:t xml:space="preserve">e main communication tool </w:t>
      </w:r>
      <w:r>
        <w:rPr>
          <w:rStyle w:val="Strong"/>
          <w:rFonts w:asciiTheme="minorHAnsi" w:hAnsiTheme="minorHAnsi" w:cs="Arial"/>
          <w:b w:val="0"/>
          <w:color w:val="000000"/>
          <w:sz w:val="22"/>
          <w:szCs w:val="22"/>
        </w:rPr>
        <w:t>Allison</w:t>
      </w:r>
      <w:r w:rsidRPr="00B54035">
        <w:rPr>
          <w:rStyle w:val="Strong"/>
          <w:rFonts w:asciiTheme="minorHAnsi" w:hAnsiTheme="minorHAnsi" w:cs="Arial"/>
          <w:b w:val="0"/>
          <w:color w:val="000000"/>
          <w:sz w:val="22"/>
          <w:szCs w:val="22"/>
        </w:rPr>
        <w:t xml:space="preserve"> is using to inform users</w:t>
      </w:r>
      <w:r>
        <w:rPr>
          <w:rStyle w:val="Strong"/>
          <w:rFonts w:asciiTheme="minorHAnsi" w:hAnsiTheme="minorHAnsi" w:cs="Arial"/>
          <w:b w:val="0"/>
          <w:color w:val="000000"/>
          <w:sz w:val="22"/>
          <w:szCs w:val="22"/>
        </w:rPr>
        <w:t xml:space="preserve"> is a back-to-back fact sheet</w:t>
      </w:r>
      <w:r w:rsidRPr="00B54035">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The Fact Sheet needs to be updated.  Allison</w:t>
      </w:r>
      <w:r w:rsidR="00517AF6">
        <w:rPr>
          <w:rStyle w:val="Strong"/>
          <w:rFonts w:asciiTheme="minorHAnsi" w:hAnsiTheme="minorHAnsi" w:cs="Arial"/>
          <w:b w:val="0"/>
          <w:color w:val="000000"/>
          <w:sz w:val="22"/>
          <w:szCs w:val="22"/>
        </w:rPr>
        <w:t>’s Fact Sheet has been added to Dropbox/6.0 – Implementation/Outreach and Communication/Communication Tools.</w:t>
      </w:r>
    </w:p>
    <w:p w14:paraId="429F9FC8" w14:textId="77777777" w:rsidR="004C1EEE" w:rsidRDefault="004C1EEE" w:rsidP="004C1EEE">
      <w:pPr>
        <w:ind w:left="162"/>
        <w:rPr>
          <w:rStyle w:val="Strong"/>
          <w:rFonts w:asciiTheme="minorHAnsi" w:hAnsiTheme="minorHAnsi" w:cs="Arial"/>
          <w:b w:val="0"/>
          <w:color w:val="000000"/>
          <w:sz w:val="22"/>
          <w:szCs w:val="22"/>
        </w:rPr>
      </w:pPr>
    </w:p>
    <w:p w14:paraId="00C18DA2" w14:textId="77777777"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Core Team member comment:  There is need for a fact sheet for partners with good photos and current information.  The CT should develop a collection of materials (e.g., photos) that are current and can be handed out at meetings.</w:t>
      </w:r>
    </w:p>
    <w:p w14:paraId="1C632864" w14:textId="77777777" w:rsidR="004C1EEE" w:rsidRDefault="004C1EEE" w:rsidP="004C1EEE">
      <w:pPr>
        <w:ind w:left="162"/>
        <w:rPr>
          <w:rStyle w:val="Strong"/>
          <w:rFonts w:asciiTheme="minorHAnsi" w:hAnsiTheme="minorHAnsi" w:cs="Arial"/>
          <w:b w:val="0"/>
          <w:color w:val="000000"/>
          <w:sz w:val="22"/>
          <w:szCs w:val="22"/>
        </w:rPr>
      </w:pPr>
    </w:p>
    <w:p w14:paraId="23114213" w14:textId="0097C937"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Troy Thompson:  No formal communication to date</w:t>
      </w:r>
      <w:r w:rsidR="00164CA1">
        <w:rPr>
          <w:rStyle w:val="Strong"/>
          <w:rFonts w:asciiTheme="minorHAnsi" w:hAnsiTheme="minorHAnsi" w:cs="Arial"/>
          <w:b w:val="0"/>
          <w:color w:val="000000"/>
          <w:sz w:val="22"/>
          <w:szCs w:val="22"/>
        </w:rPr>
        <w:t>;</w:t>
      </w:r>
      <w:r>
        <w:rPr>
          <w:rStyle w:val="Strong"/>
          <w:rFonts w:asciiTheme="minorHAnsi" w:hAnsiTheme="minorHAnsi" w:cs="Arial"/>
          <w:b w:val="0"/>
          <w:color w:val="000000"/>
          <w:sz w:val="22"/>
          <w:szCs w:val="22"/>
        </w:rPr>
        <w:t xml:space="preserve"> </w:t>
      </w:r>
      <w:r w:rsidR="00164CA1">
        <w:rPr>
          <w:rStyle w:val="Strong"/>
          <w:rFonts w:asciiTheme="minorHAnsi" w:hAnsiTheme="minorHAnsi" w:cs="Arial"/>
          <w:b w:val="0"/>
          <w:color w:val="000000"/>
          <w:sz w:val="22"/>
          <w:szCs w:val="22"/>
        </w:rPr>
        <w:t xml:space="preserve">communication has been </w:t>
      </w:r>
      <w:r>
        <w:rPr>
          <w:rStyle w:val="Strong"/>
          <w:rFonts w:asciiTheme="minorHAnsi" w:hAnsiTheme="minorHAnsi" w:cs="Arial"/>
          <w:b w:val="0"/>
          <w:color w:val="000000"/>
          <w:sz w:val="22"/>
          <w:szCs w:val="22"/>
        </w:rPr>
        <w:t>more information sharing.</w:t>
      </w:r>
    </w:p>
    <w:p w14:paraId="6820854A" w14:textId="77777777" w:rsidR="004C1EEE" w:rsidRDefault="004C1EEE" w:rsidP="004C1EEE">
      <w:pPr>
        <w:ind w:left="162"/>
        <w:rPr>
          <w:rStyle w:val="Strong"/>
          <w:rFonts w:asciiTheme="minorHAnsi" w:hAnsiTheme="minorHAnsi" w:cs="Arial"/>
          <w:b w:val="0"/>
          <w:color w:val="000000"/>
          <w:sz w:val="22"/>
          <w:szCs w:val="22"/>
        </w:rPr>
      </w:pPr>
    </w:p>
    <w:p w14:paraId="42A65AC9" w14:textId="1701E0D9"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Linda Spencer:  She compiles messages from materials developed by Chris Carlson and Joe </w:t>
      </w:r>
      <w:r w:rsidRPr="00C36789">
        <w:rPr>
          <w:rFonts w:asciiTheme="minorHAnsi" w:hAnsiTheme="minorHAnsi" w:cs="Arial"/>
          <w:color w:val="000000"/>
          <w:sz w:val="22"/>
          <w:szCs w:val="22"/>
        </w:rPr>
        <w:t>Gurrieri</w:t>
      </w:r>
      <w:r>
        <w:rPr>
          <w:rStyle w:val="Strong"/>
          <w:rFonts w:asciiTheme="minorHAnsi" w:hAnsiTheme="minorHAnsi" w:cs="Arial"/>
          <w:b w:val="0"/>
          <w:color w:val="000000"/>
          <w:sz w:val="22"/>
          <w:szCs w:val="22"/>
        </w:rPr>
        <w:t xml:space="preserve"> to inform NRM about changes.  No formal briefing on specific topics, but Linda presented a PowerPoint on GDE protocols at the SRM Meeting in February 2013.  The presentation is now posted on SRM website</w:t>
      </w:r>
      <w:r w:rsidR="00517AF6">
        <w:rPr>
          <w:rStyle w:val="Strong"/>
          <w:rFonts w:asciiTheme="minorHAnsi" w:hAnsiTheme="minorHAnsi" w:cs="Arial"/>
          <w:b w:val="0"/>
          <w:color w:val="000000"/>
          <w:sz w:val="22"/>
          <w:szCs w:val="22"/>
        </w:rPr>
        <w:t xml:space="preserve"> and is filed in Dropbox/6.0 Implementation/Outreach and Communication/Communication Tools.</w:t>
      </w:r>
    </w:p>
    <w:p w14:paraId="02F5AC96" w14:textId="77777777" w:rsidR="004C1EEE" w:rsidRDefault="004C1EEE" w:rsidP="004C1EEE">
      <w:pPr>
        <w:ind w:left="162"/>
        <w:rPr>
          <w:rStyle w:val="Strong"/>
          <w:rFonts w:asciiTheme="minorHAnsi" w:hAnsiTheme="minorHAnsi" w:cs="Arial"/>
          <w:b w:val="0"/>
          <w:color w:val="000000"/>
          <w:sz w:val="22"/>
          <w:szCs w:val="22"/>
        </w:rPr>
      </w:pPr>
    </w:p>
    <w:p w14:paraId="25EAA89F" w14:textId="77777777"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Joe Gurrieri:  Joe mentioned the Regional Air/Soil/Water meetings provide the best opportunities to inform users about the upcoming GW Technical Guide.  Joe will be working with Polly Hays at the to develop a training session for R2 Regional Office employees.  Joe asked Core Team members to let him know about upcoming regional meetings that provide an opportunity to brief users.</w:t>
      </w:r>
    </w:p>
    <w:p w14:paraId="3653A319" w14:textId="77777777" w:rsidR="004C1EEE" w:rsidRDefault="004C1EEE" w:rsidP="004C1EEE">
      <w:pPr>
        <w:ind w:left="162"/>
        <w:rPr>
          <w:rStyle w:val="Strong"/>
          <w:rFonts w:asciiTheme="minorHAnsi" w:hAnsiTheme="minorHAnsi" w:cs="Arial"/>
          <w:b w:val="0"/>
          <w:color w:val="000000"/>
          <w:sz w:val="22"/>
          <w:szCs w:val="22"/>
        </w:rPr>
      </w:pPr>
    </w:p>
    <w:p w14:paraId="41A4BD90" w14:textId="77777777"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Kate Dwire:  </w:t>
      </w:r>
      <w:r w:rsidRPr="00767BC8">
        <w:rPr>
          <w:rStyle w:val="Strong"/>
          <w:rFonts w:asciiTheme="minorHAnsi" w:hAnsiTheme="minorHAnsi" w:cs="Arial"/>
          <w:b w:val="0"/>
          <w:color w:val="000000"/>
          <w:sz w:val="22"/>
          <w:szCs w:val="22"/>
          <w:highlight w:val="yellow"/>
        </w:rPr>
        <w:t>missed comment about field guide content</w:t>
      </w:r>
      <w:r>
        <w:rPr>
          <w:rStyle w:val="Strong"/>
          <w:rFonts w:asciiTheme="minorHAnsi" w:hAnsiTheme="minorHAnsi" w:cs="Arial"/>
          <w:b w:val="0"/>
          <w:color w:val="000000"/>
          <w:sz w:val="22"/>
          <w:szCs w:val="22"/>
        </w:rPr>
        <w:t xml:space="preserve">.  Kate suggested that smaller Society meetings (e.g., Fisheries Society) also provide good opportunities to inform communities.  Kate will present a high-level overview at an upcoming meeting. </w:t>
      </w:r>
      <w:r w:rsidRPr="00C50290">
        <w:rPr>
          <w:rStyle w:val="Strong"/>
          <w:rFonts w:asciiTheme="minorHAnsi" w:hAnsiTheme="minorHAnsi" w:cs="Arial"/>
          <w:b w:val="0"/>
          <w:color w:val="000000"/>
          <w:sz w:val="22"/>
          <w:szCs w:val="22"/>
          <w:highlight w:val="yellow"/>
        </w:rPr>
        <w:t>Name of meeting?</w:t>
      </w:r>
    </w:p>
    <w:p w14:paraId="68092217" w14:textId="77777777" w:rsidR="004C1EEE" w:rsidRDefault="004C1EEE" w:rsidP="004C1EEE">
      <w:pPr>
        <w:ind w:left="162"/>
        <w:rPr>
          <w:rStyle w:val="Strong"/>
          <w:rFonts w:asciiTheme="minorHAnsi" w:hAnsiTheme="minorHAnsi" w:cs="Arial"/>
          <w:b w:val="0"/>
          <w:color w:val="000000"/>
          <w:sz w:val="22"/>
          <w:szCs w:val="22"/>
        </w:rPr>
      </w:pPr>
    </w:p>
    <w:p w14:paraId="416DB1F5" w14:textId="76F7C667" w:rsidR="004C1EEE" w:rsidRDefault="004C1EEE" w:rsidP="004C1EEE">
      <w:pPr>
        <w:ind w:left="162"/>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Chris Carlson:  He recently presented two briefings on</w:t>
      </w:r>
      <w:r w:rsidR="00164CA1">
        <w:rPr>
          <w:rStyle w:val="Strong"/>
          <w:rFonts w:asciiTheme="minorHAnsi" w:hAnsiTheme="minorHAnsi" w:cs="Arial"/>
          <w:b w:val="0"/>
          <w:color w:val="000000"/>
          <w:sz w:val="22"/>
          <w:szCs w:val="22"/>
        </w:rPr>
        <w:t xml:space="preserve"> the</w:t>
      </w:r>
      <w:r>
        <w:rPr>
          <w:rStyle w:val="Strong"/>
          <w:rFonts w:asciiTheme="minorHAnsi" w:hAnsiTheme="minorHAnsi" w:cs="Arial"/>
          <w:b w:val="0"/>
          <w:color w:val="000000"/>
          <w:sz w:val="22"/>
          <w:szCs w:val="22"/>
        </w:rPr>
        <w:t xml:space="preserve"> GW Technical Guide.  The first briefing was for the Region 6 Regional Forester and TNC Vice-President.  Chris indicated there was a high level of enthusiasm about the Core Team’s accomplishments as well as a new awareness about groundwater.  The second was a briefing for NFS Directors on the Core Team’s progress and an overview of upcoming tasks.  Chris said there was interest in the room, including questions from the Deputy Chief.  Overall, Chris felt the briefing was good opportunity to provide increased awareness.  </w:t>
      </w:r>
    </w:p>
    <w:p w14:paraId="2850E989" w14:textId="77777777" w:rsidR="004C1EEE" w:rsidRPr="00CC0D94" w:rsidRDefault="004C1EEE" w:rsidP="004C1EEE">
      <w:pPr>
        <w:rPr>
          <w:rStyle w:val="Strong"/>
          <w:rFonts w:asciiTheme="minorHAnsi" w:hAnsiTheme="minorHAnsi" w:cs="Arial"/>
          <w:b w:val="0"/>
          <w:color w:val="000000"/>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94"/>
        <w:gridCol w:w="8304"/>
      </w:tblGrid>
      <w:tr w:rsidR="004C1EEE" w14:paraId="489B3073" w14:textId="77777777" w:rsidTr="004C1EEE">
        <w:trPr>
          <w:trHeight w:val="810"/>
        </w:trPr>
        <w:tc>
          <w:tcPr>
            <w:tcW w:w="894" w:type="dxa"/>
            <w:shd w:val="clear" w:color="auto" w:fill="C6D9F1" w:themeFill="text2" w:themeFillTint="33"/>
          </w:tcPr>
          <w:p w14:paraId="431BE4F7" w14:textId="77777777" w:rsidR="004C1EEE" w:rsidRDefault="004C1EEE" w:rsidP="00517AF6">
            <w:pPr>
              <w:rPr>
                <w:rStyle w:val="Strong"/>
                <w:rFonts w:asciiTheme="minorHAnsi" w:hAnsiTheme="minorHAnsi" w:cs="Arial"/>
                <w:color w:val="000000"/>
                <w:sz w:val="22"/>
                <w:szCs w:val="22"/>
              </w:rPr>
            </w:pPr>
            <w:r>
              <w:rPr>
                <w:rStyle w:val="Strong"/>
                <w:rFonts w:asciiTheme="minorHAnsi" w:hAnsiTheme="minorHAnsi" w:cs="Arial"/>
                <w:color w:val="000000"/>
                <w:sz w:val="22"/>
                <w:szCs w:val="22"/>
              </w:rPr>
              <w:lastRenderedPageBreak/>
              <w:t>Action:</w:t>
            </w:r>
          </w:p>
        </w:tc>
        <w:tc>
          <w:tcPr>
            <w:tcW w:w="8304" w:type="dxa"/>
            <w:shd w:val="clear" w:color="auto" w:fill="C6D9F1" w:themeFill="text2" w:themeFillTint="33"/>
          </w:tcPr>
          <w:p w14:paraId="202BBA6A" w14:textId="0105DBD6" w:rsidR="004C1EEE" w:rsidRPr="009A63D4" w:rsidRDefault="004C1EEE" w:rsidP="00517AF6">
            <w:pPr>
              <w:pStyle w:val="ListParagraph"/>
              <w:numPr>
                <w:ilvl w:val="0"/>
                <w:numId w:val="37"/>
              </w:numPr>
              <w:shd w:val="clear" w:color="auto" w:fill="C6D9F1" w:themeFill="text2" w:themeFillTint="33"/>
              <w:spacing w:after="120"/>
              <w:ind w:left="159" w:hanging="202"/>
              <w:contextualSpacing w:val="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Casey Giffen added a “Communication Tools” folder to Dropbox </w:t>
            </w:r>
            <w:r w:rsidR="00164CA1">
              <w:rPr>
                <w:rStyle w:val="Strong"/>
                <w:rFonts w:asciiTheme="minorHAnsi" w:hAnsiTheme="minorHAnsi" w:cs="Arial"/>
                <w:b w:val="0"/>
                <w:color w:val="000000"/>
                <w:sz w:val="22"/>
                <w:szCs w:val="22"/>
              </w:rPr>
              <w:t>for Core Team members to add</w:t>
            </w:r>
            <w:r>
              <w:rPr>
                <w:rStyle w:val="Strong"/>
                <w:rFonts w:asciiTheme="minorHAnsi" w:hAnsiTheme="minorHAnsi" w:cs="Arial"/>
                <w:b w:val="0"/>
                <w:color w:val="000000"/>
                <w:sz w:val="22"/>
                <w:szCs w:val="22"/>
              </w:rPr>
              <w:t xml:space="preserve"> communication and outreach materials on the GW Technical Guide.</w:t>
            </w:r>
          </w:p>
        </w:tc>
      </w:tr>
    </w:tbl>
    <w:p w14:paraId="07BC1F69" w14:textId="06330271" w:rsidR="00E748E4" w:rsidRPr="00E748E4" w:rsidRDefault="00E748E4" w:rsidP="009C32D6">
      <w:pPr>
        <w:pStyle w:val="Heading1"/>
        <w:rPr>
          <w:rStyle w:val="Strong"/>
          <w:b/>
        </w:rPr>
      </w:pPr>
      <w:r w:rsidRPr="00E748E4">
        <w:rPr>
          <w:rStyle w:val="Strong"/>
          <w:b/>
        </w:rPr>
        <w:t>Environmental Flows/Levels Pilot Test Update</w:t>
      </w:r>
    </w:p>
    <w:p w14:paraId="2FB4E119" w14:textId="6B2390AD" w:rsidR="00816968" w:rsidRPr="00816968" w:rsidRDefault="00E748E4" w:rsidP="00816968">
      <w:pPr>
        <w:rPr>
          <w:rStyle w:val="Strong"/>
          <w:rFonts w:asciiTheme="minorHAnsi" w:hAnsiTheme="minorHAnsi"/>
          <w:bCs w:val="0"/>
          <w:sz w:val="22"/>
          <w:szCs w:val="22"/>
        </w:rPr>
      </w:pPr>
      <w:r w:rsidRPr="00816968">
        <w:rPr>
          <w:rFonts w:asciiTheme="minorHAnsi" w:hAnsiTheme="minorHAnsi"/>
          <w:sz w:val="22"/>
          <w:szCs w:val="22"/>
        </w:rPr>
        <w:t xml:space="preserve">Allison Aldous </w:t>
      </w:r>
      <w:r w:rsidR="00816968" w:rsidRPr="00816968">
        <w:rPr>
          <w:rFonts w:asciiTheme="minorHAnsi" w:hAnsiTheme="minorHAnsi"/>
          <w:sz w:val="22"/>
          <w:szCs w:val="22"/>
        </w:rPr>
        <w:t xml:space="preserve">provided an update of the </w:t>
      </w:r>
      <w:r w:rsidR="00816968" w:rsidRPr="00816968">
        <w:rPr>
          <w:rStyle w:val="Strong"/>
          <w:rFonts w:asciiTheme="minorHAnsi" w:hAnsiTheme="minorHAnsi" w:cs="Arial"/>
          <w:b w:val="0"/>
          <w:color w:val="000000"/>
          <w:sz w:val="22"/>
          <w:szCs w:val="22"/>
        </w:rPr>
        <w:t>Phase II Pilot Test involving</w:t>
      </w:r>
      <w:r w:rsidR="004F3329">
        <w:rPr>
          <w:rStyle w:val="Strong"/>
          <w:rFonts w:asciiTheme="minorHAnsi" w:hAnsiTheme="minorHAnsi" w:cs="Arial"/>
          <w:b w:val="0"/>
          <w:color w:val="000000"/>
          <w:sz w:val="22"/>
          <w:szCs w:val="22"/>
        </w:rPr>
        <w:t>:</w:t>
      </w:r>
    </w:p>
    <w:p w14:paraId="36C15FE4" w14:textId="77777777" w:rsidR="00816968" w:rsidRDefault="00816968" w:rsidP="00161C40">
      <w:pPr>
        <w:numPr>
          <w:ilvl w:val="1"/>
          <w:numId w:val="44"/>
        </w:numPr>
        <w:tabs>
          <w:tab w:val="clear" w:pos="1440"/>
          <w:tab w:val="num" w:pos="900"/>
        </w:tabs>
        <w:ind w:hanging="72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North Dakota/Sheyenne NG-Dakota Prairie NGs</w:t>
      </w:r>
    </w:p>
    <w:p w14:paraId="6BE95D40" w14:textId="33887FA7" w:rsidR="00816968" w:rsidRPr="00816968" w:rsidRDefault="00816968" w:rsidP="00161C40">
      <w:pPr>
        <w:numPr>
          <w:ilvl w:val="1"/>
          <w:numId w:val="44"/>
        </w:numPr>
        <w:tabs>
          <w:tab w:val="clear" w:pos="1440"/>
          <w:tab w:val="num" w:pos="900"/>
        </w:tabs>
        <w:ind w:hanging="720"/>
        <w:rPr>
          <w:rFonts w:asciiTheme="minorHAnsi" w:hAnsiTheme="minorHAnsi" w:cs="Arial"/>
          <w:bCs/>
          <w:color w:val="000000"/>
          <w:sz w:val="22"/>
          <w:szCs w:val="22"/>
        </w:rPr>
      </w:pPr>
      <w:r w:rsidRPr="00816968">
        <w:rPr>
          <w:rStyle w:val="Strong"/>
          <w:rFonts w:asciiTheme="minorHAnsi" w:hAnsiTheme="minorHAnsi" w:cs="Arial"/>
          <w:b w:val="0"/>
          <w:color w:val="000000"/>
          <w:sz w:val="22"/>
          <w:szCs w:val="22"/>
        </w:rPr>
        <w:t>Oregon/Oregon Dunes NRA-Siskiyou NF</w:t>
      </w:r>
    </w:p>
    <w:p w14:paraId="72AB464D" w14:textId="77777777" w:rsidR="00816968" w:rsidRDefault="00816968" w:rsidP="00816968">
      <w:pPr>
        <w:rPr>
          <w:rFonts w:asciiTheme="minorHAnsi" w:hAnsiTheme="minorHAnsi"/>
          <w:b/>
          <w:sz w:val="22"/>
          <w:szCs w:val="22"/>
        </w:rPr>
      </w:pPr>
    </w:p>
    <w:p w14:paraId="20E39C7C" w14:textId="4BA9E8B8" w:rsidR="00816968" w:rsidRPr="00816968" w:rsidRDefault="00161C40" w:rsidP="00816968">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The field crew is</w:t>
      </w:r>
      <w:r w:rsidR="00816968" w:rsidRPr="00816968">
        <w:rPr>
          <w:rStyle w:val="Strong"/>
          <w:rFonts w:asciiTheme="minorHAnsi" w:hAnsiTheme="minorHAnsi" w:cs="Arial"/>
          <w:b w:val="0"/>
          <w:color w:val="000000"/>
          <w:sz w:val="22"/>
          <w:szCs w:val="22"/>
        </w:rPr>
        <w:t xml:space="preserve"> on track to wrap up </w:t>
      </w:r>
      <w:r w:rsidR="00816968">
        <w:rPr>
          <w:rStyle w:val="Strong"/>
          <w:rFonts w:asciiTheme="minorHAnsi" w:hAnsiTheme="minorHAnsi" w:cs="Arial"/>
          <w:b w:val="0"/>
          <w:color w:val="000000"/>
          <w:sz w:val="22"/>
          <w:szCs w:val="22"/>
        </w:rPr>
        <w:t xml:space="preserve">the </w:t>
      </w:r>
      <w:r w:rsidR="00816968" w:rsidRPr="00816968">
        <w:rPr>
          <w:rStyle w:val="Strong"/>
          <w:rFonts w:asciiTheme="minorHAnsi" w:hAnsiTheme="minorHAnsi" w:cs="Arial"/>
          <w:b w:val="0"/>
          <w:color w:val="000000"/>
          <w:sz w:val="22"/>
          <w:szCs w:val="22"/>
        </w:rPr>
        <w:t xml:space="preserve">two pilot sites this field season.  </w:t>
      </w:r>
    </w:p>
    <w:p w14:paraId="49CCD021" w14:textId="77777777" w:rsidR="00816968" w:rsidRDefault="00816968" w:rsidP="00816968">
      <w:pPr>
        <w:rPr>
          <w:rStyle w:val="Strong"/>
          <w:rFonts w:asciiTheme="minorHAnsi" w:hAnsiTheme="minorHAnsi" w:cs="Arial"/>
          <w:b w:val="0"/>
          <w:color w:val="000000"/>
          <w:sz w:val="22"/>
          <w:szCs w:val="22"/>
        </w:rPr>
      </w:pPr>
    </w:p>
    <w:p w14:paraId="2026F9B4" w14:textId="77777777" w:rsidR="004F3329" w:rsidRPr="00816968" w:rsidRDefault="004F3329" w:rsidP="004F3329">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On the </w:t>
      </w:r>
      <w:r>
        <w:rPr>
          <w:rFonts w:asciiTheme="minorHAnsi" w:hAnsiTheme="minorHAnsi"/>
          <w:sz w:val="22"/>
          <w:szCs w:val="22"/>
        </w:rPr>
        <w:t>Sheyenne Grasslands in ND,</w:t>
      </w:r>
      <w:r w:rsidRPr="00816968">
        <w:rPr>
          <w:rStyle w:val="Strong"/>
          <w:rFonts w:asciiTheme="minorHAnsi" w:hAnsiTheme="minorHAnsi" w:cs="Arial"/>
          <w:b w:val="0"/>
          <w:color w:val="000000"/>
          <w:sz w:val="22"/>
          <w:szCs w:val="22"/>
        </w:rPr>
        <w:t xml:space="preserve"> </w:t>
      </w:r>
      <w:r>
        <w:rPr>
          <w:rStyle w:val="Strong"/>
          <w:rFonts w:asciiTheme="minorHAnsi" w:hAnsiTheme="minorHAnsi" w:cs="Arial"/>
          <w:b w:val="0"/>
          <w:color w:val="000000"/>
          <w:sz w:val="22"/>
          <w:szCs w:val="22"/>
        </w:rPr>
        <w:t>t</w:t>
      </w:r>
      <w:r w:rsidRPr="00816968">
        <w:rPr>
          <w:rStyle w:val="Strong"/>
          <w:rFonts w:asciiTheme="minorHAnsi" w:hAnsiTheme="minorHAnsi" w:cs="Arial"/>
          <w:b w:val="0"/>
          <w:color w:val="000000"/>
          <w:sz w:val="22"/>
          <w:szCs w:val="22"/>
        </w:rPr>
        <w:t>he snow cover to date is fairly good and results indicate that the year was not a dry a</w:t>
      </w:r>
      <w:r>
        <w:rPr>
          <w:rStyle w:val="Strong"/>
          <w:rFonts w:asciiTheme="minorHAnsi" w:hAnsiTheme="minorHAnsi" w:cs="Arial"/>
          <w:b w:val="0"/>
          <w:color w:val="000000"/>
          <w:sz w:val="22"/>
          <w:szCs w:val="22"/>
        </w:rPr>
        <w:t>s the prior year.  A review of the</w:t>
      </w:r>
      <w:r w:rsidRPr="00816968">
        <w:rPr>
          <w:rStyle w:val="Strong"/>
          <w:rFonts w:asciiTheme="minorHAnsi" w:hAnsiTheme="minorHAnsi" w:cs="Arial"/>
          <w:b w:val="0"/>
          <w:color w:val="000000"/>
          <w:sz w:val="22"/>
          <w:szCs w:val="22"/>
        </w:rPr>
        <w:t xml:space="preserve"> vegetation data, even with drought conditions, </w:t>
      </w:r>
      <w:r>
        <w:rPr>
          <w:rStyle w:val="Strong"/>
          <w:rFonts w:asciiTheme="minorHAnsi" w:hAnsiTheme="minorHAnsi" w:cs="Arial"/>
          <w:b w:val="0"/>
          <w:color w:val="000000"/>
          <w:sz w:val="22"/>
          <w:szCs w:val="22"/>
        </w:rPr>
        <w:t xml:space="preserve">indicates </w:t>
      </w:r>
      <w:r w:rsidRPr="00816968">
        <w:rPr>
          <w:rStyle w:val="Strong"/>
          <w:rFonts w:asciiTheme="minorHAnsi" w:hAnsiTheme="minorHAnsi" w:cs="Arial"/>
          <w:b w:val="0"/>
          <w:color w:val="000000"/>
          <w:sz w:val="22"/>
          <w:szCs w:val="22"/>
        </w:rPr>
        <w:t>a clear trend in plan</w:t>
      </w:r>
      <w:r>
        <w:rPr>
          <w:rStyle w:val="Strong"/>
          <w:rFonts w:asciiTheme="minorHAnsi" w:hAnsiTheme="minorHAnsi" w:cs="Arial"/>
          <w:b w:val="0"/>
          <w:color w:val="000000"/>
          <w:sz w:val="22"/>
          <w:szCs w:val="22"/>
        </w:rPr>
        <w:t>t species and various groundwater parame</w:t>
      </w:r>
      <w:r w:rsidRPr="00816968">
        <w:rPr>
          <w:rStyle w:val="Strong"/>
          <w:rFonts w:asciiTheme="minorHAnsi" w:hAnsiTheme="minorHAnsi" w:cs="Arial"/>
          <w:b w:val="0"/>
          <w:color w:val="000000"/>
          <w:sz w:val="22"/>
          <w:szCs w:val="22"/>
        </w:rPr>
        <w:t xml:space="preserve">ters </w:t>
      </w:r>
      <w:r>
        <w:rPr>
          <w:rStyle w:val="Strong"/>
          <w:rFonts w:asciiTheme="minorHAnsi" w:hAnsiTheme="minorHAnsi" w:cs="Arial"/>
          <w:b w:val="0"/>
          <w:color w:val="000000"/>
          <w:sz w:val="22"/>
          <w:szCs w:val="22"/>
        </w:rPr>
        <w:t>being monitored</w:t>
      </w:r>
      <w:r w:rsidRPr="00816968">
        <w:rPr>
          <w:rStyle w:val="Strong"/>
          <w:rFonts w:asciiTheme="minorHAnsi" w:hAnsiTheme="minorHAnsi" w:cs="Arial"/>
          <w:b w:val="0"/>
          <w:color w:val="000000"/>
          <w:sz w:val="22"/>
          <w:szCs w:val="22"/>
        </w:rPr>
        <w:t xml:space="preserve">. </w:t>
      </w:r>
    </w:p>
    <w:p w14:paraId="12462AA3" w14:textId="77777777" w:rsidR="004F3329" w:rsidRDefault="004F3329" w:rsidP="004F3329">
      <w:pPr>
        <w:rPr>
          <w:rStyle w:val="Strong"/>
          <w:rFonts w:asciiTheme="minorHAnsi" w:hAnsiTheme="minorHAnsi" w:cs="Arial"/>
          <w:color w:val="000000"/>
          <w:sz w:val="22"/>
          <w:szCs w:val="22"/>
        </w:rPr>
      </w:pPr>
    </w:p>
    <w:p w14:paraId="28DE6431" w14:textId="77777777" w:rsidR="004F3329" w:rsidRDefault="004F3329" w:rsidP="004F3329">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Within the Oregon Dunes, the ecosystems in this area have been extensively studied for many years (some date back to 1945) however obtaining the data has been an enormous challenge.  TNC has been able to retrieve archived, hand-written notes, and translate these into spreadsheets.  The primary issue with these legacy data is a lack of raw data for the sites and she hopes to obtain data from the Water Commission Board.  Once the datasets are available, proper data storage will be critical.</w:t>
      </w:r>
    </w:p>
    <w:p w14:paraId="76B66F62" w14:textId="77777777" w:rsidR="004F3329" w:rsidRDefault="004F3329" w:rsidP="004F3329">
      <w:pPr>
        <w:rPr>
          <w:rStyle w:val="Strong"/>
          <w:rFonts w:asciiTheme="minorHAnsi" w:hAnsiTheme="minorHAnsi" w:cs="Arial"/>
          <w:b w:val="0"/>
          <w:color w:val="000000"/>
          <w:sz w:val="22"/>
          <w:szCs w:val="22"/>
        </w:rPr>
      </w:pPr>
    </w:p>
    <w:p w14:paraId="4FDBFCA9" w14:textId="77777777" w:rsidR="004F3329" w:rsidRPr="00164CA1" w:rsidRDefault="004F3329" w:rsidP="004F3329">
      <w:pPr>
        <w:rPr>
          <w:rFonts w:asciiTheme="minorHAnsi" w:hAnsiTheme="minorHAnsi" w:cs="Arial"/>
          <w:bCs/>
          <w:color w:val="000000"/>
          <w:sz w:val="22"/>
          <w:szCs w:val="22"/>
        </w:rPr>
      </w:pPr>
      <w:r>
        <w:rPr>
          <w:rStyle w:val="Strong"/>
          <w:rFonts w:asciiTheme="minorHAnsi" w:hAnsiTheme="minorHAnsi" w:cs="Arial"/>
          <w:b w:val="0"/>
          <w:color w:val="000000"/>
          <w:sz w:val="22"/>
          <w:szCs w:val="22"/>
        </w:rPr>
        <w:t>The remaining work for this field season involves vegetation monitoring and measuring the symmetry of independent-groundwater lakes.  To develop a relationship between groundwater pumping from the dunes, lakes, and adjacent wetlands there needs to be fine-resolution data about the symmetry in the lakes, which is not currently available.  A university group will measure symmetry for the pilot.  Acoustic data will be used to measure symmetry.</w:t>
      </w:r>
    </w:p>
    <w:p w14:paraId="6BF16841" w14:textId="62B5A125" w:rsidR="00E748E4" w:rsidRPr="00E748E4" w:rsidRDefault="00E748E4" w:rsidP="009A63D4">
      <w:pPr>
        <w:pStyle w:val="Heading1"/>
        <w:rPr>
          <w:rStyle w:val="Strong"/>
          <w:b/>
        </w:rPr>
      </w:pPr>
      <w:r w:rsidRPr="00E748E4">
        <w:rPr>
          <w:rStyle w:val="Strong"/>
          <w:b/>
        </w:rPr>
        <w:t>GDE Field Guide Implementation</w:t>
      </w:r>
    </w:p>
    <w:p w14:paraId="273982F8" w14:textId="7BB189A7" w:rsidR="00E748E4" w:rsidRPr="00077AEC" w:rsidRDefault="00E748E4" w:rsidP="00E748E4">
      <w:pPr>
        <w:spacing w:before="240" w:after="24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Joe Gurrieri </w:t>
      </w:r>
      <w:r w:rsidR="0016298B">
        <w:rPr>
          <w:rStyle w:val="Strong"/>
          <w:rFonts w:asciiTheme="minorHAnsi" w:hAnsiTheme="minorHAnsi" w:cs="Arial"/>
          <w:b w:val="0"/>
          <w:color w:val="000000"/>
          <w:sz w:val="22"/>
          <w:szCs w:val="22"/>
        </w:rPr>
        <w:t xml:space="preserve">and Steve Solem </w:t>
      </w:r>
      <w:r w:rsidR="009A63D4">
        <w:rPr>
          <w:rStyle w:val="Strong"/>
          <w:rFonts w:asciiTheme="minorHAnsi" w:hAnsiTheme="minorHAnsi" w:cs="Arial"/>
          <w:b w:val="0"/>
          <w:color w:val="000000"/>
          <w:sz w:val="22"/>
          <w:szCs w:val="22"/>
        </w:rPr>
        <w:t>provided</w:t>
      </w:r>
      <w:r>
        <w:rPr>
          <w:rStyle w:val="Strong"/>
          <w:rFonts w:asciiTheme="minorHAnsi" w:hAnsiTheme="minorHAnsi" w:cs="Arial"/>
          <w:b w:val="0"/>
          <w:color w:val="000000"/>
          <w:sz w:val="22"/>
          <w:szCs w:val="22"/>
        </w:rPr>
        <w:t xml:space="preserve"> the Core Team with an update on:</w:t>
      </w:r>
    </w:p>
    <w:p w14:paraId="25FEAA73" w14:textId="6B9D873D" w:rsidR="0016298B" w:rsidRDefault="00E748E4" w:rsidP="0016298B">
      <w:pPr>
        <w:spacing w:after="24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u w:val="single"/>
        </w:rPr>
        <w:t>Training Status and User Feedback</w:t>
      </w:r>
      <w:r w:rsidRPr="00077AEC">
        <w:rPr>
          <w:rStyle w:val="Strong"/>
          <w:rFonts w:asciiTheme="minorHAnsi" w:hAnsiTheme="minorHAnsi" w:cs="Arial"/>
          <w:b w:val="0"/>
          <w:color w:val="000000"/>
          <w:sz w:val="22"/>
          <w:szCs w:val="22"/>
        </w:rPr>
        <w:t xml:space="preserve"> – </w:t>
      </w:r>
      <w:r w:rsidR="009A63D4">
        <w:rPr>
          <w:rStyle w:val="Strong"/>
          <w:rFonts w:asciiTheme="minorHAnsi" w:hAnsiTheme="minorHAnsi" w:cs="Arial"/>
          <w:b w:val="0"/>
          <w:color w:val="000000"/>
          <w:sz w:val="22"/>
          <w:szCs w:val="22"/>
        </w:rPr>
        <w:t xml:space="preserve">A recording of a webinar that provides an overview of the GDE Inventory Field Guides is available </w:t>
      </w:r>
      <w:r w:rsidR="00D40D5E">
        <w:rPr>
          <w:rStyle w:val="Strong"/>
          <w:rFonts w:asciiTheme="minorHAnsi" w:hAnsiTheme="minorHAnsi" w:cs="Arial"/>
          <w:b w:val="0"/>
          <w:color w:val="000000"/>
          <w:sz w:val="22"/>
          <w:szCs w:val="22"/>
        </w:rPr>
        <w:t xml:space="preserve">at </w:t>
      </w:r>
      <w:r w:rsidR="00517AF6">
        <w:fldChar w:fldCharType="begin"/>
      </w:r>
      <w:r w:rsidR="00517AF6">
        <w:instrText xml:space="preserve"> HYPERLINK "http://www.fs.fed.us/geology/groundwater.html" \t "_blank" </w:instrText>
      </w:r>
      <w:r w:rsidR="00517AF6">
        <w:fldChar w:fldCharType="separate"/>
      </w:r>
      <w:r w:rsidR="00D40D5E">
        <w:rPr>
          <w:rStyle w:val="Hyperlink"/>
          <w:rFonts w:ascii="Calibri" w:hAnsi="Calibri"/>
          <w:sz w:val="22"/>
          <w:szCs w:val="22"/>
        </w:rPr>
        <w:t>http://www.fs.fed.us/geology/groundwater.html</w:t>
      </w:r>
      <w:r w:rsidR="00517AF6">
        <w:rPr>
          <w:rStyle w:val="Hyperlink"/>
          <w:rFonts w:ascii="Calibri" w:hAnsi="Calibri"/>
          <w:sz w:val="22"/>
          <w:szCs w:val="22"/>
        </w:rPr>
        <w:fldChar w:fldCharType="end"/>
      </w:r>
      <w:r w:rsidR="009A63D4">
        <w:rPr>
          <w:rStyle w:val="Strong"/>
          <w:rFonts w:asciiTheme="minorHAnsi" w:hAnsiTheme="minorHAnsi" w:cs="Arial"/>
          <w:b w:val="0"/>
          <w:color w:val="000000"/>
          <w:sz w:val="22"/>
          <w:szCs w:val="22"/>
        </w:rPr>
        <w:t xml:space="preserve">.  </w:t>
      </w:r>
      <w:r w:rsidR="0016298B" w:rsidRPr="0016298B">
        <w:rPr>
          <w:rStyle w:val="Strong"/>
          <w:rFonts w:asciiTheme="minorHAnsi" w:hAnsiTheme="minorHAnsi" w:cs="Arial"/>
          <w:b w:val="0"/>
          <w:color w:val="000000"/>
          <w:sz w:val="22"/>
          <w:szCs w:val="22"/>
        </w:rPr>
        <w:t xml:space="preserve">Troy </w:t>
      </w:r>
      <w:r w:rsidR="0016298B">
        <w:rPr>
          <w:rStyle w:val="Strong"/>
          <w:rFonts w:asciiTheme="minorHAnsi" w:hAnsiTheme="minorHAnsi" w:cs="Arial"/>
          <w:b w:val="0"/>
          <w:color w:val="000000"/>
          <w:sz w:val="22"/>
          <w:szCs w:val="22"/>
        </w:rPr>
        <w:t xml:space="preserve">Thompson indicated he </w:t>
      </w:r>
      <w:r w:rsidR="0016298B" w:rsidRPr="0016298B">
        <w:rPr>
          <w:rStyle w:val="Strong"/>
          <w:rFonts w:asciiTheme="minorHAnsi" w:hAnsiTheme="minorHAnsi" w:cs="Arial"/>
          <w:b w:val="0"/>
          <w:color w:val="000000"/>
          <w:sz w:val="22"/>
          <w:szCs w:val="22"/>
        </w:rPr>
        <w:t xml:space="preserve">would like to do a webinar for the </w:t>
      </w:r>
      <w:r w:rsidR="0016298B">
        <w:rPr>
          <w:rStyle w:val="Strong"/>
          <w:rFonts w:asciiTheme="minorHAnsi" w:hAnsiTheme="minorHAnsi" w:cs="Arial"/>
          <w:b w:val="0"/>
          <w:color w:val="000000"/>
          <w:sz w:val="22"/>
          <w:szCs w:val="22"/>
        </w:rPr>
        <w:t>E</w:t>
      </w:r>
      <w:r w:rsidR="0016298B" w:rsidRPr="0016298B">
        <w:rPr>
          <w:rStyle w:val="Strong"/>
          <w:rFonts w:asciiTheme="minorHAnsi" w:hAnsiTheme="minorHAnsi" w:cs="Arial"/>
          <w:b w:val="0"/>
          <w:color w:val="000000"/>
          <w:sz w:val="22"/>
          <w:szCs w:val="22"/>
        </w:rPr>
        <w:t xml:space="preserve">astern </w:t>
      </w:r>
      <w:r w:rsidR="0016298B">
        <w:rPr>
          <w:rStyle w:val="Strong"/>
          <w:rFonts w:asciiTheme="minorHAnsi" w:hAnsiTheme="minorHAnsi" w:cs="Arial"/>
          <w:b w:val="0"/>
          <w:color w:val="000000"/>
          <w:sz w:val="22"/>
          <w:szCs w:val="22"/>
        </w:rPr>
        <w:t>R</w:t>
      </w:r>
      <w:r w:rsidR="0016298B" w:rsidRPr="0016298B">
        <w:rPr>
          <w:rStyle w:val="Strong"/>
          <w:rFonts w:asciiTheme="minorHAnsi" w:hAnsiTheme="minorHAnsi" w:cs="Arial"/>
          <w:b w:val="0"/>
          <w:color w:val="000000"/>
          <w:sz w:val="22"/>
          <w:szCs w:val="22"/>
        </w:rPr>
        <w:t>egion</w:t>
      </w:r>
      <w:r w:rsidR="0016298B">
        <w:rPr>
          <w:rStyle w:val="Strong"/>
          <w:rFonts w:asciiTheme="minorHAnsi" w:hAnsiTheme="minorHAnsi" w:cs="Arial"/>
          <w:b w:val="0"/>
          <w:color w:val="000000"/>
          <w:sz w:val="22"/>
          <w:szCs w:val="22"/>
        </w:rPr>
        <w:t xml:space="preserve"> (R9)</w:t>
      </w:r>
      <w:r w:rsidR="0016298B" w:rsidRPr="0016298B">
        <w:rPr>
          <w:rStyle w:val="Strong"/>
          <w:rFonts w:asciiTheme="minorHAnsi" w:hAnsiTheme="minorHAnsi" w:cs="Arial"/>
          <w:b w:val="0"/>
          <w:color w:val="000000"/>
          <w:sz w:val="22"/>
          <w:szCs w:val="22"/>
        </w:rPr>
        <w:t>.</w:t>
      </w:r>
      <w:r w:rsidR="0016298B">
        <w:rPr>
          <w:rStyle w:val="Strong"/>
          <w:rFonts w:asciiTheme="minorHAnsi" w:hAnsiTheme="minorHAnsi" w:cs="Arial"/>
          <w:b w:val="0"/>
          <w:color w:val="000000"/>
          <w:sz w:val="22"/>
          <w:szCs w:val="22"/>
        </w:rPr>
        <w:t xml:space="preserve">  </w:t>
      </w:r>
      <w:r w:rsidR="0016298B" w:rsidRPr="0016298B">
        <w:rPr>
          <w:rStyle w:val="Strong"/>
          <w:rFonts w:asciiTheme="minorHAnsi" w:hAnsiTheme="minorHAnsi" w:cs="Arial"/>
          <w:b w:val="0"/>
          <w:color w:val="000000"/>
          <w:sz w:val="22"/>
          <w:szCs w:val="22"/>
        </w:rPr>
        <w:t xml:space="preserve">Joe will </w:t>
      </w:r>
      <w:r w:rsidR="0016298B">
        <w:rPr>
          <w:rStyle w:val="Strong"/>
          <w:rFonts w:asciiTheme="minorHAnsi" w:hAnsiTheme="minorHAnsi" w:cs="Arial"/>
          <w:b w:val="0"/>
          <w:color w:val="000000"/>
          <w:sz w:val="22"/>
          <w:szCs w:val="22"/>
        </w:rPr>
        <w:t>present</w:t>
      </w:r>
      <w:r w:rsidR="0016298B" w:rsidRPr="0016298B">
        <w:rPr>
          <w:rStyle w:val="Strong"/>
          <w:rFonts w:asciiTheme="minorHAnsi" w:hAnsiTheme="minorHAnsi" w:cs="Arial"/>
          <w:b w:val="0"/>
          <w:color w:val="000000"/>
          <w:sz w:val="22"/>
          <w:szCs w:val="22"/>
        </w:rPr>
        <w:t xml:space="preserve"> training at </w:t>
      </w:r>
      <w:r w:rsidR="00517AF6">
        <w:rPr>
          <w:rStyle w:val="Strong"/>
          <w:rFonts w:asciiTheme="minorHAnsi" w:hAnsiTheme="minorHAnsi" w:cs="Arial"/>
          <w:b w:val="0"/>
          <w:color w:val="000000"/>
          <w:sz w:val="22"/>
          <w:szCs w:val="22"/>
        </w:rPr>
        <w:t>joint BLM/FS meeting in Carson City, NV and provide an overview at a Region 4 fisheries hydrology meeting.</w:t>
      </w:r>
    </w:p>
    <w:p w14:paraId="3E072C51" w14:textId="3504E4E6" w:rsidR="0016298B" w:rsidRDefault="0016298B" w:rsidP="004F3329">
      <w:pPr>
        <w:spacing w:after="240"/>
        <w:ind w:left="180"/>
        <w:rPr>
          <w:rStyle w:val="Strong"/>
          <w:rFonts w:asciiTheme="minorHAnsi" w:hAnsiTheme="minorHAnsi" w:cs="Arial"/>
          <w:b w:val="0"/>
          <w:color w:val="000000"/>
          <w:sz w:val="22"/>
          <w:szCs w:val="22"/>
        </w:rPr>
      </w:pPr>
      <w:r w:rsidRPr="0016298B">
        <w:rPr>
          <w:rStyle w:val="Strong"/>
          <w:rFonts w:asciiTheme="minorHAnsi" w:hAnsiTheme="minorHAnsi" w:cs="Arial"/>
          <w:b w:val="0"/>
          <w:color w:val="000000"/>
          <w:sz w:val="22"/>
          <w:szCs w:val="22"/>
          <w:u w:val="single"/>
        </w:rPr>
        <w:t>GDE Database/Enterprise Data Warehouse (EDW</w:t>
      </w:r>
      <w:r w:rsidRPr="004F3329">
        <w:rPr>
          <w:rStyle w:val="Strong"/>
          <w:rFonts w:asciiTheme="minorHAnsi" w:hAnsiTheme="minorHAnsi" w:cs="Arial"/>
          <w:b w:val="0"/>
          <w:color w:val="000000"/>
          <w:sz w:val="22"/>
          <w:szCs w:val="22"/>
          <w:u w:val="single"/>
        </w:rPr>
        <w:t>) Update</w:t>
      </w:r>
      <w:r w:rsidRPr="004F3329">
        <w:rPr>
          <w:rStyle w:val="Strong"/>
          <w:rFonts w:asciiTheme="minorHAnsi" w:hAnsiTheme="minorHAnsi" w:cs="Arial"/>
          <w:b w:val="0"/>
          <w:color w:val="000000"/>
          <w:sz w:val="22"/>
          <w:szCs w:val="22"/>
        </w:rPr>
        <w:t xml:space="preserve"> –</w:t>
      </w:r>
      <w:r w:rsidRPr="004F3329">
        <w:rPr>
          <w:rStyle w:val="Strong"/>
          <w:rFonts w:asciiTheme="minorHAnsi" w:hAnsiTheme="minorHAnsi" w:cs="Arial"/>
          <w:color w:val="000000"/>
          <w:sz w:val="22"/>
          <w:szCs w:val="22"/>
        </w:rPr>
        <w:t xml:space="preserve"> </w:t>
      </w:r>
      <w:r w:rsidR="00D96F0E" w:rsidRPr="004F3329">
        <w:rPr>
          <w:rStyle w:val="Strong"/>
          <w:rFonts w:asciiTheme="minorHAnsi" w:hAnsiTheme="minorHAnsi" w:cs="Arial"/>
          <w:b w:val="0"/>
          <w:color w:val="000000"/>
          <w:sz w:val="22"/>
          <w:szCs w:val="22"/>
        </w:rPr>
        <w:t>We</w:t>
      </w:r>
      <w:r w:rsidR="00D96F0E">
        <w:rPr>
          <w:rStyle w:val="Strong"/>
          <w:rFonts w:asciiTheme="minorHAnsi" w:hAnsiTheme="minorHAnsi" w:cs="Arial"/>
          <w:b w:val="0"/>
          <w:color w:val="000000"/>
          <w:sz w:val="22"/>
          <w:szCs w:val="22"/>
        </w:rPr>
        <w:t xml:space="preserve"> are continuing work</w:t>
      </w:r>
      <w:r w:rsidR="00A80FC7">
        <w:rPr>
          <w:rStyle w:val="Strong"/>
          <w:rFonts w:asciiTheme="minorHAnsi" w:hAnsiTheme="minorHAnsi" w:cs="Arial"/>
          <w:b w:val="0"/>
          <w:color w:val="000000"/>
          <w:sz w:val="22"/>
          <w:szCs w:val="22"/>
        </w:rPr>
        <w:t xml:space="preserve"> </w:t>
      </w:r>
      <w:r w:rsidR="00D96F0E">
        <w:rPr>
          <w:rStyle w:val="Strong"/>
          <w:rFonts w:asciiTheme="minorHAnsi" w:hAnsiTheme="minorHAnsi" w:cs="Arial"/>
          <w:b w:val="0"/>
          <w:color w:val="000000"/>
          <w:sz w:val="22"/>
          <w:szCs w:val="22"/>
        </w:rPr>
        <w:t>with the migration of data in the GDE Database to the Enterprise Data Warehouse (</w:t>
      </w:r>
      <w:r w:rsidR="00A80FC7">
        <w:rPr>
          <w:rStyle w:val="Strong"/>
          <w:rFonts w:asciiTheme="minorHAnsi" w:hAnsiTheme="minorHAnsi" w:cs="Arial"/>
          <w:b w:val="0"/>
          <w:color w:val="000000"/>
          <w:sz w:val="22"/>
          <w:szCs w:val="22"/>
        </w:rPr>
        <w:t>EDW</w:t>
      </w:r>
      <w:r w:rsidR="00D96F0E">
        <w:rPr>
          <w:rStyle w:val="Strong"/>
          <w:rFonts w:asciiTheme="minorHAnsi" w:hAnsiTheme="minorHAnsi" w:cs="Arial"/>
          <w:b w:val="0"/>
          <w:color w:val="000000"/>
          <w:sz w:val="22"/>
          <w:szCs w:val="22"/>
        </w:rPr>
        <w:t>)</w:t>
      </w:r>
      <w:r w:rsidR="00A80FC7">
        <w:rPr>
          <w:rStyle w:val="Strong"/>
          <w:rFonts w:asciiTheme="minorHAnsi" w:hAnsiTheme="minorHAnsi" w:cs="Arial"/>
          <w:b w:val="0"/>
          <w:color w:val="000000"/>
          <w:sz w:val="22"/>
          <w:szCs w:val="22"/>
        </w:rPr>
        <w:t xml:space="preserve">, but there is an issue </w:t>
      </w:r>
      <w:r w:rsidRPr="001F3F8F">
        <w:rPr>
          <w:rStyle w:val="Strong"/>
          <w:rFonts w:asciiTheme="minorHAnsi" w:hAnsiTheme="minorHAnsi" w:cs="Arial"/>
          <w:b w:val="0"/>
          <w:color w:val="000000"/>
          <w:sz w:val="22"/>
          <w:szCs w:val="22"/>
        </w:rPr>
        <w:t xml:space="preserve">with </w:t>
      </w:r>
      <w:r w:rsidR="00164CA1">
        <w:rPr>
          <w:rStyle w:val="Strong"/>
          <w:rFonts w:asciiTheme="minorHAnsi" w:hAnsiTheme="minorHAnsi" w:cs="Arial"/>
          <w:b w:val="0"/>
          <w:color w:val="000000"/>
          <w:sz w:val="22"/>
          <w:szCs w:val="22"/>
        </w:rPr>
        <w:t xml:space="preserve">loading </w:t>
      </w:r>
      <w:r w:rsidRPr="001F3F8F">
        <w:rPr>
          <w:rStyle w:val="Strong"/>
          <w:rFonts w:asciiTheme="minorHAnsi" w:hAnsiTheme="minorHAnsi" w:cs="Arial"/>
          <w:b w:val="0"/>
          <w:color w:val="000000"/>
          <w:sz w:val="22"/>
          <w:szCs w:val="22"/>
        </w:rPr>
        <w:t xml:space="preserve">images.  </w:t>
      </w:r>
      <w:r w:rsidR="004F3329">
        <w:rPr>
          <w:rStyle w:val="Strong"/>
          <w:rFonts w:asciiTheme="minorHAnsi" w:hAnsiTheme="minorHAnsi" w:cs="Arial"/>
          <w:b w:val="0"/>
          <w:color w:val="000000"/>
          <w:sz w:val="22"/>
          <w:szCs w:val="22"/>
        </w:rPr>
        <w:t>This issue is being resolved with an update to the GDE database.</w:t>
      </w:r>
    </w:p>
    <w:p w14:paraId="17CE2E3D" w14:textId="6C1B4945" w:rsidR="000350EA" w:rsidRDefault="000350EA" w:rsidP="000350EA">
      <w:pPr>
        <w:spacing w:after="240"/>
        <w:ind w:left="180"/>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Chris Carlson indicated that Linda Spencer strongly encouraged that no further adjustments be made to the database following completion of version 5 (v5).  If NRM picks up the GDE project, a new version of the database will likely confuse the field. </w:t>
      </w:r>
      <w:bookmarkStart w:id="0" w:name="_GoBack"/>
      <w:bookmarkEnd w:id="0"/>
    </w:p>
    <w:p w14:paraId="0A34BBA1" w14:textId="421B93E4" w:rsidR="00E748E4" w:rsidRPr="00215ED8" w:rsidRDefault="00517AF6" w:rsidP="00517AF6">
      <w:pPr>
        <w:spacing w:before="240" w:after="200"/>
        <w:ind w:left="180"/>
        <w:rPr>
          <w:rStyle w:val="Strong"/>
          <w:rFonts w:asciiTheme="minorHAnsi" w:hAnsiTheme="minorHAnsi" w:cs="Arial"/>
          <w:b w:val="0"/>
          <w:color w:val="000000"/>
          <w:sz w:val="22"/>
          <w:szCs w:val="22"/>
        </w:rPr>
      </w:pPr>
      <w:r w:rsidRPr="009F2A96">
        <w:rPr>
          <w:rStyle w:val="Strong"/>
          <w:rFonts w:asciiTheme="minorHAnsi" w:hAnsiTheme="minorHAnsi" w:cs="Arial"/>
          <w:b w:val="0"/>
          <w:color w:val="000000"/>
          <w:sz w:val="22"/>
          <w:szCs w:val="22"/>
          <w:u w:val="single"/>
        </w:rPr>
        <w:t>Springs Restoration Framework</w:t>
      </w:r>
      <w:r>
        <w:rPr>
          <w:rStyle w:val="Strong"/>
          <w:rFonts w:asciiTheme="minorHAnsi" w:hAnsiTheme="minorHAnsi" w:cs="Arial"/>
          <w:b w:val="0"/>
          <w:color w:val="000000"/>
          <w:sz w:val="22"/>
          <w:szCs w:val="22"/>
        </w:rPr>
        <w:t xml:space="preserve"> – Steve Solem is working with a team </w:t>
      </w:r>
      <w:r w:rsidR="000350EA">
        <w:rPr>
          <w:rStyle w:val="Strong"/>
          <w:rFonts w:asciiTheme="minorHAnsi" w:hAnsiTheme="minorHAnsi" w:cs="Arial"/>
          <w:b w:val="0"/>
          <w:color w:val="000000"/>
          <w:sz w:val="22"/>
          <w:szCs w:val="22"/>
        </w:rPr>
        <w:t xml:space="preserve">including Abe Springer (NAU) </w:t>
      </w:r>
      <w:r w:rsidR="000350EA">
        <w:rPr>
          <w:rStyle w:val="Strong"/>
          <w:rFonts w:asciiTheme="minorHAnsi" w:hAnsiTheme="minorHAnsi" w:cs="Arial"/>
          <w:b w:val="0"/>
          <w:color w:val="000000"/>
          <w:sz w:val="22"/>
          <w:szCs w:val="22"/>
        </w:rPr>
        <w:t xml:space="preserve">and Burton Pendleton (RMRS) </w:t>
      </w:r>
      <w:r>
        <w:rPr>
          <w:rStyle w:val="Strong"/>
          <w:rFonts w:asciiTheme="minorHAnsi" w:hAnsiTheme="minorHAnsi" w:cs="Arial"/>
          <w:b w:val="0"/>
          <w:color w:val="000000"/>
          <w:sz w:val="22"/>
          <w:szCs w:val="22"/>
        </w:rPr>
        <w:t>on the Spring Mountains NRA in Nevada to develop a linkage between GDE Level 1 data and a condition rating for GDE’s</w:t>
      </w:r>
      <w:r w:rsidR="009F2A96">
        <w:rPr>
          <w:rStyle w:val="Strong"/>
          <w:rFonts w:asciiTheme="minorHAnsi" w:hAnsiTheme="minorHAnsi" w:cs="Arial"/>
          <w:b w:val="0"/>
          <w:color w:val="000000"/>
          <w:sz w:val="22"/>
          <w:szCs w:val="22"/>
        </w:rPr>
        <w:t>. The use of GDE Level 1 data and other data sets to determine site conditions</w:t>
      </w:r>
      <w:r>
        <w:rPr>
          <w:rStyle w:val="Strong"/>
          <w:rFonts w:asciiTheme="minorHAnsi" w:hAnsiTheme="minorHAnsi" w:cs="Arial"/>
          <w:b w:val="0"/>
          <w:color w:val="000000"/>
          <w:sz w:val="22"/>
          <w:szCs w:val="22"/>
        </w:rPr>
        <w:t xml:space="preserve"> using the Watershed Condition Framework indica</w:t>
      </w:r>
      <w:r w:rsidR="009F2A96">
        <w:rPr>
          <w:rStyle w:val="Strong"/>
          <w:rFonts w:asciiTheme="minorHAnsi" w:hAnsiTheme="minorHAnsi" w:cs="Arial"/>
          <w:b w:val="0"/>
          <w:color w:val="000000"/>
          <w:sz w:val="22"/>
          <w:szCs w:val="22"/>
        </w:rPr>
        <w:t xml:space="preserve">tors/attributes will provide a linkage between GDE sites and the WCF process.  This </w:t>
      </w:r>
      <w:r w:rsidR="009F2A96">
        <w:rPr>
          <w:rStyle w:val="Strong"/>
          <w:rFonts w:asciiTheme="minorHAnsi" w:hAnsiTheme="minorHAnsi" w:cs="Arial"/>
          <w:b w:val="0"/>
          <w:color w:val="000000"/>
          <w:sz w:val="22"/>
          <w:szCs w:val="22"/>
        </w:rPr>
        <w:lastRenderedPageBreak/>
        <w:t>information may be used in updating the watershed condition assessment</w:t>
      </w:r>
      <w:r w:rsidR="000350EA">
        <w:rPr>
          <w:rStyle w:val="Strong"/>
          <w:rFonts w:asciiTheme="minorHAnsi" w:hAnsiTheme="minorHAnsi" w:cs="Arial"/>
          <w:b w:val="0"/>
          <w:color w:val="000000"/>
          <w:sz w:val="22"/>
          <w:szCs w:val="22"/>
        </w:rPr>
        <w:t>s</w:t>
      </w:r>
      <w:r w:rsidR="009F2A96">
        <w:rPr>
          <w:rStyle w:val="Strong"/>
          <w:rFonts w:asciiTheme="minorHAnsi" w:hAnsiTheme="minorHAnsi" w:cs="Arial"/>
          <w:b w:val="0"/>
          <w:color w:val="000000"/>
          <w:sz w:val="22"/>
          <w:szCs w:val="22"/>
        </w:rPr>
        <w:t xml:space="preserve"> in 2014-15 when the 5-year reassessment process begins. It also provides a basis for developing restoration program requests on the Humboldt-Toiyabe NF for Southern Nevada Public Lands Management Act funding or appropriated funds.  The goal is to move beyond </w:t>
      </w:r>
      <w:r w:rsidR="000350EA">
        <w:rPr>
          <w:rStyle w:val="Strong"/>
          <w:rFonts w:asciiTheme="minorHAnsi" w:hAnsiTheme="minorHAnsi" w:cs="Arial"/>
          <w:b w:val="0"/>
          <w:color w:val="000000"/>
          <w:sz w:val="22"/>
          <w:szCs w:val="22"/>
        </w:rPr>
        <w:t xml:space="preserve">individual site </w:t>
      </w:r>
      <w:r w:rsidR="009F2A96">
        <w:rPr>
          <w:rStyle w:val="Strong"/>
          <w:rFonts w:asciiTheme="minorHAnsi" w:hAnsiTheme="minorHAnsi" w:cs="Arial"/>
          <w:b w:val="0"/>
          <w:color w:val="000000"/>
          <w:sz w:val="22"/>
          <w:szCs w:val="22"/>
        </w:rPr>
        <w:t xml:space="preserve">restoration </w:t>
      </w:r>
      <w:r w:rsidR="000350EA">
        <w:rPr>
          <w:rStyle w:val="Strong"/>
          <w:rFonts w:asciiTheme="minorHAnsi" w:hAnsiTheme="minorHAnsi" w:cs="Arial"/>
          <w:b w:val="0"/>
          <w:color w:val="000000"/>
          <w:sz w:val="22"/>
          <w:szCs w:val="22"/>
        </w:rPr>
        <w:t>proposals</w:t>
      </w:r>
      <w:r w:rsidR="009F2A96">
        <w:rPr>
          <w:rStyle w:val="Strong"/>
          <w:rFonts w:asciiTheme="minorHAnsi" w:hAnsiTheme="minorHAnsi" w:cs="Arial"/>
          <w:b w:val="0"/>
          <w:color w:val="000000"/>
          <w:sz w:val="22"/>
          <w:szCs w:val="22"/>
        </w:rPr>
        <w:t xml:space="preserve"> </w:t>
      </w:r>
      <w:r w:rsidR="000350EA">
        <w:rPr>
          <w:rStyle w:val="Strong"/>
          <w:rFonts w:asciiTheme="minorHAnsi" w:hAnsiTheme="minorHAnsi" w:cs="Arial"/>
          <w:b w:val="0"/>
          <w:color w:val="000000"/>
          <w:sz w:val="22"/>
          <w:szCs w:val="22"/>
        </w:rPr>
        <w:t>to</w:t>
      </w:r>
      <w:r w:rsidR="009F2A96">
        <w:rPr>
          <w:rStyle w:val="Strong"/>
          <w:rFonts w:asciiTheme="minorHAnsi" w:hAnsiTheme="minorHAnsi" w:cs="Arial"/>
          <w:b w:val="0"/>
          <w:color w:val="000000"/>
          <w:sz w:val="22"/>
          <w:szCs w:val="22"/>
        </w:rPr>
        <w:t xml:space="preserve"> develop</w:t>
      </w:r>
      <w:r w:rsidR="000350EA">
        <w:rPr>
          <w:rStyle w:val="Strong"/>
          <w:rFonts w:asciiTheme="minorHAnsi" w:hAnsiTheme="minorHAnsi" w:cs="Arial"/>
          <w:b w:val="0"/>
          <w:color w:val="000000"/>
          <w:sz w:val="22"/>
          <w:szCs w:val="22"/>
        </w:rPr>
        <w:t>ment</w:t>
      </w:r>
      <w:r w:rsidR="009F2A96">
        <w:rPr>
          <w:rStyle w:val="Strong"/>
          <w:rFonts w:asciiTheme="minorHAnsi" w:hAnsiTheme="minorHAnsi" w:cs="Arial"/>
          <w:b w:val="0"/>
          <w:color w:val="000000"/>
          <w:sz w:val="22"/>
          <w:szCs w:val="22"/>
        </w:rPr>
        <w:t xml:space="preserve"> a </w:t>
      </w:r>
      <w:r w:rsidR="000350EA">
        <w:rPr>
          <w:rStyle w:val="Strong"/>
          <w:rFonts w:asciiTheme="minorHAnsi" w:hAnsiTheme="minorHAnsi" w:cs="Arial"/>
          <w:b w:val="0"/>
          <w:color w:val="000000"/>
          <w:sz w:val="22"/>
          <w:szCs w:val="22"/>
        </w:rPr>
        <w:t xml:space="preserve">restoration </w:t>
      </w:r>
      <w:r w:rsidR="009F2A96">
        <w:rPr>
          <w:rStyle w:val="Strong"/>
          <w:rFonts w:asciiTheme="minorHAnsi" w:hAnsiTheme="minorHAnsi" w:cs="Arial"/>
          <w:b w:val="0"/>
          <w:color w:val="000000"/>
          <w:sz w:val="22"/>
          <w:szCs w:val="22"/>
        </w:rPr>
        <w:t xml:space="preserve">program that can represent total restoration needs and </w:t>
      </w:r>
      <w:r w:rsidR="000350EA">
        <w:rPr>
          <w:rStyle w:val="Strong"/>
          <w:rFonts w:asciiTheme="minorHAnsi" w:hAnsiTheme="minorHAnsi" w:cs="Arial"/>
          <w:b w:val="0"/>
          <w:color w:val="000000"/>
          <w:sz w:val="22"/>
          <w:szCs w:val="22"/>
        </w:rPr>
        <w:t xml:space="preserve">provide a basis for </w:t>
      </w:r>
      <w:r w:rsidR="009F2A96">
        <w:rPr>
          <w:rStyle w:val="Strong"/>
          <w:rFonts w:asciiTheme="minorHAnsi" w:hAnsiTheme="minorHAnsi" w:cs="Arial"/>
          <w:b w:val="0"/>
          <w:color w:val="000000"/>
          <w:sz w:val="22"/>
          <w:szCs w:val="22"/>
        </w:rPr>
        <w:t>annual program budget requests.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80"/>
        <w:gridCol w:w="8208"/>
      </w:tblGrid>
      <w:tr w:rsidR="00E748E4" w:rsidRPr="00302229" w14:paraId="3A9526CD" w14:textId="77777777" w:rsidTr="00E748E4">
        <w:trPr>
          <w:trHeight w:val="74"/>
        </w:trPr>
        <w:tc>
          <w:tcPr>
            <w:tcW w:w="1080" w:type="dxa"/>
            <w:shd w:val="clear" w:color="auto" w:fill="DBE5F1" w:themeFill="accent1" w:themeFillTint="33"/>
          </w:tcPr>
          <w:p w14:paraId="240ED579" w14:textId="77777777" w:rsidR="00E748E4" w:rsidRPr="00302229" w:rsidRDefault="00E748E4" w:rsidP="00E748E4">
            <w:pPr>
              <w:spacing w:after="240"/>
              <w:ind w:left="180"/>
              <w:rPr>
                <w:rStyle w:val="Strong"/>
                <w:rFonts w:asciiTheme="minorHAnsi" w:hAnsiTheme="minorHAnsi" w:cs="Arial"/>
                <w:color w:val="000000"/>
                <w:sz w:val="22"/>
                <w:szCs w:val="22"/>
              </w:rPr>
            </w:pPr>
            <w:r w:rsidRPr="00302229">
              <w:rPr>
                <w:rStyle w:val="Strong"/>
                <w:rFonts w:asciiTheme="minorHAnsi" w:hAnsiTheme="minorHAnsi" w:cs="Arial"/>
                <w:color w:val="000000"/>
                <w:sz w:val="22"/>
                <w:szCs w:val="22"/>
              </w:rPr>
              <w:t xml:space="preserve">Action: </w:t>
            </w:r>
          </w:p>
        </w:tc>
        <w:tc>
          <w:tcPr>
            <w:tcW w:w="8208" w:type="dxa"/>
            <w:shd w:val="clear" w:color="auto" w:fill="DBE5F1" w:themeFill="accent1" w:themeFillTint="33"/>
          </w:tcPr>
          <w:p w14:paraId="68204F75" w14:textId="691F62DC" w:rsidR="00E748E4" w:rsidRPr="00C900C8" w:rsidRDefault="00D96F0E" w:rsidP="00D96F0E">
            <w:pPr>
              <w:pStyle w:val="ListParagraph"/>
              <w:numPr>
                <w:ilvl w:val="0"/>
                <w:numId w:val="39"/>
              </w:numPr>
              <w:ind w:left="180" w:hanging="288"/>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Data to be entered into the database should be forwarded to Chris Carlson and Joe Gurrieri who will work with Steve Solem/Jeri Ledbetter on priorities and schedules</w:t>
            </w:r>
            <w:r w:rsidR="00164CA1">
              <w:rPr>
                <w:rStyle w:val="Strong"/>
                <w:rFonts w:asciiTheme="minorHAnsi" w:hAnsiTheme="minorHAnsi" w:cs="Arial"/>
                <w:b w:val="0"/>
                <w:color w:val="000000"/>
                <w:sz w:val="22"/>
                <w:szCs w:val="22"/>
              </w:rPr>
              <w:t xml:space="preserve">.  </w:t>
            </w:r>
          </w:p>
        </w:tc>
      </w:tr>
      <w:tr w:rsidR="004D40F2" w:rsidRPr="00302229" w14:paraId="0FD1A52D" w14:textId="77777777" w:rsidTr="00E748E4">
        <w:trPr>
          <w:trHeight w:val="74"/>
        </w:trPr>
        <w:tc>
          <w:tcPr>
            <w:tcW w:w="1080" w:type="dxa"/>
            <w:shd w:val="clear" w:color="auto" w:fill="DBE5F1" w:themeFill="accent1" w:themeFillTint="33"/>
          </w:tcPr>
          <w:p w14:paraId="7C053809" w14:textId="77777777" w:rsidR="004D40F2" w:rsidRPr="00302229" w:rsidRDefault="004D40F2" w:rsidP="00E748E4">
            <w:pPr>
              <w:spacing w:after="240"/>
              <w:ind w:left="180"/>
              <w:rPr>
                <w:rStyle w:val="Strong"/>
                <w:rFonts w:asciiTheme="minorHAnsi" w:hAnsiTheme="minorHAnsi" w:cs="Arial"/>
                <w:color w:val="000000"/>
                <w:sz w:val="22"/>
                <w:szCs w:val="22"/>
              </w:rPr>
            </w:pPr>
          </w:p>
        </w:tc>
        <w:tc>
          <w:tcPr>
            <w:tcW w:w="8208" w:type="dxa"/>
            <w:shd w:val="clear" w:color="auto" w:fill="DBE5F1" w:themeFill="accent1" w:themeFillTint="33"/>
          </w:tcPr>
          <w:p w14:paraId="6F439C57" w14:textId="5109B0D8" w:rsidR="004D40F2" w:rsidRDefault="004D40F2" w:rsidP="00D96F0E">
            <w:pPr>
              <w:pStyle w:val="ListParagraph"/>
              <w:numPr>
                <w:ilvl w:val="0"/>
                <w:numId w:val="39"/>
              </w:numPr>
              <w:ind w:left="180" w:hanging="288"/>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Requests for </w:t>
            </w:r>
            <w:r w:rsidR="00D96F0E">
              <w:rPr>
                <w:rStyle w:val="Strong"/>
                <w:rFonts w:asciiTheme="minorHAnsi" w:hAnsiTheme="minorHAnsi" w:cs="Arial"/>
                <w:b w:val="0"/>
                <w:color w:val="000000"/>
                <w:sz w:val="22"/>
                <w:szCs w:val="22"/>
              </w:rPr>
              <w:t xml:space="preserve">proposal for changes to the database </w:t>
            </w:r>
            <w:r>
              <w:rPr>
                <w:rStyle w:val="Strong"/>
                <w:rFonts w:asciiTheme="minorHAnsi" w:hAnsiTheme="minorHAnsi" w:cs="Arial"/>
                <w:b w:val="0"/>
                <w:color w:val="000000"/>
                <w:sz w:val="22"/>
                <w:szCs w:val="22"/>
              </w:rPr>
              <w:t xml:space="preserve">should be forwarded to </w:t>
            </w:r>
            <w:r w:rsidR="00D96F0E">
              <w:rPr>
                <w:rStyle w:val="Strong"/>
                <w:rFonts w:asciiTheme="minorHAnsi" w:hAnsiTheme="minorHAnsi" w:cs="Arial"/>
                <w:b w:val="0"/>
                <w:color w:val="000000"/>
                <w:sz w:val="22"/>
                <w:szCs w:val="22"/>
              </w:rPr>
              <w:t xml:space="preserve">Chris Carlson and </w:t>
            </w:r>
            <w:r>
              <w:rPr>
                <w:rStyle w:val="Strong"/>
                <w:rFonts w:asciiTheme="minorHAnsi" w:hAnsiTheme="minorHAnsi" w:cs="Arial"/>
                <w:b w:val="0"/>
                <w:color w:val="000000"/>
                <w:sz w:val="22"/>
                <w:szCs w:val="22"/>
              </w:rPr>
              <w:t>Joe Gurrieri.</w:t>
            </w:r>
          </w:p>
        </w:tc>
      </w:tr>
    </w:tbl>
    <w:p w14:paraId="05AB8DEB" w14:textId="6998144A" w:rsidR="0016298B" w:rsidRPr="00161C40" w:rsidRDefault="0016298B" w:rsidP="0016298B">
      <w:pPr>
        <w:pStyle w:val="Heading1"/>
        <w:rPr>
          <w:rStyle w:val="Strong"/>
          <w:b/>
        </w:rPr>
      </w:pPr>
      <w:r w:rsidRPr="00161C40">
        <w:rPr>
          <w:rStyle w:val="Strong"/>
          <w:b/>
        </w:rPr>
        <w:t>Close-out:</w:t>
      </w:r>
    </w:p>
    <w:p w14:paraId="66558AEA" w14:textId="4B6AF4F4" w:rsidR="0016298B" w:rsidRDefault="0016298B" w:rsidP="0016298B">
      <w:pPr>
        <w:rPr>
          <w:rStyle w:val="Strong"/>
          <w:rFonts w:asciiTheme="minorHAnsi" w:hAnsiTheme="minorHAnsi" w:cs="Arial"/>
          <w:b w:val="0"/>
          <w:color w:val="000000"/>
          <w:sz w:val="22"/>
          <w:szCs w:val="22"/>
        </w:rPr>
      </w:pPr>
      <w:r>
        <w:rPr>
          <w:rStyle w:val="Strong"/>
          <w:rFonts w:asciiTheme="minorHAnsi" w:hAnsiTheme="minorHAnsi" w:cs="Arial"/>
          <w:b w:val="0"/>
          <w:color w:val="000000"/>
          <w:sz w:val="22"/>
          <w:szCs w:val="22"/>
        </w:rPr>
        <w:t xml:space="preserve">Joe </w:t>
      </w:r>
      <w:r w:rsidR="00164CA1">
        <w:rPr>
          <w:rStyle w:val="Strong"/>
          <w:rFonts w:asciiTheme="minorHAnsi" w:hAnsiTheme="minorHAnsi" w:cs="Arial"/>
          <w:b w:val="0"/>
          <w:color w:val="000000"/>
          <w:sz w:val="22"/>
          <w:szCs w:val="22"/>
        </w:rPr>
        <w:t>Gurrieri thanked</w:t>
      </w:r>
      <w:r w:rsidR="00161C40">
        <w:rPr>
          <w:rStyle w:val="Strong"/>
          <w:rFonts w:asciiTheme="minorHAnsi" w:hAnsiTheme="minorHAnsi" w:cs="Arial"/>
          <w:b w:val="0"/>
          <w:color w:val="000000"/>
          <w:sz w:val="22"/>
          <w:szCs w:val="22"/>
        </w:rPr>
        <w:t xml:space="preserve"> the Core Team for their continued</w:t>
      </w:r>
      <w:r>
        <w:rPr>
          <w:rStyle w:val="Strong"/>
          <w:rFonts w:asciiTheme="minorHAnsi" w:hAnsiTheme="minorHAnsi" w:cs="Arial"/>
          <w:b w:val="0"/>
          <w:color w:val="000000"/>
          <w:sz w:val="22"/>
          <w:szCs w:val="22"/>
        </w:rPr>
        <w:t xml:space="preserve"> engagement.</w:t>
      </w:r>
    </w:p>
    <w:p w14:paraId="50B9AACB" w14:textId="77777777" w:rsidR="00161C40" w:rsidRDefault="00161C40" w:rsidP="0016298B">
      <w:pPr>
        <w:rPr>
          <w:rStyle w:val="Strong"/>
          <w:rFonts w:asciiTheme="minorHAnsi" w:hAnsiTheme="minorHAnsi" w:cs="Arial"/>
          <w:b w:val="0"/>
          <w:color w:val="000000"/>
          <w:sz w:val="22"/>
          <w:szCs w:val="22"/>
        </w:rPr>
      </w:pPr>
    </w:p>
    <w:p w14:paraId="50225512" w14:textId="77777777" w:rsidR="00CE2176" w:rsidRPr="00B90A5E" w:rsidRDefault="00CE2176" w:rsidP="00CE2176">
      <w:pPr>
        <w:spacing w:before="100" w:beforeAutospacing="1" w:after="100" w:afterAutospacing="1"/>
        <w:rPr>
          <w:rFonts w:asciiTheme="minorHAnsi" w:hAnsiTheme="minorHAnsi" w:cs="Arial"/>
          <w:sz w:val="22"/>
          <w:szCs w:val="22"/>
        </w:rPr>
      </w:pPr>
    </w:p>
    <w:sectPr w:rsidR="00CE2176" w:rsidRPr="00B90A5E" w:rsidSect="004D40F2">
      <w:footerReference w:type="default" r:id="rId10"/>
      <w:pgSz w:w="12240" w:h="15840"/>
      <w:pgMar w:top="900" w:right="1260" w:bottom="153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4AF71" w14:textId="77777777" w:rsidR="004F3329" w:rsidRDefault="004F3329" w:rsidP="002744C0">
      <w:r>
        <w:separator/>
      </w:r>
    </w:p>
  </w:endnote>
  <w:endnote w:type="continuationSeparator" w:id="0">
    <w:p w14:paraId="0CAFB153" w14:textId="77777777" w:rsidR="004F3329" w:rsidRDefault="004F3329" w:rsidP="002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1C73" w14:textId="2DA508D5" w:rsidR="004F3329" w:rsidRPr="002744C0" w:rsidRDefault="004F3329" w:rsidP="004D40F2">
    <w:pPr>
      <w:pStyle w:val="Footer"/>
      <w:pBdr>
        <w:top w:val="single" w:sz="4" w:space="1" w:color="auto"/>
      </w:pBdr>
      <w:tabs>
        <w:tab w:val="clear" w:pos="8640"/>
        <w:tab w:val="right" w:pos="9000"/>
      </w:tabs>
      <w:rPr>
        <w:rFonts w:asciiTheme="minorHAnsi" w:hAnsiTheme="minorHAnsi"/>
        <w:b/>
        <w:i/>
        <w:sz w:val="20"/>
        <w:szCs w:val="20"/>
      </w:rPr>
    </w:pPr>
    <w:r>
      <w:rPr>
        <w:rStyle w:val="PageNumber"/>
        <w:rFonts w:asciiTheme="minorHAnsi" w:hAnsiTheme="minorHAnsi"/>
        <w:b/>
        <w:i/>
        <w:sz w:val="20"/>
        <w:szCs w:val="20"/>
      </w:rPr>
      <w:t>Groundwater IM&amp;A Technical Guide Core Team Meeting Notes 3/14/13 (v1.0)</w:t>
    </w:r>
    <w:r>
      <w:rPr>
        <w:rStyle w:val="PageNumber"/>
        <w:rFonts w:asciiTheme="minorHAnsi" w:hAnsiTheme="minorHAnsi"/>
        <w:b/>
        <w:i/>
        <w:sz w:val="20"/>
        <w:szCs w:val="20"/>
      </w:rPr>
      <w:tab/>
    </w:r>
    <w:r w:rsidRPr="002744C0">
      <w:rPr>
        <w:rStyle w:val="PageNumber"/>
        <w:rFonts w:asciiTheme="minorHAnsi" w:hAnsiTheme="minorHAnsi"/>
        <w:b/>
        <w:i/>
        <w:sz w:val="20"/>
        <w:szCs w:val="20"/>
      </w:rPr>
      <w:fldChar w:fldCharType="begin"/>
    </w:r>
    <w:r w:rsidRPr="002744C0">
      <w:rPr>
        <w:rStyle w:val="PageNumber"/>
        <w:rFonts w:asciiTheme="minorHAnsi" w:hAnsiTheme="minorHAnsi"/>
        <w:b/>
        <w:i/>
        <w:sz w:val="20"/>
        <w:szCs w:val="20"/>
      </w:rPr>
      <w:instrText xml:space="preserve"> PAGE </w:instrText>
    </w:r>
    <w:r w:rsidRPr="002744C0">
      <w:rPr>
        <w:rStyle w:val="PageNumber"/>
        <w:rFonts w:asciiTheme="minorHAnsi" w:hAnsiTheme="minorHAnsi"/>
        <w:b/>
        <w:i/>
        <w:sz w:val="20"/>
        <w:szCs w:val="20"/>
      </w:rPr>
      <w:fldChar w:fldCharType="separate"/>
    </w:r>
    <w:r w:rsidR="000350EA">
      <w:rPr>
        <w:rStyle w:val="PageNumber"/>
        <w:rFonts w:asciiTheme="minorHAnsi" w:hAnsiTheme="minorHAnsi"/>
        <w:b/>
        <w:i/>
        <w:noProof/>
        <w:sz w:val="20"/>
        <w:szCs w:val="20"/>
      </w:rPr>
      <w:t>5</w:t>
    </w:r>
    <w:r w:rsidRPr="002744C0">
      <w:rPr>
        <w:rStyle w:val="PageNumber"/>
        <w:rFonts w:asciiTheme="minorHAnsi" w:hAnsiTheme="minorHAnsi"/>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348CC" w14:textId="77777777" w:rsidR="004F3329" w:rsidRDefault="004F3329" w:rsidP="002744C0">
      <w:r>
        <w:separator/>
      </w:r>
    </w:p>
  </w:footnote>
  <w:footnote w:type="continuationSeparator" w:id="0">
    <w:p w14:paraId="7F6AE978" w14:textId="77777777" w:rsidR="004F3329" w:rsidRDefault="004F3329" w:rsidP="002744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C9F"/>
    <w:multiLevelType w:val="hybridMultilevel"/>
    <w:tmpl w:val="B9BCD52E"/>
    <w:lvl w:ilvl="0" w:tplc="AFDC104C">
      <w:numFmt w:val="bullet"/>
      <w:lvlText w:val="-"/>
      <w:lvlJc w:val="left"/>
      <w:pPr>
        <w:tabs>
          <w:tab w:val="num" w:pos="792"/>
        </w:tabs>
        <w:ind w:left="936" w:hanging="216"/>
      </w:pPr>
      <w:rPr>
        <w:rFonts w:ascii="Arial" w:eastAsia="Times New Roman" w:hAnsi="Arial"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037A1839"/>
    <w:multiLevelType w:val="hybridMultilevel"/>
    <w:tmpl w:val="E06C19D4"/>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E1D32"/>
    <w:multiLevelType w:val="hybridMultilevel"/>
    <w:tmpl w:val="9782CE4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97ABD"/>
    <w:multiLevelType w:val="hybridMultilevel"/>
    <w:tmpl w:val="ECCA819E"/>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22C9D"/>
    <w:multiLevelType w:val="multilevel"/>
    <w:tmpl w:val="327C0512"/>
    <w:lvl w:ilvl="0">
      <w:numFmt w:val="bullet"/>
      <w:lvlText w:val="-"/>
      <w:lvlJc w:val="left"/>
      <w:pPr>
        <w:tabs>
          <w:tab w:val="num" w:pos="600"/>
        </w:tabs>
        <w:ind w:left="600" w:hanging="360"/>
      </w:pPr>
      <w:rPr>
        <w:rFonts w:ascii="Arial" w:eastAsia="Times New Roman" w:hAnsi="Arial" w:cs="Arial" w:hint="default"/>
      </w:rPr>
    </w:lvl>
    <w:lvl w:ilvl="1">
      <w:start w:val="1"/>
      <w:numFmt w:val="bullet"/>
      <w:lvlText w:val=""/>
      <w:lvlJc w:val="left"/>
      <w:pPr>
        <w:tabs>
          <w:tab w:val="num" w:pos="1320"/>
        </w:tabs>
        <w:ind w:left="1320" w:hanging="360"/>
      </w:pPr>
      <w:rPr>
        <w:rFonts w:ascii="Wingdings" w:hAnsi="Wingdings" w:hint="default"/>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5">
    <w:nsid w:val="11837BBD"/>
    <w:multiLevelType w:val="hybridMultilevel"/>
    <w:tmpl w:val="9904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D668B"/>
    <w:multiLevelType w:val="hybridMultilevel"/>
    <w:tmpl w:val="9CCCAC52"/>
    <w:lvl w:ilvl="0" w:tplc="A5E6D2E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36EC1"/>
    <w:multiLevelType w:val="hybridMultilevel"/>
    <w:tmpl w:val="6AC6B1BE"/>
    <w:lvl w:ilvl="0" w:tplc="A5E6D2E0">
      <w:start w:val="1"/>
      <w:numFmt w:val="bullet"/>
      <w:lvlText w:val="-"/>
      <w:lvlJc w:val="left"/>
      <w:pPr>
        <w:tabs>
          <w:tab w:val="num" w:pos="600"/>
        </w:tabs>
        <w:ind w:left="600" w:hanging="360"/>
      </w:pPr>
      <w:rPr>
        <w:rFonts w:ascii="SimSun" w:eastAsia="SimSun" w:hAnsi="SimSun"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574595"/>
    <w:multiLevelType w:val="hybridMultilevel"/>
    <w:tmpl w:val="EFD8DAB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2C6C7E"/>
    <w:multiLevelType w:val="hybridMultilevel"/>
    <w:tmpl w:val="E7E850A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E6244"/>
    <w:multiLevelType w:val="hybridMultilevel"/>
    <w:tmpl w:val="4B78A3D2"/>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784824"/>
    <w:multiLevelType w:val="hybridMultilevel"/>
    <w:tmpl w:val="A6967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E2CF1"/>
    <w:multiLevelType w:val="hybridMultilevel"/>
    <w:tmpl w:val="CED20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08292C"/>
    <w:multiLevelType w:val="hybridMultilevel"/>
    <w:tmpl w:val="09C8A680"/>
    <w:lvl w:ilvl="0" w:tplc="17E4C51C">
      <w:start w:val="1"/>
      <w:numFmt w:val="decimal"/>
      <w:pStyle w:val="Heading1"/>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67A5340"/>
    <w:multiLevelType w:val="hybridMultilevel"/>
    <w:tmpl w:val="0554AC88"/>
    <w:lvl w:ilvl="0" w:tplc="9EDE4F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D6444B"/>
    <w:multiLevelType w:val="hybridMultilevel"/>
    <w:tmpl w:val="664CFD46"/>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3D2A77"/>
    <w:multiLevelType w:val="hybridMultilevel"/>
    <w:tmpl w:val="A42E2744"/>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6348ED"/>
    <w:multiLevelType w:val="hybridMultilevel"/>
    <w:tmpl w:val="D93A20D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D6EDB"/>
    <w:multiLevelType w:val="hybridMultilevel"/>
    <w:tmpl w:val="2400877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F13BE2"/>
    <w:multiLevelType w:val="hybridMultilevel"/>
    <w:tmpl w:val="43B03436"/>
    <w:lvl w:ilvl="0" w:tplc="A5E6D2E0">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5D2CC7"/>
    <w:multiLevelType w:val="hybridMultilevel"/>
    <w:tmpl w:val="2CFAE32C"/>
    <w:lvl w:ilvl="0" w:tplc="A5E6D2E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3021F5"/>
    <w:multiLevelType w:val="hybridMultilevel"/>
    <w:tmpl w:val="56B24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1221E5"/>
    <w:multiLevelType w:val="hybridMultilevel"/>
    <w:tmpl w:val="327C0512"/>
    <w:lvl w:ilvl="0" w:tplc="B6A8E3D6">
      <w:numFmt w:val="bullet"/>
      <w:lvlText w:val="-"/>
      <w:lvlJc w:val="left"/>
      <w:pPr>
        <w:tabs>
          <w:tab w:val="num" w:pos="600"/>
        </w:tabs>
        <w:ind w:left="600" w:hanging="360"/>
      </w:pPr>
      <w:rPr>
        <w:rFonts w:ascii="Arial" w:eastAsia="Times New Roman" w:hAnsi="Arial" w:cs="Arial" w:hint="default"/>
      </w:rPr>
    </w:lvl>
    <w:lvl w:ilvl="1" w:tplc="9EDE4F60">
      <w:start w:val="1"/>
      <w:numFmt w:val="bullet"/>
      <w:lvlText w:val=""/>
      <w:lvlJc w:val="left"/>
      <w:pPr>
        <w:tabs>
          <w:tab w:val="num" w:pos="1320"/>
        </w:tabs>
        <w:ind w:left="1320" w:hanging="360"/>
      </w:pPr>
      <w:rPr>
        <w:rFonts w:ascii="Wingdings" w:hAnsi="Wingdings"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3">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B61E6A"/>
    <w:multiLevelType w:val="hybridMultilevel"/>
    <w:tmpl w:val="888E1C6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nsid w:val="455E722B"/>
    <w:multiLevelType w:val="hybridMultilevel"/>
    <w:tmpl w:val="B8D082D8"/>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6">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C178D7"/>
    <w:multiLevelType w:val="hybridMultilevel"/>
    <w:tmpl w:val="5064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65BFA"/>
    <w:multiLevelType w:val="hybridMultilevel"/>
    <w:tmpl w:val="9A32D8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E9734AA"/>
    <w:multiLevelType w:val="hybridMultilevel"/>
    <w:tmpl w:val="5B842F86"/>
    <w:lvl w:ilvl="0" w:tplc="A5E6D2E0">
      <w:start w:val="1"/>
      <w:numFmt w:val="bullet"/>
      <w:lvlText w:val="-"/>
      <w:lvlJc w:val="left"/>
      <w:pPr>
        <w:tabs>
          <w:tab w:val="num" w:pos="600"/>
        </w:tabs>
        <w:ind w:left="600" w:hanging="360"/>
      </w:pPr>
      <w:rPr>
        <w:rFonts w:ascii="SimSun" w:eastAsia="SimSun" w:hAnsi="SimSun"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2B3523"/>
    <w:multiLevelType w:val="hybridMultilevel"/>
    <w:tmpl w:val="8B42C7B0"/>
    <w:lvl w:ilvl="0" w:tplc="B52849C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220F0"/>
    <w:multiLevelType w:val="hybridMultilevel"/>
    <w:tmpl w:val="D696FA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69257A"/>
    <w:multiLevelType w:val="hybridMultilevel"/>
    <w:tmpl w:val="C8667F7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422F24"/>
    <w:multiLevelType w:val="hybridMultilevel"/>
    <w:tmpl w:val="749E503C"/>
    <w:lvl w:ilvl="0" w:tplc="9238D852">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4">
    <w:nsid w:val="5F837412"/>
    <w:multiLevelType w:val="hybridMultilevel"/>
    <w:tmpl w:val="4600F700"/>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134FA1"/>
    <w:multiLevelType w:val="hybridMultilevel"/>
    <w:tmpl w:val="283266FA"/>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1D51C5"/>
    <w:multiLevelType w:val="multilevel"/>
    <w:tmpl w:val="781A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9850B5"/>
    <w:multiLevelType w:val="hybridMultilevel"/>
    <w:tmpl w:val="DAE03B4A"/>
    <w:lvl w:ilvl="0" w:tplc="B6A8E3D6">
      <w:numFmt w:val="bullet"/>
      <w:lvlText w:val="-"/>
      <w:lvlJc w:val="left"/>
      <w:pPr>
        <w:tabs>
          <w:tab w:val="num" w:pos="600"/>
        </w:tabs>
        <w:ind w:left="6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660FB9"/>
    <w:multiLevelType w:val="hybridMultilevel"/>
    <w:tmpl w:val="CE3A341E"/>
    <w:lvl w:ilvl="0" w:tplc="B6A8E3D6">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487C56"/>
    <w:multiLevelType w:val="hybridMultilevel"/>
    <w:tmpl w:val="717297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54A87"/>
    <w:multiLevelType w:val="hybridMultilevel"/>
    <w:tmpl w:val="C93A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C5F06"/>
    <w:multiLevelType w:val="hybridMultilevel"/>
    <w:tmpl w:val="76ECAB48"/>
    <w:lvl w:ilvl="0" w:tplc="A5E6D2E0">
      <w:start w:val="1"/>
      <w:numFmt w:val="bullet"/>
      <w:lvlText w:val="-"/>
      <w:lvlJc w:val="left"/>
      <w:pPr>
        <w:tabs>
          <w:tab w:val="num" w:pos="1152"/>
        </w:tabs>
        <w:ind w:left="1296" w:hanging="216"/>
      </w:pPr>
      <w:rPr>
        <w:rFonts w:ascii="SimSun" w:eastAsia="SimSun" w:hAnsi="SimSun" w:hint="eastAsia"/>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42">
    <w:nsid w:val="7A4D2EB9"/>
    <w:multiLevelType w:val="hybridMultilevel"/>
    <w:tmpl w:val="3514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B1A00"/>
    <w:multiLevelType w:val="hybridMultilevel"/>
    <w:tmpl w:val="45C86000"/>
    <w:lvl w:ilvl="0" w:tplc="E738F0D8">
      <w:start w:val="1"/>
      <w:numFmt w:val="bullet"/>
      <w:lvlText w:val=""/>
      <w:lvlJc w:val="left"/>
      <w:pPr>
        <w:ind w:left="720" w:hanging="360"/>
      </w:pPr>
      <w:rPr>
        <w:rFonts w:ascii="Wingdings" w:hAnsi="Wingdings" w:hint="default"/>
      </w:rPr>
    </w:lvl>
    <w:lvl w:ilvl="1" w:tplc="E738F0D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18451C"/>
    <w:multiLevelType w:val="hybridMultilevel"/>
    <w:tmpl w:val="0B4257DE"/>
    <w:lvl w:ilvl="0" w:tplc="A5E6D2E0">
      <w:start w:val="1"/>
      <w:numFmt w:val="bullet"/>
      <w:lvlText w:val="-"/>
      <w:lvlJc w:val="left"/>
      <w:pPr>
        <w:ind w:left="600" w:hanging="360"/>
      </w:pPr>
      <w:rPr>
        <w:rFonts w:ascii="SimSun" w:eastAsia="SimSun" w:hAnsi="SimSun" w:hint="eastAsia"/>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4"/>
  </w:num>
  <w:num w:numId="2">
    <w:abstractNumId w:val="22"/>
  </w:num>
  <w:num w:numId="3">
    <w:abstractNumId w:val="34"/>
  </w:num>
  <w:num w:numId="4">
    <w:abstractNumId w:val="15"/>
  </w:num>
  <w:num w:numId="5">
    <w:abstractNumId w:val="2"/>
  </w:num>
  <w:num w:numId="6">
    <w:abstractNumId w:val="4"/>
  </w:num>
  <w:num w:numId="7">
    <w:abstractNumId w:val="25"/>
  </w:num>
  <w:num w:numId="8">
    <w:abstractNumId w:val="31"/>
  </w:num>
  <w:num w:numId="9">
    <w:abstractNumId w:val="3"/>
  </w:num>
  <w:num w:numId="10">
    <w:abstractNumId w:val="10"/>
  </w:num>
  <w:num w:numId="11">
    <w:abstractNumId w:val="16"/>
  </w:num>
  <w:num w:numId="12">
    <w:abstractNumId w:val="38"/>
  </w:num>
  <w:num w:numId="13">
    <w:abstractNumId w:val="28"/>
  </w:num>
  <w:num w:numId="14">
    <w:abstractNumId w:val="17"/>
  </w:num>
  <w:num w:numId="15">
    <w:abstractNumId w:val="8"/>
  </w:num>
  <w:num w:numId="16">
    <w:abstractNumId w:val="37"/>
  </w:num>
  <w:num w:numId="17">
    <w:abstractNumId w:val="9"/>
  </w:num>
  <w:num w:numId="18">
    <w:abstractNumId w:val="33"/>
  </w:num>
  <w:num w:numId="19">
    <w:abstractNumId w:val="0"/>
  </w:num>
  <w:num w:numId="20">
    <w:abstractNumId w:val="35"/>
  </w:num>
  <w:num w:numId="21">
    <w:abstractNumId w:val="18"/>
  </w:num>
  <w:num w:numId="22">
    <w:abstractNumId w:val="6"/>
  </w:num>
  <w:num w:numId="23">
    <w:abstractNumId w:val="36"/>
  </w:num>
  <w:num w:numId="24">
    <w:abstractNumId w:val="29"/>
  </w:num>
  <w:num w:numId="25">
    <w:abstractNumId w:val="20"/>
  </w:num>
  <w:num w:numId="26">
    <w:abstractNumId w:val="41"/>
  </w:num>
  <w:num w:numId="27">
    <w:abstractNumId w:val="19"/>
  </w:num>
  <w:num w:numId="28">
    <w:abstractNumId w:val="42"/>
  </w:num>
  <w:num w:numId="29">
    <w:abstractNumId w:val="44"/>
  </w:num>
  <w:num w:numId="30">
    <w:abstractNumId w:val="32"/>
  </w:num>
  <w:num w:numId="31">
    <w:abstractNumId w:val="30"/>
  </w:num>
  <w:num w:numId="32">
    <w:abstractNumId w:val="13"/>
  </w:num>
  <w:num w:numId="33">
    <w:abstractNumId w:val="23"/>
  </w:num>
  <w:num w:numId="34">
    <w:abstractNumId w:val="21"/>
  </w:num>
  <w:num w:numId="35">
    <w:abstractNumId w:val="11"/>
  </w:num>
  <w:num w:numId="36">
    <w:abstractNumId w:val="39"/>
  </w:num>
  <w:num w:numId="37">
    <w:abstractNumId w:val="26"/>
  </w:num>
  <w:num w:numId="38">
    <w:abstractNumId w:val="1"/>
  </w:num>
  <w:num w:numId="39">
    <w:abstractNumId w:val="12"/>
  </w:num>
  <w:num w:numId="40">
    <w:abstractNumId w:val="43"/>
  </w:num>
  <w:num w:numId="41">
    <w:abstractNumId w:val="24"/>
  </w:num>
  <w:num w:numId="42">
    <w:abstractNumId w:val="27"/>
  </w:num>
  <w:num w:numId="43">
    <w:abstractNumId w:val="5"/>
  </w:num>
  <w:num w:numId="44">
    <w:abstractNumId w:val="7"/>
  </w:num>
  <w:num w:numId="45">
    <w:abstractNumId w:val="1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794F"/>
    <w:rsid w:val="0002567C"/>
    <w:rsid w:val="000350EA"/>
    <w:rsid w:val="00041C71"/>
    <w:rsid w:val="000472DE"/>
    <w:rsid w:val="000516DF"/>
    <w:rsid w:val="000550D4"/>
    <w:rsid w:val="00066D44"/>
    <w:rsid w:val="00085658"/>
    <w:rsid w:val="00107495"/>
    <w:rsid w:val="001214FC"/>
    <w:rsid w:val="00124129"/>
    <w:rsid w:val="00142AEC"/>
    <w:rsid w:val="00161C40"/>
    <w:rsid w:val="0016298B"/>
    <w:rsid w:val="00164CA1"/>
    <w:rsid w:val="00167842"/>
    <w:rsid w:val="001750D9"/>
    <w:rsid w:val="001B16C5"/>
    <w:rsid w:val="001B32E5"/>
    <w:rsid w:val="001D3A5D"/>
    <w:rsid w:val="002108BA"/>
    <w:rsid w:val="00217C81"/>
    <w:rsid w:val="00254B47"/>
    <w:rsid w:val="002744C0"/>
    <w:rsid w:val="00291638"/>
    <w:rsid w:val="00294179"/>
    <w:rsid w:val="002A5835"/>
    <w:rsid w:val="002B1E63"/>
    <w:rsid w:val="002B22BD"/>
    <w:rsid w:val="002C4C88"/>
    <w:rsid w:val="002C5095"/>
    <w:rsid w:val="002D53F4"/>
    <w:rsid w:val="002E4D48"/>
    <w:rsid w:val="002F5730"/>
    <w:rsid w:val="0030234D"/>
    <w:rsid w:val="00323524"/>
    <w:rsid w:val="0034098C"/>
    <w:rsid w:val="00360C3D"/>
    <w:rsid w:val="0036331D"/>
    <w:rsid w:val="00377482"/>
    <w:rsid w:val="00380EFB"/>
    <w:rsid w:val="003973AB"/>
    <w:rsid w:val="003A5A18"/>
    <w:rsid w:val="003D08BE"/>
    <w:rsid w:val="003D4894"/>
    <w:rsid w:val="003F715B"/>
    <w:rsid w:val="0043744F"/>
    <w:rsid w:val="00441CCC"/>
    <w:rsid w:val="00441F09"/>
    <w:rsid w:val="00464FB8"/>
    <w:rsid w:val="0046676E"/>
    <w:rsid w:val="004A6680"/>
    <w:rsid w:val="004B6651"/>
    <w:rsid w:val="004C074F"/>
    <w:rsid w:val="004C1EEE"/>
    <w:rsid w:val="004C35CD"/>
    <w:rsid w:val="004D201C"/>
    <w:rsid w:val="004D40F2"/>
    <w:rsid w:val="004F31E4"/>
    <w:rsid w:val="004F3329"/>
    <w:rsid w:val="004F44C0"/>
    <w:rsid w:val="00517AF6"/>
    <w:rsid w:val="00522143"/>
    <w:rsid w:val="00541486"/>
    <w:rsid w:val="0055532E"/>
    <w:rsid w:val="00563CBA"/>
    <w:rsid w:val="005774F4"/>
    <w:rsid w:val="005A1521"/>
    <w:rsid w:val="005B19E6"/>
    <w:rsid w:val="005E2198"/>
    <w:rsid w:val="005E3715"/>
    <w:rsid w:val="005E6801"/>
    <w:rsid w:val="005F71B6"/>
    <w:rsid w:val="00601112"/>
    <w:rsid w:val="00632EEF"/>
    <w:rsid w:val="00650022"/>
    <w:rsid w:val="006536DA"/>
    <w:rsid w:val="00660EE0"/>
    <w:rsid w:val="006841F0"/>
    <w:rsid w:val="00695F33"/>
    <w:rsid w:val="006D0A35"/>
    <w:rsid w:val="006E070B"/>
    <w:rsid w:val="006E080C"/>
    <w:rsid w:val="006E181E"/>
    <w:rsid w:val="006E6737"/>
    <w:rsid w:val="00715FA6"/>
    <w:rsid w:val="0072583B"/>
    <w:rsid w:val="00733202"/>
    <w:rsid w:val="00733F15"/>
    <w:rsid w:val="00772DA2"/>
    <w:rsid w:val="00794561"/>
    <w:rsid w:val="00797ECF"/>
    <w:rsid w:val="007F0DD3"/>
    <w:rsid w:val="00813AB0"/>
    <w:rsid w:val="00814E12"/>
    <w:rsid w:val="0081533E"/>
    <w:rsid w:val="00816968"/>
    <w:rsid w:val="00821538"/>
    <w:rsid w:val="00827563"/>
    <w:rsid w:val="00834CC5"/>
    <w:rsid w:val="00836330"/>
    <w:rsid w:val="0085424B"/>
    <w:rsid w:val="0085688F"/>
    <w:rsid w:val="00860B33"/>
    <w:rsid w:val="00894D0E"/>
    <w:rsid w:val="008B277A"/>
    <w:rsid w:val="008B5E43"/>
    <w:rsid w:val="008C5639"/>
    <w:rsid w:val="008D027D"/>
    <w:rsid w:val="00901CBE"/>
    <w:rsid w:val="0090212D"/>
    <w:rsid w:val="00902823"/>
    <w:rsid w:val="00915BD1"/>
    <w:rsid w:val="009224CC"/>
    <w:rsid w:val="00945D7D"/>
    <w:rsid w:val="00953B57"/>
    <w:rsid w:val="0099370D"/>
    <w:rsid w:val="009A63D4"/>
    <w:rsid w:val="009B6D86"/>
    <w:rsid w:val="009C2946"/>
    <w:rsid w:val="009C32D6"/>
    <w:rsid w:val="009D7737"/>
    <w:rsid w:val="009F2A96"/>
    <w:rsid w:val="00A15325"/>
    <w:rsid w:val="00A33C38"/>
    <w:rsid w:val="00A52C4C"/>
    <w:rsid w:val="00A54386"/>
    <w:rsid w:val="00A6025B"/>
    <w:rsid w:val="00A63671"/>
    <w:rsid w:val="00A63910"/>
    <w:rsid w:val="00A73E13"/>
    <w:rsid w:val="00A80FC7"/>
    <w:rsid w:val="00A8328C"/>
    <w:rsid w:val="00A95490"/>
    <w:rsid w:val="00AA4B99"/>
    <w:rsid w:val="00AB5B54"/>
    <w:rsid w:val="00AF40AF"/>
    <w:rsid w:val="00AF7BA8"/>
    <w:rsid w:val="00B06667"/>
    <w:rsid w:val="00B25BB5"/>
    <w:rsid w:val="00B26FBC"/>
    <w:rsid w:val="00B31D7D"/>
    <w:rsid w:val="00B44C37"/>
    <w:rsid w:val="00B541B9"/>
    <w:rsid w:val="00B57B37"/>
    <w:rsid w:val="00B90A5E"/>
    <w:rsid w:val="00BA4C73"/>
    <w:rsid w:val="00BA5D86"/>
    <w:rsid w:val="00BE341B"/>
    <w:rsid w:val="00BF62D3"/>
    <w:rsid w:val="00C03336"/>
    <w:rsid w:val="00C35832"/>
    <w:rsid w:val="00C437B9"/>
    <w:rsid w:val="00C4486E"/>
    <w:rsid w:val="00C50290"/>
    <w:rsid w:val="00C554D5"/>
    <w:rsid w:val="00C5632A"/>
    <w:rsid w:val="00C6160E"/>
    <w:rsid w:val="00CA04F7"/>
    <w:rsid w:val="00CA45F1"/>
    <w:rsid w:val="00CA478B"/>
    <w:rsid w:val="00CA6A72"/>
    <w:rsid w:val="00CB3698"/>
    <w:rsid w:val="00CB43E7"/>
    <w:rsid w:val="00CC0D94"/>
    <w:rsid w:val="00CE2176"/>
    <w:rsid w:val="00CE5C59"/>
    <w:rsid w:val="00CE6E79"/>
    <w:rsid w:val="00CE7D45"/>
    <w:rsid w:val="00D40D5E"/>
    <w:rsid w:val="00D41FD3"/>
    <w:rsid w:val="00D81ACA"/>
    <w:rsid w:val="00D96F0E"/>
    <w:rsid w:val="00D97804"/>
    <w:rsid w:val="00DA6FA3"/>
    <w:rsid w:val="00DB27E1"/>
    <w:rsid w:val="00DB27FA"/>
    <w:rsid w:val="00DB38C5"/>
    <w:rsid w:val="00DD7747"/>
    <w:rsid w:val="00DF069F"/>
    <w:rsid w:val="00E10BBB"/>
    <w:rsid w:val="00E27C33"/>
    <w:rsid w:val="00E40B88"/>
    <w:rsid w:val="00E528A0"/>
    <w:rsid w:val="00E52C85"/>
    <w:rsid w:val="00E5514D"/>
    <w:rsid w:val="00E6699D"/>
    <w:rsid w:val="00E713C2"/>
    <w:rsid w:val="00E748E4"/>
    <w:rsid w:val="00E80C7E"/>
    <w:rsid w:val="00E845EF"/>
    <w:rsid w:val="00E95A54"/>
    <w:rsid w:val="00EA41DB"/>
    <w:rsid w:val="00EA609D"/>
    <w:rsid w:val="00EB0CC8"/>
    <w:rsid w:val="00EB3DF6"/>
    <w:rsid w:val="00EE1EE8"/>
    <w:rsid w:val="00EF3BDC"/>
    <w:rsid w:val="00EF7220"/>
    <w:rsid w:val="00F10DB0"/>
    <w:rsid w:val="00F274F7"/>
    <w:rsid w:val="00F31E59"/>
    <w:rsid w:val="00F47CE7"/>
    <w:rsid w:val="00F5110C"/>
    <w:rsid w:val="00F53A6A"/>
    <w:rsid w:val="00F55097"/>
    <w:rsid w:val="00F6100C"/>
    <w:rsid w:val="00F72718"/>
    <w:rsid w:val="00F738DB"/>
    <w:rsid w:val="00F831E2"/>
    <w:rsid w:val="00F915E9"/>
    <w:rsid w:val="00F93266"/>
    <w:rsid w:val="00FA68F5"/>
    <w:rsid w:val="00FB0725"/>
    <w:rsid w:val="00FB4208"/>
    <w:rsid w:val="00FC2C9A"/>
    <w:rsid w:val="00FE3679"/>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paragraph" w:styleId="Heading1">
    <w:name w:val="heading 1"/>
    <w:basedOn w:val="ListParagraph"/>
    <w:next w:val="Normal"/>
    <w:link w:val="Heading1Char"/>
    <w:qFormat/>
    <w:rsid w:val="009A63D4"/>
    <w:pPr>
      <w:numPr>
        <w:numId w:val="32"/>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F0"/>
    <w:rPr>
      <w:sz w:val="24"/>
      <w:szCs w:val="24"/>
    </w:rPr>
  </w:style>
  <w:style w:type="paragraph" w:styleId="Heading1">
    <w:name w:val="heading 1"/>
    <w:basedOn w:val="ListParagraph"/>
    <w:next w:val="Normal"/>
    <w:link w:val="Heading1Char"/>
    <w:qFormat/>
    <w:rsid w:val="009A63D4"/>
    <w:pPr>
      <w:numPr>
        <w:numId w:val="32"/>
      </w:numPr>
      <w:spacing w:before="200" w:after="200"/>
      <w:contextualSpacing w:val="0"/>
      <w:outlineLvl w:val="0"/>
    </w:pPr>
    <w:rPr>
      <w:rFonts w:asciiTheme="minorHAnsi" w:hAnsiTheme="minorHAnsi"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uiPriority w:val="59"/>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A399-9D19-1C4E-A7B5-CD851615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1800</Words>
  <Characters>10263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Steve Solem</cp:lastModifiedBy>
  <cp:revision>3</cp:revision>
  <cp:lastPrinted>2013-04-02T13:11:00Z</cp:lastPrinted>
  <dcterms:created xsi:type="dcterms:W3CDTF">2013-04-02T12:43:00Z</dcterms:created>
  <dcterms:modified xsi:type="dcterms:W3CDTF">2013-04-02T13:11:00Z</dcterms:modified>
</cp:coreProperties>
</file>