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D0A8" w14:textId="77777777" w:rsidR="00FC67A0" w:rsidRPr="00EC53C7" w:rsidRDefault="00FC67A0" w:rsidP="00FC67A0">
      <w:pPr>
        <w:pStyle w:val="Exhibit"/>
        <w:rPr>
          <w:b/>
        </w:rPr>
      </w:pPr>
      <w:r w:rsidRPr="00EC53C7">
        <w:rPr>
          <w:b/>
        </w:rPr>
        <w:t>WAIVER-OF-LIABILITY FORM</w:t>
      </w:r>
    </w:p>
    <w:p w14:paraId="684AA40E" w14:textId="77777777" w:rsidR="00FC67A0" w:rsidRDefault="00FC67A0" w:rsidP="00FC67A0">
      <w:pPr>
        <w:jc w:val="center"/>
      </w:pPr>
    </w:p>
    <w:p w14:paraId="1284A400" w14:textId="77777777" w:rsidR="00FC67A0" w:rsidRDefault="00FC67A0" w:rsidP="00FC67A0">
      <w:pPr>
        <w:jc w:val="center"/>
      </w:pPr>
      <w:r>
        <w:t>SAMPLE</w:t>
      </w:r>
    </w:p>
    <w:p w14:paraId="05945198" w14:textId="77777777" w:rsidR="00FC67A0" w:rsidRDefault="00FC67A0" w:rsidP="00FC67A0"/>
    <w:p w14:paraId="260AF389" w14:textId="77777777" w:rsidR="00FC67A0" w:rsidRDefault="00FC67A0" w:rsidP="00FC67A0">
      <w:r>
        <w:t>As lawful consideration for being permitted by (operator) to participate in the sport of (activity), I do hereby release from any legal liability, (operator), the United States Forest Service, and all of their officers, members, organizations, agents and employees for any and all injury or death caused by or resulting from my participation in the sport of (activity), whether or not such injury or death was caused by their negligence or from any cause.</w:t>
      </w:r>
    </w:p>
    <w:p w14:paraId="0D2D94E8" w14:textId="77777777" w:rsidR="00FC67A0" w:rsidRDefault="00FC67A0" w:rsidP="00FC67A0"/>
    <w:p w14:paraId="28B63C5C" w14:textId="77777777" w:rsidR="00FC67A0" w:rsidRDefault="00FC67A0" w:rsidP="00FC67A0">
      <w:r>
        <w:t>I further agree not to sue, claim against, attach the property of or prosecute (operator), the United States Forest Service, and all of their officers, members, affiliated organizations, agents and employees for any injury or death caused by or resulting from my participation in the sport of (activity), whether or not such injury or death was caused by their negligence or from any other cause.</w:t>
      </w:r>
    </w:p>
    <w:p w14:paraId="7236521C" w14:textId="77777777" w:rsidR="00FC67A0" w:rsidRDefault="00FC67A0" w:rsidP="00FC67A0"/>
    <w:p w14:paraId="28F90152" w14:textId="77777777" w:rsidR="00F510EE" w:rsidRDefault="00FC67A0">
      <w:r w:rsidRPr="00967F19">
        <w:t>Signature Block</w:t>
      </w:r>
    </w:p>
    <w:sectPr w:rsidR="00F510EE" w:rsidSect="0022169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83DD" w14:textId="77777777" w:rsidR="00897C88" w:rsidRDefault="00897C88" w:rsidP="00FC67A0">
      <w:r>
        <w:separator/>
      </w:r>
    </w:p>
  </w:endnote>
  <w:endnote w:type="continuationSeparator" w:id="0">
    <w:p w14:paraId="3D70D7E9" w14:textId="77777777" w:rsidR="00897C88" w:rsidRDefault="00897C88" w:rsidP="00FC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FD04" w14:textId="77777777" w:rsidR="00897C88" w:rsidRDefault="00897C88" w:rsidP="00FC67A0">
      <w:r>
        <w:separator/>
      </w:r>
    </w:p>
  </w:footnote>
  <w:footnote w:type="continuationSeparator" w:id="0">
    <w:p w14:paraId="63878D8A" w14:textId="77777777" w:rsidR="00897C88" w:rsidRDefault="00897C88" w:rsidP="00FC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221694" w14:paraId="570C84E2" w14:textId="77777777">
      <w:tc>
        <w:tcPr>
          <w:tcW w:w="7488" w:type="dxa"/>
          <w:tcBorders>
            <w:top w:val="single" w:sz="24" w:space="0" w:color="0000FF"/>
            <w:left w:val="single" w:sz="24" w:space="0" w:color="0000FF"/>
            <w:bottom w:val="nil"/>
            <w:right w:val="nil"/>
          </w:tcBorders>
        </w:tcPr>
        <w:p w14:paraId="7DE5B026" w14:textId="77777777" w:rsidR="00221694" w:rsidRDefault="00853D32" w:rsidP="00221694">
          <w:pPr>
            <w:pStyle w:val="Header"/>
            <w:ind w:right="360"/>
          </w:pPr>
          <w:r>
            <w:t xml:space="preserve">R5 </w:t>
          </w:r>
          <w:r>
            <w:rPr>
              <w:caps/>
            </w:rPr>
            <w:t>Supplement</w:t>
          </w:r>
          <w:r>
            <w:t xml:space="preserve"> FSH 2709.11-2011-1</w:t>
          </w:r>
        </w:p>
        <w:p w14:paraId="6FA3AA3F" w14:textId="77777777" w:rsidR="00221694" w:rsidRDefault="00853D32" w:rsidP="00221694">
          <w:pPr>
            <w:pStyle w:val="Header"/>
            <w:ind w:right="360"/>
          </w:pPr>
          <w:r>
            <w:t>EFFECTIVE DATE:  6/14/2011</w:t>
          </w:r>
          <w:r>
            <w:tab/>
          </w:r>
        </w:p>
        <w:p w14:paraId="74C72A3F" w14:textId="77777777" w:rsidR="00221694" w:rsidRDefault="00853D32">
          <w:pPr>
            <w:pStyle w:val="Header"/>
          </w:pPr>
          <w:r>
            <w:t xml:space="preserve">DURATION:  </w:t>
          </w:r>
          <w:r w:rsidRPr="000F219C">
            <w:rPr>
              <w:rFonts w:ascii="Times New Roman" w:hAnsi="Times New Roman" w:cs="Times New Roman"/>
              <w:bCs/>
            </w:rPr>
            <w:t>This supplement expires 5 years from the effective date unless superseded or removed earlier.</w:t>
          </w:r>
        </w:p>
      </w:tc>
      <w:tc>
        <w:tcPr>
          <w:tcW w:w="2088" w:type="dxa"/>
          <w:tcBorders>
            <w:top w:val="single" w:sz="24" w:space="0" w:color="0000FF"/>
            <w:left w:val="nil"/>
            <w:bottom w:val="nil"/>
            <w:right w:val="single" w:sz="24" w:space="0" w:color="0000FF"/>
          </w:tcBorders>
        </w:tcPr>
        <w:p w14:paraId="17AC9A5E" w14:textId="77777777" w:rsidR="00221694" w:rsidRDefault="00853D32">
          <w:pPr>
            <w:pStyle w:val="Header"/>
          </w:pPr>
          <w:r>
            <w:t>2709.11_10</w:t>
          </w:r>
        </w:p>
        <w:p w14:paraId="53AAB5C7" w14:textId="77777777" w:rsidR="00221694" w:rsidRDefault="00853D32">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13</w:t>
          </w:r>
          <w:r>
            <w:rPr>
              <w:snapToGrid w:val="0"/>
            </w:rPr>
            <w:fldChar w:fldCharType="end"/>
          </w:r>
          <w:r>
            <w:t xml:space="preserve"> </w:t>
          </w:r>
        </w:p>
      </w:tc>
    </w:tr>
    <w:tr w:rsidR="00221694" w14:paraId="4BCCC580" w14:textId="77777777">
      <w:tc>
        <w:tcPr>
          <w:tcW w:w="9576" w:type="dxa"/>
          <w:gridSpan w:val="2"/>
          <w:tcBorders>
            <w:top w:val="nil"/>
            <w:left w:val="single" w:sz="24" w:space="0" w:color="0000FF"/>
            <w:bottom w:val="single" w:sz="24" w:space="0" w:color="0000FF"/>
            <w:right w:val="single" w:sz="24" w:space="0" w:color="0000FF"/>
          </w:tcBorders>
        </w:tcPr>
        <w:p w14:paraId="1652BA08" w14:textId="77777777" w:rsidR="00221694" w:rsidRDefault="00221694">
          <w:pPr>
            <w:pStyle w:val="Header2"/>
          </w:pPr>
        </w:p>
        <w:p w14:paraId="7EB775E8" w14:textId="77777777" w:rsidR="00221694" w:rsidRDefault="00853D32">
          <w:pPr>
            <w:pStyle w:val="Header2"/>
          </w:pPr>
          <w:r>
            <w:t>FSH 2709.11 - special uses handbook</w:t>
          </w:r>
        </w:p>
        <w:p w14:paraId="5F333D8A" w14:textId="77777777" w:rsidR="00221694" w:rsidRDefault="00853D32">
          <w:pPr>
            <w:pStyle w:val="Header2"/>
          </w:pPr>
          <w:r>
            <w:t>Chapter 10 - application and authorization preparation process</w:t>
          </w:r>
        </w:p>
      </w:tc>
    </w:tr>
  </w:tbl>
  <w:p w14:paraId="09C1AEB2" w14:textId="77777777" w:rsidR="00221694" w:rsidRDefault="00221694">
    <w:pPr>
      <w:pStyle w:val="Header"/>
    </w:pPr>
  </w:p>
  <w:p w14:paraId="6657AB6B" w14:textId="77777777" w:rsidR="00221694" w:rsidRDefault="0022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488"/>
      <w:gridCol w:w="2088"/>
    </w:tblGrid>
    <w:tr w:rsidR="00221694" w14:paraId="7C2D4AE1" w14:textId="77777777">
      <w:trPr>
        <w:trHeight w:val="540"/>
      </w:trPr>
      <w:tc>
        <w:tcPr>
          <w:tcW w:w="7488" w:type="dxa"/>
          <w:tcBorders>
            <w:top w:val="nil"/>
            <w:left w:val="nil"/>
            <w:bottom w:val="nil"/>
            <w:right w:val="nil"/>
          </w:tcBorders>
          <w:vAlign w:val="center"/>
        </w:tcPr>
        <w:p w14:paraId="696B7C16" w14:textId="77777777" w:rsidR="00221694" w:rsidRDefault="00221694">
          <w:pPr>
            <w:pStyle w:val="Header"/>
          </w:pPr>
        </w:p>
      </w:tc>
      <w:tc>
        <w:tcPr>
          <w:tcW w:w="2088" w:type="dxa"/>
          <w:tcBorders>
            <w:top w:val="nil"/>
            <w:left w:val="nil"/>
            <w:bottom w:val="nil"/>
            <w:right w:val="nil"/>
          </w:tcBorders>
          <w:vAlign w:val="center"/>
        </w:tcPr>
        <w:p w14:paraId="5B8443E3" w14:textId="77777777" w:rsidR="00221694" w:rsidRDefault="00221694">
          <w:pPr>
            <w:pStyle w:val="Header"/>
          </w:pPr>
        </w:p>
      </w:tc>
    </w:tr>
  </w:tbl>
  <w:p w14:paraId="709E9DC2" w14:textId="77777777" w:rsidR="00221694" w:rsidRDefault="002216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7A0"/>
    <w:rsid w:val="00221694"/>
    <w:rsid w:val="00283E08"/>
    <w:rsid w:val="00291462"/>
    <w:rsid w:val="00385E76"/>
    <w:rsid w:val="00435241"/>
    <w:rsid w:val="0044183A"/>
    <w:rsid w:val="0053661D"/>
    <w:rsid w:val="00853D32"/>
    <w:rsid w:val="00897C88"/>
    <w:rsid w:val="00B137A7"/>
    <w:rsid w:val="00B67E20"/>
    <w:rsid w:val="00DD5BF1"/>
    <w:rsid w:val="00F510EE"/>
    <w:rsid w:val="00FC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E590"/>
  <w15:chartTrackingRefBased/>
  <w15:docId w15:val="{C89A7359-A8D2-425D-B850-94E48399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67A0"/>
    <w:pPr>
      <w:tabs>
        <w:tab w:val="center" w:pos="4320"/>
        <w:tab w:val="right" w:pos="8640"/>
      </w:tabs>
    </w:pPr>
    <w:rPr>
      <w:rFonts w:ascii="Arial" w:hAnsi="Arial" w:cs="Arial"/>
      <w:sz w:val="16"/>
      <w:szCs w:val="16"/>
    </w:rPr>
  </w:style>
  <w:style w:type="character" w:customStyle="1" w:styleId="HeaderChar">
    <w:name w:val="Header Char"/>
    <w:link w:val="Header"/>
    <w:rsid w:val="00FC67A0"/>
    <w:rPr>
      <w:rFonts w:ascii="Arial" w:eastAsia="Times New Roman" w:hAnsi="Arial" w:cs="Arial"/>
      <w:sz w:val="16"/>
      <w:szCs w:val="16"/>
    </w:rPr>
  </w:style>
  <w:style w:type="paragraph" w:customStyle="1" w:styleId="Header2">
    <w:name w:val="Header2"/>
    <w:basedOn w:val="Header"/>
    <w:rsid w:val="00FC67A0"/>
    <w:pPr>
      <w:jc w:val="center"/>
    </w:pPr>
    <w:rPr>
      <w:b/>
      <w:bCs/>
      <w:caps/>
      <w:sz w:val="20"/>
      <w:szCs w:val="20"/>
    </w:rPr>
  </w:style>
  <w:style w:type="paragraph" w:customStyle="1" w:styleId="Exhibit">
    <w:name w:val="Exhibit"/>
    <w:basedOn w:val="Normal"/>
    <w:next w:val="Normal"/>
    <w:rsid w:val="00FC67A0"/>
    <w:pPr>
      <w:jc w:val="center"/>
    </w:pPr>
    <w:rPr>
      <w:u w:val="single"/>
    </w:rPr>
  </w:style>
  <w:style w:type="paragraph" w:styleId="Footer">
    <w:name w:val="footer"/>
    <w:basedOn w:val="Normal"/>
    <w:link w:val="FooterChar"/>
    <w:uiPriority w:val="99"/>
    <w:unhideWhenUsed/>
    <w:rsid w:val="00FC67A0"/>
    <w:pPr>
      <w:tabs>
        <w:tab w:val="center" w:pos="4680"/>
        <w:tab w:val="right" w:pos="9360"/>
      </w:tabs>
    </w:pPr>
  </w:style>
  <w:style w:type="character" w:customStyle="1" w:styleId="FooterChar">
    <w:name w:val="Footer Char"/>
    <w:link w:val="Footer"/>
    <w:uiPriority w:val="99"/>
    <w:rsid w:val="00FC67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 Forest Service</dc:creator>
  <cp:keywords/>
  <cp:lastModifiedBy>A K</cp:lastModifiedBy>
  <cp:revision>2</cp:revision>
  <dcterms:created xsi:type="dcterms:W3CDTF">2025-03-25T22:04:00Z</dcterms:created>
  <dcterms:modified xsi:type="dcterms:W3CDTF">2025-03-25T22:04:00Z</dcterms:modified>
</cp:coreProperties>
</file>