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CAFE" w14:textId="77777777" w:rsidR="008A4C8A" w:rsidRPr="00A15ED9" w:rsidRDefault="008A4C8A" w:rsidP="003D4284">
      <w:pPr>
        <w:widowControl/>
        <w:spacing w:after="144"/>
        <w:rPr>
          <w:rFonts w:ascii="Arial" w:hAnsi="Arial" w:cs="Arial"/>
          <w:color w:val="auto"/>
        </w:rPr>
      </w:pPr>
    </w:p>
    <w:p w14:paraId="24E32E71" w14:textId="77777777" w:rsidR="008A4C8A" w:rsidRPr="00A15ED9" w:rsidRDefault="008A4C8A" w:rsidP="003D4284">
      <w:pPr>
        <w:widowControl/>
        <w:spacing w:after="144"/>
        <w:rPr>
          <w:rFonts w:ascii="Arial" w:hAnsi="Arial" w:cs="Arial"/>
          <w:color w:val="auto"/>
        </w:rPr>
      </w:pPr>
    </w:p>
    <w:p w14:paraId="3A79796C" w14:textId="77777777" w:rsidR="008A4C8A" w:rsidRPr="00A15ED9" w:rsidRDefault="008A4C8A" w:rsidP="003D4284">
      <w:pPr>
        <w:widowControl/>
        <w:spacing w:after="144"/>
        <w:rPr>
          <w:rFonts w:ascii="Arial" w:hAnsi="Arial" w:cs="Arial"/>
          <w:color w:val="auto"/>
          <w:sz w:val="24"/>
          <w:szCs w:val="24"/>
        </w:rPr>
      </w:pPr>
    </w:p>
    <w:p w14:paraId="6133EBF0" w14:textId="77777777" w:rsidR="008A4C8A" w:rsidRPr="00A15ED9" w:rsidRDefault="008A4C8A" w:rsidP="003D4284">
      <w:pPr>
        <w:widowControl/>
        <w:spacing w:after="144"/>
        <w:rPr>
          <w:rFonts w:ascii="Arial" w:hAnsi="Arial" w:cs="Arial"/>
          <w:color w:val="auto"/>
          <w:sz w:val="24"/>
          <w:szCs w:val="24"/>
        </w:rPr>
      </w:pPr>
    </w:p>
    <w:p w14:paraId="1FEF4FE0" w14:textId="4CAF2058" w:rsidR="00B03BC2" w:rsidRDefault="00351F28" w:rsidP="00B03BC2">
      <w:pPr>
        <w:widowControl/>
        <w:spacing w:after="144"/>
        <w:jc w:val="center"/>
        <w:rPr>
          <w:rFonts w:ascii="Arial" w:hAnsi="Arial" w:cs="Arial"/>
          <w:b/>
          <w:color w:val="auto"/>
          <w:sz w:val="24"/>
          <w:szCs w:val="24"/>
        </w:rPr>
      </w:pPr>
      <w:r>
        <w:rPr>
          <w:rFonts w:ascii="Arial" w:hAnsi="Arial" w:cs="Arial"/>
          <w:b/>
          <w:color w:val="auto"/>
          <w:sz w:val="24"/>
          <w:szCs w:val="24"/>
        </w:rPr>
        <w:t>________</w:t>
      </w:r>
    </w:p>
    <w:p w14:paraId="7578A7B6" w14:textId="0A2273A6" w:rsidR="00351F28" w:rsidRDefault="00351F28" w:rsidP="00B03BC2">
      <w:pPr>
        <w:widowControl/>
        <w:spacing w:after="144"/>
        <w:jc w:val="center"/>
        <w:rPr>
          <w:rFonts w:ascii="Arial" w:hAnsi="Arial" w:cs="Arial"/>
          <w:b/>
          <w:color w:val="auto"/>
          <w:sz w:val="24"/>
          <w:szCs w:val="24"/>
        </w:rPr>
      </w:pPr>
      <w:r>
        <w:rPr>
          <w:rFonts w:ascii="Arial" w:hAnsi="Arial" w:cs="Arial"/>
          <w:b/>
          <w:color w:val="auto"/>
          <w:sz w:val="24"/>
          <w:szCs w:val="24"/>
        </w:rPr>
        <w:t>(YEAR)</w:t>
      </w:r>
    </w:p>
    <w:p w14:paraId="3AD7F741" w14:textId="77777777" w:rsidR="00B03BC2" w:rsidRDefault="00B03BC2" w:rsidP="00B03BC2">
      <w:pPr>
        <w:widowControl/>
        <w:spacing w:after="144"/>
        <w:jc w:val="center"/>
        <w:rPr>
          <w:rFonts w:ascii="Arial" w:hAnsi="Arial" w:cs="Arial"/>
          <w:b/>
          <w:color w:val="auto"/>
          <w:sz w:val="24"/>
          <w:szCs w:val="24"/>
        </w:rPr>
      </w:pPr>
    </w:p>
    <w:p w14:paraId="0A3538E8" w14:textId="77777777" w:rsidR="008A4C8A" w:rsidRPr="00A15ED9" w:rsidRDefault="002359A4" w:rsidP="00B03BC2">
      <w:pPr>
        <w:widowControl/>
        <w:spacing w:after="144"/>
        <w:jc w:val="center"/>
        <w:rPr>
          <w:rFonts w:ascii="Arial" w:hAnsi="Arial" w:cs="Arial"/>
          <w:b/>
          <w:bCs/>
          <w:color w:val="auto"/>
          <w:sz w:val="24"/>
          <w:szCs w:val="24"/>
        </w:rPr>
      </w:pPr>
      <w:r w:rsidRPr="00A15ED9">
        <w:rPr>
          <w:rFonts w:ascii="Arial" w:hAnsi="Arial" w:cs="Arial"/>
          <w:b/>
          <w:bCs/>
          <w:color w:val="auto"/>
          <w:sz w:val="24"/>
          <w:szCs w:val="24"/>
        </w:rPr>
        <w:t xml:space="preserve">ANNUAL </w:t>
      </w:r>
      <w:r w:rsidR="008A4C8A" w:rsidRPr="00A15ED9">
        <w:rPr>
          <w:rFonts w:ascii="Arial" w:hAnsi="Arial" w:cs="Arial"/>
          <w:b/>
          <w:bCs/>
          <w:color w:val="auto"/>
          <w:sz w:val="24"/>
          <w:szCs w:val="24"/>
        </w:rPr>
        <w:t>OPERATING PLAN</w:t>
      </w:r>
    </w:p>
    <w:p w14:paraId="36D4C9EA" w14:textId="77777777" w:rsidR="008A4C8A" w:rsidRDefault="00DD331F" w:rsidP="003D4284">
      <w:pPr>
        <w:widowControl/>
        <w:spacing w:after="144"/>
        <w:jc w:val="center"/>
        <w:outlineLvl w:val="0"/>
        <w:rPr>
          <w:rFonts w:ascii="Arial" w:hAnsi="Arial" w:cs="Arial"/>
          <w:b/>
          <w:bCs/>
          <w:color w:val="auto"/>
          <w:sz w:val="24"/>
          <w:szCs w:val="24"/>
        </w:rPr>
      </w:pPr>
      <w:r>
        <w:rPr>
          <w:rFonts w:ascii="Arial" w:hAnsi="Arial" w:cs="Arial"/>
          <w:b/>
          <w:bCs/>
          <w:color w:val="auto"/>
          <w:sz w:val="24"/>
          <w:szCs w:val="24"/>
        </w:rPr>
        <w:t>f</w:t>
      </w:r>
      <w:r w:rsidR="00B22E29" w:rsidRPr="00A15ED9">
        <w:rPr>
          <w:rFonts w:ascii="Arial" w:hAnsi="Arial" w:cs="Arial"/>
          <w:b/>
          <w:bCs/>
          <w:color w:val="auto"/>
          <w:sz w:val="24"/>
          <w:szCs w:val="24"/>
        </w:rPr>
        <w:t>or</w:t>
      </w:r>
    </w:p>
    <w:p w14:paraId="1C52E13D" w14:textId="77777777" w:rsidR="008A4C8A" w:rsidRDefault="008A4C8A" w:rsidP="003D4284">
      <w:pPr>
        <w:widowControl/>
        <w:spacing w:after="144"/>
        <w:jc w:val="center"/>
        <w:rPr>
          <w:rFonts w:ascii="Arial" w:hAnsi="Arial" w:cs="Arial"/>
          <w:b/>
          <w:bCs/>
          <w:color w:val="auto"/>
          <w:sz w:val="24"/>
          <w:szCs w:val="24"/>
        </w:rPr>
      </w:pPr>
    </w:p>
    <w:p w14:paraId="3297A2B9" w14:textId="77777777" w:rsidR="00B22E29" w:rsidRPr="00D67CA3" w:rsidRDefault="00392F69" w:rsidP="003D4284">
      <w:pPr>
        <w:widowControl/>
        <w:spacing w:after="144"/>
        <w:jc w:val="center"/>
        <w:rPr>
          <w:rFonts w:ascii="Arial" w:hAnsi="Arial" w:cs="Arial"/>
          <w:bCs/>
          <w:color w:val="auto"/>
          <w:sz w:val="24"/>
          <w:szCs w:val="24"/>
          <w:u w:val="single"/>
        </w:rPr>
      </w:pPr>
      <w:r w:rsidRPr="00D67CA3">
        <w:rPr>
          <w:rFonts w:ascii="Arial" w:hAnsi="Arial" w:cs="Arial"/>
          <w:bCs/>
          <w:color w:val="auto"/>
          <w:sz w:val="24"/>
          <w:szCs w:val="24"/>
          <w:u w:val="single"/>
        </w:rPr>
        <w:t>_______________________________________</w:t>
      </w:r>
    </w:p>
    <w:p w14:paraId="7E4A6A92" w14:textId="77777777" w:rsidR="00B22E29" w:rsidRPr="00A15ED9" w:rsidRDefault="00B22E29" w:rsidP="003D4284">
      <w:pPr>
        <w:widowControl/>
        <w:spacing w:after="144"/>
        <w:jc w:val="center"/>
        <w:rPr>
          <w:rFonts w:ascii="Arial" w:hAnsi="Arial" w:cs="Arial"/>
          <w:color w:val="auto"/>
          <w:sz w:val="24"/>
          <w:szCs w:val="24"/>
        </w:rPr>
      </w:pPr>
    </w:p>
    <w:p w14:paraId="07E75B4D" w14:textId="77777777" w:rsidR="008A4C8A" w:rsidRPr="00A15ED9" w:rsidRDefault="008A4C8A" w:rsidP="003D4284">
      <w:pPr>
        <w:widowControl/>
        <w:spacing w:after="144"/>
        <w:rPr>
          <w:rFonts w:ascii="Arial" w:hAnsi="Arial" w:cs="Arial"/>
          <w:color w:val="auto"/>
          <w:sz w:val="24"/>
          <w:szCs w:val="24"/>
        </w:rPr>
      </w:pPr>
    </w:p>
    <w:p w14:paraId="51A660FA" w14:textId="77777777" w:rsidR="008A4C8A" w:rsidRPr="00A15ED9" w:rsidRDefault="008A4C8A" w:rsidP="003D4284">
      <w:pPr>
        <w:widowControl/>
        <w:spacing w:after="144"/>
        <w:ind w:left="1440"/>
        <w:rPr>
          <w:rFonts w:ascii="Arial" w:hAnsi="Arial" w:cs="Arial"/>
          <w:color w:val="auto"/>
          <w:sz w:val="24"/>
          <w:szCs w:val="24"/>
        </w:rPr>
      </w:pPr>
    </w:p>
    <w:p w14:paraId="76E34603" w14:textId="77777777" w:rsidR="008A4C8A" w:rsidRPr="00A15ED9" w:rsidRDefault="00E14983" w:rsidP="00D67CA3">
      <w:pPr>
        <w:widowControl/>
        <w:ind w:left="1440"/>
        <w:rPr>
          <w:rFonts w:ascii="Arial" w:hAnsi="Arial" w:cs="Arial"/>
          <w:color w:val="auto"/>
          <w:sz w:val="24"/>
          <w:szCs w:val="24"/>
        </w:rPr>
      </w:pPr>
      <w:r>
        <w:rPr>
          <w:rFonts w:ascii="Arial" w:hAnsi="Arial" w:cs="Arial"/>
          <w:color w:val="auto"/>
          <w:sz w:val="24"/>
          <w:szCs w:val="24"/>
          <w:u w:val="single"/>
        </w:rPr>
        <w:t>_____________________________________</w:t>
      </w:r>
      <w:r w:rsidR="00BB2832" w:rsidRPr="00BB2832">
        <w:rPr>
          <w:rFonts w:ascii="Arial" w:hAnsi="Arial" w:cs="Arial"/>
          <w:color w:val="auto"/>
          <w:sz w:val="24"/>
          <w:szCs w:val="24"/>
        </w:rPr>
        <w:t xml:space="preserve">   </w:t>
      </w:r>
      <w:r w:rsidR="00BB2832">
        <w:rPr>
          <w:rFonts w:ascii="Arial" w:hAnsi="Arial" w:cs="Arial"/>
          <w:color w:val="auto"/>
          <w:sz w:val="24"/>
          <w:szCs w:val="24"/>
          <w:u w:val="single"/>
        </w:rPr>
        <w:t>_____________</w:t>
      </w:r>
    </w:p>
    <w:p w14:paraId="0801D036" w14:textId="77777777" w:rsidR="008A4C8A" w:rsidRPr="00A15ED9" w:rsidRDefault="00B03BC2" w:rsidP="003D4284">
      <w:pPr>
        <w:widowControl/>
        <w:spacing w:after="144"/>
        <w:ind w:left="1440"/>
        <w:rPr>
          <w:rFonts w:ascii="Arial" w:hAnsi="Arial" w:cs="Arial"/>
          <w:color w:val="auto"/>
          <w:sz w:val="24"/>
          <w:szCs w:val="24"/>
        </w:rPr>
      </w:pPr>
      <w:r>
        <w:rPr>
          <w:rFonts w:ascii="Arial" w:hAnsi="Arial" w:cs="Arial"/>
          <w:color w:val="auto"/>
          <w:sz w:val="24"/>
          <w:szCs w:val="24"/>
        </w:rPr>
        <w:t xml:space="preserve">Authorized Agent Signature                      </w:t>
      </w:r>
      <w:r w:rsidR="000C430C" w:rsidRPr="00A15ED9">
        <w:rPr>
          <w:rFonts w:ascii="Arial" w:hAnsi="Arial" w:cs="Arial"/>
          <w:color w:val="auto"/>
          <w:sz w:val="24"/>
          <w:szCs w:val="24"/>
        </w:rPr>
        <w:t xml:space="preserve">        </w:t>
      </w:r>
      <w:r w:rsidR="00B22E29" w:rsidRPr="00A15ED9">
        <w:rPr>
          <w:rFonts w:ascii="Arial" w:hAnsi="Arial" w:cs="Arial"/>
          <w:color w:val="auto"/>
          <w:sz w:val="24"/>
          <w:szCs w:val="24"/>
        </w:rPr>
        <w:t xml:space="preserve"> </w:t>
      </w:r>
      <w:r w:rsidR="000C430C" w:rsidRPr="00A15ED9">
        <w:rPr>
          <w:rFonts w:ascii="Arial" w:hAnsi="Arial" w:cs="Arial"/>
          <w:color w:val="auto"/>
          <w:sz w:val="24"/>
          <w:szCs w:val="24"/>
        </w:rPr>
        <w:t xml:space="preserve">  </w:t>
      </w:r>
      <w:r w:rsidR="00B22E29" w:rsidRPr="00A15ED9">
        <w:rPr>
          <w:rFonts w:ascii="Arial" w:hAnsi="Arial" w:cs="Arial"/>
          <w:color w:val="auto"/>
          <w:sz w:val="24"/>
          <w:szCs w:val="24"/>
        </w:rPr>
        <w:t>D</w:t>
      </w:r>
      <w:r w:rsidR="008A4C8A" w:rsidRPr="00A15ED9">
        <w:rPr>
          <w:rFonts w:ascii="Arial" w:hAnsi="Arial" w:cs="Arial"/>
          <w:color w:val="auto"/>
          <w:sz w:val="24"/>
          <w:szCs w:val="24"/>
        </w:rPr>
        <w:t>ATE</w:t>
      </w:r>
    </w:p>
    <w:p w14:paraId="489D697B" w14:textId="77777777" w:rsidR="008A4C8A" w:rsidRDefault="008A4C8A" w:rsidP="003D4284">
      <w:pPr>
        <w:widowControl/>
        <w:spacing w:after="144"/>
        <w:ind w:left="1440"/>
        <w:rPr>
          <w:rFonts w:ascii="Arial" w:hAnsi="Arial" w:cs="Arial"/>
          <w:color w:val="auto"/>
          <w:sz w:val="24"/>
          <w:szCs w:val="24"/>
        </w:rPr>
      </w:pPr>
    </w:p>
    <w:p w14:paraId="59E4608F" w14:textId="77777777" w:rsidR="002406FB" w:rsidRPr="00A15ED9" w:rsidRDefault="002406FB" w:rsidP="003D4284">
      <w:pPr>
        <w:widowControl/>
        <w:spacing w:after="144"/>
        <w:ind w:left="1440"/>
        <w:rPr>
          <w:rFonts w:ascii="Arial" w:hAnsi="Arial" w:cs="Arial"/>
          <w:color w:val="auto"/>
          <w:sz w:val="24"/>
          <w:szCs w:val="24"/>
        </w:rPr>
      </w:pPr>
    </w:p>
    <w:p w14:paraId="295935BA" w14:textId="77777777" w:rsidR="002406FB" w:rsidRPr="00A15ED9" w:rsidRDefault="002406FB" w:rsidP="002406FB">
      <w:pPr>
        <w:widowControl/>
        <w:ind w:left="1440"/>
        <w:rPr>
          <w:rFonts w:ascii="Arial" w:hAnsi="Arial" w:cs="Arial"/>
          <w:color w:val="auto"/>
          <w:sz w:val="24"/>
          <w:szCs w:val="24"/>
        </w:rPr>
      </w:pPr>
      <w:r>
        <w:rPr>
          <w:rFonts w:ascii="Arial" w:hAnsi="Arial" w:cs="Arial"/>
          <w:color w:val="auto"/>
          <w:sz w:val="24"/>
          <w:szCs w:val="24"/>
          <w:u w:val="single"/>
        </w:rPr>
        <w:t>____________________________________</w:t>
      </w:r>
      <w:r w:rsidRPr="00BB2832">
        <w:rPr>
          <w:rFonts w:ascii="Arial" w:hAnsi="Arial" w:cs="Arial"/>
          <w:color w:val="auto"/>
          <w:sz w:val="24"/>
          <w:szCs w:val="24"/>
        </w:rPr>
        <w:t xml:space="preserve">   </w:t>
      </w:r>
      <w:r>
        <w:rPr>
          <w:rFonts w:ascii="Arial" w:hAnsi="Arial" w:cs="Arial"/>
          <w:color w:val="auto"/>
          <w:sz w:val="24"/>
          <w:szCs w:val="24"/>
        </w:rPr>
        <w:t xml:space="preserve">  </w:t>
      </w:r>
      <w:r>
        <w:rPr>
          <w:rFonts w:ascii="Arial" w:hAnsi="Arial" w:cs="Arial"/>
          <w:color w:val="auto"/>
          <w:sz w:val="24"/>
          <w:szCs w:val="24"/>
          <w:u w:val="single"/>
        </w:rPr>
        <w:t>_____________</w:t>
      </w:r>
    </w:p>
    <w:p w14:paraId="5E6EEA00" w14:textId="77777777" w:rsidR="002406FB" w:rsidRPr="00A15ED9" w:rsidRDefault="002406FB" w:rsidP="002406FB">
      <w:pPr>
        <w:widowControl/>
        <w:spacing w:after="144"/>
        <w:ind w:left="1440"/>
        <w:rPr>
          <w:rFonts w:ascii="Arial" w:hAnsi="Arial" w:cs="Arial"/>
          <w:color w:val="auto"/>
          <w:sz w:val="24"/>
          <w:szCs w:val="24"/>
        </w:rPr>
      </w:pPr>
      <w:r>
        <w:rPr>
          <w:rFonts w:ascii="Arial" w:hAnsi="Arial" w:cs="Arial"/>
          <w:color w:val="auto"/>
          <w:sz w:val="24"/>
          <w:szCs w:val="24"/>
        </w:rPr>
        <w:t xml:space="preserve">Permit Administrator - Reviewer                          </w:t>
      </w:r>
      <w:r w:rsidRPr="00A15ED9">
        <w:rPr>
          <w:rFonts w:ascii="Arial" w:hAnsi="Arial" w:cs="Arial"/>
          <w:color w:val="auto"/>
          <w:sz w:val="24"/>
          <w:szCs w:val="24"/>
        </w:rPr>
        <w:t>DATE</w:t>
      </w:r>
    </w:p>
    <w:p w14:paraId="6013DC23" w14:textId="77777777" w:rsidR="008A4C8A" w:rsidRPr="00A15ED9" w:rsidRDefault="008A4C8A" w:rsidP="003D4284">
      <w:pPr>
        <w:widowControl/>
        <w:spacing w:after="144"/>
        <w:ind w:left="1440"/>
        <w:rPr>
          <w:rFonts w:ascii="Arial" w:hAnsi="Arial" w:cs="Arial"/>
          <w:color w:val="auto"/>
          <w:sz w:val="24"/>
          <w:szCs w:val="24"/>
        </w:rPr>
      </w:pPr>
    </w:p>
    <w:p w14:paraId="74F11842" w14:textId="77777777" w:rsidR="008A4C8A" w:rsidRPr="00A15ED9" w:rsidRDefault="008A4C8A" w:rsidP="003D4284">
      <w:pPr>
        <w:widowControl/>
        <w:spacing w:after="144"/>
        <w:ind w:left="1440"/>
        <w:rPr>
          <w:rFonts w:ascii="Arial" w:hAnsi="Arial" w:cs="Arial"/>
          <w:color w:val="auto"/>
          <w:sz w:val="24"/>
          <w:szCs w:val="24"/>
        </w:rPr>
      </w:pPr>
    </w:p>
    <w:p w14:paraId="603C8B3E" w14:textId="77777777" w:rsidR="008A4C8A" w:rsidRPr="00A15ED9" w:rsidRDefault="008A4C8A" w:rsidP="00D67CA3">
      <w:pPr>
        <w:widowControl/>
        <w:ind w:left="1440"/>
        <w:rPr>
          <w:rFonts w:ascii="Arial" w:hAnsi="Arial" w:cs="Arial"/>
          <w:color w:val="auto"/>
          <w:sz w:val="24"/>
          <w:szCs w:val="24"/>
        </w:rPr>
      </w:pPr>
      <w:r w:rsidRPr="00A15ED9">
        <w:rPr>
          <w:rFonts w:ascii="Arial" w:hAnsi="Arial" w:cs="Arial"/>
          <w:color w:val="auto"/>
          <w:sz w:val="24"/>
          <w:szCs w:val="24"/>
        </w:rPr>
        <w:t>_____________________________________    ____________</w:t>
      </w:r>
    </w:p>
    <w:p w14:paraId="0DB6BFB0" w14:textId="77777777" w:rsidR="008A4C8A" w:rsidRDefault="00B03BC2" w:rsidP="00B03BC2">
      <w:pPr>
        <w:widowControl/>
        <w:ind w:left="1440"/>
        <w:rPr>
          <w:rFonts w:ascii="Arial" w:hAnsi="Arial" w:cs="Arial"/>
          <w:color w:val="auto"/>
          <w:sz w:val="24"/>
          <w:szCs w:val="24"/>
        </w:rPr>
      </w:pPr>
      <w:r>
        <w:rPr>
          <w:rFonts w:ascii="Arial" w:hAnsi="Arial" w:cs="Arial"/>
          <w:color w:val="auto"/>
          <w:sz w:val="24"/>
          <w:szCs w:val="24"/>
        </w:rPr>
        <w:t>Authorized Officer Signature</w:t>
      </w:r>
      <w:r w:rsidR="008A4C8A" w:rsidRPr="00A15ED9">
        <w:rPr>
          <w:rFonts w:ascii="Arial" w:hAnsi="Arial" w:cs="Arial"/>
          <w:color w:val="auto"/>
          <w:sz w:val="24"/>
          <w:szCs w:val="24"/>
        </w:rPr>
        <w:t xml:space="preserve">             </w:t>
      </w:r>
      <w:r w:rsidR="000C430C" w:rsidRPr="00A15ED9">
        <w:rPr>
          <w:rFonts w:ascii="Arial" w:hAnsi="Arial" w:cs="Arial"/>
          <w:color w:val="auto"/>
          <w:sz w:val="24"/>
          <w:szCs w:val="24"/>
        </w:rPr>
        <w:t xml:space="preserve">       </w:t>
      </w:r>
      <w:proofErr w:type="gramStart"/>
      <w:r>
        <w:rPr>
          <w:rFonts w:ascii="Arial" w:hAnsi="Arial" w:cs="Arial"/>
          <w:color w:val="auto"/>
          <w:sz w:val="24"/>
          <w:szCs w:val="24"/>
        </w:rPr>
        <w:tab/>
        <w:t xml:space="preserve">  </w:t>
      </w:r>
      <w:r w:rsidR="008A4C8A" w:rsidRPr="00A15ED9">
        <w:rPr>
          <w:rFonts w:ascii="Arial" w:hAnsi="Arial" w:cs="Arial"/>
          <w:color w:val="auto"/>
          <w:sz w:val="24"/>
          <w:szCs w:val="24"/>
        </w:rPr>
        <w:t>DATE</w:t>
      </w:r>
      <w:proofErr w:type="gramEnd"/>
    </w:p>
    <w:p w14:paraId="36E48793" w14:textId="77777777" w:rsidR="00B03BC2" w:rsidRPr="00B03BC2" w:rsidRDefault="00C518B0" w:rsidP="00B03BC2">
      <w:pPr>
        <w:widowControl/>
        <w:ind w:left="1440"/>
        <w:rPr>
          <w:rFonts w:ascii="Arial" w:hAnsi="Arial" w:cs="Arial"/>
          <w:color w:val="auto"/>
          <w:sz w:val="22"/>
          <w:szCs w:val="22"/>
        </w:rPr>
      </w:pPr>
      <w:r>
        <w:rPr>
          <w:rFonts w:ascii="Arial" w:hAnsi="Arial" w:cs="Arial"/>
          <w:color w:val="auto"/>
          <w:sz w:val="22"/>
          <w:szCs w:val="22"/>
        </w:rPr>
        <w:t>Inyo National Forest</w:t>
      </w:r>
    </w:p>
    <w:p w14:paraId="7831D490" w14:textId="77777777" w:rsidR="00B03BC2" w:rsidRDefault="00B03BC2" w:rsidP="003D4284">
      <w:pPr>
        <w:widowControl/>
        <w:spacing w:after="144"/>
        <w:ind w:left="1440"/>
        <w:rPr>
          <w:rFonts w:ascii="Arial" w:hAnsi="Arial" w:cs="Arial"/>
          <w:color w:val="auto"/>
          <w:sz w:val="24"/>
          <w:szCs w:val="24"/>
        </w:rPr>
      </w:pPr>
    </w:p>
    <w:p w14:paraId="2AB48110" w14:textId="77777777" w:rsidR="002406FB" w:rsidRDefault="002406FB" w:rsidP="003D4284">
      <w:pPr>
        <w:widowControl/>
        <w:spacing w:after="144"/>
        <w:ind w:left="1440"/>
        <w:rPr>
          <w:rFonts w:ascii="Arial" w:hAnsi="Arial" w:cs="Arial"/>
          <w:color w:val="auto"/>
          <w:sz w:val="24"/>
          <w:szCs w:val="24"/>
        </w:rPr>
      </w:pPr>
    </w:p>
    <w:p w14:paraId="69C81A40" w14:textId="77777777" w:rsidR="00922DF6" w:rsidRPr="00B03BC2" w:rsidRDefault="00922DF6" w:rsidP="000D10A8">
      <w:pPr>
        <w:widowControl/>
        <w:ind w:left="1440"/>
        <w:rPr>
          <w:rFonts w:ascii="Arial" w:hAnsi="Arial" w:cs="Arial"/>
          <w:color w:val="auto"/>
          <w:sz w:val="22"/>
          <w:szCs w:val="22"/>
        </w:rPr>
      </w:pPr>
    </w:p>
    <w:p w14:paraId="3CA4087B" w14:textId="77777777" w:rsidR="008A4C8A" w:rsidRPr="00A15ED9" w:rsidRDefault="008A4C8A" w:rsidP="003D4284">
      <w:pPr>
        <w:widowControl/>
        <w:spacing w:after="144"/>
        <w:ind w:left="1440"/>
        <w:rPr>
          <w:rFonts w:ascii="Arial" w:hAnsi="Arial" w:cs="Arial"/>
          <w:color w:val="auto"/>
          <w:sz w:val="24"/>
          <w:szCs w:val="24"/>
        </w:rPr>
      </w:pPr>
    </w:p>
    <w:p w14:paraId="7BE61A7E" w14:textId="290FA5EF" w:rsidR="008A4C8A" w:rsidRPr="00A15ED9" w:rsidRDefault="008A4C8A" w:rsidP="003D4284">
      <w:pPr>
        <w:pStyle w:val="Heading4"/>
        <w:numPr>
          <w:ilvl w:val="0"/>
          <w:numId w:val="0"/>
        </w:numPr>
        <w:spacing w:after="144"/>
        <w:rPr>
          <w:rFonts w:ascii="Arial" w:hAnsi="Arial" w:cs="Arial"/>
          <w:b/>
          <w:bCs/>
          <w:color w:val="auto"/>
          <w:sz w:val="20"/>
          <w:szCs w:val="20"/>
        </w:rPr>
      </w:pPr>
      <w:r w:rsidRPr="00A15ED9">
        <w:rPr>
          <w:rFonts w:ascii="Arial" w:hAnsi="Arial" w:cs="Arial"/>
          <w:color w:val="auto"/>
          <w:sz w:val="20"/>
          <w:szCs w:val="20"/>
        </w:rPr>
        <w:br w:type="page"/>
      </w:r>
      <w:r w:rsidR="003D4284" w:rsidRPr="00A15ED9">
        <w:rPr>
          <w:rFonts w:ascii="Arial" w:hAnsi="Arial" w:cs="Arial"/>
          <w:b/>
          <w:bCs/>
          <w:color w:val="auto"/>
          <w:sz w:val="20"/>
          <w:szCs w:val="20"/>
        </w:rPr>
        <w:lastRenderedPageBreak/>
        <w:t xml:space="preserve"> O</w:t>
      </w:r>
      <w:r w:rsidRPr="00A15ED9">
        <w:rPr>
          <w:rFonts w:ascii="Arial" w:hAnsi="Arial" w:cs="Arial"/>
          <w:b/>
          <w:bCs/>
          <w:color w:val="auto"/>
          <w:sz w:val="20"/>
          <w:szCs w:val="20"/>
        </w:rPr>
        <w:t>PERATING PLAN</w:t>
      </w:r>
    </w:p>
    <w:p w14:paraId="45933C60" w14:textId="77777777" w:rsidR="008A4C8A" w:rsidRPr="00A15ED9" w:rsidRDefault="008A4C8A" w:rsidP="003D4284">
      <w:pPr>
        <w:widowControl/>
        <w:spacing w:after="144"/>
        <w:ind w:right="629"/>
        <w:jc w:val="center"/>
        <w:rPr>
          <w:rFonts w:ascii="Arial" w:hAnsi="Arial" w:cs="Arial"/>
          <w:b/>
          <w:bCs/>
          <w:color w:val="auto"/>
        </w:rPr>
      </w:pPr>
      <w:r w:rsidRPr="00A15ED9">
        <w:rPr>
          <w:rFonts w:ascii="Arial" w:hAnsi="Arial" w:cs="Arial"/>
          <w:b/>
          <w:bCs/>
          <w:color w:val="auto"/>
        </w:rPr>
        <w:t>INYO NATIONAL FOREST</w:t>
      </w:r>
    </w:p>
    <w:p w14:paraId="3C7FF83B" w14:textId="77777777" w:rsidR="008A4C8A" w:rsidRPr="00A15ED9" w:rsidRDefault="008A4C8A" w:rsidP="00F834DE">
      <w:pPr>
        <w:widowControl/>
        <w:numPr>
          <w:ilvl w:val="0"/>
          <w:numId w:val="40"/>
        </w:numPr>
        <w:spacing w:after="144"/>
        <w:outlineLvl w:val="0"/>
        <w:rPr>
          <w:rFonts w:ascii="Arial" w:hAnsi="Arial" w:cs="Arial"/>
          <w:b/>
          <w:bCs/>
          <w:color w:val="auto"/>
        </w:rPr>
      </w:pPr>
      <w:r w:rsidRPr="00A15ED9">
        <w:rPr>
          <w:rFonts w:ascii="Arial" w:hAnsi="Arial" w:cs="Arial"/>
          <w:b/>
          <w:bCs/>
          <w:color w:val="auto"/>
        </w:rPr>
        <w:t>GENERAL OVERVIEW OF OPERATIONS</w:t>
      </w:r>
    </w:p>
    <w:p w14:paraId="1462C29B" w14:textId="77777777" w:rsidR="008A4C8A" w:rsidRPr="008C686F" w:rsidRDefault="00B157C4" w:rsidP="00F834DE">
      <w:pPr>
        <w:widowControl/>
        <w:numPr>
          <w:ilvl w:val="0"/>
          <w:numId w:val="30"/>
        </w:numPr>
        <w:tabs>
          <w:tab w:val="clear" w:pos="780"/>
        </w:tabs>
        <w:spacing w:after="144"/>
        <w:ind w:left="720" w:hanging="360"/>
        <w:outlineLvl w:val="0"/>
        <w:rPr>
          <w:rFonts w:ascii="Arial" w:hAnsi="Arial" w:cs="Arial"/>
          <w:b/>
          <w:color w:val="auto"/>
        </w:rPr>
      </w:pPr>
      <w:r w:rsidRPr="008C686F">
        <w:rPr>
          <w:rFonts w:ascii="Arial" w:hAnsi="Arial" w:cs="Arial"/>
          <w:b/>
          <w:color w:val="auto"/>
        </w:rPr>
        <w:t>Business Name:</w:t>
      </w:r>
      <w:r w:rsidR="00BB2832" w:rsidRPr="008C686F">
        <w:rPr>
          <w:rFonts w:ascii="Arial" w:hAnsi="Arial" w:cs="Arial"/>
          <w:b/>
          <w:color w:val="auto"/>
        </w:rPr>
        <w:t xml:space="preserve"> </w:t>
      </w:r>
      <w:r w:rsidR="008A4C8A" w:rsidRPr="008C686F">
        <w:rPr>
          <w:rFonts w:ascii="Arial" w:hAnsi="Arial" w:cs="Arial"/>
          <w:b/>
          <w:color w:val="auto"/>
        </w:rPr>
        <w:tab/>
      </w:r>
      <w:r w:rsidR="002359A4" w:rsidRPr="008C686F">
        <w:rPr>
          <w:rFonts w:ascii="Arial" w:hAnsi="Arial" w:cs="Arial"/>
          <w:b/>
          <w:color w:val="auto"/>
        </w:rPr>
        <w:t xml:space="preserve"> </w:t>
      </w:r>
    </w:p>
    <w:p w14:paraId="2BD07F9D" w14:textId="77777777" w:rsidR="00CD5EC5" w:rsidRDefault="00CD5EC5" w:rsidP="00777EAF">
      <w:pPr>
        <w:widowControl/>
        <w:numPr>
          <w:ilvl w:val="0"/>
          <w:numId w:val="26"/>
        </w:numPr>
        <w:tabs>
          <w:tab w:val="clear" w:pos="720"/>
        </w:tabs>
        <w:spacing w:after="144"/>
        <w:ind w:left="1080"/>
        <w:rPr>
          <w:rFonts w:ascii="Arial" w:hAnsi="Arial" w:cs="Arial"/>
          <w:color w:val="auto"/>
        </w:rPr>
      </w:pPr>
      <w:r>
        <w:rPr>
          <w:rFonts w:ascii="Arial" w:hAnsi="Arial" w:cs="Arial"/>
          <w:color w:val="auto"/>
        </w:rPr>
        <w:t xml:space="preserve">Legal Business Entity </w:t>
      </w:r>
      <w:r w:rsidRPr="00860511">
        <w:rPr>
          <w:rFonts w:ascii="Arial" w:hAnsi="Arial" w:cs="Arial"/>
          <w:color w:val="auto"/>
          <w:sz w:val="16"/>
          <w:szCs w:val="16"/>
        </w:rPr>
        <w:t>(e.g. Non-profit Corporation, dba, Inc., LLC)</w:t>
      </w:r>
      <w:r>
        <w:rPr>
          <w:rFonts w:ascii="Arial" w:hAnsi="Arial" w:cs="Arial"/>
          <w:color w:val="auto"/>
        </w:rPr>
        <w:t>:</w:t>
      </w:r>
    </w:p>
    <w:p w14:paraId="78BC7290" w14:textId="77777777" w:rsidR="004C6753" w:rsidRPr="00A15ED9" w:rsidRDefault="00B157C4" w:rsidP="00777EAF">
      <w:pPr>
        <w:widowControl/>
        <w:numPr>
          <w:ilvl w:val="0"/>
          <w:numId w:val="26"/>
        </w:numPr>
        <w:tabs>
          <w:tab w:val="clear" w:pos="720"/>
        </w:tabs>
        <w:spacing w:after="144"/>
        <w:ind w:left="1080"/>
        <w:rPr>
          <w:rFonts w:ascii="Arial" w:hAnsi="Arial" w:cs="Arial"/>
          <w:color w:val="auto"/>
        </w:rPr>
      </w:pPr>
      <w:r>
        <w:rPr>
          <w:rFonts w:ascii="Arial" w:hAnsi="Arial" w:cs="Arial"/>
          <w:color w:val="auto"/>
        </w:rPr>
        <w:t>Holder Authorized Agent:</w:t>
      </w:r>
      <w:r w:rsidR="008A4C8A" w:rsidRPr="00A15ED9">
        <w:rPr>
          <w:rFonts w:ascii="Arial" w:hAnsi="Arial" w:cs="Arial"/>
          <w:color w:val="auto"/>
        </w:rPr>
        <w:t xml:space="preserve"> </w:t>
      </w:r>
    </w:p>
    <w:p w14:paraId="7083F7EB" w14:textId="77777777" w:rsidR="004C6753" w:rsidRPr="00A15ED9" w:rsidRDefault="008A4C8A" w:rsidP="00777EAF">
      <w:pPr>
        <w:widowControl/>
        <w:numPr>
          <w:ilvl w:val="0"/>
          <w:numId w:val="26"/>
        </w:numPr>
        <w:tabs>
          <w:tab w:val="clear" w:pos="720"/>
        </w:tabs>
        <w:spacing w:after="144"/>
        <w:ind w:left="1080"/>
        <w:rPr>
          <w:rFonts w:ascii="Arial" w:hAnsi="Arial" w:cs="Arial"/>
          <w:color w:val="auto"/>
        </w:rPr>
      </w:pPr>
      <w:r w:rsidRPr="00A15ED9">
        <w:rPr>
          <w:rFonts w:ascii="Arial" w:hAnsi="Arial" w:cs="Arial"/>
          <w:color w:val="auto"/>
        </w:rPr>
        <w:t xml:space="preserve">Address: </w:t>
      </w:r>
    </w:p>
    <w:p w14:paraId="11CAEB15" w14:textId="77777777" w:rsidR="004C6753" w:rsidRPr="00A15ED9" w:rsidRDefault="008A4C8A" w:rsidP="00777EAF">
      <w:pPr>
        <w:widowControl/>
        <w:numPr>
          <w:ilvl w:val="0"/>
          <w:numId w:val="26"/>
        </w:numPr>
        <w:tabs>
          <w:tab w:val="clear" w:pos="720"/>
        </w:tabs>
        <w:spacing w:after="144"/>
        <w:ind w:left="1080"/>
        <w:rPr>
          <w:rFonts w:ascii="Arial" w:hAnsi="Arial" w:cs="Arial"/>
          <w:color w:val="auto"/>
        </w:rPr>
      </w:pPr>
      <w:r w:rsidRPr="00A15ED9">
        <w:rPr>
          <w:rFonts w:ascii="Arial" w:hAnsi="Arial" w:cs="Arial"/>
          <w:color w:val="auto"/>
        </w:rPr>
        <w:t>Phone Number(s):</w:t>
      </w:r>
      <w:r w:rsidR="00093AB5" w:rsidRPr="00A15ED9">
        <w:rPr>
          <w:rFonts w:ascii="Arial" w:hAnsi="Arial" w:cs="Arial"/>
          <w:color w:val="auto"/>
        </w:rPr>
        <w:t xml:space="preserve"> </w:t>
      </w:r>
    </w:p>
    <w:p w14:paraId="30A95015" w14:textId="77777777" w:rsidR="004C6753" w:rsidRPr="00A15ED9" w:rsidRDefault="008A4C8A" w:rsidP="00777EAF">
      <w:pPr>
        <w:widowControl/>
        <w:numPr>
          <w:ilvl w:val="0"/>
          <w:numId w:val="26"/>
        </w:numPr>
        <w:tabs>
          <w:tab w:val="clear" w:pos="720"/>
        </w:tabs>
        <w:spacing w:after="144"/>
        <w:ind w:left="1080"/>
        <w:rPr>
          <w:rFonts w:ascii="Arial" w:hAnsi="Arial" w:cs="Arial"/>
          <w:color w:val="auto"/>
        </w:rPr>
      </w:pPr>
      <w:r w:rsidRPr="00A15ED9">
        <w:rPr>
          <w:rFonts w:ascii="Arial" w:hAnsi="Arial" w:cs="Arial"/>
          <w:color w:val="auto"/>
        </w:rPr>
        <w:t>Fax Number:</w:t>
      </w:r>
      <w:r w:rsidR="00093AB5" w:rsidRPr="00A15ED9">
        <w:rPr>
          <w:rFonts w:ascii="Arial" w:hAnsi="Arial" w:cs="Arial"/>
          <w:color w:val="auto"/>
        </w:rPr>
        <w:t xml:space="preserve"> </w:t>
      </w:r>
    </w:p>
    <w:p w14:paraId="6A720C18" w14:textId="77777777" w:rsidR="004C6753" w:rsidRPr="00A15ED9" w:rsidRDefault="008A4C8A" w:rsidP="00777EAF">
      <w:pPr>
        <w:widowControl/>
        <w:numPr>
          <w:ilvl w:val="0"/>
          <w:numId w:val="26"/>
        </w:numPr>
        <w:tabs>
          <w:tab w:val="clear" w:pos="720"/>
          <w:tab w:val="num" w:pos="360"/>
        </w:tabs>
        <w:spacing w:after="144"/>
        <w:ind w:left="1080"/>
        <w:rPr>
          <w:rFonts w:ascii="Arial" w:hAnsi="Arial" w:cs="Arial"/>
          <w:color w:val="auto"/>
        </w:rPr>
      </w:pPr>
      <w:r w:rsidRPr="00A15ED9">
        <w:rPr>
          <w:rFonts w:ascii="Arial" w:hAnsi="Arial" w:cs="Arial"/>
          <w:color w:val="auto"/>
        </w:rPr>
        <w:t xml:space="preserve">e-mail: </w:t>
      </w:r>
    </w:p>
    <w:p w14:paraId="3446E616" w14:textId="77777777" w:rsidR="001619CC" w:rsidRPr="00A15ED9" w:rsidRDefault="001619CC" w:rsidP="00777EAF">
      <w:pPr>
        <w:widowControl/>
        <w:numPr>
          <w:ilvl w:val="0"/>
          <w:numId w:val="26"/>
        </w:numPr>
        <w:tabs>
          <w:tab w:val="clear" w:pos="720"/>
          <w:tab w:val="num" w:pos="360"/>
        </w:tabs>
        <w:spacing w:after="144"/>
        <w:ind w:left="1080"/>
        <w:rPr>
          <w:rFonts w:ascii="Arial" w:hAnsi="Arial" w:cs="Arial"/>
          <w:color w:val="auto"/>
        </w:rPr>
      </w:pPr>
      <w:r w:rsidRPr="00A15ED9">
        <w:rPr>
          <w:rFonts w:ascii="Arial" w:hAnsi="Arial" w:cs="Arial"/>
          <w:color w:val="auto"/>
        </w:rPr>
        <w:t>Web Address:</w:t>
      </w:r>
      <w:r w:rsidR="00093AB5" w:rsidRPr="00A15ED9">
        <w:rPr>
          <w:rFonts w:ascii="Arial" w:hAnsi="Arial" w:cs="Arial"/>
          <w:color w:val="auto"/>
        </w:rPr>
        <w:t xml:space="preserve"> </w:t>
      </w:r>
    </w:p>
    <w:p w14:paraId="1EF5AD04" w14:textId="77777777" w:rsidR="008B183E" w:rsidRPr="008C686F" w:rsidRDefault="00E14983" w:rsidP="00A15ED9">
      <w:pPr>
        <w:numPr>
          <w:ilvl w:val="0"/>
          <w:numId w:val="30"/>
        </w:numPr>
        <w:tabs>
          <w:tab w:val="clear" w:pos="780"/>
        </w:tabs>
        <w:spacing w:after="144"/>
        <w:ind w:left="720" w:hanging="360"/>
        <w:outlineLvl w:val="0"/>
        <w:rPr>
          <w:rFonts w:ascii="Arial" w:hAnsi="Arial" w:cs="Arial"/>
          <w:b/>
          <w:color w:val="auto"/>
        </w:rPr>
      </w:pPr>
      <w:r w:rsidRPr="008C686F">
        <w:rPr>
          <w:rFonts w:ascii="Arial" w:hAnsi="Arial" w:cs="Arial"/>
          <w:b/>
          <w:color w:val="auto"/>
        </w:rPr>
        <w:t>Operating</w:t>
      </w:r>
      <w:r w:rsidR="005277A9" w:rsidRPr="008C686F">
        <w:rPr>
          <w:rFonts w:ascii="Arial" w:hAnsi="Arial" w:cs="Arial"/>
          <w:b/>
          <w:color w:val="auto"/>
        </w:rPr>
        <w:t xml:space="preserve"> Season or</w:t>
      </w:r>
      <w:r w:rsidR="00FE1A7D">
        <w:rPr>
          <w:rFonts w:ascii="Arial" w:hAnsi="Arial" w:cs="Arial"/>
          <w:b/>
          <w:color w:val="auto"/>
        </w:rPr>
        <w:t xml:space="preserve"> Trip</w:t>
      </w:r>
      <w:r w:rsidR="005277A9" w:rsidRPr="008C686F">
        <w:rPr>
          <w:rFonts w:ascii="Arial" w:hAnsi="Arial" w:cs="Arial"/>
          <w:b/>
          <w:color w:val="auto"/>
        </w:rPr>
        <w:t xml:space="preserve"> Dates and A</w:t>
      </w:r>
      <w:r w:rsidR="008B183E" w:rsidRPr="008C686F">
        <w:rPr>
          <w:rFonts w:ascii="Arial" w:hAnsi="Arial" w:cs="Arial"/>
          <w:b/>
          <w:color w:val="auto"/>
        </w:rPr>
        <w:t>reas of Operations</w:t>
      </w:r>
      <w:r w:rsidR="00B157C4" w:rsidRPr="008C686F">
        <w:rPr>
          <w:rFonts w:ascii="Arial" w:hAnsi="Arial" w:cs="Arial"/>
          <w:b/>
          <w:color w:val="auto"/>
        </w:rPr>
        <w:t xml:space="preserve"> (including all days that clien</w:t>
      </w:r>
      <w:r w:rsidR="00FE1A7D">
        <w:rPr>
          <w:rFonts w:ascii="Arial" w:hAnsi="Arial" w:cs="Arial"/>
          <w:b/>
          <w:color w:val="auto"/>
        </w:rPr>
        <w:t>ts are under your care and guida</w:t>
      </w:r>
      <w:r w:rsidR="00B157C4" w:rsidRPr="008C686F">
        <w:rPr>
          <w:rFonts w:ascii="Arial" w:hAnsi="Arial" w:cs="Arial"/>
          <w:b/>
          <w:color w:val="auto"/>
        </w:rPr>
        <w:t>nce)</w:t>
      </w:r>
      <w:r w:rsidR="008B183E" w:rsidRPr="008C686F">
        <w:rPr>
          <w:rFonts w:ascii="Arial" w:hAnsi="Arial" w:cs="Arial"/>
          <w:b/>
          <w:color w:val="auto"/>
        </w:rPr>
        <w:t>:</w:t>
      </w:r>
    </w:p>
    <w:p w14:paraId="51FB2FD2" w14:textId="77777777" w:rsidR="005277A9" w:rsidRDefault="005277A9" w:rsidP="005277A9">
      <w:pPr>
        <w:spacing w:after="144"/>
        <w:outlineLvl w:val="0"/>
        <w:rPr>
          <w:rFonts w:ascii="Arial" w:hAnsi="Arial" w:cs="Arial"/>
          <w:color w:val="auto"/>
        </w:rPr>
      </w:pPr>
    </w:p>
    <w:p w14:paraId="2C665C10" w14:textId="77777777" w:rsidR="005277A9" w:rsidRDefault="005277A9" w:rsidP="005277A9">
      <w:pPr>
        <w:spacing w:after="144"/>
        <w:outlineLvl w:val="0"/>
        <w:rPr>
          <w:rFonts w:ascii="Arial" w:hAnsi="Arial" w:cs="Arial"/>
          <w:color w:val="auto"/>
        </w:rPr>
      </w:pPr>
    </w:p>
    <w:p w14:paraId="6DE6A44E" w14:textId="77777777" w:rsidR="005277A9" w:rsidRPr="008C686F" w:rsidRDefault="00902EED" w:rsidP="005277A9">
      <w:pPr>
        <w:numPr>
          <w:ilvl w:val="0"/>
          <w:numId w:val="30"/>
        </w:numPr>
        <w:tabs>
          <w:tab w:val="clear" w:pos="780"/>
        </w:tabs>
        <w:spacing w:after="144"/>
        <w:ind w:left="720" w:hanging="360"/>
        <w:outlineLvl w:val="0"/>
        <w:rPr>
          <w:rFonts w:ascii="Arial" w:hAnsi="Arial" w:cs="Arial"/>
          <w:b/>
          <w:color w:val="auto"/>
        </w:rPr>
      </w:pPr>
      <w:r w:rsidRPr="008C686F">
        <w:rPr>
          <w:rFonts w:ascii="Arial" w:hAnsi="Arial" w:cs="Arial"/>
          <w:b/>
          <w:color w:val="auto"/>
        </w:rPr>
        <w:t>Total Estimated Revenue (f</w:t>
      </w:r>
      <w:r w:rsidR="00165E07" w:rsidRPr="008C686F">
        <w:rPr>
          <w:rFonts w:ascii="Arial" w:hAnsi="Arial" w:cs="Arial"/>
          <w:b/>
          <w:color w:val="auto"/>
        </w:rPr>
        <w:t xml:space="preserve">or entire trip duration whether </w:t>
      </w:r>
      <w:r w:rsidRPr="008C686F">
        <w:rPr>
          <w:rFonts w:ascii="Arial" w:hAnsi="Arial" w:cs="Arial"/>
          <w:b/>
          <w:color w:val="auto"/>
        </w:rPr>
        <w:t>on Inyo NF land or not)</w:t>
      </w:r>
      <w:r w:rsidR="00860511">
        <w:rPr>
          <w:rFonts w:ascii="Arial" w:hAnsi="Arial" w:cs="Arial"/>
          <w:b/>
          <w:color w:val="auto"/>
        </w:rPr>
        <w:t>:</w:t>
      </w:r>
    </w:p>
    <w:p w14:paraId="443A4404" w14:textId="77777777" w:rsidR="00B157C4" w:rsidRDefault="00B157C4" w:rsidP="00B157C4">
      <w:pPr>
        <w:spacing w:after="144"/>
        <w:ind w:left="720"/>
        <w:outlineLvl w:val="0"/>
        <w:rPr>
          <w:rFonts w:ascii="Arial" w:hAnsi="Arial" w:cs="Arial"/>
          <w:color w:val="auto"/>
        </w:rPr>
      </w:pPr>
    </w:p>
    <w:p w14:paraId="0A5014B7" w14:textId="77777777" w:rsidR="00B157C4" w:rsidRPr="008C686F" w:rsidRDefault="00B157C4" w:rsidP="005277A9">
      <w:pPr>
        <w:numPr>
          <w:ilvl w:val="0"/>
          <w:numId w:val="30"/>
        </w:numPr>
        <w:tabs>
          <w:tab w:val="clear" w:pos="780"/>
        </w:tabs>
        <w:spacing w:after="144"/>
        <w:ind w:left="720" w:hanging="360"/>
        <w:outlineLvl w:val="0"/>
        <w:rPr>
          <w:rFonts w:ascii="Arial" w:hAnsi="Arial" w:cs="Arial"/>
          <w:b/>
          <w:color w:val="auto"/>
        </w:rPr>
      </w:pPr>
      <w:r w:rsidRPr="008C686F">
        <w:rPr>
          <w:rFonts w:ascii="Arial" w:hAnsi="Arial" w:cs="Arial"/>
          <w:b/>
          <w:color w:val="auto"/>
        </w:rPr>
        <w:t>Total number of clients</w:t>
      </w:r>
      <w:r w:rsidR="00860511">
        <w:rPr>
          <w:rFonts w:ascii="Arial" w:hAnsi="Arial" w:cs="Arial"/>
          <w:b/>
          <w:color w:val="auto"/>
        </w:rPr>
        <w:t>,</w:t>
      </w:r>
      <w:r w:rsidRPr="008C686F">
        <w:rPr>
          <w:rFonts w:ascii="Arial" w:hAnsi="Arial" w:cs="Arial"/>
          <w:b/>
          <w:color w:val="auto"/>
        </w:rPr>
        <w:t xml:space="preserve"> total number of guides</w:t>
      </w:r>
      <w:r w:rsidR="00902EED" w:rsidRPr="008C686F">
        <w:rPr>
          <w:rFonts w:ascii="Arial" w:hAnsi="Arial" w:cs="Arial"/>
          <w:b/>
          <w:color w:val="auto"/>
        </w:rPr>
        <w:t xml:space="preserve"> and client to guide ratio:</w:t>
      </w:r>
    </w:p>
    <w:p w14:paraId="3D3759FE" w14:textId="77777777" w:rsidR="005277A9" w:rsidRDefault="005277A9" w:rsidP="005277A9">
      <w:pPr>
        <w:spacing w:after="144"/>
        <w:outlineLvl w:val="0"/>
        <w:rPr>
          <w:rFonts w:ascii="Arial" w:hAnsi="Arial" w:cs="Arial"/>
          <w:color w:val="auto"/>
        </w:rPr>
      </w:pPr>
    </w:p>
    <w:p w14:paraId="0F8430E1" w14:textId="77777777" w:rsidR="00A91419" w:rsidRPr="008C686F" w:rsidRDefault="008A4C8A" w:rsidP="00A91419">
      <w:pPr>
        <w:widowControl/>
        <w:numPr>
          <w:ilvl w:val="0"/>
          <w:numId w:val="30"/>
        </w:numPr>
        <w:tabs>
          <w:tab w:val="clear" w:pos="780"/>
          <w:tab w:val="num" w:pos="360"/>
        </w:tabs>
        <w:spacing w:after="144"/>
        <w:ind w:left="720" w:hanging="360"/>
        <w:outlineLvl w:val="0"/>
        <w:rPr>
          <w:rFonts w:ascii="Arial" w:hAnsi="Arial" w:cs="Arial"/>
          <w:b/>
          <w:color w:val="auto"/>
        </w:rPr>
      </w:pPr>
      <w:r w:rsidRPr="008C686F">
        <w:rPr>
          <w:rFonts w:ascii="Arial" w:hAnsi="Arial" w:cs="Arial"/>
          <w:b/>
          <w:color w:val="auto"/>
        </w:rPr>
        <w:t xml:space="preserve">Describe any Temporary Facilities to be used (portable shelters, rock hardware, etc.)    </w:t>
      </w:r>
    </w:p>
    <w:p w14:paraId="5D53E5C7" w14:textId="77777777" w:rsidR="00A91419" w:rsidRDefault="00A91419" w:rsidP="00A91419">
      <w:pPr>
        <w:widowControl/>
        <w:spacing w:after="144"/>
        <w:outlineLvl w:val="0"/>
        <w:rPr>
          <w:rFonts w:ascii="Arial" w:hAnsi="Arial" w:cs="Arial"/>
          <w:color w:val="auto"/>
        </w:rPr>
      </w:pPr>
    </w:p>
    <w:p w14:paraId="76A2EC6A" w14:textId="77777777" w:rsidR="001619CC" w:rsidRPr="008C686F" w:rsidRDefault="008A4C8A" w:rsidP="00A91419">
      <w:pPr>
        <w:widowControl/>
        <w:numPr>
          <w:ilvl w:val="0"/>
          <w:numId w:val="30"/>
        </w:numPr>
        <w:tabs>
          <w:tab w:val="clear" w:pos="780"/>
          <w:tab w:val="num" w:pos="360"/>
        </w:tabs>
        <w:spacing w:after="144"/>
        <w:ind w:left="720" w:hanging="360"/>
        <w:outlineLvl w:val="0"/>
        <w:rPr>
          <w:rFonts w:ascii="Arial" w:hAnsi="Arial" w:cs="Arial"/>
          <w:b/>
          <w:color w:val="auto"/>
        </w:rPr>
      </w:pPr>
      <w:r w:rsidRPr="008C686F">
        <w:rPr>
          <w:rFonts w:ascii="Arial" w:hAnsi="Arial" w:cs="Arial"/>
          <w:b/>
          <w:color w:val="auto"/>
        </w:rPr>
        <w:t>First Aid Training.  List yourself and your employees and indicate the level of training and the expiration date of the certifications.</w:t>
      </w:r>
      <w:r w:rsidR="00B3010F" w:rsidRPr="008C686F">
        <w:rPr>
          <w:rFonts w:ascii="Arial" w:hAnsi="Arial" w:cs="Arial"/>
          <w:b/>
          <w:color w:val="auto"/>
        </w:rPr>
        <w:t xml:space="preserve">          </w:t>
      </w:r>
    </w:p>
    <w:p w14:paraId="635498A4" w14:textId="77777777" w:rsidR="00B3010F" w:rsidRDefault="00B3010F" w:rsidP="00B3010F"/>
    <w:p w14:paraId="3F70A86A" w14:textId="77777777" w:rsidR="00B3010F" w:rsidRDefault="00B3010F" w:rsidP="00B3010F"/>
    <w:p w14:paraId="5FF9C65E" w14:textId="77777777" w:rsidR="00B3010F" w:rsidRPr="00B3010F" w:rsidRDefault="00B3010F" w:rsidP="00B3010F"/>
    <w:p w14:paraId="0C3BF884" w14:textId="77777777" w:rsidR="00B3010F" w:rsidRPr="008C686F" w:rsidRDefault="008A4C8A" w:rsidP="00B3010F">
      <w:pPr>
        <w:widowControl/>
        <w:numPr>
          <w:ilvl w:val="0"/>
          <w:numId w:val="30"/>
        </w:numPr>
        <w:tabs>
          <w:tab w:val="clear" w:pos="780"/>
        </w:tabs>
        <w:spacing w:after="144"/>
        <w:ind w:left="720" w:hanging="360"/>
        <w:outlineLvl w:val="0"/>
        <w:rPr>
          <w:rFonts w:ascii="Arial" w:hAnsi="Arial" w:cs="Arial"/>
          <w:b/>
          <w:color w:val="auto"/>
        </w:rPr>
      </w:pPr>
      <w:r w:rsidRPr="008C686F">
        <w:rPr>
          <w:rFonts w:ascii="Arial" w:hAnsi="Arial" w:cs="Arial"/>
          <w:b/>
          <w:color w:val="auto"/>
        </w:rPr>
        <w:t>Will you use any type of radio communication system for general operations or for emergencies?      Describe system:</w:t>
      </w:r>
    </w:p>
    <w:p w14:paraId="73B996CC" w14:textId="77777777" w:rsidR="006D5BE8" w:rsidRDefault="006D5BE8" w:rsidP="006D5BE8">
      <w:pPr>
        <w:widowControl/>
        <w:spacing w:after="144"/>
        <w:ind w:left="720"/>
        <w:outlineLvl w:val="0"/>
        <w:rPr>
          <w:rFonts w:ascii="Arial" w:hAnsi="Arial" w:cs="Arial"/>
          <w:color w:val="auto"/>
        </w:rPr>
      </w:pPr>
    </w:p>
    <w:p w14:paraId="31DB0ED0" w14:textId="77777777" w:rsidR="00B3010F" w:rsidRPr="008C686F" w:rsidRDefault="008A4C8A" w:rsidP="00B3010F">
      <w:pPr>
        <w:widowControl/>
        <w:numPr>
          <w:ilvl w:val="0"/>
          <w:numId w:val="30"/>
        </w:numPr>
        <w:tabs>
          <w:tab w:val="clear" w:pos="780"/>
        </w:tabs>
        <w:spacing w:after="144"/>
        <w:ind w:left="720" w:hanging="360"/>
        <w:outlineLvl w:val="0"/>
        <w:rPr>
          <w:rFonts w:ascii="Arial" w:hAnsi="Arial" w:cs="Arial"/>
          <w:b/>
          <w:color w:val="auto"/>
        </w:rPr>
      </w:pPr>
      <w:r w:rsidRPr="008C686F">
        <w:rPr>
          <w:rFonts w:ascii="Arial" w:hAnsi="Arial" w:cs="Arial"/>
          <w:b/>
          <w:color w:val="auto"/>
        </w:rPr>
        <w:t>Explain your emergency procedures in case of accidents or other emergencies:</w:t>
      </w:r>
    </w:p>
    <w:p w14:paraId="3BD42165" w14:textId="77777777" w:rsidR="00B3010F" w:rsidRDefault="00B3010F" w:rsidP="00B3010F">
      <w:pPr>
        <w:widowControl/>
        <w:spacing w:after="144"/>
        <w:ind w:left="720"/>
        <w:outlineLvl w:val="0"/>
        <w:rPr>
          <w:rFonts w:ascii="Arial" w:hAnsi="Arial" w:cs="Arial"/>
          <w:b/>
          <w:color w:val="auto"/>
        </w:rPr>
      </w:pPr>
    </w:p>
    <w:p w14:paraId="541205BE" w14:textId="77777777" w:rsidR="0099470B" w:rsidRPr="00B3010F" w:rsidRDefault="0099470B" w:rsidP="00B3010F">
      <w:pPr>
        <w:widowControl/>
        <w:spacing w:after="144"/>
        <w:ind w:left="720"/>
        <w:outlineLvl w:val="0"/>
        <w:rPr>
          <w:rFonts w:ascii="Arial" w:hAnsi="Arial" w:cs="Arial"/>
          <w:b/>
          <w:color w:val="auto"/>
        </w:rPr>
      </w:pPr>
    </w:p>
    <w:p w14:paraId="527332FF" w14:textId="77777777" w:rsidR="008A4C8A" w:rsidRPr="00A15ED9" w:rsidRDefault="008A4C8A" w:rsidP="00B3010F">
      <w:pPr>
        <w:widowControl/>
        <w:numPr>
          <w:ilvl w:val="0"/>
          <w:numId w:val="30"/>
        </w:numPr>
        <w:tabs>
          <w:tab w:val="clear" w:pos="780"/>
        </w:tabs>
        <w:spacing w:after="144"/>
        <w:ind w:left="720" w:hanging="360"/>
        <w:outlineLvl w:val="0"/>
        <w:rPr>
          <w:rFonts w:ascii="Arial" w:hAnsi="Arial" w:cs="Arial"/>
          <w:b/>
          <w:color w:val="auto"/>
        </w:rPr>
      </w:pPr>
      <w:r w:rsidRPr="00A15ED9">
        <w:rPr>
          <w:rFonts w:ascii="Arial" w:hAnsi="Arial" w:cs="Arial"/>
          <w:b/>
          <w:color w:val="auto"/>
        </w:rPr>
        <w:t xml:space="preserve">Explain in </w:t>
      </w:r>
      <w:r w:rsidRPr="00A15ED9">
        <w:rPr>
          <w:rFonts w:ascii="Arial" w:hAnsi="Arial" w:cs="Arial"/>
          <w:b/>
          <w:color w:val="auto"/>
          <w:u w:val="single"/>
        </w:rPr>
        <w:t>detail</w:t>
      </w:r>
      <w:r w:rsidRPr="00A15ED9">
        <w:rPr>
          <w:rFonts w:ascii="Arial" w:hAnsi="Arial" w:cs="Arial"/>
          <w:b/>
          <w:color w:val="auto"/>
        </w:rPr>
        <w:t xml:space="preserve"> how operations will be run (describe use on Forest):</w:t>
      </w:r>
    </w:p>
    <w:p w14:paraId="28784CD6" w14:textId="77777777" w:rsidR="00B3010F" w:rsidRDefault="00B3010F" w:rsidP="00F834DE">
      <w:pPr>
        <w:pStyle w:val="BodyText"/>
        <w:tabs>
          <w:tab w:val="clear" w:pos="270"/>
          <w:tab w:val="num" w:pos="360"/>
        </w:tabs>
        <w:spacing w:after="144"/>
        <w:ind w:left="720" w:hanging="360"/>
        <w:rPr>
          <w:rFonts w:ascii="Arial" w:hAnsi="Arial" w:cs="Arial"/>
          <w:color w:val="auto"/>
          <w:sz w:val="20"/>
          <w:szCs w:val="20"/>
        </w:rPr>
      </w:pPr>
    </w:p>
    <w:p w14:paraId="2A286C4F" w14:textId="77777777" w:rsidR="002406FB" w:rsidRDefault="002406FB" w:rsidP="00F834DE">
      <w:pPr>
        <w:pStyle w:val="BodyText"/>
        <w:tabs>
          <w:tab w:val="clear" w:pos="270"/>
          <w:tab w:val="num" w:pos="360"/>
        </w:tabs>
        <w:spacing w:after="144"/>
        <w:ind w:left="720" w:hanging="360"/>
        <w:rPr>
          <w:rFonts w:ascii="Arial" w:hAnsi="Arial" w:cs="Arial"/>
          <w:color w:val="auto"/>
          <w:sz w:val="20"/>
          <w:szCs w:val="20"/>
        </w:rPr>
      </w:pPr>
    </w:p>
    <w:p w14:paraId="6BCFDFDF" w14:textId="77777777" w:rsidR="002406FB" w:rsidRDefault="002406FB" w:rsidP="00F834DE">
      <w:pPr>
        <w:pStyle w:val="BodyText"/>
        <w:tabs>
          <w:tab w:val="clear" w:pos="270"/>
          <w:tab w:val="num" w:pos="360"/>
        </w:tabs>
        <w:spacing w:after="144"/>
        <w:ind w:left="720" w:hanging="360"/>
        <w:rPr>
          <w:rFonts w:ascii="Arial" w:hAnsi="Arial" w:cs="Arial"/>
          <w:color w:val="auto"/>
          <w:sz w:val="20"/>
          <w:szCs w:val="20"/>
        </w:rPr>
      </w:pPr>
    </w:p>
    <w:p w14:paraId="20CC71AA" w14:textId="77777777" w:rsidR="0099470B" w:rsidRDefault="0099470B" w:rsidP="00F834DE">
      <w:pPr>
        <w:pStyle w:val="BodyText"/>
        <w:tabs>
          <w:tab w:val="clear" w:pos="270"/>
          <w:tab w:val="num" w:pos="360"/>
        </w:tabs>
        <w:spacing w:after="144"/>
        <w:ind w:left="720" w:hanging="360"/>
        <w:rPr>
          <w:rFonts w:ascii="Arial" w:hAnsi="Arial" w:cs="Arial"/>
          <w:color w:val="auto"/>
          <w:sz w:val="20"/>
          <w:szCs w:val="20"/>
        </w:rPr>
      </w:pPr>
    </w:p>
    <w:p w14:paraId="5E313FC7" w14:textId="77777777" w:rsidR="00FE1A7D" w:rsidRDefault="00FE1A7D" w:rsidP="00F834DE">
      <w:pPr>
        <w:pStyle w:val="BodyText"/>
        <w:tabs>
          <w:tab w:val="clear" w:pos="270"/>
          <w:tab w:val="num" w:pos="360"/>
        </w:tabs>
        <w:spacing w:after="144"/>
        <w:ind w:left="720" w:hanging="360"/>
        <w:rPr>
          <w:rFonts w:ascii="Arial" w:hAnsi="Arial" w:cs="Arial"/>
          <w:color w:val="auto"/>
          <w:sz w:val="20"/>
          <w:szCs w:val="20"/>
        </w:rPr>
      </w:pPr>
    </w:p>
    <w:p w14:paraId="226897E7" w14:textId="77777777" w:rsidR="0099470B" w:rsidRPr="00A15ED9" w:rsidRDefault="0099470B" w:rsidP="00F834DE">
      <w:pPr>
        <w:pStyle w:val="BodyText"/>
        <w:tabs>
          <w:tab w:val="clear" w:pos="270"/>
          <w:tab w:val="num" w:pos="360"/>
        </w:tabs>
        <w:spacing w:after="144"/>
        <w:ind w:left="720" w:hanging="360"/>
        <w:rPr>
          <w:rFonts w:ascii="Arial" w:hAnsi="Arial" w:cs="Arial"/>
          <w:color w:val="auto"/>
          <w:sz w:val="20"/>
          <w:szCs w:val="20"/>
        </w:rPr>
      </w:pPr>
    </w:p>
    <w:p w14:paraId="21982DE5" w14:textId="77777777" w:rsidR="00A74FF4" w:rsidRDefault="008A4C8A" w:rsidP="00DF319A">
      <w:pPr>
        <w:widowControl/>
        <w:numPr>
          <w:ilvl w:val="0"/>
          <w:numId w:val="30"/>
        </w:numPr>
        <w:tabs>
          <w:tab w:val="clear" w:pos="780"/>
        </w:tabs>
        <w:spacing w:after="144"/>
        <w:ind w:left="720" w:hanging="360"/>
        <w:rPr>
          <w:rFonts w:ascii="Arial" w:hAnsi="Arial" w:cs="Arial"/>
          <w:b/>
          <w:color w:val="auto"/>
        </w:rPr>
      </w:pPr>
      <w:r w:rsidRPr="0011636E">
        <w:rPr>
          <w:rFonts w:ascii="Arial" w:hAnsi="Arial" w:cs="Arial"/>
          <w:b/>
          <w:color w:val="auto"/>
        </w:rPr>
        <w:lastRenderedPageBreak/>
        <w:t>Explain methods for disposing of trash and waste (toilets, litter, etc.):</w:t>
      </w:r>
    </w:p>
    <w:p w14:paraId="66256DC6" w14:textId="77777777" w:rsidR="00FE1A7D" w:rsidRDefault="00FE1A7D" w:rsidP="00FE1A7D">
      <w:pPr>
        <w:widowControl/>
        <w:spacing w:after="144"/>
        <w:rPr>
          <w:rFonts w:ascii="Arial" w:hAnsi="Arial" w:cs="Arial"/>
          <w:b/>
          <w:color w:val="auto"/>
        </w:rPr>
      </w:pPr>
    </w:p>
    <w:p w14:paraId="44F13EFD" w14:textId="77777777" w:rsidR="00B3010F" w:rsidRDefault="00B3010F" w:rsidP="00F834DE">
      <w:pPr>
        <w:widowControl/>
        <w:tabs>
          <w:tab w:val="num" w:pos="360"/>
        </w:tabs>
        <w:spacing w:after="144"/>
        <w:ind w:left="720" w:hanging="360"/>
        <w:rPr>
          <w:rFonts w:ascii="Arial" w:hAnsi="Arial" w:cs="Arial"/>
          <w:color w:val="auto"/>
        </w:rPr>
      </w:pPr>
    </w:p>
    <w:p w14:paraId="760A45A0" w14:textId="77777777" w:rsidR="0011636E" w:rsidRDefault="008A4C8A" w:rsidP="00947735">
      <w:pPr>
        <w:widowControl/>
        <w:numPr>
          <w:ilvl w:val="0"/>
          <w:numId w:val="30"/>
        </w:numPr>
        <w:tabs>
          <w:tab w:val="clear" w:pos="780"/>
        </w:tabs>
        <w:spacing w:after="144"/>
        <w:ind w:left="720" w:hanging="360"/>
        <w:rPr>
          <w:rFonts w:ascii="Arial" w:hAnsi="Arial" w:cs="Arial"/>
          <w:b/>
          <w:color w:val="auto"/>
        </w:rPr>
      </w:pPr>
      <w:r w:rsidRPr="0011636E">
        <w:rPr>
          <w:rFonts w:ascii="Arial" w:hAnsi="Arial" w:cs="Arial"/>
          <w:b/>
          <w:color w:val="auto"/>
        </w:rPr>
        <w:t xml:space="preserve">Describe Leave No Trace/Low Impact </w:t>
      </w:r>
      <w:r w:rsidR="00A74FF4" w:rsidRPr="0011636E">
        <w:rPr>
          <w:rFonts w:ascii="Arial" w:hAnsi="Arial" w:cs="Arial"/>
          <w:b/>
          <w:color w:val="auto"/>
        </w:rPr>
        <w:t>/Tread Lightly!</w:t>
      </w:r>
      <w:r w:rsidRPr="0011636E">
        <w:rPr>
          <w:rFonts w:ascii="Arial" w:hAnsi="Arial" w:cs="Arial"/>
          <w:b/>
          <w:color w:val="auto"/>
        </w:rPr>
        <w:t xml:space="preserve"> </w:t>
      </w:r>
      <w:r w:rsidR="00A74FF4" w:rsidRPr="0011636E">
        <w:rPr>
          <w:rFonts w:ascii="Arial" w:hAnsi="Arial" w:cs="Arial"/>
          <w:b/>
          <w:color w:val="auto"/>
        </w:rPr>
        <w:t xml:space="preserve">Practices </w:t>
      </w:r>
      <w:r w:rsidRPr="0011636E">
        <w:rPr>
          <w:rFonts w:ascii="Arial" w:hAnsi="Arial" w:cs="Arial"/>
          <w:b/>
          <w:color w:val="auto"/>
        </w:rPr>
        <w:t>Used:</w:t>
      </w:r>
    </w:p>
    <w:p w14:paraId="031E038A" w14:textId="77777777" w:rsidR="0011636E" w:rsidRDefault="0011636E" w:rsidP="00860511">
      <w:pPr>
        <w:widowControl/>
        <w:spacing w:after="144"/>
        <w:ind w:left="720"/>
        <w:rPr>
          <w:rFonts w:ascii="Arial" w:hAnsi="Arial" w:cs="Arial"/>
          <w:b/>
          <w:color w:val="auto"/>
        </w:rPr>
      </w:pPr>
    </w:p>
    <w:p w14:paraId="317A74B7" w14:textId="77777777" w:rsidR="0070753C" w:rsidRPr="0011636E" w:rsidRDefault="0070753C" w:rsidP="00947735">
      <w:pPr>
        <w:widowControl/>
        <w:numPr>
          <w:ilvl w:val="0"/>
          <w:numId w:val="30"/>
        </w:numPr>
        <w:tabs>
          <w:tab w:val="clear" w:pos="780"/>
        </w:tabs>
        <w:spacing w:after="144"/>
        <w:ind w:left="720" w:hanging="360"/>
        <w:rPr>
          <w:rFonts w:ascii="Arial" w:hAnsi="Arial" w:cs="Arial"/>
          <w:b/>
          <w:color w:val="auto"/>
        </w:rPr>
      </w:pPr>
      <w:r w:rsidRPr="0011636E">
        <w:rPr>
          <w:rFonts w:ascii="Arial" w:hAnsi="Arial" w:cs="Arial"/>
          <w:b/>
          <w:color w:val="auto"/>
        </w:rPr>
        <w:t xml:space="preserve"> RESERVED SITES </w:t>
      </w:r>
      <w:r w:rsidR="001619CC" w:rsidRPr="0011636E">
        <w:rPr>
          <w:rFonts w:ascii="Arial" w:hAnsi="Arial" w:cs="Arial"/>
          <w:b/>
          <w:color w:val="auto"/>
        </w:rPr>
        <w:t>–</w:t>
      </w:r>
      <w:r w:rsidRPr="0011636E">
        <w:rPr>
          <w:rFonts w:ascii="Arial" w:hAnsi="Arial" w:cs="Arial"/>
          <w:b/>
          <w:color w:val="auto"/>
        </w:rPr>
        <w:t xml:space="preserve"> NONE</w:t>
      </w:r>
    </w:p>
    <w:p w14:paraId="41DC5112" w14:textId="77777777" w:rsidR="001619CC" w:rsidRDefault="00087568" w:rsidP="001619CC">
      <w:pPr>
        <w:widowControl/>
        <w:spacing w:after="144"/>
        <w:rPr>
          <w:rFonts w:ascii="Arial" w:hAnsi="Arial" w:cs="Arial"/>
          <w:color w:val="auto"/>
        </w:rPr>
      </w:pPr>
      <w:r w:rsidRPr="00A15ED9">
        <w:rPr>
          <w:rFonts w:ascii="Arial" w:hAnsi="Arial" w:cs="Arial"/>
          <w:b/>
          <w:color w:val="auto"/>
        </w:rPr>
        <w:tab/>
      </w:r>
      <w:r w:rsidRPr="00A15ED9">
        <w:rPr>
          <w:rFonts w:ascii="Arial" w:hAnsi="Arial" w:cs="Arial"/>
          <w:color w:val="auto"/>
        </w:rPr>
        <w:t>This permit does not include reserved sites.</w:t>
      </w:r>
    </w:p>
    <w:p w14:paraId="3C1F000C" w14:textId="77777777" w:rsidR="00B3010F" w:rsidRPr="00A15ED9" w:rsidRDefault="00B3010F" w:rsidP="001619CC">
      <w:pPr>
        <w:widowControl/>
        <w:spacing w:after="144"/>
        <w:rPr>
          <w:rFonts w:ascii="Arial" w:hAnsi="Arial" w:cs="Arial"/>
          <w:color w:val="auto"/>
        </w:rPr>
      </w:pPr>
    </w:p>
    <w:p w14:paraId="0C51A467" w14:textId="77777777" w:rsidR="00087568" w:rsidRPr="00A15ED9" w:rsidRDefault="0070753C" w:rsidP="00087568">
      <w:pPr>
        <w:widowControl/>
        <w:numPr>
          <w:ilvl w:val="0"/>
          <w:numId w:val="30"/>
        </w:numPr>
        <w:tabs>
          <w:tab w:val="clear" w:pos="780"/>
        </w:tabs>
        <w:spacing w:after="144"/>
        <w:ind w:left="720" w:hanging="360"/>
        <w:rPr>
          <w:rFonts w:ascii="Arial" w:hAnsi="Arial" w:cs="Arial"/>
          <w:b/>
          <w:color w:val="auto"/>
        </w:rPr>
      </w:pPr>
      <w:r w:rsidRPr="00A15ED9">
        <w:rPr>
          <w:rFonts w:ascii="Arial" w:hAnsi="Arial" w:cs="Arial"/>
          <w:b/>
          <w:color w:val="auto"/>
        </w:rPr>
        <w:t xml:space="preserve">DESCRIBE EDUCATION COMPONENT OF PERMITTED </w:t>
      </w:r>
      <w:proofErr w:type="spellStart"/>
      <w:r w:rsidRPr="00A15ED9">
        <w:rPr>
          <w:rFonts w:ascii="Arial" w:hAnsi="Arial" w:cs="Arial"/>
          <w:b/>
          <w:color w:val="auto"/>
        </w:rPr>
        <w:t>ACTIVITES</w:t>
      </w:r>
      <w:proofErr w:type="spellEnd"/>
    </w:p>
    <w:p w14:paraId="331CC74E" w14:textId="77777777" w:rsidR="00B3010F" w:rsidRDefault="00B3010F" w:rsidP="0070753C">
      <w:pPr>
        <w:rPr>
          <w:rFonts w:ascii="Arial" w:hAnsi="Arial" w:cs="Arial"/>
          <w:color w:val="auto"/>
        </w:rPr>
      </w:pPr>
    </w:p>
    <w:p w14:paraId="7216C48A" w14:textId="77777777" w:rsidR="00B3010F" w:rsidRDefault="00B3010F" w:rsidP="0070753C">
      <w:pPr>
        <w:rPr>
          <w:rFonts w:ascii="Arial" w:hAnsi="Arial" w:cs="Arial"/>
          <w:color w:val="auto"/>
        </w:rPr>
      </w:pPr>
    </w:p>
    <w:p w14:paraId="6E7ECDBA" w14:textId="77777777" w:rsidR="0099470B" w:rsidRPr="00A15ED9" w:rsidRDefault="0099470B" w:rsidP="0070753C">
      <w:pPr>
        <w:rPr>
          <w:rFonts w:ascii="Arial" w:hAnsi="Arial" w:cs="Arial"/>
          <w:color w:val="auto"/>
        </w:rPr>
      </w:pPr>
    </w:p>
    <w:p w14:paraId="11A7527B" w14:textId="77777777" w:rsidR="003D4284" w:rsidRPr="0099470B" w:rsidRDefault="008A4C8A" w:rsidP="003D4284">
      <w:pPr>
        <w:pStyle w:val="Heading1"/>
        <w:rPr>
          <w:rFonts w:ascii="Arial" w:hAnsi="Arial" w:cs="Arial"/>
          <w:b/>
          <w:color w:val="auto"/>
          <w:sz w:val="20"/>
          <w:szCs w:val="20"/>
        </w:rPr>
      </w:pPr>
      <w:r w:rsidRPr="0099470B">
        <w:rPr>
          <w:rFonts w:ascii="Arial" w:hAnsi="Arial" w:cs="Arial"/>
          <w:b/>
          <w:color w:val="auto"/>
          <w:sz w:val="20"/>
          <w:szCs w:val="20"/>
        </w:rPr>
        <w:t>FOREST SERVICE STANDARDS AND GUIDELINES AND AUTHORIZED USE</w:t>
      </w:r>
      <w:r w:rsidR="00A91419" w:rsidRPr="0099470B">
        <w:rPr>
          <w:rFonts w:ascii="Arial" w:hAnsi="Arial" w:cs="Arial"/>
          <w:b/>
          <w:color w:val="auto"/>
          <w:sz w:val="20"/>
          <w:szCs w:val="20"/>
        </w:rPr>
        <w:t xml:space="preserve">  </w:t>
      </w:r>
    </w:p>
    <w:p w14:paraId="5B14008A" w14:textId="77777777" w:rsidR="0099470B" w:rsidRPr="0099470B" w:rsidRDefault="0099470B" w:rsidP="0099470B"/>
    <w:p w14:paraId="29658F64" w14:textId="77777777" w:rsidR="00E14983" w:rsidRPr="00E14983" w:rsidRDefault="00E14983" w:rsidP="00E14983">
      <w:pPr>
        <w:widowControl/>
        <w:numPr>
          <w:ilvl w:val="0"/>
          <w:numId w:val="20"/>
        </w:numPr>
        <w:autoSpaceDE/>
        <w:autoSpaceDN/>
        <w:spacing w:after="84"/>
        <w:ind w:left="734" w:hanging="374"/>
        <w:rPr>
          <w:rFonts w:ascii="Arial" w:hAnsi="Arial" w:cs="Arial"/>
        </w:rPr>
      </w:pPr>
      <w:r w:rsidRPr="00E14983">
        <w:rPr>
          <w:rFonts w:ascii="Arial" w:hAnsi="Arial" w:cs="Arial"/>
        </w:rPr>
        <w:t xml:space="preserve">This permit does not authorize use on other federal lands, private </w:t>
      </w:r>
      <w:proofErr w:type="spellStart"/>
      <w:proofErr w:type="gramStart"/>
      <w:r w:rsidRPr="00E14983">
        <w:rPr>
          <w:rFonts w:ascii="Arial" w:hAnsi="Arial" w:cs="Arial"/>
        </w:rPr>
        <w:t>lands,</w:t>
      </w:r>
      <w:r w:rsidR="00C376AD">
        <w:rPr>
          <w:rFonts w:ascii="Arial" w:hAnsi="Arial" w:cs="Arial"/>
        </w:rPr>
        <w:t>or</w:t>
      </w:r>
      <w:proofErr w:type="spellEnd"/>
      <w:proofErr w:type="gramEnd"/>
      <w:r w:rsidRPr="00E14983">
        <w:rPr>
          <w:rFonts w:ascii="Arial" w:hAnsi="Arial" w:cs="Arial"/>
        </w:rPr>
        <w:t xml:space="preserve"> research natural areas.  It is the permit holder’s responsibility to know and inform participants of land line locations.</w:t>
      </w:r>
    </w:p>
    <w:p w14:paraId="383AC054" w14:textId="77777777" w:rsidR="00E14983" w:rsidRPr="00E14983" w:rsidRDefault="00E14983" w:rsidP="00E14983">
      <w:pPr>
        <w:pStyle w:val="ListParagraph"/>
        <w:numPr>
          <w:ilvl w:val="0"/>
          <w:numId w:val="20"/>
        </w:numPr>
        <w:spacing w:after="84"/>
        <w:ind w:left="734" w:hanging="374"/>
        <w:rPr>
          <w:rFonts w:ascii="Arial" w:hAnsi="Arial" w:cs="Arial"/>
          <w:noProof/>
          <w:color w:val="000000"/>
        </w:rPr>
      </w:pPr>
      <w:r w:rsidRPr="00E14983">
        <w:rPr>
          <w:rFonts w:ascii="Arial" w:hAnsi="Arial" w:cs="Arial"/>
        </w:rPr>
        <w:t xml:space="preserve">Participants must remain on </w:t>
      </w:r>
      <w:proofErr w:type="spellStart"/>
      <w:r w:rsidRPr="00E14983">
        <w:rPr>
          <w:rFonts w:ascii="Arial" w:hAnsi="Arial" w:cs="Arial"/>
        </w:rPr>
        <w:t>trail</w:t>
      </w:r>
      <w:proofErr w:type="spellEnd"/>
      <w:r w:rsidRPr="00E14983">
        <w:rPr>
          <w:rFonts w:ascii="Arial" w:hAnsi="Arial" w:cs="Arial"/>
        </w:rPr>
        <w:t xml:space="preserve"> within the Schulman Grove and Patriarch Grove interpretive areas.  Areas outside of these two interpretive sites/trails are open to cross country </w:t>
      </w:r>
      <w:r>
        <w:rPr>
          <w:rFonts w:ascii="Arial" w:hAnsi="Arial" w:cs="Arial"/>
        </w:rPr>
        <w:t>(unless posted otherwise)</w:t>
      </w:r>
      <w:r w:rsidRPr="00E14983">
        <w:rPr>
          <w:rFonts w:ascii="Arial" w:hAnsi="Arial" w:cs="Arial"/>
        </w:rPr>
        <w:t xml:space="preserve">.  Travel </w:t>
      </w:r>
      <w:proofErr w:type="gramStart"/>
      <w:r w:rsidRPr="00E14983">
        <w:rPr>
          <w:rFonts w:ascii="Arial" w:hAnsi="Arial" w:cs="Arial"/>
        </w:rPr>
        <w:t>so as to</w:t>
      </w:r>
      <w:proofErr w:type="gramEnd"/>
      <w:r w:rsidRPr="00E14983">
        <w:rPr>
          <w:rFonts w:ascii="Arial" w:hAnsi="Arial" w:cs="Arial"/>
        </w:rPr>
        <w:t xml:space="preserve"> not create a visible path.  </w:t>
      </w:r>
      <w:r w:rsidRPr="00E14983">
        <w:rPr>
          <w:rFonts w:ascii="Arial" w:hAnsi="Arial" w:cs="Arial"/>
          <w:noProof/>
          <w:color w:val="000000"/>
        </w:rPr>
        <w:t>Do not collect any materials from within the Ancient Bristlecone Pine Forest.  (Prohibited by law)</w:t>
      </w:r>
    </w:p>
    <w:p w14:paraId="40F1178E" w14:textId="77777777" w:rsidR="00E14983" w:rsidRDefault="00E14983" w:rsidP="00E14983">
      <w:pPr>
        <w:widowControl/>
        <w:numPr>
          <w:ilvl w:val="0"/>
          <w:numId w:val="20"/>
        </w:numPr>
        <w:tabs>
          <w:tab w:val="left" w:pos="-360"/>
        </w:tabs>
        <w:autoSpaceDE/>
        <w:autoSpaceDN/>
        <w:spacing w:after="84"/>
        <w:ind w:left="734" w:hanging="374"/>
        <w:rPr>
          <w:rFonts w:ascii="Arial" w:hAnsi="Arial" w:cs="Arial"/>
        </w:rPr>
      </w:pPr>
      <w:r w:rsidRPr="00E14983">
        <w:rPr>
          <w:rFonts w:ascii="Arial" w:hAnsi="Arial" w:cs="Arial"/>
        </w:rPr>
        <w:t xml:space="preserve">Remain on established trails and boardwalks at all Mono Lake destinations.  Participants are encouraged to carpool.  Do not park in the Navy Beach parking area.  </w:t>
      </w:r>
    </w:p>
    <w:p w14:paraId="7C216F89" w14:textId="77777777" w:rsidR="00E14983" w:rsidRDefault="00E14983" w:rsidP="00E14983">
      <w:pPr>
        <w:widowControl/>
        <w:numPr>
          <w:ilvl w:val="0"/>
          <w:numId w:val="20"/>
        </w:numPr>
        <w:tabs>
          <w:tab w:val="left" w:pos="-360"/>
        </w:tabs>
        <w:autoSpaceDE/>
        <w:autoSpaceDN/>
        <w:spacing w:after="84"/>
        <w:ind w:left="734" w:hanging="374"/>
        <w:rPr>
          <w:rFonts w:ascii="Arial" w:hAnsi="Arial" w:cs="Arial"/>
        </w:rPr>
      </w:pPr>
      <w:r>
        <w:rPr>
          <w:rFonts w:ascii="Arial" w:hAnsi="Arial" w:cs="Arial"/>
        </w:rPr>
        <w:t xml:space="preserve">Do not climb on or otherwise disturb tufa towers.  </w:t>
      </w:r>
    </w:p>
    <w:p w14:paraId="29C0C984" w14:textId="77777777" w:rsidR="00E14983" w:rsidRPr="00E14983" w:rsidRDefault="00E14983" w:rsidP="00E14983">
      <w:pPr>
        <w:widowControl/>
        <w:numPr>
          <w:ilvl w:val="0"/>
          <w:numId w:val="20"/>
        </w:numPr>
        <w:tabs>
          <w:tab w:val="left" w:pos="-360"/>
        </w:tabs>
        <w:autoSpaceDE/>
        <w:autoSpaceDN/>
        <w:spacing w:after="84"/>
        <w:ind w:left="734" w:hanging="374"/>
        <w:rPr>
          <w:rFonts w:ascii="Arial" w:hAnsi="Arial" w:cs="Arial"/>
        </w:rPr>
      </w:pPr>
      <w:r>
        <w:rPr>
          <w:rFonts w:ascii="Arial" w:hAnsi="Arial" w:cs="Arial"/>
        </w:rPr>
        <w:t>Do not block or prohibit the public’s access to any location</w:t>
      </w:r>
      <w:r w:rsidR="004907F3">
        <w:rPr>
          <w:rFonts w:ascii="Arial" w:hAnsi="Arial" w:cs="Arial"/>
        </w:rPr>
        <w:t>.</w:t>
      </w:r>
    </w:p>
    <w:p w14:paraId="63FF9269" w14:textId="77777777" w:rsidR="0099470B" w:rsidRPr="00E14983" w:rsidRDefault="0099470B" w:rsidP="00C93517">
      <w:pPr>
        <w:widowControl/>
        <w:numPr>
          <w:ilvl w:val="0"/>
          <w:numId w:val="20"/>
        </w:numPr>
        <w:spacing w:after="144"/>
        <w:outlineLvl w:val="0"/>
        <w:rPr>
          <w:rFonts w:ascii="Arial" w:hAnsi="Arial" w:cs="Arial"/>
          <w:b/>
          <w:color w:val="auto"/>
        </w:rPr>
      </w:pPr>
      <w:r w:rsidRPr="00E14983">
        <w:rPr>
          <w:rFonts w:ascii="Arial" w:hAnsi="Arial" w:cs="Arial"/>
          <w:b/>
          <w:color w:val="auto"/>
        </w:rPr>
        <w:t>Wild</w:t>
      </w:r>
      <w:r w:rsidR="00C376AD">
        <w:rPr>
          <w:rFonts w:ascii="Arial" w:hAnsi="Arial" w:cs="Arial"/>
          <w:b/>
          <w:color w:val="auto"/>
        </w:rPr>
        <w:t>erness access is not authorized unless stated on permit</w:t>
      </w:r>
      <w:r w:rsidR="00480602">
        <w:rPr>
          <w:rFonts w:ascii="Arial" w:hAnsi="Arial" w:cs="Arial"/>
          <w:b/>
          <w:color w:val="auto"/>
        </w:rPr>
        <w:t>.</w:t>
      </w:r>
    </w:p>
    <w:p w14:paraId="5EA0AE98" w14:textId="77777777" w:rsidR="0099470B" w:rsidRPr="00A15ED9" w:rsidRDefault="0099470B" w:rsidP="00C93517">
      <w:pPr>
        <w:widowControl/>
        <w:numPr>
          <w:ilvl w:val="0"/>
          <w:numId w:val="20"/>
        </w:numPr>
        <w:spacing w:after="144"/>
        <w:outlineLvl w:val="0"/>
        <w:rPr>
          <w:rFonts w:ascii="Arial" w:hAnsi="Arial" w:cs="Arial"/>
          <w:color w:val="auto"/>
        </w:rPr>
      </w:pPr>
      <w:r>
        <w:rPr>
          <w:rFonts w:ascii="Arial" w:hAnsi="Arial" w:cs="Arial"/>
          <w:color w:val="auto"/>
        </w:rPr>
        <w:t>Do not disturb any amphibians or sage grouse.</w:t>
      </w:r>
    </w:p>
    <w:p w14:paraId="5556DF00" w14:textId="77777777" w:rsidR="00C93517" w:rsidRPr="00A15ED9" w:rsidRDefault="00C93517" w:rsidP="00C93517">
      <w:pPr>
        <w:widowControl/>
        <w:numPr>
          <w:ilvl w:val="0"/>
          <w:numId w:val="20"/>
        </w:numPr>
        <w:spacing w:after="144"/>
        <w:outlineLvl w:val="0"/>
        <w:rPr>
          <w:rFonts w:ascii="Arial" w:hAnsi="Arial" w:cs="Arial"/>
          <w:color w:val="auto"/>
        </w:rPr>
      </w:pPr>
      <w:r w:rsidRPr="00A15ED9">
        <w:rPr>
          <w:rFonts w:ascii="Arial" w:hAnsi="Arial" w:cs="Arial"/>
          <w:color w:val="auto"/>
        </w:rPr>
        <w:t>The District Ranger may withhold authorization for the holder to use</w:t>
      </w:r>
      <w:r w:rsidR="00E14983">
        <w:rPr>
          <w:rFonts w:ascii="Arial" w:hAnsi="Arial" w:cs="Arial"/>
          <w:color w:val="auto"/>
        </w:rPr>
        <w:t xml:space="preserve"> </w:t>
      </w:r>
      <w:r w:rsidRPr="00A15ED9">
        <w:rPr>
          <w:rFonts w:ascii="Arial" w:hAnsi="Arial" w:cs="Arial"/>
          <w:color w:val="auto"/>
        </w:rPr>
        <w:t>all or part of an assigned amount of service days for reasons of</w:t>
      </w:r>
      <w:r w:rsidR="00E14983">
        <w:rPr>
          <w:rFonts w:ascii="Arial" w:hAnsi="Arial" w:cs="Arial"/>
          <w:color w:val="auto"/>
        </w:rPr>
        <w:t xml:space="preserve"> </w:t>
      </w:r>
      <w:r w:rsidRPr="00A15ED9">
        <w:rPr>
          <w:rFonts w:ascii="Arial" w:hAnsi="Arial" w:cs="Arial"/>
          <w:color w:val="auto"/>
        </w:rPr>
        <w:t>resource protection, public health and safety, or because of permit</w:t>
      </w:r>
      <w:r w:rsidR="00E14983">
        <w:rPr>
          <w:rFonts w:ascii="Arial" w:hAnsi="Arial" w:cs="Arial"/>
          <w:color w:val="auto"/>
        </w:rPr>
        <w:t xml:space="preserve"> </w:t>
      </w:r>
      <w:r w:rsidRPr="00A15ED9">
        <w:rPr>
          <w:rFonts w:ascii="Arial" w:hAnsi="Arial" w:cs="Arial"/>
          <w:color w:val="auto"/>
        </w:rPr>
        <w:t>violations.</w:t>
      </w:r>
    </w:p>
    <w:p w14:paraId="00B5DE6B" w14:textId="77777777" w:rsidR="00C93517" w:rsidRPr="006D5BE8" w:rsidRDefault="00C93517" w:rsidP="00C93517">
      <w:pPr>
        <w:widowControl/>
        <w:numPr>
          <w:ilvl w:val="0"/>
          <w:numId w:val="20"/>
        </w:numPr>
        <w:spacing w:after="144"/>
        <w:outlineLvl w:val="0"/>
        <w:rPr>
          <w:rFonts w:ascii="Arial" w:hAnsi="Arial" w:cs="Arial"/>
          <w:color w:val="auto"/>
        </w:rPr>
      </w:pPr>
      <w:r w:rsidRPr="006D5BE8">
        <w:rPr>
          <w:rFonts w:ascii="Arial" w:hAnsi="Arial" w:cs="Arial"/>
          <w:color w:val="auto"/>
        </w:rPr>
        <w:t xml:space="preserve">The permittee, as well as his or her employees, agents, guests, and customers, shall abide by all current Forest Service </w:t>
      </w:r>
      <w:proofErr w:type="spellStart"/>
      <w:proofErr w:type="gramStart"/>
      <w:r w:rsidRPr="006D5BE8">
        <w:rPr>
          <w:rFonts w:ascii="Arial" w:hAnsi="Arial" w:cs="Arial"/>
          <w:color w:val="auto"/>
        </w:rPr>
        <w:t>regulations.</w:t>
      </w:r>
      <w:r w:rsidRPr="006D5BE8">
        <w:rPr>
          <w:rFonts w:ascii="Arial" w:hAnsi="Arial" w:cs="Arial"/>
          <w:bCs/>
          <w:color w:val="auto"/>
        </w:rPr>
        <w:t>The</w:t>
      </w:r>
      <w:proofErr w:type="spellEnd"/>
      <w:proofErr w:type="gramEnd"/>
      <w:r w:rsidRPr="006D5BE8">
        <w:rPr>
          <w:rFonts w:ascii="Arial" w:hAnsi="Arial" w:cs="Arial"/>
          <w:bCs/>
          <w:color w:val="auto"/>
        </w:rPr>
        <w:t xml:space="preserve"> permittee is wholly responsible for any actions of these persons. Clientele shall be informed of all regulations</w:t>
      </w:r>
      <w:r w:rsidR="006D5BE8" w:rsidRPr="006D5BE8">
        <w:rPr>
          <w:rFonts w:ascii="Arial" w:hAnsi="Arial" w:cs="Arial"/>
          <w:bCs/>
          <w:color w:val="auto"/>
        </w:rPr>
        <w:t xml:space="preserve"> </w:t>
      </w:r>
      <w:r w:rsidRPr="006D5BE8">
        <w:rPr>
          <w:rFonts w:ascii="Arial" w:hAnsi="Arial" w:cs="Arial"/>
          <w:bCs/>
          <w:color w:val="auto"/>
        </w:rPr>
        <w:t xml:space="preserve">regarding National Forest </w:t>
      </w:r>
      <w:proofErr w:type="spellStart"/>
      <w:proofErr w:type="gramStart"/>
      <w:r w:rsidRPr="006D5BE8">
        <w:rPr>
          <w:rFonts w:ascii="Arial" w:hAnsi="Arial" w:cs="Arial"/>
          <w:bCs/>
          <w:color w:val="auto"/>
        </w:rPr>
        <w:t>regulations</w:t>
      </w:r>
      <w:r w:rsidRPr="006D5BE8">
        <w:rPr>
          <w:rFonts w:ascii="Arial" w:hAnsi="Arial" w:cs="Arial"/>
          <w:color w:val="auto"/>
        </w:rPr>
        <w:t>,as</w:t>
      </w:r>
      <w:proofErr w:type="spellEnd"/>
      <w:proofErr w:type="gramEnd"/>
      <w:r w:rsidRPr="006D5BE8">
        <w:rPr>
          <w:rFonts w:ascii="Arial" w:hAnsi="Arial" w:cs="Arial"/>
          <w:color w:val="auto"/>
        </w:rPr>
        <w:t xml:space="preserve"> discussed in the Operating Plan.</w:t>
      </w:r>
    </w:p>
    <w:p w14:paraId="5C22530F" w14:textId="77777777" w:rsidR="00C93517" w:rsidRPr="00A15ED9" w:rsidRDefault="00C93517" w:rsidP="00C93517">
      <w:pPr>
        <w:widowControl/>
        <w:numPr>
          <w:ilvl w:val="0"/>
          <w:numId w:val="20"/>
        </w:numPr>
        <w:spacing w:after="144"/>
        <w:outlineLvl w:val="0"/>
        <w:rPr>
          <w:rFonts w:ascii="Arial" w:hAnsi="Arial" w:cs="Arial"/>
          <w:b/>
          <w:bCs/>
          <w:color w:val="auto"/>
        </w:rPr>
      </w:pPr>
      <w:r w:rsidRPr="00A15ED9">
        <w:rPr>
          <w:rFonts w:ascii="Arial" w:hAnsi="Arial" w:cs="Arial"/>
          <w:b/>
          <w:color w:val="auto"/>
        </w:rPr>
        <w:t>The permittee shall furnish a report of actual use and financial report within thirty (30)</w:t>
      </w:r>
      <w:r w:rsidR="00B3010F">
        <w:rPr>
          <w:rFonts w:ascii="Arial" w:hAnsi="Arial" w:cs="Arial"/>
          <w:b/>
          <w:color w:val="auto"/>
        </w:rPr>
        <w:t xml:space="preserve"> </w:t>
      </w:r>
      <w:r w:rsidRPr="00A15ED9">
        <w:rPr>
          <w:rFonts w:ascii="Arial" w:hAnsi="Arial" w:cs="Arial"/>
          <w:b/>
          <w:color w:val="auto"/>
        </w:rPr>
        <w:t>days of the close of the season’s operations.</w:t>
      </w:r>
    </w:p>
    <w:p w14:paraId="2BD95C64" w14:textId="77777777" w:rsidR="00C93517" w:rsidRPr="00A15ED9" w:rsidRDefault="00C93517" w:rsidP="00C93517">
      <w:pPr>
        <w:widowControl/>
        <w:numPr>
          <w:ilvl w:val="0"/>
          <w:numId w:val="20"/>
        </w:numPr>
        <w:spacing w:after="144"/>
        <w:outlineLvl w:val="0"/>
        <w:rPr>
          <w:rFonts w:ascii="Arial" w:hAnsi="Arial" w:cs="Arial"/>
          <w:b/>
          <w:bCs/>
          <w:color w:val="auto"/>
        </w:rPr>
      </w:pPr>
      <w:r w:rsidRPr="00A15ED9">
        <w:rPr>
          <w:rFonts w:ascii="Arial" w:hAnsi="Arial" w:cs="Arial"/>
          <w:b/>
          <w:bCs/>
          <w:color w:val="auto"/>
        </w:rPr>
        <w:t>All advertising, including circulars, brochures, advertising, and other materials, or on its World Wide Web site, signs, or letterheads must be approved by the Forest Service prior to publication.</w:t>
      </w:r>
    </w:p>
    <w:p w14:paraId="4CBA2385" w14:textId="77777777" w:rsidR="00C93517" w:rsidRDefault="00C93517" w:rsidP="00C93517">
      <w:pPr>
        <w:widowControl/>
        <w:numPr>
          <w:ilvl w:val="0"/>
          <w:numId w:val="20"/>
        </w:numPr>
        <w:spacing w:after="144"/>
        <w:outlineLvl w:val="0"/>
        <w:rPr>
          <w:rFonts w:ascii="Arial" w:hAnsi="Arial" w:cs="Arial"/>
          <w:bCs/>
          <w:color w:val="auto"/>
        </w:rPr>
      </w:pPr>
      <w:r w:rsidRPr="00A15ED9">
        <w:rPr>
          <w:rFonts w:ascii="Arial" w:hAnsi="Arial" w:cs="Arial"/>
          <w:bCs/>
          <w:color w:val="auto"/>
        </w:rPr>
        <w:t>Motorized vehicle use shall be restricted to existing roads a</w:t>
      </w:r>
      <w:r w:rsidR="00F568FB">
        <w:rPr>
          <w:rFonts w:ascii="Arial" w:hAnsi="Arial" w:cs="Arial"/>
          <w:bCs/>
          <w:color w:val="auto"/>
        </w:rPr>
        <w:t>nd trails designated on the 2015</w:t>
      </w:r>
      <w:r w:rsidRPr="00A15ED9">
        <w:rPr>
          <w:rFonts w:ascii="Arial" w:hAnsi="Arial" w:cs="Arial"/>
          <w:bCs/>
          <w:color w:val="auto"/>
        </w:rPr>
        <w:t xml:space="preserve"> Motorized Vehicle Use Map.</w:t>
      </w:r>
      <w:r w:rsidR="00B3010F">
        <w:rPr>
          <w:rFonts w:ascii="Arial" w:hAnsi="Arial" w:cs="Arial"/>
          <w:bCs/>
          <w:color w:val="auto"/>
        </w:rPr>
        <w:t xml:space="preserve">  Park vehicles so as not to block gates, driveways, travel ways.</w:t>
      </w:r>
    </w:p>
    <w:p w14:paraId="1BF19231" w14:textId="77777777" w:rsidR="007A1D5F" w:rsidRDefault="007A1D5F" w:rsidP="002406FB">
      <w:pPr>
        <w:pStyle w:val="ListParagraph"/>
        <w:numPr>
          <w:ilvl w:val="0"/>
          <w:numId w:val="20"/>
        </w:numPr>
        <w:rPr>
          <w:rFonts w:ascii="Arial" w:hAnsi="Arial" w:cs="Arial"/>
          <w:bCs/>
          <w:noProof/>
        </w:rPr>
      </w:pPr>
      <w:r w:rsidRPr="007A1D5F">
        <w:rPr>
          <w:rFonts w:ascii="Arial" w:hAnsi="Arial" w:cs="Arial"/>
          <w:bCs/>
          <w:noProof/>
        </w:rPr>
        <w:t xml:space="preserve">Take care to protect habitat by avoiding wet meadows, avoid disturbance to riparian habitat along lakeshores and by depositing human waste or other wastewater 200 feet or more from any surface water.  Be aware that chemicals such as sunscreen or insect repellent on your skin can affect localized water quality along streams banks or lake shores.  Amphibian species are directly affected by these chemicals.  </w:t>
      </w:r>
      <w:r w:rsidRPr="007A1D5F">
        <w:rPr>
          <w:rFonts w:ascii="Arial" w:hAnsi="Arial" w:cs="Arial"/>
          <w:b/>
          <w:bCs/>
          <w:noProof/>
        </w:rPr>
        <w:t>California State Code 14 CCR § 40 instructs that you must not, among other things, capture, collect, intentionally kill or injure, possess, or transport any native amphibian species</w:t>
      </w:r>
      <w:r w:rsidRPr="007A1D5F">
        <w:rPr>
          <w:rFonts w:ascii="Arial" w:hAnsi="Arial" w:cs="Arial"/>
          <w:bCs/>
          <w:noProof/>
        </w:rPr>
        <w:t>.  Be vigilant in your “Leave no Trace” practices, and ensure that your clients do the same.  Careful use of the wilderness resource will protect the species and help to allow the continuance of commercial services.</w:t>
      </w:r>
    </w:p>
    <w:p w14:paraId="1D82125B" w14:textId="77777777" w:rsidR="00C518B0" w:rsidRPr="002406FB" w:rsidRDefault="00C518B0" w:rsidP="00C518B0">
      <w:pPr>
        <w:pStyle w:val="ListParagraph"/>
        <w:numPr>
          <w:ilvl w:val="0"/>
          <w:numId w:val="20"/>
        </w:numPr>
        <w:rPr>
          <w:rFonts w:ascii="Arial" w:hAnsi="Arial" w:cs="Arial"/>
          <w:bCs/>
          <w:noProof/>
        </w:rPr>
      </w:pPr>
      <w:r w:rsidRPr="00C518B0">
        <w:rPr>
          <w:rFonts w:ascii="Arial" w:hAnsi="Arial" w:cs="Arial"/>
          <w:bCs/>
          <w:noProof/>
        </w:rPr>
        <w:lastRenderedPageBreak/>
        <w:t xml:space="preserve">We expect our permittees to conduct their operations in a manner which protects not only the natural resources of the Inyo National Forest but also our irreplaceable cultural resources. The ethical treatment of archeological sites and sensitive cultural areas should be a concern of everyone who uses our forests. This should be a particular concern of our permittees and their clients. </w:t>
      </w:r>
      <w:r w:rsidRPr="00C518B0">
        <w:rPr>
          <w:rFonts w:ascii="Arial" w:hAnsi="Arial" w:cs="Arial"/>
          <w:b/>
          <w:bCs/>
          <w:noProof/>
        </w:rPr>
        <w:t>Archaeological sites may be observed, but artifacts of any kind are not to be disturbed, excavated, removed or destroyed and such actions are prosecutable as a felony crimes. Indiscriminate collection or dissemination of locational data; such as GPS coordinates, detailed maps, or photographs revealing the presence of cultural resources is also prohibited by of federal laws such as Archaeological Resources Protection Act, and National Historic Preservation Act.</w:t>
      </w:r>
    </w:p>
    <w:p w14:paraId="2206FB83" w14:textId="77777777" w:rsidR="00C93517" w:rsidRPr="00A15ED9" w:rsidRDefault="00C93517" w:rsidP="00C93517">
      <w:pPr>
        <w:widowControl/>
        <w:numPr>
          <w:ilvl w:val="0"/>
          <w:numId w:val="20"/>
        </w:numPr>
        <w:spacing w:after="144"/>
        <w:outlineLvl w:val="0"/>
        <w:rPr>
          <w:rFonts w:ascii="Arial" w:hAnsi="Arial" w:cs="Arial"/>
          <w:bCs/>
          <w:color w:val="auto"/>
        </w:rPr>
      </w:pPr>
      <w:r w:rsidRPr="00A15ED9">
        <w:rPr>
          <w:rFonts w:ascii="Arial" w:hAnsi="Arial" w:cs="Arial"/>
          <w:bCs/>
          <w:color w:val="auto"/>
        </w:rPr>
        <w:t xml:space="preserve">The introduction and spread of non-native plant species and its potential for ecosystem impacts is one of the greatest threats currently facing public lands.  Weeds can be spread to new areas in many ways, including in the clothing or shoes of unsuspecting hikers.  </w:t>
      </w:r>
      <w:proofErr w:type="gramStart"/>
      <w:r w:rsidRPr="00A15ED9">
        <w:rPr>
          <w:rFonts w:ascii="Arial" w:hAnsi="Arial" w:cs="Arial"/>
          <w:bCs/>
          <w:color w:val="auto"/>
        </w:rPr>
        <w:t>In order to</w:t>
      </w:r>
      <w:proofErr w:type="gramEnd"/>
      <w:r w:rsidRPr="00A15ED9">
        <w:rPr>
          <w:rFonts w:ascii="Arial" w:hAnsi="Arial" w:cs="Arial"/>
          <w:bCs/>
          <w:color w:val="auto"/>
        </w:rPr>
        <w:t xml:space="preserve"> prevent the spread of weeds into undeveloped areas, outfitter/guide permittees and their clients will check boots, socks, and clothing, and vehicle tires, as applicable, for “hitch-hiking” seeds or other plant parts prior to entering permit areas.  Any weeds will be disposed of in trash receptacles.  The permit holder will take all steps necessary to prevent the introduction and spread of noxious weeds on National Forest System Lands, including:</w:t>
      </w:r>
    </w:p>
    <w:p w14:paraId="00EB8AE3" w14:textId="77777777" w:rsidR="00C93517" w:rsidRPr="00A15ED9" w:rsidRDefault="00C93517" w:rsidP="00C93517">
      <w:pPr>
        <w:widowControl/>
        <w:numPr>
          <w:ilvl w:val="1"/>
          <w:numId w:val="20"/>
        </w:numPr>
        <w:outlineLvl w:val="0"/>
        <w:rPr>
          <w:rFonts w:ascii="Arial" w:hAnsi="Arial" w:cs="Arial"/>
          <w:bCs/>
          <w:color w:val="auto"/>
        </w:rPr>
      </w:pPr>
      <w:r w:rsidRPr="00A15ED9">
        <w:rPr>
          <w:rFonts w:ascii="Arial" w:hAnsi="Arial" w:cs="Arial"/>
          <w:bCs/>
          <w:color w:val="auto"/>
        </w:rPr>
        <w:t>Check clothing and equipment for weed seeds prior to and upon leaving forest lands.</w:t>
      </w:r>
    </w:p>
    <w:p w14:paraId="673BE614" w14:textId="77777777" w:rsidR="00C93517" w:rsidRPr="00A15ED9" w:rsidRDefault="00C93517" w:rsidP="00C93517">
      <w:pPr>
        <w:widowControl/>
        <w:numPr>
          <w:ilvl w:val="1"/>
          <w:numId w:val="20"/>
        </w:numPr>
        <w:outlineLvl w:val="0"/>
        <w:rPr>
          <w:rFonts w:ascii="Arial" w:hAnsi="Arial" w:cs="Arial"/>
          <w:bCs/>
          <w:color w:val="auto"/>
        </w:rPr>
      </w:pPr>
      <w:r w:rsidRPr="00A15ED9">
        <w:rPr>
          <w:rFonts w:ascii="Arial" w:hAnsi="Arial" w:cs="Arial"/>
          <w:bCs/>
          <w:color w:val="auto"/>
        </w:rPr>
        <w:t>Stay on established roads and trails.</w:t>
      </w:r>
    </w:p>
    <w:p w14:paraId="7FF66F45" w14:textId="77777777" w:rsidR="00C93517" w:rsidRPr="00A15ED9" w:rsidRDefault="00C93517" w:rsidP="00C93517">
      <w:pPr>
        <w:widowControl/>
        <w:numPr>
          <w:ilvl w:val="1"/>
          <w:numId w:val="20"/>
        </w:numPr>
        <w:outlineLvl w:val="0"/>
        <w:rPr>
          <w:rFonts w:ascii="Arial" w:hAnsi="Arial" w:cs="Arial"/>
          <w:bCs/>
          <w:color w:val="auto"/>
        </w:rPr>
      </w:pPr>
      <w:r w:rsidRPr="00A15ED9">
        <w:rPr>
          <w:rFonts w:ascii="Arial" w:hAnsi="Arial" w:cs="Arial"/>
          <w:bCs/>
          <w:color w:val="auto"/>
        </w:rPr>
        <w:t>Wash vehicles, including undercarriage, prior to driving on forest lands to prevent establishing new weed populations.</w:t>
      </w:r>
    </w:p>
    <w:p w14:paraId="2C17A5D9" w14:textId="77777777" w:rsidR="00C93517" w:rsidRPr="00A15ED9" w:rsidRDefault="00C93517" w:rsidP="00C93517">
      <w:pPr>
        <w:widowControl/>
        <w:numPr>
          <w:ilvl w:val="1"/>
          <w:numId w:val="20"/>
        </w:numPr>
        <w:outlineLvl w:val="0"/>
        <w:rPr>
          <w:rFonts w:ascii="Arial" w:hAnsi="Arial" w:cs="Arial"/>
          <w:bCs/>
          <w:color w:val="auto"/>
        </w:rPr>
      </w:pPr>
      <w:r w:rsidRPr="00A15ED9">
        <w:rPr>
          <w:rFonts w:ascii="Arial" w:hAnsi="Arial" w:cs="Arial"/>
          <w:bCs/>
          <w:color w:val="auto"/>
        </w:rPr>
        <w:t>Avoid traveling through or camping in weed infested areas.</w:t>
      </w:r>
    </w:p>
    <w:p w14:paraId="2242525F" w14:textId="77777777" w:rsidR="00C93517" w:rsidRPr="00A15ED9" w:rsidRDefault="00C93517" w:rsidP="00C93517">
      <w:pPr>
        <w:widowControl/>
        <w:numPr>
          <w:ilvl w:val="1"/>
          <w:numId w:val="20"/>
        </w:numPr>
        <w:spacing w:after="144"/>
        <w:outlineLvl w:val="0"/>
        <w:rPr>
          <w:rFonts w:ascii="Arial" w:hAnsi="Arial" w:cs="Arial"/>
          <w:bCs/>
          <w:color w:val="auto"/>
        </w:rPr>
      </w:pPr>
      <w:r w:rsidRPr="00A15ED9">
        <w:rPr>
          <w:rFonts w:ascii="Arial" w:hAnsi="Arial" w:cs="Arial"/>
          <w:bCs/>
          <w:color w:val="auto"/>
        </w:rPr>
        <w:t>Report only small or new infestations of weeds to the permit administrator.</w:t>
      </w:r>
      <w:r w:rsidRPr="00A15ED9">
        <w:rPr>
          <w:rFonts w:ascii="Arial" w:hAnsi="Arial" w:cs="Arial"/>
          <w:bCs/>
          <w:color w:val="auto"/>
        </w:rPr>
        <w:tab/>
      </w:r>
    </w:p>
    <w:p w14:paraId="655EC680" w14:textId="77777777" w:rsidR="005324F6" w:rsidRPr="00A15ED9" w:rsidRDefault="005324F6" w:rsidP="00C93517">
      <w:pPr>
        <w:pStyle w:val="Heading1"/>
        <w:keepNext w:val="0"/>
        <w:widowControl w:val="0"/>
        <w:rPr>
          <w:rFonts w:ascii="Arial" w:hAnsi="Arial" w:cs="Arial"/>
          <w:b/>
          <w:color w:val="auto"/>
          <w:sz w:val="20"/>
          <w:szCs w:val="20"/>
        </w:rPr>
      </w:pPr>
      <w:r w:rsidRPr="00A15ED9">
        <w:rPr>
          <w:rFonts w:ascii="Arial" w:hAnsi="Arial" w:cs="Arial"/>
          <w:b/>
          <w:color w:val="auto"/>
          <w:sz w:val="20"/>
          <w:szCs w:val="20"/>
        </w:rPr>
        <w:t>SAFETY AND ACCIDENT HANDLING</w:t>
      </w:r>
    </w:p>
    <w:p w14:paraId="7FF1FAFB" w14:textId="77777777" w:rsidR="005324F6" w:rsidRPr="00A15ED9" w:rsidRDefault="005324F6" w:rsidP="00C93517">
      <w:pPr>
        <w:rPr>
          <w:rFonts w:ascii="Arial" w:hAnsi="Arial" w:cs="Arial"/>
          <w:color w:val="auto"/>
        </w:rPr>
      </w:pPr>
    </w:p>
    <w:p w14:paraId="01367143" w14:textId="77777777" w:rsidR="003D4284" w:rsidRPr="00A15ED9" w:rsidRDefault="003D4284" w:rsidP="002406FB">
      <w:pPr>
        <w:pStyle w:val="Heading2"/>
        <w:keepNext w:val="0"/>
        <w:spacing w:before="0" w:after="120"/>
        <w:ind w:left="360"/>
        <w:rPr>
          <w:rFonts w:ascii="Arial" w:hAnsi="Arial" w:cs="Arial"/>
          <w:b w:val="0"/>
          <w:i w:val="0"/>
          <w:color w:val="auto"/>
          <w:sz w:val="20"/>
          <w:szCs w:val="20"/>
        </w:rPr>
      </w:pPr>
      <w:r w:rsidRPr="00A15ED9">
        <w:rPr>
          <w:rFonts w:ascii="Arial" w:hAnsi="Arial" w:cs="Arial"/>
          <w:i w:val="0"/>
          <w:color w:val="auto"/>
          <w:sz w:val="20"/>
          <w:szCs w:val="20"/>
        </w:rPr>
        <w:t xml:space="preserve">Incident Notification.  </w:t>
      </w:r>
      <w:r w:rsidRPr="00A15ED9">
        <w:rPr>
          <w:rFonts w:ascii="Arial" w:hAnsi="Arial" w:cs="Arial"/>
          <w:b w:val="0"/>
          <w:i w:val="0"/>
          <w:color w:val="auto"/>
          <w:sz w:val="20"/>
          <w:szCs w:val="20"/>
        </w:rPr>
        <w:t>The holder shall be required to contact the authorized officer as soon as practicable after the following incidents that occur on National Forest System (NFS) lands within the authorized area:</w:t>
      </w:r>
    </w:p>
    <w:p w14:paraId="20A3D768" w14:textId="77777777" w:rsidR="003D4284" w:rsidRPr="00A15ED9" w:rsidRDefault="003D4284" w:rsidP="00B2330D">
      <w:pPr>
        <w:pStyle w:val="Heading3"/>
        <w:keepNext w:val="0"/>
        <w:widowControl w:val="0"/>
        <w:numPr>
          <w:ilvl w:val="2"/>
          <w:numId w:val="46"/>
        </w:numPr>
        <w:spacing w:after="120"/>
        <w:ind w:left="900"/>
        <w:jc w:val="left"/>
        <w:rPr>
          <w:rFonts w:ascii="Arial" w:hAnsi="Arial" w:cs="Arial"/>
          <w:color w:val="auto"/>
          <w:sz w:val="20"/>
          <w:szCs w:val="20"/>
        </w:rPr>
      </w:pPr>
      <w:r w:rsidRPr="00A15ED9">
        <w:rPr>
          <w:rFonts w:ascii="Arial" w:hAnsi="Arial" w:cs="Arial"/>
          <w:color w:val="auto"/>
          <w:sz w:val="20"/>
          <w:szCs w:val="20"/>
        </w:rPr>
        <w:t xml:space="preserve">Any incident resulting in death, permanent disability, or personal injuries that are life-threatening or that are likely to cause permanent </w:t>
      </w:r>
      <w:proofErr w:type="gramStart"/>
      <w:r w:rsidRPr="00A15ED9">
        <w:rPr>
          <w:rFonts w:ascii="Arial" w:hAnsi="Arial" w:cs="Arial"/>
          <w:color w:val="auto"/>
          <w:sz w:val="20"/>
          <w:szCs w:val="20"/>
        </w:rPr>
        <w:t>disability;</w:t>
      </w:r>
      <w:proofErr w:type="gramEnd"/>
    </w:p>
    <w:p w14:paraId="488B6FDF" w14:textId="77777777" w:rsidR="003D4284" w:rsidRPr="00A15ED9" w:rsidRDefault="003D4284" w:rsidP="00B2330D">
      <w:pPr>
        <w:pStyle w:val="Heading3"/>
        <w:keepNext w:val="0"/>
        <w:widowControl w:val="0"/>
        <w:numPr>
          <w:ilvl w:val="2"/>
          <w:numId w:val="46"/>
        </w:numPr>
        <w:spacing w:after="120"/>
        <w:ind w:left="900"/>
        <w:jc w:val="left"/>
        <w:rPr>
          <w:rFonts w:ascii="Arial" w:hAnsi="Arial" w:cs="Arial"/>
          <w:color w:val="auto"/>
          <w:sz w:val="20"/>
          <w:szCs w:val="20"/>
        </w:rPr>
      </w:pPr>
      <w:r w:rsidRPr="00A15ED9">
        <w:rPr>
          <w:rFonts w:ascii="Arial" w:hAnsi="Arial" w:cs="Arial"/>
          <w:color w:val="auto"/>
          <w:sz w:val="20"/>
          <w:szCs w:val="20"/>
        </w:rPr>
        <w:t xml:space="preserve">Any failure of a structural, mechanical, electrical component and its primary connection, or operator error, which impairs the operation or function of a passenger ropeway in a way that could affect public safety, or any ropeway incident that requires reporting to State </w:t>
      </w:r>
      <w:proofErr w:type="gramStart"/>
      <w:r w:rsidRPr="00A15ED9">
        <w:rPr>
          <w:rFonts w:ascii="Arial" w:hAnsi="Arial" w:cs="Arial"/>
          <w:color w:val="auto"/>
          <w:sz w:val="20"/>
          <w:szCs w:val="20"/>
        </w:rPr>
        <w:t>authorities;</w:t>
      </w:r>
      <w:proofErr w:type="gramEnd"/>
    </w:p>
    <w:p w14:paraId="284FA11B" w14:textId="77777777" w:rsidR="003D4284" w:rsidRPr="00A15ED9" w:rsidRDefault="003D4284" w:rsidP="00B2330D">
      <w:pPr>
        <w:pStyle w:val="Heading3"/>
        <w:keepNext w:val="0"/>
        <w:widowControl w:val="0"/>
        <w:numPr>
          <w:ilvl w:val="2"/>
          <w:numId w:val="46"/>
        </w:numPr>
        <w:spacing w:after="120"/>
        <w:ind w:left="900"/>
        <w:jc w:val="left"/>
        <w:rPr>
          <w:rFonts w:ascii="Arial" w:hAnsi="Arial" w:cs="Arial"/>
          <w:color w:val="auto"/>
          <w:sz w:val="20"/>
          <w:szCs w:val="20"/>
        </w:rPr>
      </w:pPr>
      <w:r w:rsidRPr="00A15ED9">
        <w:rPr>
          <w:rFonts w:ascii="Arial" w:hAnsi="Arial" w:cs="Arial"/>
          <w:color w:val="auto"/>
          <w:sz w:val="20"/>
          <w:szCs w:val="20"/>
        </w:rPr>
        <w:t>A search and rescue operation to locate a person; or</w:t>
      </w:r>
    </w:p>
    <w:p w14:paraId="11E457F0" w14:textId="77777777" w:rsidR="00961B8D" w:rsidRPr="00961B8D" w:rsidRDefault="003D4284" w:rsidP="00B2330D">
      <w:pPr>
        <w:pStyle w:val="Heading3"/>
        <w:keepNext w:val="0"/>
        <w:widowControl w:val="0"/>
        <w:numPr>
          <w:ilvl w:val="2"/>
          <w:numId w:val="46"/>
        </w:numPr>
        <w:spacing w:after="120"/>
        <w:ind w:left="900"/>
        <w:jc w:val="left"/>
        <w:rPr>
          <w:rFonts w:ascii="Arial" w:hAnsi="Arial" w:cs="Arial"/>
          <w:color w:val="auto"/>
          <w:sz w:val="20"/>
          <w:szCs w:val="20"/>
        </w:rPr>
      </w:pPr>
      <w:r w:rsidRPr="00A15ED9">
        <w:rPr>
          <w:rFonts w:ascii="Arial" w:hAnsi="Arial" w:cs="Arial"/>
          <w:color w:val="auto"/>
          <w:sz w:val="20"/>
          <w:szCs w:val="20"/>
        </w:rPr>
        <w:t>Any incident that had or has high potential for serious personal injury, significant property damage, or significant environmental or other natural resource damage, including but not limited to avalanches, landslides, flooding, fire, structural failures or release of hazardous substance</w:t>
      </w:r>
      <w:r w:rsidR="00961B8D">
        <w:rPr>
          <w:rFonts w:ascii="Arial" w:hAnsi="Arial" w:cs="Arial"/>
          <w:color w:val="auto"/>
          <w:sz w:val="20"/>
          <w:szCs w:val="20"/>
        </w:rPr>
        <w:t>s.</w:t>
      </w:r>
    </w:p>
    <w:p w14:paraId="000E3E79" w14:textId="77777777" w:rsidR="003D4284" w:rsidRPr="00961B8D" w:rsidRDefault="003D4284" w:rsidP="002406FB">
      <w:pPr>
        <w:pStyle w:val="Heading2"/>
        <w:numPr>
          <w:ilvl w:val="0"/>
          <w:numId w:val="43"/>
        </w:numPr>
        <w:spacing w:before="0" w:after="120"/>
        <w:ind w:left="720"/>
        <w:rPr>
          <w:rFonts w:ascii="Arial" w:hAnsi="Arial" w:cs="Arial"/>
          <w:b w:val="0"/>
          <w:i w:val="0"/>
          <w:sz w:val="20"/>
          <w:szCs w:val="20"/>
        </w:rPr>
      </w:pPr>
      <w:r w:rsidRPr="00961B8D">
        <w:rPr>
          <w:rFonts w:ascii="Arial" w:hAnsi="Arial" w:cs="Arial"/>
          <w:i w:val="0"/>
          <w:sz w:val="20"/>
          <w:szCs w:val="20"/>
        </w:rPr>
        <w:t>Method of Notification.</w:t>
      </w:r>
      <w:r w:rsidRPr="00961B8D">
        <w:rPr>
          <w:rFonts w:ascii="Arial" w:hAnsi="Arial" w:cs="Arial"/>
          <w:b w:val="0"/>
          <w:i w:val="0"/>
          <w:sz w:val="20"/>
          <w:szCs w:val="20"/>
        </w:rPr>
        <w:t xml:space="preserve">  The authorized officer shall determine protocol for how the notification must be made.  Notification may be tailored to the unique characteristics of the permitted operation.  Report incidents to the assigned permit administrator.</w:t>
      </w:r>
      <w:r w:rsidR="00961B8D" w:rsidRPr="00961B8D">
        <w:rPr>
          <w:rFonts w:ascii="Arial" w:hAnsi="Arial" w:cs="Arial"/>
          <w:b w:val="0"/>
          <w:i w:val="0"/>
          <w:sz w:val="20"/>
          <w:szCs w:val="20"/>
        </w:rPr>
        <w:t xml:space="preserve">  All injuries or accidents of clients or employees occurring on National Forest Lands will be reported at the earliest opportunity to the Permit Administrator, White Mountain Ranger District Office (760-</w:t>
      </w:r>
      <w:r w:rsidR="00B57987">
        <w:rPr>
          <w:rFonts w:ascii="Arial" w:hAnsi="Arial" w:cs="Arial"/>
          <w:b w:val="0"/>
          <w:i w:val="0"/>
          <w:sz w:val="20"/>
          <w:szCs w:val="20"/>
        </w:rPr>
        <w:t>920-7902</w:t>
      </w:r>
      <w:r w:rsidR="00961B8D" w:rsidRPr="00961B8D">
        <w:rPr>
          <w:rFonts w:ascii="Arial" w:hAnsi="Arial" w:cs="Arial"/>
          <w:b w:val="0"/>
          <w:i w:val="0"/>
          <w:sz w:val="20"/>
          <w:szCs w:val="20"/>
        </w:rPr>
        <w:t>).</w:t>
      </w:r>
      <w:r w:rsidR="00B57987">
        <w:rPr>
          <w:rFonts w:ascii="Arial" w:hAnsi="Arial" w:cs="Arial"/>
          <w:b w:val="0"/>
          <w:i w:val="0"/>
          <w:sz w:val="20"/>
          <w:szCs w:val="20"/>
        </w:rPr>
        <w:t xml:space="preserve"> If permit administrator cannot be immediately </w:t>
      </w:r>
      <w:proofErr w:type="gramStart"/>
      <w:r w:rsidR="00B57987">
        <w:rPr>
          <w:rFonts w:ascii="Arial" w:hAnsi="Arial" w:cs="Arial"/>
          <w:b w:val="0"/>
          <w:i w:val="0"/>
          <w:sz w:val="20"/>
          <w:szCs w:val="20"/>
        </w:rPr>
        <w:t>reached</w:t>
      </w:r>
      <w:proofErr w:type="gramEnd"/>
      <w:r w:rsidR="00B57987">
        <w:rPr>
          <w:rFonts w:ascii="Arial" w:hAnsi="Arial" w:cs="Arial"/>
          <w:b w:val="0"/>
          <w:i w:val="0"/>
          <w:sz w:val="20"/>
          <w:szCs w:val="20"/>
        </w:rPr>
        <w:t xml:space="preserve"> please contact </w:t>
      </w:r>
      <w:proofErr w:type="spellStart"/>
      <w:r w:rsidR="00B57987">
        <w:rPr>
          <w:rFonts w:ascii="Arial" w:hAnsi="Arial" w:cs="Arial"/>
          <w:b w:val="0"/>
          <w:i w:val="0"/>
          <w:sz w:val="20"/>
          <w:szCs w:val="20"/>
        </w:rPr>
        <w:t>OVCC</w:t>
      </w:r>
      <w:proofErr w:type="spellEnd"/>
      <w:r w:rsidR="00B57987">
        <w:rPr>
          <w:rFonts w:ascii="Arial" w:hAnsi="Arial" w:cs="Arial"/>
          <w:b w:val="0"/>
          <w:i w:val="0"/>
          <w:sz w:val="20"/>
          <w:szCs w:val="20"/>
        </w:rPr>
        <w:t xml:space="preserve"> Dispatch at 760-873-2405.</w:t>
      </w:r>
    </w:p>
    <w:p w14:paraId="3D7F68D8" w14:textId="77777777" w:rsidR="003D4284" w:rsidRPr="0023059A" w:rsidRDefault="003D4284" w:rsidP="002406FB">
      <w:pPr>
        <w:pStyle w:val="Heading2"/>
        <w:keepNext w:val="0"/>
        <w:numPr>
          <w:ilvl w:val="1"/>
          <w:numId w:val="44"/>
        </w:numPr>
        <w:spacing w:before="0" w:after="120"/>
        <w:ind w:hanging="360"/>
        <w:rPr>
          <w:rFonts w:ascii="Arial" w:hAnsi="Arial" w:cs="Arial"/>
          <w:b w:val="0"/>
          <w:i w:val="0"/>
          <w:color w:val="auto"/>
          <w:sz w:val="20"/>
          <w:szCs w:val="20"/>
        </w:rPr>
      </w:pPr>
      <w:r w:rsidRPr="0023059A">
        <w:rPr>
          <w:rFonts w:ascii="Arial" w:hAnsi="Arial" w:cs="Arial"/>
          <w:i w:val="0"/>
          <w:color w:val="auto"/>
          <w:sz w:val="20"/>
          <w:szCs w:val="20"/>
        </w:rPr>
        <w:t>Contents of Notification.</w:t>
      </w:r>
      <w:r w:rsidRPr="0023059A">
        <w:rPr>
          <w:rFonts w:ascii="Arial" w:hAnsi="Arial" w:cs="Arial"/>
          <w:b w:val="0"/>
          <w:i w:val="0"/>
          <w:color w:val="auto"/>
          <w:sz w:val="20"/>
          <w:szCs w:val="20"/>
        </w:rPr>
        <w:t xml:space="preserve">  When notifying the authorized officer of an incident, the holder shall be required to specify when, where, and how it occurred, and who was present or affected by the event.</w:t>
      </w:r>
    </w:p>
    <w:p w14:paraId="5BE60BD9" w14:textId="77777777" w:rsidR="003D4284" w:rsidRPr="00A15ED9" w:rsidRDefault="008A4C8A" w:rsidP="00B2330D">
      <w:pPr>
        <w:pStyle w:val="Heading2"/>
        <w:keepNext w:val="0"/>
        <w:spacing w:before="0" w:after="120"/>
        <w:ind w:hanging="360"/>
        <w:rPr>
          <w:rFonts w:ascii="Arial" w:hAnsi="Arial" w:cs="Arial"/>
          <w:b w:val="0"/>
          <w:i w:val="0"/>
          <w:color w:val="auto"/>
          <w:sz w:val="20"/>
          <w:szCs w:val="20"/>
        </w:rPr>
      </w:pPr>
      <w:r w:rsidRPr="00A15ED9">
        <w:rPr>
          <w:rFonts w:ascii="Arial" w:hAnsi="Arial" w:cs="Arial"/>
          <w:b w:val="0"/>
          <w:i w:val="0"/>
          <w:color w:val="auto"/>
          <w:sz w:val="20"/>
          <w:szCs w:val="20"/>
        </w:rPr>
        <w:t>All guides who work alone with their clients will have, as a minimum,</w:t>
      </w:r>
      <w:r w:rsidR="000C430C" w:rsidRPr="00A15ED9">
        <w:rPr>
          <w:rFonts w:ascii="Arial" w:hAnsi="Arial" w:cs="Arial"/>
          <w:b w:val="0"/>
          <w:i w:val="0"/>
          <w:color w:val="auto"/>
          <w:sz w:val="20"/>
          <w:szCs w:val="20"/>
        </w:rPr>
        <w:t xml:space="preserve"> </w:t>
      </w:r>
      <w:r w:rsidRPr="00A15ED9">
        <w:rPr>
          <w:rFonts w:ascii="Arial" w:hAnsi="Arial" w:cs="Arial"/>
          <w:b w:val="0"/>
          <w:i w:val="0"/>
          <w:color w:val="auto"/>
          <w:sz w:val="20"/>
          <w:szCs w:val="20"/>
        </w:rPr>
        <w:t xml:space="preserve">a current </w:t>
      </w:r>
      <w:r w:rsidR="0070753C" w:rsidRPr="00A15ED9">
        <w:rPr>
          <w:rFonts w:ascii="Arial" w:hAnsi="Arial" w:cs="Arial"/>
          <w:b w:val="0"/>
          <w:i w:val="0"/>
          <w:color w:val="auto"/>
          <w:sz w:val="20"/>
          <w:szCs w:val="20"/>
        </w:rPr>
        <w:t>wilderness first responder</w:t>
      </w:r>
      <w:r w:rsidRPr="00A15ED9">
        <w:rPr>
          <w:rFonts w:ascii="Arial" w:hAnsi="Arial" w:cs="Arial"/>
          <w:b w:val="0"/>
          <w:i w:val="0"/>
          <w:color w:val="auto"/>
          <w:sz w:val="20"/>
          <w:szCs w:val="20"/>
        </w:rPr>
        <w:t xml:space="preserve"> card or</w:t>
      </w:r>
      <w:r w:rsidR="000C430C" w:rsidRPr="00A15ED9">
        <w:rPr>
          <w:rFonts w:ascii="Arial" w:hAnsi="Arial" w:cs="Arial"/>
          <w:b w:val="0"/>
          <w:i w:val="0"/>
          <w:color w:val="auto"/>
          <w:sz w:val="20"/>
          <w:szCs w:val="20"/>
        </w:rPr>
        <w:t xml:space="preserve"> </w:t>
      </w:r>
      <w:r w:rsidRPr="00A15ED9">
        <w:rPr>
          <w:rFonts w:ascii="Arial" w:hAnsi="Arial" w:cs="Arial"/>
          <w:b w:val="0"/>
          <w:i w:val="0"/>
          <w:color w:val="auto"/>
          <w:sz w:val="20"/>
          <w:szCs w:val="20"/>
        </w:rPr>
        <w:t xml:space="preserve">equivalent </w:t>
      </w:r>
      <w:r w:rsidR="0070753C" w:rsidRPr="00A15ED9">
        <w:rPr>
          <w:rFonts w:ascii="Arial" w:hAnsi="Arial" w:cs="Arial"/>
          <w:b w:val="0"/>
          <w:i w:val="0"/>
          <w:color w:val="auto"/>
          <w:sz w:val="20"/>
          <w:szCs w:val="20"/>
        </w:rPr>
        <w:t>f</w:t>
      </w:r>
      <w:r w:rsidRPr="00A15ED9">
        <w:rPr>
          <w:rFonts w:ascii="Arial" w:hAnsi="Arial" w:cs="Arial"/>
          <w:b w:val="0"/>
          <w:i w:val="0"/>
          <w:color w:val="auto"/>
          <w:sz w:val="20"/>
          <w:szCs w:val="20"/>
        </w:rPr>
        <w:t xml:space="preserve">irst </w:t>
      </w:r>
      <w:r w:rsidR="0070753C" w:rsidRPr="00A15ED9">
        <w:rPr>
          <w:rFonts w:ascii="Arial" w:hAnsi="Arial" w:cs="Arial"/>
          <w:b w:val="0"/>
          <w:i w:val="0"/>
          <w:color w:val="auto"/>
          <w:sz w:val="20"/>
          <w:szCs w:val="20"/>
        </w:rPr>
        <w:t>a</w:t>
      </w:r>
      <w:r w:rsidRPr="00A15ED9">
        <w:rPr>
          <w:rFonts w:ascii="Arial" w:hAnsi="Arial" w:cs="Arial"/>
          <w:b w:val="0"/>
          <w:i w:val="0"/>
          <w:color w:val="auto"/>
          <w:sz w:val="20"/>
          <w:szCs w:val="20"/>
        </w:rPr>
        <w:t xml:space="preserve">id </w:t>
      </w:r>
      <w:proofErr w:type="gramStart"/>
      <w:r w:rsidR="0070753C" w:rsidRPr="00A15ED9">
        <w:rPr>
          <w:rFonts w:ascii="Arial" w:hAnsi="Arial" w:cs="Arial"/>
          <w:b w:val="0"/>
          <w:i w:val="0"/>
          <w:color w:val="auto"/>
          <w:sz w:val="20"/>
          <w:szCs w:val="20"/>
        </w:rPr>
        <w:t>c</w:t>
      </w:r>
      <w:r w:rsidRPr="00A15ED9">
        <w:rPr>
          <w:rFonts w:ascii="Arial" w:hAnsi="Arial" w:cs="Arial"/>
          <w:b w:val="0"/>
          <w:i w:val="0"/>
          <w:color w:val="auto"/>
          <w:sz w:val="20"/>
          <w:szCs w:val="20"/>
        </w:rPr>
        <w:t>ertificate</w:t>
      </w:r>
      <w:r w:rsidR="0070753C" w:rsidRPr="00A15ED9">
        <w:rPr>
          <w:rFonts w:ascii="Arial" w:hAnsi="Arial" w:cs="Arial"/>
          <w:b w:val="0"/>
          <w:i w:val="0"/>
          <w:color w:val="auto"/>
          <w:sz w:val="20"/>
          <w:szCs w:val="20"/>
        </w:rPr>
        <w:t>.</w:t>
      </w:r>
      <w:r w:rsidRPr="00A15ED9">
        <w:rPr>
          <w:rFonts w:ascii="Arial" w:hAnsi="Arial" w:cs="Arial"/>
          <w:b w:val="0"/>
          <w:i w:val="0"/>
          <w:color w:val="auto"/>
          <w:sz w:val="20"/>
          <w:szCs w:val="20"/>
        </w:rPr>
        <w:t>.</w:t>
      </w:r>
      <w:proofErr w:type="gramEnd"/>
    </w:p>
    <w:p w14:paraId="23616218" w14:textId="77777777" w:rsidR="003D4284" w:rsidRPr="00A15ED9" w:rsidRDefault="008A4C8A" w:rsidP="00B2330D">
      <w:pPr>
        <w:pStyle w:val="Heading2"/>
        <w:keepNext w:val="0"/>
        <w:spacing w:before="0" w:after="120"/>
        <w:ind w:hanging="360"/>
        <w:rPr>
          <w:rFonts w:ascii="Arial" w:hAnsi="Arial" w:cs="Arial"/>
          <w:b w:val="0"/>
          <w:i w:val="0"/>
          <w:color w:val="auto"/>
          <w:sz w:val="20"/>
          <w:szCs w:val="20"/>
        </w:rPr>
      </w:pPr>
      <w:r w:rsidRPr="00A15ED9">
        <w:rPr>
          <w:rFonts w:ascii="Arial" w:hAnsi="Arial" w:cs="Arial"/>
          <w:b w:val="0"/>
          <w:i w:val="0"/>
          <w:color w:val="auto"/>
          <w:sz w:val="20"/>
          <w:szCs w:val="20"/>
        </w:rPr>
        <w:t>All major searches or rescue operations will involve the County</w:t>
      </w:r>
      <w:r w:rsidR="000C430C" w:rsidRPr="00A15ED9">
        <w:rPr>
          <w:rFonts w:ascii="Arial" w:hAnsi="Arial" w:cs="Arial"/>
          <w:b w:val="0"/>
          <w:i w:val="0"/>
          <w:color w:val="auto"/>
          <w:sz w:val="20"/>
          <w:szCs w:val="20"/>
        </w:rPr>
        <w:t xml:space="preserve"> </w:t>
      </w:r>
      <w:r w:rsidRPr="00A15ED9">
        <w:rPr>
          <w:rFonts w:ascii="Arial" w:hAnsi="Arial" w:cs="Arial"/>
          <w:b w:val="0"/>
          <w:i w:val="0"/>
          <w:color w:val="auto"/>
          <w:sz w:val="20"/>
          <w:szCs w:val="20"/>
        </w:rPr>
        <w:t>Sheriff's Department.  Emergency Dispatch numbers will be known by</w:t>
      </w:r>
      <w:r w:rsidR="000C430C" w:rsidRPr="00A15ED9">
        <w:rPr>
          <w:rFonts w:ascii="Arial" w:hAnsi="Arial" w:cs="Arial"/>
          <w:b w:val="0"/>
          <w:i w:val="0"/>
          <w:color w:val="auto"/>
          <w:sz w:val="20"/>
          <w:szCs w:val="20"/>
        </w:rPr>
        <w:t xml:space="preserve"> </w:t>
      </w:r>
      <w:r w:rsidRPr="00A15ED9">
        <w:rPr>
          <w:rFonts w:ascii="Arial" w:hAnsi="Arial" w:cs="Arial"/>
          <w:b w:val="0"/>
          <w:i w:val="0"/>
          <w:color w:val="auto"/>
          <w:sz w:val="20"/>
          <w:szCs w:val="20"/>
        </w:rPr>
        <w:t>all employees.</w:t>
      </w:r>
    </w:p>
    <w:p w14:paraId="69FCF986" w14:textId="77777777" w:rsidR="00F834DE" w:rsidRDefault="008A4C8A" w:rsidP="00B2330D">
      <w:pPr>
        <w:pStyle w:val="Heading2"/>
        <w:keepNext w:val="0"/>
        <w:spacing w:before="0" w:after="120"/>
        <w:ind w:hanging="360"/>
        <w:rPr>
          <w:rFonts w:ascii="Arial" w:hAnsi="Arial" w:cs="Arial"/>
          <w:b w:val="0"/>
          <w:i w:val="0"/>
          <w:color w:val="auto"/>
          <w:sz w:val="20"/>
          <w:szCs w:val="20"/>
        </w:rPr>
      </w:pPr>
      <w:r w:rsidRPr="00A15ED9">
        <w:rPr>
          <w:rFonts w:ascii="Arial" w:hAnsi="Arial" w:cs="Arial"/>
          <w:b w:val="0"/>
          <w:i w:val="0"/>
          <w:color w:val="auto"/>
          <w:sz w:val="20"/>
          <w:szCs w:val="20"/>
        </w:rPr>
        <w:t>Requests for helicopter rescues will be coordinated through the</w:t>
      </w:r>
      <w:r w:rsidR="000C430C" w:rsidRPr="00A15ED9">
        <w:rPr>
          <w:rFonts w:ascii="Arial" w:hAnsi="Arial" w:cs="Arial"/>
          <w:b w:val="0"/>
          <w:i w:val="0"/>
          <w:color w:val="auto"/>
          <w:sz w:val="20"/>
          <w:szCs w:val="20"/>
        </w:rPr>
        <w:t xml:space="preserve"> </w:t>
      </w:r>
      <w:r w:rsidRPr="00A15ED9">
        <w:rPr>
          <w:rFonts w:ascii="Arial" w:hAnsi="Arial" w:cs="Arial"/>
          <w:b w:val="0"/>
          <w:i w:val="0"/>
          <w:color w:val="auto"/>
          <w:sz w:val="20"/>
          <w:szCs w:val="20"/>
        </w:rPr>
        <w:t>Sheriff's Department.  Forest Supervisor approval must be obtained</w:t>
      </w:r>
      <w:r w:rsidR="000C430C" w:rsidRPr="00A15ED9">
        <w:rPr>
          <w:rFonts w:ascii="Arial" w:hAnsi="Arial" w:cs="Arial"/>
          <w:b w:val="0"/>
          <w:i w:val="0"/>
          <w:color w:val="auto"/>
          <w:sz w:val="20"/>
          <w:szCs w:val="20"/>
        </w:rPr>
        <w:t xml:space="preserve"> </w:t>
      </w:r>
      <w:r w:rsidRPr="00A15ED9">
        <w:rPr>
          <w:rFonts w:ascii="Arial" w:hAnsi="Arial" w:cs="Arial"/>
          <w:b w:val="0"/>
          <w:i w:val="0"/>
          <w:color w:val="auto"/>
          <w:sz w:val="20"/>
          <w:szCs w:val="20"/>
        </w:rPr>
        <w:t>prior to all flight for life rescue in any Wilderness area.</w:t>
      </w:r>
    </w:p>
    <w:p w14:paraId="28FD7C79" w14:textId="77777777" w:rsidR="00FE1A7D" w:rsidRDefault="00FE1A7D" w:rsidP="00FE1A7D"/>
    <w:p w14:paraId="1F9CEBED" w14:textId="77777777" w:rsidR="00FE1A7D" w:rsidRDefault="00FE1A7D" w:rsidP="00FE1A7D"/>
    <w:p w14:paraId="62139EE4" w14:textId="77777777" w:rsidR="00FE1A7D" w:rsidRPr="00FE1A7D" w:rsidRDefault="00FE1A7D" w:rsidP="00FE1A7D"/>
    <w:p w14:paraId="25C368B9" w14:textId="77777777" w:rsidR="00F834DE" w:rsidRPr="00A15ED9" w:rsidRDefault="00F834DE" w:rsidP="00C93517">
      <w:pPr>
        <w:rPr>
          <w:rFonts w:ascii="Arial" w:hAnsi="Arial" w:cs="Arial"/>
          <w:color w:val="auto"/>
        </w:rPr>
      </w:pPr>
    </w:p>
    <w:p w14:paraId="54953728" w14:textId="77777777" w:rsidR="00F834DE" w:rsidRPr="00A15ED9" w:rsidRDefault="00F834DE" w:rsidP="00C93517">
      <w:pPr>
        <w:pStyle w:val="Heading1"/>
        <w:keepNext w:val="0"/>
        <w:widowControl w:val="0"/>
        <w:rPr>
          <w:rFonts w:ascii="Arial" w:hAnsi="Arial" w:cs="Arial"/>
          <w:b/>
          <w:color w:val="auto"/>
          <w:sz w:val="20"/>
          <w:szCs w:val="20"/>
        </w:rPr>
      </w:pPr>
      <w:r w:rsidRPr="00A15ED9">
        <w:rPr>
          <w:rFonts w:ascii="Arial" w:hAnsi="Arial" w:cs="Arial"/>
          <w:b/>
          <w:color w:val="auto"/>
          <w:sz w:val="20"/>
          <w:szCs w:val="20"/>
        </w:rPr>
        <w:t>TITLE VI COMPLIANCE</w:t>
      </w:r>
    </w:p>
    <w:p w14:paraId="7B71CAFA" w14:textId="77777777" w:rsidR="00F834DE" w:rsidRPr="00A15ED9" w:rsidRDefault="00F834DE" w:rsidP="00C93517">
      <w:pPr>
        <w:rPr>
          <w:rFonts w:ascii="Arial" w:hAnsi="Arial" w:cs="Arial"/>
          <w:color w:val="auto"/>
        </w:rPr>
      </w:pPr>
    </w:p>
    <w:p w14:paraId="5784C3AB" w14:textId="77777777" w:rsidR="0070753C" w:rsidRPr="00860511" w:rsidRDefault="0070753C" w:rsidP="00C93517">
      <w:pPr>
        <w:pStyle w:val="NormalWeb"/>
        <w:widowControl w:val="0"/>
        <w:numPr>
          <w:ilvl w:val="0"/>
          <w:numId w:val="37"/>
        </w:numPr>
        <w:tabs>
          <w:tab w:val="clear" w:pos="375"/>
        </w:tabs>
        <w:spacing w:before="0" w:beforeAutospacing="0" w:after="144" w:afterAutospacing="0"/>
        <w:ind w:left="720" w:hanging="360"/>
        <w:rPr>
          <w:rFonts w:ascii="Arial" w:hAnsi="Arial" w:cs="Arial"/>
          <w:b/>
          <w:sz w:val="20"/>
          <w:szCs w:val="20"/>
        </w:rPr>
      </w:pPr>
      <w:r w:rsidRPr="00860511">
        <w:rPr>
          <w:rFonts w:ascii="Arial" w:hAnsi="Arial" w:cs="Arial"/>
          <w:b/>
          <w:sz w:val="20"/>
          <w:szCs w:val="20"/>
        </w:rPr>
        <w:t>Non-discrimination policy</w:t>
      </w:r>
    </w:p>
    <w:p w14:paraId="1B5351DD" w14:textId="77777777" w:rsidR="0070753C" w:rsidRPr="00A15ED9" w:rsidRDefault="0070753C" w:rsidP="00C93517">
      <w:pPr>
        <w:numPr>
          <w:ilvl w:val="0"/>
          <w:numId w:val="36"/>
        </w:numPr>
        <w:tabs>
          <w:tab w:val="clear" w:pos="360"/>
          <w:tab w:val="left" w:pos="1080"/>
        </w:tabs>
        <w:autoSpaceDE/>
        <w:autoSpaceDN/>
        <w:spacing w:after="144"/>
        <w:ind w:left="720" w:firstLine="0"/>
        <w:rPr>
          <w:rFonts w:ascii="Arial" w:hAnsi="Arial" w:cs="Arial"/>
          <w:color w:val="auto"/>
        </w:rPr>
      </w:pPr>
      <w:r w:rsidRPr="00A15ED9">
        <w:rPr>
          <w:rFonts w:ascii="Arial" w:hAnsi="Arial" w:cs="Arial"/>
          <w:color w:val="auto"/>
        </w:rPr>
        <w:t xml:space="preserve">Permit Holder and employees shall not discriminate by segregation or otherwise against any person on the basis of race, color, sex (in educational activities), national origin, age or disability, by curtailing or by refusing to furnish accommodations, facilities, services, or use privileges offered to the public generally and that the holder and employees shall comply with the provisions of Title VI of the Civil Rights Act of 1964, as amended, section 504 of the Rehabilitation Act of 1973, as amended, Title IX of the Education Amendments, and the Age Discrimination Act of 1975. </w:t>
      </w:r>
    </w:p>
    <w:p w14:paraId="66783D7C" w14:textId="77777777" w:rsidR="0070753C" w:rsidRPr="00A15ED9" w:rsidRDefault="0070753C" w:rsidP="00C93517">
      <w:pPr>
        <w:numPr>
          <w:ilvl w:val="0"/>
          <w:numId w:val="36"/>
        </w:numPr>
        <w:tabs>
          <w:tab w:val="clear" w:pos="360"/>
          <w:tab w:val="left" w:pos="1080"/>
        </w:tabs>
        <w:autoSpaceDE/>
        <w:autoSpaceDN/>
        <w:spacing w:after="144"/>
        <w:ind w:left="720" w:firstLine="0"/>
        <w:rPr>
          <w:rFonts w:ascii="Arial" w:hAnsi="Arial" w:cs="Arial"/>
          <w:color w:val="auto"/>
        </w:rPr>
      </w:pPr>
      <w:r w:rsidRPr="00A15ED9">
        <w:rPr>
          <w:rFonts w:ascii="Arial" w:hAnsi="Arial" w:cs="Arial"/>
          <w:color w:val="auto"/>
        </w:rPr>
        <w:t xml:space="preserve">Holder shall include and require compliance with the above nondiscrimination provisions in any </w:t>
      </w:r>
      <w:proofErr w:type="gramStart"/>
      <w:r w:rsidRPr="00A15ED9">
        <w:rPr>
          <w:rFonts w:ascii="Arial" w:hAnsi="Arial" w:cs="Arial"/>
          <w:color w:val="auto"/>
        </w:rPr>
        <w:t>third party</w:t>
      </w:r>
      <w:proofErr w:type="gramEnd"/>
      <w:r w:rsidRPr="00A15ED9">
        <w:rPr>
          <w:rFonts w:ascii="Arial" w:hAnsi="Arial" w:cs="Arial"/>
          <w:color w:val="auto"/>
        </w:rPr>
        <w:t xml:space="preserve"> agreement made with respect to the operations under this permit. </w:t>
      </w:r>
    </w:p>
    <w:p w14:paraId="2DDBB2B6" w14:textId="77777777" w:rsidR="0070753C" w:rsidRPr="00A15ED9" w:rsidRDefault="0070753C" w:rsidP="00C93517">
      <w:pPr>
        <w:numPr>
          <w:ilvl w:val="0"/>
          <w:numId w:val="36"/>
        </w:numPr>
        <w:tabs>
          <w:tab w:val="clear" w:pos="360"/>
          <w:tab w:val="left" w:pos="1080"/>
        </w:tabs>
        <w:autoSpaceDE/>
        <w:autoSpaceDN/>
        <w:spacing w:after="144"/>
        <w:ind w:left="720" w:firstLine="0"/>
        <w:rPr>
          <w:rFonts w:ascii="Arial" w:hAnsi="Arial" w:cs="Arial"/>
          <w:color w:val="auto"/>
        </w:rPr>
      </w:pPr>
      <w:r w:rsidRPr="00A15ED9">
        <w:rPr>
          <w:rFonts w:ascii="Arial" w:hAnsi="Arial" w:cs="Arial"/>
          <w:color w:val="auto"/>
        </w:rPr>
        <w:t xml:space="preserve">Signs setting forth this policy of nondiscrimination to be furnished by the Forest Service will be conspicuously displayed at the public entrance to the premises, and at other exterior or interior locations as directed by the Forest Service. </w:t>
      </w:r>
    </w:p>
    <w:p w14:paraId="6063C2D6" w14:textId="77777777" w:rsidR="0070753C" w:rsidRPr="00A15ED9" w:rsidRDefault="0070753C" w:rsidP="00C93517">
      <w:pPr>
        <w:numPr>
          <w:ilvl w:val="0"/>
          <w:numId w:val="36"/>
        </w:numPr>
        <w:tabs>
          <w:tab w:val="clear" w:pos="360"/>
          <w:tab w:val="left" w:pos="1080"/>
        </w:tabs>
        <w:autoSpaceDE/>
        <w:autoSpaceDN/>
        <w:spacing w:after="144"/>
        <w:ind w:left="720" w:firstLine="0"/>
        <w:rPr>
          <w:rFonts w:ascii="Arial" w:hAnsi="Arial" w:cs="Arial"/>
          <w:color w:val="auto"/>
        </w:rPr>
      </w:pPr>
      <w:r w:rsidRPr="00A15ED9">
        <w:rPr>
          <w:rFonts w:ascii="Arial" w:hAnsi="Arial" w:cs="Arial"/>
          <w:color w:val="auto"/>
        </w:rPr>
        <w:t xml:space="preserve">The Forest Service shall have the right to enforce the foregoing nondiscrimination provisions by suit for specific performance or by any other available remedy under the laws of the United States or the State in which the breach or violation occurs. </w:t>
      </w:r>
    </w:p>
    <w:p w14:paraId="6E3679F6" w14:textId="77777777" w:rsidR="0070753C" w:rsidRPr="00A15ED9" w:rsidRDefault="0070753C" w:rsidP="00C93517">
      <w:pPr>
        <w:numPr>
          <w:ilvl w:val="0"/>
          <w:numId w:val="37"/>
        </w:numPr>
        <w:tabs>
          <w:tab w:val="clear" w:pos="375"/>
        </w:tabs>
        <w:spacing w:after="144"/>
        <w:ind w:left="720" w:hanging="360"/>
        <w:outlineLvl w:val="0"/>
        <w:rPr>
          <w:rFonts w:ascii="Arial" w:hAnsi="Arial" w:cs="Arial"/>
          <w:b/>
          <w:color w:val="auto"/>
        </w:rPr>
      </w:pPr>
      <w:r w:rsidRPr="00A15ED9">
        <w:rPr>
          <w:rFonts w:ascii="Arial" w:hAnsi="Arial" w:cs="Arial"/>
          <w:b/>
          <w:color w:val="auto"/>
        </w:rPr>
        <w:t>Public notification of non-discrimination policy</w:t>
      </w:r>
    </w:p>
    <w:p w14:paraId="3AF1B3A0" w14:textId="77777777" w:rsidR="0070753C" w:rsidRPr="00A15ED9" w:rsidRDefault="0070753C" w:rsidP="00C93517">
      <w:pPr>
        <w:numPr>
          <w:ilvl w:val="0"/>
          <w:numId w:val="38"/>
        </w:numPr>
        <w:tabs>
          <w:tab w:val="clear" w:pos="360"/>
          <w:tab w:val="left" w:pos="1080"/>
        </w:tabs>
        <w:spacing w:after="144"/>
        <w:ind w:left="720" w:firstLine="0"/>
        <w:outlineLvl w:val="0"/>
        <w:rPr>
          <w:rFonts w:ascii="Arial" w:hAnsi="Arial" w:cs="Arial"/>
          <w:color w:val="auto"/>
        </w:rPr>
      </w:pPr>
      <w:r w:rsidRPr="00A15ED9">
        <w:rPr>
          <w:rFonts w:ascii="Arial" w:hAnsi="Arial" w:cs="Arial"/>
          <w:color w:val="auto"/>
        </w:rPr>
        <w:t xml:space="preserve">The following </w:t>
      </w:r>
      <w:r w:rsidRPr="00A15ED9">
        <w:rPr>
          <w:rFonts w:ascii="Arial" w:hAnsi="Arial" w:cs="Arial"/>
          <w:b/>
          <w:color w:val="auto"/>
        </w:rPr>
        <w:t>nondiscrimination statement shall be posted</w:t>
      </w:r>
      <w:r w:rsidRPr="00A15ED9">
        <w:rPr>
          <w:rFonts w:ascii="Arial" w:hAnsi="Arial" w:cs="Arial"/>
          <w:color w:val="auto"/>
        </w:rPr>
        <w:t xml:space="preserve"> in the Holder’s office where visible to clients and employees.  The nondiscrimination statement shall also be included (in full) on </w:t>
      </w:r>
      <w:r w:rsidRPr="00A15ED9">
        <w:rPr>
          <w:rFonts w:ascii="Arial" w:hAnsi="Arial" w:cs="Arial"/>
          <w:b/>
          <w:color w:val="auto"/>
        </w:rPr>
        <w:t>all</w:t>
      </w:r>
      <w:r w:rsidRPr="00A15ED9">
        <w:rPr>
          <w:rFonts w:ascii="Arial" w:hAnsi="Arial" w:cs="Arial"/>
          <w:color w:val="auto"/>
        </w:rPr>
        <w:t xml:space="preserve"> </w:t>
      </w:r>
      <w:r w:rsidRPr="00A15ED9">
        <w:rPr>
          <w:rFonts w:ascii="Arial" w:hAnsi="Arial" w:cs="Arial"/>
          <w:b/>
          <w:color w:val="auto"/>
        </w:rPr>
        <w:t>printed and electronic materials</w:t>
      </w:r>
      <w:r w:rsidRPr="00A15ED9">
        <w:rPr>
          <w:rFonts w:ascii="Arial" w:hAnsi="Arial" w:cs="Arial"/>
          <w:color w:val="auto"/>
        </w:rPr>
        <w:t xml:space="preserve"> that are produced for public distribution or information:</w:t>
      </w:r>
    </w:p>
    <w:p w14:paraId="6584D245" w14:textId="77777777" w:rsidR="00ED3244" w:rsidRPr="00F62B52" w:rsidRDefault="00ED3244" w:rsidP="00ED3244">
      <w:pPr>
        <w:shd w:val="clear" w:color="auto" w:fill="FFFFFF" w:themeFill="background1"/>
        <w:tabs>
          <w:tab w:val="left" w:pos="10080"/>
        </w:tabs>
        <w:ind w:left="1080" w:right="360"/>
        <w:rPr>
          <w:rFonts w:ascii="Arial" w:hAnsi="Arial" w:cs="Arial"/>
          <w:b/>
        </w:rPr>
      </w:pPr>
      <w:r w:rsidRPr="00F62B52">
        <w:rPr>
          <w:rFonts w:ascii="Arial" w:hAnsi="Arial" w:cs="Arial"/>
          <w:b/>
        </w:rPr>
        <w:t xml:space="preserve">“In accordance with Federal law and U.S. Department of Agriculture (USDA) civil rights regulations and policies, this institution is prohibited from discriminating </w:t>
      </w:r>
      <w:proofErr w:type="gramStart"/>
      <w:r w:rsidRPr="00F62B52">
        <w:rPr>
          <w:rFonts w:ascii="Arial" w:hAnsi="Arial" w:cs="Arial"/>
          <w:b/>
        </w:rPr>
        <w:t>on the basis of</w:t>
      </w:r>
      <w:proofErr w:type="gramEnd"/>
      <w:r w:rsidRPr="00F62B52">
        <w:rPr>
          <w:rFonts w:ascii="Arial" w:hAnsi="Arial" w:cs="Arial"/>
          <w:b/>
        </w:rPr>
        <w:t xml:space="preserve"> race, color, national origin, sex, age, disability, and reprisal or retaliation for prior civil rights activity.  (Not all prohibited bases apply to all programs.) </w:t>
      </w:r>
    </w:p>
    <w:p w14:paraId="33839668" w14:textId="77777777" w:rsidR="00ED3244" w:rsidRPr="00F62B52" w:rsidRDefault="00ED3244" w:rsidP="00ED3244">
      <w:pPr>
        <w:shd w:val="clear" w:color="auto" w:fill="FFFFFF" w:themeFill="background1"/>
        <w:tabs>
          <w:tab w:val="left" w:pos="10080"/>
        </w:tabs>
        <w:ind w:left="1080" w:right="360" w:hanging="540"/>
        <w:rPr>
          <w:rFonts w:ascii="Arial" w:hAnsi="Arial" w:cs="Arial"/>
          <w:b/>
        </w:rPr>
      </w:pPr>
    </w:p>
    <w:p w14:paraId="5A2DD87D" w14:textId="77777777" w:rsidR="00ED3244" w:rsidRPr="00F62B52" w:rsidRDefault="00ED3244" w:rsidP="00ED3244">
      <w:pPr>
        <w:shd w:val="clear" w:color="auto" w:fill="FFFFFF" w:themeFill="background1"/>
        <w:tabs>
          <w:tab w:val="left" w:pos="10080"/>
        </w:tabs>
        <w:ind w:left="1080" w:right="360"/>
        <w:rPr>
          <w:rFonts w:ascii="Arial" w:hAnsi="Arial" w:cs="Arial"/>
          <w:b/>
        </w:rPr>
      </w:pPr>
      <w:r w:rsidRPr="00F62B52">
        <w:rPr>
          <w:rFonts w:ascii="Arial" w:hAnsi="Arial" w:cs="Arial"/>
          <w:b/>
        </w:rPr>
        <w:t>Persons with disabilities who require alternative means of communication for program information (e.g., Braille, large print, audiotape, American Sign Language, etc.) should contact the responsible State or local Agency that administers the program or USDA’s TARGET Center at (202) 720-2600 (voice and TTY) or contact USDA through the Federal Relay Service at (800) 877-8339.  Additionally, program information is also available in languages other than English.</w:t>
      </w:r>
    </w:p>
    <w:p w14:paraId="2BD722E8" w14:textId="77777777" w:rsidR="00ED3244" w:rsidRPr="00F62B52" w:rsidRDefault="00ED3244" w:rsidP="00ED3244">
      <w:pPr>
        <w:shd w:val="clear" w:color="auto" w:fill="FFFFFF" w:themeFill="background1"/>
        <w:tabs>
          <w:tab w:val="left" w:pos="10080"/>
        </w:tabs>
        <w:ind w:left="1080" w:right="360" w:hanging="540"/>
        <w:rPr>
          <w:rFonts w:ascii="Arial" w:hAnsi="Arial" w:cs="Arial"/>
          <w:b/>
        </w:rPr>
      </w:pPr>
    </w:p>
    <w:p w14:paraId="7762DC8B" w14:textId="77777777" w:rsidR="00ED3244" w:rsidRPr="00F62B52" w:rsidRDefault="00ED3244" w:rsidP="00ED3244">
      <w:pPr>
        <w:shd w:val="clear" w:color="auto" w:fill="FFFFFF" w:themeFill="background1"/>
        <w:tabs>
          <w:tab w:val="left" w:pos="10080"/>
        </w:tabs>
        <w:ind w:left="1080" w:right="360"/>
        <w:rPr>
          <w:rFonts w:ascii="Arial" w:hAnsi="Arial" w:cs="Arial"/>
          <w:b/>
        </w:rPr>
      </w:pPr>
      <w:r w:rsidRPr="00F62B52">
        <w:rPr>
          <w:rFonts w:ascii="Arial" w:hAnsi="Arial" w:cs="Arial"/>
          <w:b/>
        </w:rPr>
        <w:t xml:space="preserve">To file a complaint alleging discrimination, complete the </w:t>
      </w:r>
      <w:hyperlink r:id="rId8" w:tgtFrame="_blank" w:tooltip="USDA                      Program Discrimination Complaint Form" w:history="1">
        <w:r w:rsidRPr="00F62B52">
          <w:rPr>
            <w:rFonts w:ascii="Arial" w:hAnsi="Arial" w:cs="Arial"/>
            <w:b/>
            <w:color w:val="0000FF"/>
            <w:u w:val="single"/>
          </w:rPr>
          <w:t>USDA Program Discrimination Complaint Form</w:t>
        </w:r>
      </w:hyperlink>
      <w:r w:rsidRPr="00F62B52">
        <w:rPr>
          <w:rFonts w:ascii="Arial" w:hAnsi="Arial" w:cs="Arial"/>
          <w:b/>
        </w:rPr>
        <w:t xml:space="preserve">, AD-3027, found online at </w:t>
      </w:r>
      <w:hyperlink r:id="rId9" w:history="1">
        <w:r w:rsidRPr="00F62B52">
          <w:rPr>
            <w:rStyle w:val="Hyperlink"/>
            <w:rFonts w:ascii="Arial" w:eastAsiaTheme="minorEastAsia" w:hAnsi="Arial" w:cs="Arial"/>
          </w:rPr>
          <w:t>http://www.ascr.usda.gov/complaint_filing_cust.html</w:t>
        </w:r>
      </w:hyperlink>
      <w:r w:rsidRPr="00F62B52">
        <w:rPr>
          <w:rFonts w:ascii="Arial" w:hAnsi="Arial" w:cs="Arial"/>
          <w:b/>
          <w:u w:val="single"/>
        </w:rPr>
        <w:t xml:space="preserve">, </w:t>
      </w:r>
      <w:r w:rsidRPr="00F62B52">
        <w:rPr>
          <w:rFonts w:ascii="Arial" w:hAnsi="Arial" w:cs="Arial"/>
          <w:b/>
        </w:rPr>
        <w:t>or at any USDA office or write a letter addressed  to USDA and provided in the letter all of the information  requested in the form.  To request a copy of the complaint form, call (866) 632-9992.  Submit your completed form or letter to USDA by: (a)</w:t>
      </w:r>
      <w:r>
        <w:rPr>
          <w:rFonts w:ascii="Arial" w:hAnsi="Arial" w:cs="Arial"/>
          <w:b/>
        </w:rPr>
        <w:t xml:space="preserve"> m</w:t>
      </w:r>
      <w:r w:rsidRPr="00F62B52">
        <w:rPr>
          <w:rFonts w:ascii="Arial" w:hAnsi="Arial" w:cs="Arial"/>
          <w:b/>
        </w:rPr>
        <w:t>ail: U.S. Department of Agriculture</w:t>
      </w:r>
      <w:r>
        <w:rPr>
          <w:rFonts w:ascii="Arial" w:hAnsi="Arial" w:cs="Arial"/>
          <w:b/>
        </w:rPr>
        <w:t xml:space="preserve"> </w:t>
      </w:r>
      <w:r w:rsidRPr="00F62B52">
        <w:rPr>
          <w:rFonts w:ascii="Arial" w:hAnsi="Arial" w:cs="Arial"/>
          <w:b/>
        </w:rPr>
        <w:t xml:space="preserve">Office of the Assistant Secretary for Civil Rights, 1400 Independence Avenue, SW, Washington, D.C. 20250-9410; (b) fax: (202) 690-7442; or (c) email: </w:t>
      </w:r>
      <w:hyperlink r:id="rId10" w:history="1">
        <w:r w:rsidRPr="00F62B52">
          <w:rPr>
            <w:rFonts w:ascii="Arial" w:hAnsi="Arial" w:cs="Arial"/>
            <w:b/>
            <w:color w:val="0000FF"/>
            <w:u w:val="single"/>
          </w:rPr>
          <w:t>program.intake@usda.gov</w:t>
        </w:r>
      </w:hyperlink>
      <w:r w:rsidRPr="00F62B52">
        <w:rPr>
          <w:rFonts w:ascii="Arial" w:hAnsi="Arial" w:cs="Arial"/>
          <w:b/>
        </w:rPr>
        <w:t>.”</w:t>
      </w:r>
    </w:p>
    <w:p w14:paraId="26B3BE87" w14:textId="77777777" w:rsidR="00ED3244" w:rsidRPr="00F62B52" w:rsidRDefault="00ED3244" w:rsidP="00ED3244">
      <w:pPr>
        <w:shd w:val="clear" w:color="auto" w:fill="FFFFFF" w:themeFill="background1"/>
        <w:tabs>
          <w:tab w:val="left" w:pos="10080"/>
        </w:tabs>
        <w:ind w:left="1080" w:right="360"/>
        <w:rPr>
          <w:rFonts w:ascii="Arial" w:hAnsi="Arial" w:cs="Arial"/>
          <w:b/>
        </w:rPr>
      </w:pPr>
    </w:p>
    <w:p w14:paraId="58A10899" w14:textId="77777777" w:rsidR="00ED3244" w:rsidRDefault="00ED3244" w:rsidP="00ED3244">
      <w:pPr>
        <w:shd w:val="clear" w:color="auto" w:fill="FFFFFF" w:themeFill="background1"/>
        <w:tabs>
          <w:tab w:val="left" w:pos="10080"/>
        </w:tabs>
        <w:ind w:left="1080" w:right="360"/>
        <w:rPr>
          <w:rFonts w:ascii="Arial" w:hAnsi="Arial" w:cs="Arial"/>
          <w:b/>
        </w:rPr>
      </w:pPr>
      <w:r w:rsidRPr="00F62B52">
        <w:rPr>
          <w:rFonts w:ascii="Arial" w:hAnsi="Arial" w:cs="Arial"/>
          <w:b/>
        </w:rPr>
        <w:t>“USDA is an equal opportunity provider, employer, and lender.”</w:t>
      </w:r>
    </w:p>
    <w:p w14:paraId="34D3C154" w14:textId="77777777" w:rsidR="00ED3244" w:rsidRPr="00F62B52" w:rsidRDefault="00ED3244" w:rsidP="00ED3244">
      <w:pPr>
        <w:shd w:val="clear" w:color="auto" w:fill="FFFFFF" w:themeFill="background1"/>
        <w:tabs>
          <w:tab w:val="left" w:pos="10080"/>
        </w:tabs>
        <w:ind w:left="1080" w:right="360"/>
        <w:rPr>
          <w:rFonts w:ascii="Arial" w:hAnsi="Arial" w:cs="Arial"/>
          <w:b/>
        </w:rPr>
      </w:pPr>
    </w:p>
    <w:p w14:paraId="3AAC94FF" w14:textId="77777777" w:rsidR="0070753C" w:rsidRPr="00A15ED9" w:rsidRDefault="0070753C" w:rsidP="00C93517">
      <w:pPr>
        <w:numPr>
          <w:ilvl w:val="0"/>
          <w:numId w:val="38"/>
        </w:numPr>
        <w:tabs>
          <w:tab w:val="clear" w:pos="360"/>
          <w:tab w:val="left" w:pos="1080"/>
        </w:tabs>
        <w:spacing w:after="144"/>
        <w:ind w:left="720" w:firstLine="0"/>
        <w:outlineLvl w:val="0"/>
        <w:rPr>
          <w:rFonts w:ascii="Arial" w:hAnsi="Arial" w:cs="Arial"/>
          <w:color w:val="auto"/>
        </w:rPr>
      </w:pPr>
      <w:r w:rsidRPr="00A15ED9">
        <w:rPr>
          <w:rFonts w:ascii="Arial" w:hAnsi="Arial" w:cs="Arial"/>
          <w:color w:val="auto"/>
        </w:rPr>
        <w:t>If the size of printed material is too small to permit the full statement to be included, the material will at minimum include the statement, in print size no smaller than the text: “</w:t>
      </w:r>
      <w:r w:rsidRPr="00A15ED9">
        <w:rPr>
          <w:rFonts w:ascii="Arial" w:hAnsi="Arial" w:cs="Arial"/>
          <w:b/>
          <w:color w:val="auto"/>
        </w:rPr>
        <w:t>This institution is an equal opportunity provider</w:t>
      </w:r>
      <w:r w:rsidRPr="00A15ED9">
        <w:rPr>
          <w:rFonts w:ascii="Arial" w:hAnsi="Arial" w:cs="Arial"/>
          <w:color w:val="auto"/>
        </w:rPr>
        <w:t>.”  It is expected that the full text be included in all but the smallest print advertising.</w:t>
      </w:r>
    </w:p>
    <w:p w14:paraId="09DCE08B" w14:textId="77777777" w:rsidR="0070753C" w:rsidRPr="00A15ED9" w:rsidRDefault="0070753C" w:rsidP="00C93517">
      <w:pPr>
        <w:numPr>
          <w:ilvl w:val="0"/>
          <w:numId w:val="38"/>
        </w:numPr>
        <w:tabs>
          <w:tab w:val="clear" w:pos="360"/>
          <w:tab w:val="left" w:pos="1080"/>
        </w:tabs>
        <w:spacing w:after="144"/>
        <w:ind w:left="720" w:firstLine="0"/>
        <w:rPr>
          <w:rFonts w:ascii="Arial" w:hAnsi="Arial" w:cs="Arial"/>
          <w:color w:val="auto"/>
        </w:rPr>
      </w:pPr>
      <w:r w:rsidRPr="00A15ED9">
        <w:rPr>
          <w:rFonts w:ascii="Arial" w:hAnsi="Arial" w:cs="Arial"/>
          <w:color w:val="auto"/>
        </w:rPr>
        <w:t>Printed material also must include the following statement: “’</w:t>
      </w:r>
      <w:r w:rsidRPr="00A15ED9">
        <w:rPr>
          <w:rFonts w:ascii="Arial" w:hAnsi="Arial" w:cs="Arial"/>
          <w:i/>
          <w:color w:val="auto"/>
        </w:rPr>
        <w:t>Holder</w:t>
      </w:r>
      <w:r w:rsidRPr="00A15ED9">
        <w:rPr>
          <w:rFonts w:ascii="Arial" w:hAnsi="Arial" w:cs="Arial"/>
          <w:color w:val="auto"/>
        </w:rPr>
        <w:t>’ operates under a permit from the Inyo National Forest.”</w:t>
      </w:r>
    </w:p>
    <w:p w14:paraId="799EE92B" w14:textId="77777777" w:rsidR="0070753C" w:rsidRPr="00860511" w:rsidRDefault="0070753C" w:rsidP="00C93517">
      <w:pPr>
        <w:pStyle w:val="Heading2"/>
        <w:keepNext w:val="0"/>
        <w:numPr>
          <w:ilvl w:val="0"/>
          <w:numId w:val="37"/>
        </w:numPr>
        <w:tabs>
          <w:tab w:val="clear" w:pos="375"/>
        </w:tabs>
        <w:spacing w:before="0" w:after="144"/>
        <w:ind w:left="720" w:hanging="360"/>
        <w:rPr>
          <w:rFonts w:ascii="Arial" w:hAnsi="Arial" w:cs="Arial"/>
          <w:i w:val="0"/>
          <w:color w:val="auto"/>
          <w:sz w:val="20"/>
          <w:szCs w:val="20"/>
        </w:rPr>
      </w:pPr>
      <w:r w:rsidRPr="00860511">
        <w:rPr>
          <w:rFonts w:ascii="Arial" w:hAnsi="Arial" w:cs="Arial"/>
          <w:i w:val="0"/>
          <w:color w:val="auto"/>
          <w:sz w:val="20"/>
          <w:szCs w:val="20"/>
        </w:rPr>
        <w:t xml:space="preserve">Equal Access </w:t>
      </w:r>
      <w:proofErr w:type="gramStart"/>
      <w:r w:rsidRPr="00860511">
        <w:rPr>
          <w:rFonts w:ascii="Arial" w:hAnsi="Arial" w:cs="Arial"/>
          <w:i w:val="0"/>
          <w:color w:val="auto"/>
          <w:sz w:val="20"/>
          <w:szCs w:val="20"/>
        </w:rPr>
        <w:t>To</w:t>
      </w:r>
      <w:proofErr w:type="gramEnd"/>
      <w:r w:rsidRPr="00860511">
        <w:rPr>
          <w:rFonts w:ascii="Arial" w:hAnsi="Arial" w:cs="Arial"/>
          <w:i w:val="0"/>
          <w:color w:val="auto"/>
          <w:sz w:val="20"/>
          <w:szCs w:val="20"/>
        </w:rPr>
        <w:t xml:space="preserve"> Federal Programs</w:t>
      </w:r>
    </w:p>
    <w:p w14:paraId="60640B0F" w14:textId="77777777" w:rsidR="0070753C" w:rsidRDefault="0070753C" w:rsidP="00A15ED9">
      <w:pPr>
        <w:spacing w:after="144"/>
        <w:ind w:left="720"/>
        <w:rPr>
          <w:rFonts w:ascii="Arial" w:hAnsi="Arial" w:cs="Arial"/>
          <w:color w:val="auto"/>
        </w:rPr>
      </w:pPr>
      <w:r w:rsidRPr="00A15ED9">
        <w:rPr>
          <w:rFonts w:ascii="Arial" w:hAnsi="Arial" w:cs="Arial"/>
          <w:color w:val="auto"/>
        </w:rPr>
        <w:t xml:space="preserve">In addition to the above non-discrimination policy, the holder agrees to </w:t>
      </w:r>
      <w:proofErr w:type="gramStart"/>
      <w:r w:rsidRPr="00A15ED9">
        <w:rPr>
          <w:rFonts w:ascii="Arial" w:hAnsi="Arial" w:cs="Arial"/>
          <w:color w:val="auto"/>
        </w:rPr>
        <w:t>insure</w:t>
      </w:r>
      <w:proofErr w:type="gramEnd"/>
      <w:r w:rsidRPr="00A15ED9">
        <w:rPr>
          <w:rFonts w:ascii="Arial" w:hAnsi="Arial" w:cs="Arial"/>
          <w:color w:val="auto"/>
        </w:rPr>
        <w:t xml:space="preserve"> that its program and activities are open to the general public on an equal basis and without regard to any non-merit factor</w:t>
      </w:r>
      <w:r w:rsidR="007A1D5F">
        <w:rPr>
          <w:rFonts w:ascii="Arial" w:hAnsi="Arial" w:cs="Arial"/>
          <w:color w:val="auto"/>
        </w:rPr>
        <w:t>.</w:t>
      </w:r>
    </w:p>
    <w:p w14:paraId="790922C6" w14:textId="77777777" w:rsidR="00DA5EF1" w:rsidRDefault="00DA5EF1" w:rsidP="00A15ED9">
      <w:pPr>
        <w:spacing w:after="144"/>
        <w:ind w:left="720"/>
        <w:rPr>
          <w:rFonts w:ascii="Arial" w:hAnsi="Arial" w:cs="Arial"/>
          <w:color w:val="auto"/>
        </w:rPr>
      </w:pPr>
    </w:p>
    <w:p w14:paraId="6E880E72" w14:textId="77777777" w:rsidR="00DA5EF1" w:rsidRPr="00DA5EF1" w:rsidRDefault="00DA5EF1" w:rsidP="00DA5EF1">
      <w:pPr>
        <w:widowControl/>
        <w:autoSpaceDE/>
        <w:autoSpaceDN/>
        <w:spacing w:after="200" w:line="276" w:lineRule="auto"/>
        <w:jc w:val="center"/>
        <w:rPr>
          <w:rFonts w:ascii="Calibri" w:eastAsia="Calibri" w:hAnsi="Calibri" w:cs="Times New Roman"/>
          <w:color w:val="auto"/>
          <w:sz w:val="24"/>
          <w:szCs w:val="24"/>
        </w:rPr>
      </w:pPr>
      <w:r w:rsidRPr="00DA5EF1">
        <w:rPr>
          <w:rFonts w:ascii="Calibri" w:eastAsia="Calibri" w:hAnsi="Calibri" w:cs="Times New Roman"/>
          <w:color w:val="auto"/>
          <w:sz w:val="24"/>
          <w:szCs w:val="24"/>
        </w:rPr>
        <w:t>Appendix B</w:t>
      </w:r>
    </w:p>
    <w:p w14:paraId="749F29D1" w14:textId="77777777" w:rsidR="00DA5EF1" w:rsidRPr="00DA5EF1" w:rsidRDefault="00DA5EF1" w:rsidP="00DA5EF1">
      <w:pPr>
        <w:widowControl/>
        <w:autoSpaceDE/>
        <w:autoSpaceDN/>
        <w:spacing w:after="200" w:line="276" w:lineRule="auto"/>
        <w:jc w:val="center"/>
        <w:rPr>
          <w:rFonts w:ascii="Calibri" w:eastAsia="Calibri" w:hAnsi="Calibri" w:cs="Times New Roman"/>
          <w:color w:val="auto"/>
          <w:sz w:val="24"/>
          <w:szCs w:val="24"/>
        </w:rPr>
      </w:pPr>
      <w:r w:rsidRPr="00DA5EF1">
        <w:rPr>
          <w:rFonts w:ascii="Calibri" w:eastAsia="Calibri" w:hAnsi="Calibri" w:cs="Times New Roman"/>
          <w:color w:val="auto"/>
          <w:sz w:val="24"/>
          <w:szCs w:val="24"/>
        </w:rPr>
        <w:t>Trip Itinerary</w:t>
      </w:r>
    </w:p>
    <w:p w14:paraId="19142140" w14:textId="77777777" w:rsidR="00DA5EF1" w:rsidRPr="00DA5EF1" w:rsidRDefault="00DA5EF1" w:rsidP="00DA5EF1">
      <w:pPr>
        <w:widowControl/>
        <w:autoSpaceDE/>
        <w:autoSpaceDN/>
        <w:spacing w:after="200" w:line="276" w:lineRule="auto"/>
        <w:rPr>
          <w:rFonts w:ascii="Calibri" w:eastAsia="Calibri" w:hAnsi="Calibri" w:cs="Times New Roman"/>
          <w:color w:val="auto"/>
          <w:sz w:val="22"/>
          <w:szCs w:val="22"/>
        </w:rPr>
      </w:pPr>
    </w:p>
    <w:p w14:paraId="344C6480" w14:textId="77777777" w:rsidR="00DA5EF1" w:rsidRPr="00DA5EF1" w:rsidRDefault="00DA5EF1" w:rsidP="00DA5EF1">
      <w:pPr>
        <w:widowControl/>
        <w:autoSpaceDE/>
        <w:autoSpaceDN/>
        <w:spacing w:after="200" w:line="276" w:lineRule="auto"/>
        <w:rPr>
          <w:rFonts w:ascii="Calibri" w:eastAsia="Calibri" w:hAnsi="Calibri" w:cs="Times New Roman"/>
          <w:color w:val="auto"/>
          <w:sz w:val="22"/>
          <w:szCs w:val="22"/>
        </w:rPr>
      </w:pPr>
      <w:r w:rsidRPr="00DA5EF1">
        <w:rPr>
          <w:rFonts w:ascii="Calibri" w:eastAsia="Calibri" w:hAnsi="Calibri" w:cs="Times New Roman"/>
          <w:color w:val="auto"/>
          <w:sz w:val="22"/>
          <w:szCs w:val="22"/>
        </w:rPr>
        <w:t>List each day of the trip starting with the day your client comes under your care and guidance whether on NFS land or not.</w:t>
      </w:r>
    </w:p>
    <w:p w14:paraId="71B84A94" w14:textId="77777777" w:rsidR="00DA5EF1" w:rsidRPr="00DA5EF1" w:rsidRDefault="00DA5EF1" w:rsidP="00DA5EF1">
      <w:pPr>
        <w:widowControl/>
        <w:autoSpaceDE/>
        <w:autoSpaceDN/>
        <w:spacing w:after="200" w:line="276" w:lineRule="auto"/>
        <w:rPr>
          <w:rFonts w:ascii="Calibri" w:eastAsia="Calibri" w:hAnsi="Calibri" w:cs="Times New Roman"/>
          <w:color w:val="auto"/>
          <w:sz w:val="22"/>
          <w:szCs w:val="22"/>
        </w:rPr>
      </w:pPr>
    </w:p>
    <w:p w14:paraId="461205ED" w14:textId="77777777" w:rsidR="00DA5EF1" w:rsidRPr="00DA5EF1" w:rsidRDefault="00DA5EF1" w:rsidP="00DA5EF1">
      <w:pPr>
        <w:widowControl/>
        <w:autoSpaceDE/>
        <w:autoSpaceDN/>
        <w:spacing w:after="200" w:line="276" w:lineRule="auto"/>
        <w:rPr>
          <w:rFonts w:ascii="Calibri" w:eastAsia="Calibri" w:hAnsi="Calibri" w:cs="Times New Roman"/>
          <w:color w:val="auto"/>
          <w:sz w:val="22"/>
          <w:szCs w:val="22"/>
        </w:rPr>
      </w:pPr>
      <w:r w:rsidRPr="00DA5EF1">
        <w:rPr>
          <w:rFonts w:ascii="Calibri" w:eastAsia="Calibri" w:hAnsi="Calibri" w:cs="Times New Roman"/>
          <w:color w:val="auto"/>
          <w:sz w:val="22"/>
          <w:szCs w:val="22"/>
        </w:rPr>
        <w:t>Day 1, Date, destination location</w:t>
      </w:r>
    </w:p>
    <w:p w14:paraId="3C7A402C" w14:textId="77777777" w:rsidR="00DA5EF1" w:rsidRPr="00DA5EF1" w:rsidRDefault="00DA5EF1" w:rsidP="00DA5EF1">
      <w:pPr>
        <w:widowControl/>
        <w:autoSpaceDE/>
        <w:autoSpaceDN/>
        <w:spacing w:after="200" w:line="276" w:lineRule="auto"/>
        <w:rPr>
          <w:rFonts w:ascii="Calibri" w:eastAsia="Calibri" w:hAnsi="Calibri" w:cs="Times New Roman"/>
          <w:color w:val="auto"/>
          <w:sz w:val="22"/>
          <w:szCs w:val="22"/>
        </w:rPr>
      </w:pPr>
      <w:r w:rsidRPr="00DA5EF1">
        <w:rPr>
          <w:rFonts w:ascii="Calibri" w:eastAsia="Calibri" w:hAnsi="Calibri" w:cs="Times New Roman"/>
          <w:color w:val="auto"/>
          <w:sz w:val="22"/>
          <w:szCs w:val="22"/>
        </w:rPr>
        <w:t>Day 2, Date, destination location</w:t>
      </w:r>
    </w:p>
    <w:p w14:paraId="38FCA11D" w14:textId="77777777" w:rsidR="00DA5EF1" w:rsidRPr="00DA5EF1" w:rsidRDefault="00DA5EF1" w:rsidP="00DA5EF1">
      <w:pPr>
        <w:widowControl/>
        <w:autoSpaceDE/>
        <w:autoSpaceDN/>
        <w:spacing w:after="200" w:line="276" w:lineRule="auto"/>
        <w:rPr>
          <w:rFonts w:ascii="Calibri" w:eastAsia="Calibri" w:hAnsi="Calibri" w:cs="Times New Roman"/>
          <w:color w:val="auto"/>
          <w:sz w:val="22"/>
          <w:szCs w:val="22"/>
        </w:rPr>
      </w:pPr>
      <w:r w:rsidRPr="00DA5EF1">
        <w:rPr>
          <w:rFonts w:ascii="Calibri" w:eastAsia="Calibri" w:hAnsi="Calibri" w:cs="Times New Roman"/>
          <w:color w:val="auto"/>
          <w:sz w:val="22"/>
          <w:szCs w:val="22"/>
        </w:rPr>
        <w:t>Etc.</w:t>
      </w:r>
    </w:p>
    <w:p w14:paraId="4EBDBA2A" w14:textId="77777777" w:rsidR="00DA5EF1" w:rsidRPr="00A15ED9" w:rsidRDefault="00DA5EF1" w:rsidP="00A15ED9">
      <w:pPr>
        <w:spacing w:after="144"/>
        <w:ind w:left="720"/>
        <w:rPr>
          <w:rFonts w:ascii="Arial" w:hAnsi="Arial" w:cs="Arial"/>
          <w:color w:val="auto"/>
        </w:rPr>
      </w:pPr>
    </w:p>
    <w:p w14:paraId="5F9BB4EC" w14:textId="77777777" w:rsidR="009D77CD" w:rsidRPr="007B4E50" w:rsidRDefault="009D77CD" w:rsidP="007A1D5F">
      <w:pPr>
        <w:tabs>
          <w:tab w:val="left" w:pos="1080"/>
        </w:tabs>
        <w:spacing w:after="144"/>
        <w:rPr>
          <w:rFonts w:ascii="Arial" w:hAnsi="Arial" w:cs="Arial"/>
          <w:color w:val="auto"/>
        </w:rPr>
      </w:pPr>
    </w:p>
    <w:sectPr w:rsidR="009D77CD" w:rsidRPr="007B4E50" w:rsidSect="00960001">
      <w:footerReference w:type="default" r:id="rId11"/>
      <w:type w:val="continuous"/>
      <w:pgSz w:w="12240" w:h="15840"/>
      <w:pgMar w:top="1080" w:right="900" w:bottom="900" w:left="90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E2484" w14:textId="77777777" w:rsidR="00C73616" w:rsidRDefault="00C73616">
      <w:r>
        <w:separator/>
      </w:r>
    </w:p>
  </w:endnote>
  <w:endnote w:type="continuationSeparator" w:id="0">
    <w:p w14:paraId="720309DA" w14:textId="77777777" w:rsidR="00C73616" w:rsidRDefault="00C7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charset w:val="00"/>
    <w:family w:val="auto"/>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AD01" w14:textId="77777777" w:rsidR="00064252" w:rsidRDefault="00064252" w:rsidP="00DD17C7">
    <w:pPr>
      <w:pStyle w:val="Footer"/>
      <w:jc w:val="center"/>
    </w:pPr>
    <w:r>
      <w:rPr>
        <w:rStyle w:val="PageNumber"/>
        <w:rFonts w:cs="Courier"/>
      </w:rPr>
      <w:fldChar w:fldCharType="begin"/>
    </w:r>
    <w:r>
      <w:rPr>
        <w:rStyle w:val="PageNumber"/>
        <w:rFonts w:cs="Courier"/>
      </w:rPr>
      <w:instrText xml:space="preserve"> PAGE </w:instrText>
    </w:r>
    <w:r>
      <w:rPr>
        <w:rStyle w:val="PageNumber"/>
        <w:rFonts w:cs="Courier"/>
      </w:rPr>
      <w:fldChar w:fldCharType="separate"/>
    </w:r>
    <w:r w:rsidR="00B077F1">
      <w:rPr>
        <w:rStyle w:val="PageNumber"/>
        <w:rFonts w:cs="Courier"/>
      </w:rPr>
      <w:t>1</w:t>
    </w:r>
    <w:r>
      <w:rPr>
        <w:rStyle w:val="PageNumber"/>
        <w:rFonts w:cs="Courier"/>
      </w:rPr>
      <w:fldChar w:fldCharType="end"/>
    </w:r>
    <w:r>
      <w:rPr>
        <w:rStyle w:val="PageNumber"/>
        <w:rFonts w:cs="Courier"/>
      </w:rPr>
      <w:t xml:space="preserve"> of </w:t>
    </w:r>
    <w:r>
      <w:rPr>
        <w:rStyle w:val="PageNumber"/>
        <w:rFonts w:cs="Courier"/>
      </w:rPr>
      <w:fldChar w:fldCharType="begin"/>
    </w:r>
    <w:r>
      <w:rPr>
        <w:rStyle w:val="PageNumber"/>
        <w:rFonts w:cs="Courier"/>
      </w:rPr>
      <w:instrText xml:space="preserve"> NUMPAGES </w:instrText>
    </w:r>
    <w:r>
      <w:rPr>
        <w:rStyle w:val="PageNumber"/>
        <w:rFonts w:cs="Courier"/>
      </w:rPr>
      <w:fldChar w:fldCharType="separate"/>
    </w:r>
    <w:r w:rsidR="00B077F1">
      <w:rPr>
        <w:rStyle w:val="PageNumber"/>
        <w:rFonts w:cs="Courier"/>
      </w:rPr>
      <w:t>1</w:t>
    </w:r>
    <w:r>
      <w:rPr>
        <w:rStyle w:val="PageNumber"/>
        <w:rFonts w:cs="Couri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06C9" w14:textId="77777777" w:rsidR="00C73616" w:rsidRDefault="00C73616">
      <w:r>
        <w:separator/>
      </w:r>
    </w:p>
  </w:footnote>
  <w:footnote w:type="continuationSeparator" w:id="0">
    <w:p w14:paraId="7C137DAB" w14:textId="77777777" w:rsidR="00C73616" w:rsidRDefault="00C73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150409"/>
    <w:lvl w:ilvl="0">
      <w:start w:val="1"/>
      <w:numFmt w:val="upperLetter"/>
      <w:lvlText w:val="%1."/>
      <w:lvlJc w:val="left"/>
      <w:pPr>
        <w:tabs>
          <w:tab w:val="num" w:pos="360"/>
        </w:tabs>
        <w:ind w:left="360" w:hanging="360"/>
      </w:pPr>
      <w:rPr>
        <w:rFonts w:cs="Times New Roman" w:hint="default"/>
      </w:rPr>
    </w:lvl>
  </w:abstractNum>
  <w:abstractNum w:abstractNumId="1" w15:restartNumberingAfterBreak="0">
    <w:nsid w:val="00000002"/>
    <w:multiLevelType w:val="singleLevel"/>
    <w:tmpl w:val="00150409"/>
    <w:lvl w:ilvl="0">
      <w:start w:val="1"/>
      <w:numFmt w:val="upperLetter"/>
      <w:lvlText w:val="%1."/>
      <w:lvlJc w:val="left"/>
      <w:pPr>
        <w:tabs>
          <w:tab w:val="num" w:pos="360"/>
        </w:tabs>
        <w:ind w:left="360" w:hanging="360"/>
      </w:pPr>
      <w:rPr>
        <w:rFonts w:cs="Times New Roman" w:hint="default"/>
      </w:rPr>
    </w:lvl>
  </w:abstractNum>
  <w:abstractNum w:abstractNumId="2" w15:restartNumberingAfterBreak="0">
    <w:nsid w:val="00000003"/>
    <w:multiLevelType w:val="singleLevel"/>
    <w:tmpl w:val="00000000"/>
    <w:lvl w:ilvl="0">
      <w:start w:val="1"/>
      <w:numFmt w:val="decimal"/>
      <w:lvlText w:val="%1."/>
      <w:lvlJc w:val="left"/>
      <w:pPr>
        <w:tabs>
          <w:tab w:val="num" w:pos="640"/>
        </w:tabs>
        <w:ind w:left="640" w:hanging="360"/>
      </w:pPr>
      <w:rPr>
        <w:rFonts w:cs="Times New Roman" w:hint="default"/>
      </w:rPr>
    </w:lvl>
  </w:abstractNum>
  <w:abstractNum w:abstractNumId="3" w15:restartNumberingAfterBreak="0">
    <w:nsid w:val="00000005"/>
    <w:multiLevelType w:val="singleLevel"/>
    <w:tmpl w:val="000F0409"/>
    <w:lvl w:ilvl="0">
      <w:start w:val="1"/>
      <w:numFmt w:val="decimal"/>
      <w:lvlText w:val="%1."/>
      <w:lvlJc w:val="left"/>
      <w:pPr>
        <w:tabs>
          <w:tab w:val="num" w:pos="360"/>
        </w:tabs>
        <w:ind w:left="360" w:hanging="360"/>
      </w:pPr>
      <w:rPr>
        <w:rFonts w:cs="Times New Roman"/>
      </w:rPr>
    </w:lvl>
  </w:abstractNum>
  <w:abstractNum w:abstractNumId="4" w15:restartNumberingAfterBreak="0">
    <w:nsid w:val="00000007"/>
    <w:multiLevelType w:val="singleLevel"/>
    <w:tmpl w:val="00000000"/>
    <w:lvl w:ilvl="0">
      <w:start w:val="1"/>
      <w:numFmt w:val="decimal"/>
      <w:lvlText w:val=""/>
      <w:lvlJc w:val="left"/>
      <w:pPr>
        <w:tabs>
          <w:tab w:val="num" w:pos="360"/>
        </w:tabs>
        <w:ind w:left="360" w:hanging="360"/>
      </w:pPr>
      <w:rPr>
        <w:rFonts w:cs="Times New Roman" w:hint="default"/>
      </w:rPr>
    </w:lvl>
  </w:abstractNum>
  <w:abstractNum w:abstractNumId="5" w15:restartNumberingAfterBreak="0">
    <w:nsid w:val="00000008"/>
    <w:multiLevelType w:val="singleLevel"/>
    <w:tmpl w:val="00000000"/>
    <w:lvl w:ilvl="0">
      <w:start w:val="3"/>
      <w:numFmt w:val="decimal"/>
      <w:lvlText w:val="%1."/>
      <w:lvlJc w:val="left"/>
      <w:pPr>
        <w:tabs>
          <w:tab w:val="num" w:pos="820"/>
        </w:tabs>
        <w:ind w:left="820" w:hanging="360"/>
      </w:pPr>
      <w:rPr>
        <w:rFonts w:cs="Times New Roman" w:hint="default"/>
      </w:rPr>
    </w:lvl>
  </w:abstractNum>
  <w:abstractNum w:abstractNumId="6" w15:restartNumberingAfterBreak="0">
    <w:nsid w:val="00000009"/>
    <w:multiLevelType w:val="singleLevel"/>
    <w:tmpl w:val="00000000"/>
    <w:lvl w:ilvl="0">
      <w:start w:val="3"/>
      <w:numFmt w:val="decimal"/>
      <w:lvlText w:val="%1."/>
      <w:lvlJc w:val="left"/>
      <w:pPr>
        <w:tabs>
          <w:tab w:val="num" w:pos="820"/>
        </w:tabs>
        <w:ind w:left="820" w:hanging="360"/>
      </w:pPr>
      <w:rPr>
        <w:rFonts w:cs="Times New Roman" w:hint="default"/>
      </w:rPr>
    </w:lvl>
  </w:abstractNum>
  <w:abstractNum w:abstractNumId="7" w15:restartNumberingAfterBreak="0">
    <w:nsid w:val="0000000A"/>
    <w:multiLevelType w:val="singleLevel"/>
    <w:tmpl w:val="00000000"/>
    <w:lvl w:ilvl="0">
      <w:start w:val="3"/>
      <w:numFmt w:val="decimal"/>
      <w:lvlText w:val="%1."/>
      <w:lvlJc w:val="left"/>
      <w:pPr>
        <w:tabs>
          <w:tab w:val="num" w:pos="820"/>
        </w:tabs>
        <w:ind w:left="820" w:hanging="360"/>
      </w:pPr>
      <w:rPr>
        <w:rFonts w:cs="Times New Roman" w:hint="default"/>
      </w:rPr>
    </w:lvl>
  </w:abstractNum>
  <w:abstractNum w:abstractNumId="8" w15:restartNumberingAfterBreak="0">
    <w:nsid w:val="0000000B"/>
    <w:multiLevelType w:val="singleLevel"/>
    <w:tmpl w:val="00000000"/>
    <w:lvl w:ilvl="0">
      <w:start w:val="4"/>
      <w:numFmt w:val="upperLetter"/>
      <w:lvlText w:val="%1."/>
      <w:lvlJc w:val="left"/>
      <w:pPr>
        <w:tabs>
          <w:tab w:val="num" w:pos="420"/>
        </w:tabs>
        <w:ind w:left="420" w:hanging="420"/>
      </w:pPr>
      <w:rPr>
        <w:rFonts w:cs="Times New Roman" w:hint="default"/>
      </w:rPr>
    </w:lvl>
  </w:abstractNum>
  <w:abstractNum w:abstractNumId="9" w15:restartNumberingAfterBreak="0">
    <w:nsid w:val="06DE1952"/>
    <w:multiLevelType w:val="multilevel"/>
    <w:tmpl w:val="0409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0" w15:restartNumberingAfterBreak="0">
    <w:nsid w:val="07185C7D"/>
    <w:multiLevelType w:val="hybridMultilevel"/>
    <w:tmpl w:val="FF26F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4C220C"/>
    <w:multiLevelType w:val="multilevel"/>
    <w:tmpl w:val="34564D64"/>
    <w:lvl w:ilvl="0">
      <w:start w:val="2"/>
      <w:numFmt w:val="upperRoman"/>
      <w:pStyle w:val="Heading1"/>
      <w:lvlText w:val="%1."/>
      <w:lvlJc w:val="left"/>
      <w:pPr>
        <w:ind w:left="0" w:firstLine="0"/>
      </w:pPr>
      <w:rPr>
        <w:rFonts w:cs="Times New Roman" w:hint="default"/>
      </w:rPr>
    </w:lvl>
    <w:lvl w:ilvl="1">
      <w:start w:val="1"/>
      <w:numFmt w:val="upperLetter"/>
      <w:pStyle w:val="Heading2"/>
      <w:lvlText w:val="%2."/>
      <w:lvlJc w:val="left"/>
      <w:pPr>
        <w:ind w:left="720" w:firstLine="0"/>
      </w:pPr>
      <w:rPr>
        <w:rFonts w:cs="Times New Roman" w:hint="default"/>
      </w:rPr>
    </w:lvl>
    <w:lvl w:ilvl="2">
      <w:start w:val="1"/>
      <w:numFmt w:val="decimal"/>
      <w:pStyle w:val="Heading3"/>
      <w:lvlText w:val="%3."/>
      <w:lvlJc w:val="left"/>
      <w:pPr>
        <w:ind w:left="1440" w:firstLine="0"/>
      </w:pPr>
      <w:rPr>
        <w:rFonts w:cs="Times New Roman" w:hint="default"/>
      </w:rPr>
    </w:lvl>
    <w:lvl w:ilvl="3">
      <w:start w:val="1"/>
      <w:numFmt w:val="lowerLetter"/>
      <w:pStyle w:val="Heading4"/>
      <w:lvlText w:val="%4)"/>
      <w:lvlJc w:val="left"/>
      <w:pPr>
        <w:ind w:left="2160" w:firstLine="0"/>
      </w:pPr>
      <w:rPr>
        <w:rFonts w:cs="Times New Roman" w:hint="default"/>
      </w:rPr>
    </w:lvl>
    <w:lvl w:ilvl="4">
      <w:start w:val="1"/>
      <w:numFmt w:val="decimal"/>
      <w:pStyle w:val="Heading5"/>
      <w:lvlText w:val="(%5)"/>
      <w:lvlJc w:val="left"/>
      <w:pPr>
        <w:ind w:left="2880" w:firstLine="0"/>
      </w:pPr>
      <w:rPr>
        <w:rFonts w:cs="Times New Roman" w:hint="default"/>
      </w:rPr>
    </w:lvl>
    <w:lvl w:ilvl="5">
      <w:start w:val="1"/>
      <w:numFmt w:val="lowerLetter"/>
      <w:pStyle w:val="Heading6"/>
      <w:lvlText w:val="(%6)"/>
      <w:lvlJc w:val="left"/>
      <w:pPr>
        <w:ind w:left="3600" w:firstLine="0"/>
      </w:pPr>
      <w:rPr>
        <w:rFonts w:cs="Times New Roman" w:hint="default"/>
      </w:rPr>
    </w:lvl>
    <w:lvl w:ilvl="6">
      <w:start w:val="1"/>
      <w:numFmt w:val="lowerRoman"/>
      <w:pStyle w:val="Heading7"/>
      <w:lvlText w:val="(%7)"/>
      <w:lvlJc w:val="left"/>
      <w:pPr>
        <w:ind w:left="4320" w:firstLine="0"/>
      </w:pPr>
      <w:rPr>
        <w:rFonts w:cs="Times New Roman" w:hint="default"/>
      </w:rPr>
    </w:lvl>
    <w:lvl w:ilvl="7">
      <w:start w:val="1"/>
      <w:numFmt w:val="lowerLetter"/>
      <w:pStyle w:val="Heading8"/>
      <w:lvlText w:val="(%8)"/>
      <w:lvlJc w:val="left"/>
      <w:pPr>
        <w:ind w:left="5040" w:firstLine="0"/>
      </w:pPr>
      <w:rPr>
        <w:rFonts w:cs="Times New Roman" w:hint="default"/>
      </w:rPr>
    </w:lvl>
    <w:lvl w:ilvl="8">
      <w:start w:val="1"/>
      <w:numFmt w:val="lowerRoman"/>
      <w:pStyle w:val="Heading9"/>
      <w:lvlText w:val="(%9)"/>
      <w:lvlJc w:val="left"/>
      <w:pPr>
        <w:ind w:left="5760" w:firstLine="0"/>
      </w:pPr>
      <w:rPr>
        <w:rFonts w:cs="Times New Roman" w:hint="default"/>
      </w:rPr>
    </w:lvl>
  </w:abstractNum>
  <w:abstractNum w:abstractNumId="12" w15:restartNumberingAfterBreak="0">
    <w:nsid w:val="152E4748"/>
    <w:multiLevelType w:val="hybridMultilevel"/>
    <w:tmpl w:val="D7B01214"/>
    <w:lvl w:ilvl="0" w:tplc="6F360AFC">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C731D6B"/>
    <w:multiLevelType w:val="hybridMultilevel"/>
    <w:tmpl w:val="74847B40"/>
    <w:lvl w:ilvl="0" w:tplc="0409000F">
      <w:start w:val="1"/>
      <w:numFmt w:val="decimal"/>
      <w:lvlText w:val="%1."/>
      <w:lvlJc w:val="left"/>
      <w:pPr>
        <w:tabs>
          <w:tab w:val="num" w:pos="1000"/>
        </w:tabs>
        <w:ind w:left="1000" w:hanging="360"/>
      </w:pPr>
      <w:rPr>
        <w:rFonts w:cs="Times New Roman"/>
      </w:rPr>
    </w:lvl>
    <w:lvl w:ilvl="1" w:tplc="04090019">
      <w:start w:val="1"/>
      <w:numFmt w:val="lowerLetter"/>
      <w:lvlText w:val="%2."/>
      <w:lvlJc w:val="left"/>
      <w:pPr>
        <w:tabs>
          <w:tab w:val="num" w:pos="1720"/>
        </w:tabs>
        <w:ind w:left="1720" w:hanging="360"/>
      </w:pPr>
      <w:rPr>
        <w:rFonts w:cs="Times New Roman"/>
      </w:rPr>
    </w:lvl>
    <w:lvl w:ilvl="2" w:tplc="0409001B">
      <w:start w:val="1"/>
      <w:numFmt w:val="lowerRoman"/>
      <w:lvlText w:val="%3."/>
      <w:lvlJc w:val="right"/>
      <w:pPr>
        <w:tabs>
          <w:tab w:val="num" w:pos="2440"/>
        </w:tabs>
        <w:ind w:left="2440" w:hanging="180"/>
      </w:pPr>
      <w:rPr>
        <w:rFonts w:cs="Times New Roman"/>
      </w:rPr>
    </w:lvl>
    <w:lvl w:ilvl="3" w:tplc="0409000F">
      <w:start w:val="1"/>
      <w:numFmt w:val="decimal"/>
      <w:lvlText w:val="%4."/>
      <w:lvlJc w:val="left"/>
      <w:pPr>
        <w:tabs>
          <w:tab w:val="num" w:pos="3160"/>
        </w:tabs>
        <w:ind w:left="3160" w:hanging="360"/>
      </w:pPr>
      <w:rPr>
        <w:rFonts w:cs="Times New Roman"/>
      </w:rPr>
    </w:lvl>
    <w:lvl w:ilvl="4" w:tplc="04090019">
      <w:start w:val="1"/>
      <w:numFmt w:val="lowerLetter"/>
      <w:lvlText w:val="%5."/>
      <w:lvlJc w:val="left"/>
      <w:pPr>
        <w:tabs>
          <w:tab w:val="num" w:pos="3880"/>
        </w:tabs>
        <w:ind w:left="3880" w:hanging="360"/>
      </w:pPr>
      <w:rPr>
        <w:rFonts w:cs="Times New Roman"/>
      </w:rPr>
    </w:lvl>
    <w:lvl w:ilvl="5" w:tplc="0409001B">
      <w:start w:val="1"/>
      <w:numFmt w:val="lowerRoman"/>
      <w:lvlText w:val="%6."/>
      <w:lvlJc w:val="right"/>
      <w:pPr>
        <w:tabs>
          <w:tab w:val="num" w:pos="4600"/>
        </w:tabs>
        <w:ind w:left="4600" w:hanging="180"/>
      </w:pPr>
      <w:rPr>
        <w:rFonts w:cs="Times New Roman"/>
      </w:rPr>
    </w:lvl>
    <w:lvl w:ilvl="6" w:tplc="0409000F">
      <w:start w:val="1"/>
      <w:numFmt w:val="decimal"/>
      <w:lvlText w:val="%7."/>
      <w:lvlJc w:val="left"/>
      <w:pPr>
        <w:tabs>
          <w:tab w:val="num" w:pos="5320"/>
        </w:tabs>
        <w:ind w:left="5320" w:hanging="360"/>
      </w:pPr>
      <w:rPr>
        <w:rFonts w:cs="Times New Roman"/>
      </w:rPr>
    </w:lvl>
    <w:lvl w:ilvl="7" w:tplc="04090019">
      <w:start w:val="1"/>
      <w:numFmt w:val="lowerLetter"/>
      <w:lvlText w:val="%8."/>
      <w:lvlJc w:val="left"/>
      <w:pPr>
        <w:tabs>
          <w:tab w:val="num" w:pos="6040"/>
        </w:tabs>
        <w:ind w:left="6040" w:hanging="360"/>
      </w:pPr>
      <w:rPr>
        <w:rFonts w:cs="Times New Roman"/>
      </w:rPr>
    </w:lvl>
    <w:lvl w:ilvl="8" w:tplc="0409001B">
      <w:start w:val="1"/>
      <w:numFmt w:val="lowerRoman"/>
      <w:lvlText w:val="%9."/>
      <w:lvlJc w:val="right"/>
      <w:pPr>
        <w:tabs>
          <w:tab w:val="num" w:pos="6760"/>
        </w:tabs>
        <w:ind w:left="6760" w:hanging="180"/>
      </w:pPr>
      <w:rPr>
        <w:rFonts w:cs="Times New Roman"/>
      </w:rPr>
    </w:lvl>
  </w:abstractNum>
  <w:abstractNum w:abstractNumId="14" w15:restartNumberingAfterBreak="0">
    <w:nsid w:val="23122952"/>
    <w:multiLevelType w:val="multilevel"/>
    <w:tmpl w:val="EB54BA16"/>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5" w15:restartNumberingAfterBreak="0">
    <w:nsid w:val="26705A12"/>
    <w:multiLevelType w:val="hybridMultilevel"/>
    <w:tmpl w:val="8E46AD22"/>
    <w:lvl w:ilvl="0" w:tplc="934E84DA">
      <w:start w:val="1"/>
      <w:numFmt w:val="upperLetter"/>
      <w:lvlText w:val="%1."/>
      <w:lvlJc w:val="left"/>
      <w:pPr>
        <w:tabs>
          <w:tab w:val="num" w:pos="780"/>
        </w:tabs>
        <w:ind w:left="780" w:hanging="420"/>
      </w:pPr>
      <w:rPr>
        <w:rFonts w:cs="Times New Roman" w:hint="default"/>
        <w:b w:val="0"/>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8530EB"/>
    <w:multiLevelType w:val="hybridMultilevel"/>
    <w:tmpl w:val="E37EF550"/>
    <w:lvl w:ilvl="0" w:tplc="69FA23F2">
      <w:start w:val="1"/>
      <w:numFmt w:val="upperLetter"/>
      <w:lvlText w:val="%1."/>
      <w:lvlJc w:val="left"/>
      <w:pPr>
        <w:tabs>
          <w:tab w:val="num" w:pos="780"/>
        </w:tabs>
        <w:ind w:left="780" w:hanging="420"/>
      </w:pPr>
      <w:rPr>
        <w:rFonts w:cs="Times New Roman" w:hint="default"/>
        <w:b/>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DFC47D5"/>
    <w:multiLevelType w:val="hybridMultilevel"/>
    <w:tmpl w:val="2FA65E9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EDA0B42"/>
    <w:multiLevelType w:val="hybridMultilevel"/>
    <w:tmpl w:val="461ABF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20E743A"/>
    <w:multiLevelType w:val="hybridMultilevel"/>
    <w:tmpl w:val="2BD01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3F2A5C"/>
    <w:multiLevelType w:val="hybridMultilevel"/>
    <w:tmpl w:val="AF062F9A"/>
    <w:lvl w:ilvl="0" w:tplc="1A3A6E22">
      <w:start w:val="1"/>
      <w:numFmt w:val="upperLetter"/>
      <w:lvlText w:val="%1."/>
      <w:lvlJc w:val="left"/>
      <w:pPr>
        <w:tabs>
          <w:tab w:val="num" w:pos="375"/>
        </w:tabs>
        <w:ind w:left="375" w:hanging="375"/>
      </w:pPr>
      <w:rPr>
        <w:rFonts w:cs="Times New Roman" w:hint="default"/>
        <w:b w:val="0"/>
        <w:i w:val="0"/>
      </w:rPr>
    </w:lvl>
    <w:lvl w:ilvl="1" w:tplc="8BD4CB18">
      <w:start w:val="2"/>
      <w:numFmt w:val="decimal"/>
      <w:lvlText w:val="%2."/>
      <w:lvlJc w:val="left"/>
      <w:pPr>
        <w:tabs>
          <w:tab w:val="num" w:pos="1080"/>
        </w:tabs>
        <w:ind w:left="1080" w:hanging="360"/>
      </w:pPr>
      <w:rPr>
        <w:rFonts w:cs="Times New Roman" w:hint="default"/>
        <w:b/>
        <w:i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3BF64C7"/>
    <w:multiLevelType w:val="multilevel"/>
    <w:tmpl w:val="6BD65EDA"/>
    <w:lvl w:ilvl="0">
      <w:start w:val="1"/>
      <w:numFmt w:val="upperLetter"/>
      <w:lvlText w:val="%1."/>
      <w:lvlJc w:val="left"/>
      <w:pPr>
        <w:tabs>
          <w:tab w:val="num" w:pos="765"/>
        </w:tabs>
        <w:ind w:left="765" w:hanging="405"/>
      </w:pPr>
      <w:rPr>
        <w:rFonts w:cs="Times New Roman" w:hint="default"/>
        <w:b w:val="0"/>
      </w:rPr>
    </w:lvl>
    <w:lvl w:ilvl="1">
      <w:start w:val="1"/>
      <w:numFmt w:val="decimal"/>
      <w:pStyle w:val="ListParagraph"/>
      <w:lvlText w:val="%2."/>
      <w:lvlJc w:val="left"/>
      <w:pPr>
        <w:tabs>
          <w:tab w:val="num" w:pos="1440"/>
        </w:tabs>
        <w:ind w:left="1440" w:hanging="360"/>
      </w:pPr>
      <w:rPr>
        <w:rFonts w:cs="Times New Roman" w:hint="default"/>
      </w:rPr>
    </w:lvl>
    <w:lvl w:ilvl="2">
      <w:start w:val="1"/>
      <w:numFmt w:val="lowerLetter"/>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360F202E"/>
    <w:multiLevelType w:val="hybridMultilevel"/>
    <w:tmpl w:val="7EC483F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15:restartNumberingAfterBreak="0">
    <w:nsid w:val="38985B23"/>
    <w:multiLevelType w:val="hybridMultilevel"/>
    <w:tmpl w:val="08B671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524807"/>
    <w:multiLevelType w:val="hybridMultilevel"/>
    <w:tmpl w:val="06B6EC9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41214A63"/>
    <w:multiLevelType w:val="multilevel"/>
    <w:tmpl w:val="51E2CC0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A7937E1"/>
    <w:multiLevelType w:val="hybridMultilevel"/>
    <w:tmpl w:val="21064AE2"/>
    <w:lvl w:ilvl="0" w:tplc="62AE344E">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7" w15:restartNumberingAfterBreak="0">
    <w:nsid w:val="4B710114"/>
    <w:multiLevelType w:val="hybridMultilevel"/>
    <w:tmpl w:val="03089F18"/>
    <w:lvl w:ilvl="0" w:tplc="5182787E">
      <w:start w:val="6"/>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4F082E57"/>
    <w:multiLevelType w:val="multilevel"/>
    <w:tmpl w:val="DD1653CE"/>
    <w:lvl w:ilvl="0">
      <w:start w:val="7"/>
      <w:numFmt w:val="upperLetter"/>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51C0059B"/>
    <w:multiLevelType w:val="hybridMultilevel"/>
    <w:tmpl w:val="18CA46A2"/>
    <w:lvl w:ilvl="0" w:tplc="42424E24">
      <w:start w:val="8"/>
      <w:numFmt w:val="upperLetter"/>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527920C4"/>
    <w:multiLevelType w:val="hybridMultilevel"/>
    <w:tmpl w:val="D69A4F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8627C00"/>
    <w:multiLevelType w:val="multilevel"/>
    <w:tmpl w:val="0A6660A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sz w:val="20"/>
        <w:szCs w:val="2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b/>
        <w:bCs/>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59FC70F5"/>
    <w:multiLevelType w:val="hybridMultilevel"/>
    <w:tmpl w:val="4970C5AE"/>
    <w:lvl w:ilvl="0" w:tplc="5068268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C271CD9"/>
    <w:multiLevelType w:val="hybridMultilevel"/>
    <w:tmpl w:val="B6FED5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E5F2F21"/>
    <w:multiLevelType w:val="hybridMultilevel"/>
    <w:tmpl w:val="77CA15A6"/>
    <w:lvl w:ilvl="0" w:tplc="9CAC161C">
      <w:start w:val="1"/>
      <w:numFmt w:val="upperLetter"/>
      <w:lvlText w:val="%1."/>
      <w:lvlJc w:val="left"/>
      <w:pPr>
        <w:tabs>
          <w:tab w:val="num" w:pos="765"/>
        </w:tabs>
        <w:ind w:left="765" w:hanging="40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A202F8"/>
    <w:multiLevelType w:val="hybridMultilevel"/>
    <w:tmpl w:val="45007720"/>
    <w:lvl w:ilvl="0" w:tplc="04090015">
      <w:start w:val="7"/>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72962672"/>
    <w:multiLevelType w:val="hybridMultilevel"/>
    <w:tmpl w:val="396655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C33990"/>
    <w:multiLevelType w:val="multilevel"/>
    <w:tmpl w:val="902E9F6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75FD45EF"/>
    <w:multiLevelType w:val="hybridMultilevel"/>
    <w:tmpl w:val="46E0959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9" w15:restartNumberingAfterBreak="0">
    <w:nsid w:val="78192E3E"/>
    <w:multiLevelType w:val="hybridMultilevel"/>
    <w:tmpl w:val="6C02F5E0"/>
    <w:lvl w:ilvl="0" w:tplc="BEEAAED6">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9410997"/>
    <w:multiLevelType w:val="hybridMultilevel"/>
    <w:tmpl w:val="92EE46B2"/>
    <w:lvl w:ilvl="0" w:tplc="EA2ADA1A">
      <w:start w:val="1"/>
      <w:numFmt w:val="upperLetter"/>
      <w:lvlText w:val="%1."/>
      <w:lvlJc w:val="left"/>
      <w:pPr>
        <w:tabs>
          <w:tab w:val="num" w:pos="735"/>
        </w:tabs>
        <w:ind w:left="735" w:hanging="3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15:restartNumberingAfterBreak="0">
    <w:nsid w:val="7CEB2238"/>
    <w:multiLevelType w:val="multilevel"/>
    <w:tmpl w:val="461ABF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EE8685C"/>
    <w:multiLevelType w:val="hybridMultilevel"/>
    <w:tmpl w:val="8E9EB30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853612887">
    <w:abstractNumId w:val="0"/>
  </w:num>
  <w:num w:numId="2" w16cid:durableId="1750300026">
    <w:abstractNumId w:val="1"/>
  </w:num>
  <w:num w:numId="3" w16cid:durableId="1026906642">
    <w:abstractNumId w:val="2"/>
  </w:num>
  <w:num w:numId="4" w16cid:durableId="1567299007">
    <w:abstractNumId w:val="0"/>
  </w:num>
  <w:num w:numId="5" w16cid:durableId="1592273850">
    <w:abstractNumId w:val="1"/>
  </w:num>
  <w:num w:numId="6" w16cid:durableId="408236807">
    <w:abstractNumId w:val="3"/>
  </w:num>
  <w:num w:numId="7" w16cid:durableId="1863975736">
    <w:abstractNumId w:val="4"/>
  </w:num>
  <w:num w:numId="8" w16cid:durableId="1545172292">
    <w:abstractNumId w:val="5"/>
  </w:num>
  <w:num w:numId="9" w16cid:durableId="201020927">
    <w:abstractNumId w:val="6"/>
  </w:num>
  <w:num w:numId="10" w16cid:durableId="1366060870">
    <w:abstractNumId w:val="7"/>
  </w:num>
  <w:num w:numId="11" w16cid:durableId="1397819215">
    <w:abstractNumId w:val="8"/>
  </w:num>
  <w:num w:numId="12" w16cid:durableId="1916356509">
    <w:abstractNumId w:val="29"/>
  </w:num>
  <w:num w:numId="13" w16cid:durableId="522523773">
    <w:abstractNumId w:val="42"/>
  </w:num>
  <w:num w:numId="14" w16cid:durableId="1360932110">
    <w:abstractNumId w:val="26"/>
  </w:num>
  <w:num w:numId="15" w16cid:durableId="1955282969">
    <w:abstractNumId w:val="35"/>
  </w:num>
  <w:num w:numId="16" w16cid:durableId="1252816299">
    <w:abstractNumId w:val="24"/>
  </w:num>
  <w:num w:numId="17" w16cid:durableId="1263224642">
    <w:abstractNumId w:val="22"/>
  </w:num>
  <w:num w:numId="18" w16cid:durableId="1545366422">
    <w:abstractNumId w:val="38"/>
  </w:num>
  <w:num w:numId="19" w16cid:durableId="1329476937">
    <w:abstractNumId w:val="36"/>
  </w:num>
  <w:num w:numId="20" w16cid:durableId="1695499310">
    <w:abstractNumId w:val="40"/>
  </w:num>
  <w:num w:numId="21" w16cid:durableId="1914049771">
    <w:abstractNumId w:val="27"/>
  </w:num>
  <w:num w:numId="22" w16cid:durableId="1720084727">
    <w:abstractNumId w:val="17"/>
  </w:num>
  <w:num w:numId="23" w16cid:durableId="2064479754">
    <w:abstractNumId w:val="13"/>
  </w:num>
  <w:num w:numId="24" w16cid:durableId="1637176326">
    <w:abstractNumId w:val="31"/>
  </w:num>
  <w:num w:numId="25" w16cid:durableId="1956205018">
    <w:abstractNumId w:val="37"/>
  </w:num>
  <w:num w:numId="26" w16cid:durableId="1398431514">
    <w:abstractNumId w:val="18"/>
  </w:num>
  <w:num w:numId="27" w16cid:durableId="1286889194">
    <w:abstractNumId w:val="34"/>
  </w:num>
  <w:num w:numId="28" w16cid:durableId="1432554357">
    <w:abstractNumId w:val="30"/>
  </w:num>
  <w:num w:numId="29" w16cid:durableId="783579672">
    <w:abstractNumId w:val="41"/>
  </w:num>
  <w:num w:numId="30" w16cid:durableId="1059746367">
    <w:abstractNumId w:val="15"/>
  </w:num>
  <w:num w:numId="31" w16cid:durableId="407964888">
    <w:abstractNumId w:val="25"/>
  </w:num>
  <w:num w:numId="32" w16cid:durableId="526987800">
    <w:abstractNumId w:val="28"/>
  </w:num>
  <w:num w:numId="33" w16cid:durableId="1168473777">
    <w:abstractNumId w:val="21"/>
  </w:num>
  <w:num w:numId="34" w16cid:durableId="69891579">
    <w:abstractNumId w:val="11"/>
  </w:num>
  <w:num w:numId="35" w16cid:durableId="848565606">
    <w:abstractNumId w:val="39"/>
  </w:num>
  <w:num w:numId="36" w16cid:durableId="1179584373">
    <w:abstractNumId w:val="14"/>
  </w:num>
  <w:num w:numId="37" w16cid:durableId="1624537624">
    <w:abstractNumId w:val="20"/>
  </w:num>
  <w:num w:numId="38" w16cid:durableId="716513086">
    <w:abstractNumId w:val="12"/>
  </w:num>
  <w:num w:numId="39" w16cid:durableId="673799186">
    <w:abstractNumId w:val="16"/>
  </w:num>
  <w:num w:numId="40" w16cid:durableId="1903518700">
    <w:abstractNumId w:val="9"/>
  </w:num>
  <w:num w:numId="41" w16cid:durableId="45833470">
    <w:abstractNumId w:val="32"/>
  </w:num>
  <w:num w:numId="42" w16cid:durableId="262616577">
    <w:abstractNumId w:val="23"/>
  </w:num>
  <w:num w:numId="43" w16cid:durableId="520436546">
    <w:abstractNumId w:val="33"/>
  </w:num>
  <w:num w:numId="44" w16cid:durableId="1663192380">
    <w:abstractNumId w:val="1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68847368">
    <w:abstractNumId w:val="10"/>
  </w:num>
  <w:num w:numId="46" w16cid:durableId="9023774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B13"/>
    <w:rsid w:val="00064252"/>
    <w:rsid w:val="00087568"/>
    <w:rsid w:val="00093AB5"/>
    <w:rsid w:val="000C430C"/>
    <w:rsid w:val="000D10A8"/>
    <w:rsid w:val="000D1AAF"/>
    <w:rsid w:val="000D30D4"/>
    <w:rsid w:val="000D31F0"/>
    <w:rsid w:val="000E7CB6"/>
    <w:rsid w:val="000F3AEC"/>
    <w:rsid w:val="0011636E"/>
    <w:rsid w:val="00142CB3"/>
    <w:rsid w:val="001619CC"/>
    <w:rsid w:val="00165E07"/>
    <w:rsid w:val="00175D18"/>
    <w:rsid w:val="00175E87"/>
    <w:rsid w:val="00177751"/>
    <w:rsid w:val="001802B8"/>
    <w:rsid w:val="001E0E2C"/>
    <w:rsid w:val="00205273"/>
    <w:rsid w:val="00210A75"/>
    <w:rsid w:val="0023059A"/>
    <w:rsid w:val="002359A4"/>
    <w:rsid w:val="002406FB"/>
    <w:rsid w:val="002604E5"/>
    <w:rsid w:val="00264BF4"/>
    <w:rsid w:val="002A2594"/>
    <w:rsid w:val="002C6A5F"/>
    <w:rsid w:val="00336AB6"/>
    <w:rsid w:val="00351F28"/>
    <w:rsid w:val="00387FF8"/>
    <w:rsid w:val="003928D5"/>
    <w:rsid w:val="00392F69"/>
    <w:rsid w:val="003B19E3"/>
    <w:rsid w:val="003D4284"/>
    <w:rsid w:val="003F7F94"/>
    <w:rsid w:val="004042FE"/>
    <w:rsid w:val="00436191"/>
    <w:rsid w:val="00480602"/>
    <w:rsid w:val="004907F3"/>
    <w:rsid w:val="0049113A"/>
    <w:rsid w:val="004C6753"/>
    <w:rsid w:val="004D49AE"/>
    <w:rsid w:val="004E6C07"/>
    <w:rsid w:val="00511B7C"/>
    <w:rsid w:val="005277A9"/>
    <w:rsid w:val="005324F6"/>
    <w:rsid w:val="005B1598"/>
    <w:rsid w:val="005E78F3"/>
    <w:rsid w:val="00600C3C"/>
    <w:rsid w:val="00613891"/>
    <w:rsid w:val="006153AB"/>
    <w:rsid w:val="00620A88"/>
    <w:rsid w:val="006341E8"/>
    <w:rsid w:val="006656E4"/>
    <w:rsid w:val="0068003E"/>
    <w:rsid w:val="006D5BE8"/>
    <w:rsid w:val="007005F9"/>
    <w:rsid w:val="0070753C"/>
    <w:rsid w:val="00743D3D"/>
    <w:rsid w:val="00777EAF"/>
    <w:rsid w:val="007851B9"/>
    <w:rsid w:val="007A1D5F"/>
    <w:rsid w:val="007B4E50"/>
    <w:rsid w:val="007F54C1"/>
    <w:rsid w:val="00860511"/>
    <w:rsid w:val="008A4C8A"/>
    <w:rsid w:val="008B183E"/>
    <w:rsid w:val="008C616F"/>
    <w:rsid w:val="008C686F"/>
    <w:rsid w:val="008D66A7"/>
    <w:rsid w:val="008E303E"/>
    <w:rsid w:val="00902EED"/>
    <w:rsid w:val="00904A4E"/>
    <w:rsid w:val="00910BEF"/>
    <w:rsid w:val="00922DF6"/>
    <w:rsid w:val="00930026"/>
    <w:rsid w:val="00960001"/>
    <w:rsid w:val="00961B8D"/>
    <w:rsid w:val="00985900"/>
    <w:rsid w:val="00987B2C"/>
    <w:rsid w:val="0099470B"/>
    <w:rsid w:val="00997E50"/>
    <w:rsid w:val="009B1D92"/>
    <w:rsid w:val="009C5B58"/>
    <w:rsid w:val="009D77CD"/>
    <w:rsid w:val="00A15ED9"/>
    <w:rsid w:val="00A2481B"/>
    <w:rsid w:val="00A46E89"/>
    <w:rsid w:val="00A57590"/>
    <w:rsid w:val="00A74FF4"/>
    <w:rsid w:val="00A91419"/>
    <w:rsid w:val="00AC410A"/>
    <w:rsid w:val="00AF3973"/>
    <w:rsid w:val="00B03BC2"/>
    <w:rsid w:val="00B077F1"/>
    <w:rsid w:val="00B157C4"/>
    <w:rsid w:val="00B178E3"/>
    <w:rsid w:val="00B22E29"/>
    <w:rsid w:val="00B2330D"/>
    <w:rsid w:val="00B3010F"/>
    <w:rsid w:val="00B37EEE"/>
    <w:rsid w:val="00B54F7D"/>
    <w:rsid w:val="00B5773C"/>
    <w:rsid w:val="00B57987"/>
    <w:rsid w:val="00B91F7D"/>
    <w:rsid w:val="00B9627C"/>
    <w:rsid w:val="00BB2832"/>
    <w:rsid w:val="00BC64D5"/>
    <w:rsid w:val="00C127F3"/>
    <w:rsid w:val="00C376AD"/>
    <w:rsid w:val="00C518B0"/>
    <w:rsid w:val="00C73616"/>
    <w:rsid w:val="00C74781"/>
    <w:rsid w:val="00C82718"/>
    <w:rsid w:val="00C84154"/>
    <w:rsid w:val="00C85B1A"/>
    <w:rsid w:val="00C93517"/>
    <w:rsid w:val="00CD5EC5"/>
    <w:rsid w:val="00CD7C0B"/>
    <w:rsid w:val="00CE6B58"/>
    <w:rsid w:val="00D0579C"/>
    <w:rsid w:val="00D07F19"/>
    <w:rsid w:val="00D13246"/>
    <w:rsid w:val="00D36597"/>
    <w:rsid w:val="00D427FB"/>
    <w:rsid w:val="00D46349"/>
    <w:rsid w:val="00D67CA3"/>
    <w:rsid w:val="00D94B13"/>
    <w:rsid w:val="00DA37FF"/>
    <w:rsid w:val="00DA5EF1"/>
    <w:rsid w:val="00DD17C7"/>
    <w:rsid w:val="00DD331F"/>
    <w:rsid w:val="00DF319A"/>
    <w:rsid w:val="00E01C32"/>
    <w:rsid w:val="00E14983"/>
    <w:rsid w:val="00E80ED4"/>
    <w:rsid w:val="00E92CD2"/>
    <w:rsid w:val="00EB6300"/>
    <w:rsid w:val="00EB7A35"/>
    <w:rsid w:val="00ED3244"/>
    <w:rsid w:val="00F46310"/>
    <w:rsid w:val="00F568FB"/>
    <w:rsid w:val="00F834DE"/>
    <w:rsid w:val="00FE1A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E7A8"/>
  <w15:docId w15:val="{957DB96C-2C92-4688-9940-04E7F937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C07"/>
    <w:pPr>
      <w:widowControl w:val="0"/>
      <w:autoSpaceDE w:val="0"/>
      <w:autoSpaceDN w:val="0"/>
      <w:spacing w:after="0" w:line="240" w:lineRule="auto"/>
    </w:pPr>
    <w:rPr>
      <w:rFonts w:ascii="Courier" w:hAnsi="Courier" w:cs="Courier"/>
      <w:color w:val="000000"/>
      <w:sz w:val="20"/>
      <w:szCs w:val="20"/>
    </w:rPr>
  </w:style>
  <w:style w:type="paragraph" w:styleId="Heading1">
    <w:name w:val="heading 1"/>
    <w:basedOn w:val="Normal"/>
    <w:next w:val="Normal"/>
    <w:link w:val="Heading1Char"/>
    <w:uiPriority w:val="99"/>
    <w:qFormat/>
    <w:rsid w:val="004E6C07"/>
    <w:pPr>
      <w:keepNext/>
      <w:widowControl/>
      <w:numPr>
        <w:numId w:val="34"/>
      </w:numPr>
      <w:tabs>
        <w:tab w:val="left" w:pos="0"/>
      </w:tabs>
      <w:outlineLvl w:val="0"/>
    </w:pPr>
    <w:rPr>
      <w:rFonts w:ascii="AvantGarde" w:hAnsi="AvantGarde" w:cs="AvantGarde"/>
      <w:sz w:val="24"/>
      <w:szCs w:val="24"/>
    </w:rPr>
  </w:style>
  <w:style w:type="paragraph" w:styleId="Heading2">
    <w:name w:val="heading 2"/>
    <w:basedOn w:val="Normal"/>
    <w:next w:val="Normal"/>
    <w:link w:val="Heading2Char"/>
    <w:uiPriority w:val="99"/>
    <w:qFormat/>
    <w:rsid w:val="004E6C07"/>
    <w:pPr>
      <w:keepNext/>
      <w:numPr>
        <w:ilvl w:val="1"/>
        <w:numId w:val="34"/>
      </w:numPr>
      <w:spacing w:before="240" w:after="60"/>
      <w:outlineLvl w:val="1"/>
    </w:pPr>
    <w:rPr>
      <w:rFonts w:ascii="Helvetica" w:hAnsi="Helvetica" w:cs="Helvetica"/>
      <w:b/>
      <w:bCs/>
      <w:i/>
      <w:iCs/>
      <w:sz w:val="24"/>
      <w:szCs w:val="24"/>
    </w:rPr>
  </w:style>
  <w:style w:type="paragraph" w:styleId="Heading3">
    <w:name w:val="heading 3"/>
    <w:basedOn w:val="Normal"/>
    <w:next w:val="Normal"/>
    <w:link w:val="Heading3Char"/>
    <w:uiPriority w:val="99"/>
    <w:qFormat/>
    <w:rsid w:val="004E6C07"/>
    <w:pPr>
      <w:keepNext/>
      <w:widowControl/>
      <w:numPr>
        <w:ilvl w:val="2"/>
        <w:numId w:val="34"/>
      </w:numPr>
      <w:jc w:val="center"/>
      <w:outlineLvl w:val="2"/>
    </w:pPr>
    <w:rPr>
      <w:sz w:val="24"/>
      <w:szCs w:val="24"/>
    </w:rPr>
  </w:style>
  <w:style w:type="paragraph" w:styleId="Heading4">
    <w:name w:val="heading 4"/>
    <w:basedOn w:val="Normal"/>
    <w:next w:val="Normal"/>
    <w:link w:val="Heading4Char"/>
    <w:uiPriority w:val="99"/>
    <w:qFormat/>
    <w:rsid w:val="004E6C07"/>
    <w:pPr>
      <w:keepNext/>
      <w:widowControl/>
      <w:numPr>
        <w:ilvl w:val="3"/>
        <w:numId w:val="34"/>
      </w:numPr>
      <w:ind w:right="629"/>
      <w:jc w:val="center"/>
      <w:outlineLvl w:val="3"/>
    </w:pPr>
    <w:rPr>
      <w:sz w:val="24"/>
      <w:szCs w:val="24"/>
    </w:rPr>
  </w:style>
  <w:style w:type="paragraph" w:styleId="Heading5">
    <w:name w:val="heading 5"/>
    <w:basedOn w:val="Normal"/>
    <w:next w:val="Normal"/>
    <w:link w:val="Heading5Char"/>
    <w:uiPriority w:val="9"/>
    <w:semiHidden/>
    <w:unhideWhenUsed/>
    <w:qFormat/>
    <w:rsid w:val="003D4284"/>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3D4284"/>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3D4284"/>
    <w:pPr>
      <w:numPr>
        <w:ilvl w:val="6"/>
        <w:numId w:val="34"/>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3D4284"/>
    <w:pPr>
      <w:numPr>
        <w:ilvl w:val="7"/>
        <w:numId w:val="34"/>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3D4284"/>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6C07"/>
    <w:rPr>
      <w:rFonts w:ascii="AvantGarde" w:hAnsi="AvantGarde" w:cs="AvantGarde"/>
      <w:noProof/>
      <w:color w:val="000000"/>
      <w:sz w:val="24"/>
      <w:szCs w:val="24"/>
    </w:rPr>
  </w:style>
  <w:style w:type="character" w:customStyle="1" w:styleId="Heading2Char">
    <w:name w:val="Heading 2 Char"/>
    <w:basedOn w:val="DefaultParagraphFont"/>
    <w:link w:val="Heading2"/>
    <w:uiPriority w:val="99"/>
    <w:locked/>
    <w:rsid w:val="004E6C07"/>
    <w:rPr>
      <w:rFonts w:ascii="Helvetica" w:hAnsi="Helvetica" w:cs="Helvetica"/>
      <w:b/>
      <w:bCs/>
      <w:i/>
      <w:iCs/>
      <w:noProof/>
      <w:color w:val="000000"/>
      <w:sz w:val="24"/>
      <w:szCs w:val="24"/>
    </w:rPr>
  </w:style>
  <w:style w:type="character" w:customStyle="1" w:styleId="Heading3Char">
    <w:name w:val="Heading 3 Char"/>
    <w:basedOn w:val="DefaultParagraphFont"/>
    <w:link w:val="Heading3"/>
    <w:uiPriority w:val="99"/>
    <w:locked/>
    <w:rsid w:val="004E6C07"/>
    <w:rPr>
      <w:rFonts w:ascii="Courier" w:hAnsi="Courier" w:cs="Courier"/>
      <w:noProof/>
      <w:color w:val="000000"/>
      <w:sz w:val="24"/>
      <w:szCs w:val="24"/>
    </w:rPr>
  </w:style>
  <w:style w:type="character" w:customStyle="1" w:styleId="Heading4Char">
    <w:name w:val="Heading 4 Char"/>
    <w:basedOn w:val="DefaultParagraphFont"/>
    <w:link w:val="Heading4"/>
    <w:uiPriority w:val="99"/>
    <w:locked/>
    <w:rsid w:val="004E6C07"/>
    <w:rPr>
      <w:rFonts w:ascii="Courier" w:hAnsi="Courier" w:cs="Courier"/>
      <w:noProof/>
      <w:color w:val="000000"/>
      <w:sz w:val="24"/>
      <w:szCs w:val="24"/>
    </w:rPr>
  </w:style>
  <w:style w:type="character" w:customStyle="1" w:styleId="Heading5Char">
    <w:name w:val="Heading 5 Char"/>
    <w:basedOn w:val="DefaultParagraphFont"/>
    <w:link w:val="Heading5"/>
    <w:uiPriority w:val="9"/>
    <w:semiHidden/>
    <w:locked/>
    <w:rsid w:val="003D4284"/>
    <w:rPr>
      <w:rFonts w:asciiTheme="minorHAnsi" w:eastAsiaTheme="minorEastAsia" w:hAnsiTheme="minorHAnsi" w:cstheme="minorBidi"/>
      <w:b/>
      <w:bCs/>
      <w:i/>
      <w:iCs/>
      <w:noProof/>
      <w:color w:val="000000"/>
      <w:sz w:val="26"/>
      <w:szCs w:val="26"/>
    </w:rPr>
  </w:style>
  <w:style w:type="character" w:customStyle="1" w:styleId="Heading6Char">
    <w:name w:val="Heading 6 Char"/>
    <w:basedOn w:val="DefaultParagraphFont"/>
    <w:link w:val="Heading6"/>
    <w:uiPriority w:val="9"/>
    <w:semiHidden/>
    <w:locked/>
    <w:rsid w:val="003D4284"/>
    <w:rPr>
      <w:rFonts w:asciiTheme="minorHAnsi" w:eastAsiaTheme="minorEastAsia" w:hAnsiTheme="minorHAnsi" w:cstheme="minorBidi"/>
      <w:b/>
      <w:bCs/>
      <w:noProof/>
      <w:color w:val="000000"/>
    </w:rPr>
  </w:style>
  <w:style w:type="character" w:customStyle="1" w:styleId="Heading7Char">
    <w:name w:val="Heading 7 Char"/>
    <w:basedOn w:val="DefaultParagraphFont"/>
    <w:link w:val="Heading7"/>
    <w:uiPriority w:val="9"/>
    <w:semiHidden/>
    <w:locked/>
    <w:rsid w:val="003D4284"/>
    <w:rPr>
      <w:rFonts w:asciiTheme="minorHAnsi" w:eastAsiaTheme="minorEastAsia" w:hAnsiTheme="minorHAnsi" w:cstheme="minorBidi"/>
      <w:noProof/>
      <w:color w:val="000000"/>
      <w:sz w:val="24"/>
      <w:szCs w:val="24"/>
    </w:rPr>
  </w:style>
  <w:style w:type="character" w:customStyle="1" w:styleId="Heading8Char">
    <w:name w:val="Heading 8 Char"/>
    <w:basedOn w:val="DefaultParagraphFont"/>
    <w:link w:val="Heading8"/>
    <w:uiPriority w:val="9"/>
    <w:semiHidden/>
    <w:locked/>
    <w:rsid w:val="003D4284"/>
    <w:rPr>
      <w:rFonts w:asciiTheme="minorHAnsi" w:eastAsiaTheme="minorEastAsia" w:hAnsiTheme="minorHAnsi" w:cstheme="minorBidi"/>
      <w:i/>
      <w:iCs/>
      <w:noProof/>
      <w:color w:val="000000"/>
      <w:sz w:val="24"/>
      <w:szCs w:val="24"/>
    </w:rPr>
  </w:style>
  <w:style w:type="character" w:customStyle="1" w:styleId="Heading9Char">
    <w:name w:val="Heading 9 Char"/>
    <w:basedOn w:val="DefaultParagraphFont"/>
    <w:link w:val="Heading9"/>
    <w:uiPriority w:val="9"/>
    <w:semiHidden/>
    <w:locked/>
    <w:rsid w:val="003D4284"/>
    <w:rPr>
      <w:rFonts w:asciiTheme="majorHAnsi" w:eastAsiaTheme="majorEastAsia" w:hAnsiTheme="majorHAnsi" w:cstheme="majorBidi"/>
      <w:noProof/>
      <w:color w:val="000000"/>
    </w:rPr>
  </w:style>
  <w:style w:type="paragraph" w:customStyle="1" w:styleId="Cell">
    <w:name w:val="Cell"/>
    <w:basedOn w:val="Normal"/>
    <w:uiPriority w:val="99"/>
    <w:rsid w:val="004E6C07"/>
  </w:style>
  <w:style w:type="paragraph" w:customStyle="1" w:styleId="Footnote">
    <w:name w:val="Footnote"/>
    <w:basedOn w:val="Normal"/>
    <w:uiPriority w:val="99"/>
    <w:rsid w:val="004E6C07"/>
  </w:style>
  <w:style w:type="paragraph" w:customStyle="1" w:styleId="HdrFtr">
    <w:name w:val="HdrFtr"/>
    <w:basedOn w:val="Normal"/>
    <w:uiPriority w:val="99"/>
    <w:rsid w:val="004E6C07"/>
    <w:pPr>
      <w:tabs>
        <w:tab w:val="center" w:pos="5040"/>
        <w:tab w:val="right" w:pos="10080"/>
        <w:tab w:val="right" w:pos="13680"/>
      </w:tabs>
    </w:pPr>
  </w:style>
  <w:style w:type="paragraph" w:customStyle="1" w:styleId="htmlhyperlinktext">
    <w:name w:val="html_hyperlink_text"/>
    <w:basedOn w:val="Normal"/>
    <w:uiPriority w:val="99"/>
    <w:rsid w:val="004E6C07"/>
    <w:rPr>
      <w:color w:val="0000FF"/>
      <w:u w:val="single"/>
    </w:rPr>
  </w:style>
  <w:style w:type="character" w:styleId="Hyperlink">
    <w:name w:val="Hyperlink"/>
    <w:basedOn w:val="DefaultParagraphFont"/>
    <w:uiPriority w:val="99"/>
    <w:rsid w:val="004E6C07"/>
    <w:rPr>
      <w:rFonts w:cs="Times New Roman"/>
      <w:color w:val="0000FF"/>
      <w:u w:val="single"/>
    </w:rPr>
  </w:style>
  <w:style w:type="paragraph" w:styleId="BodyText">
    <w:name w:val="Body Text"/>
    <w:basedOn w:val="Normal"/>
    <w:link w:val="BodyTextChar"/>
    <w:uiPriority w:val="99"/>
    <w:rsid w:val="004E6C07"/>
    <w:pPr>
      <w:widowControl/>
      <w:tabs>
        <w:tab w:val="left" w:pos="270"/>
      </w:tabs>
    </w:pPr>
    <w:rPr>
      <w:rFonts w:ascii="AvantGarde" w:hAnsi="AvantGarde" w:cs="AvantGarde"/>
      <w:sz w:val="24"/>
      <w:szCs w:val="24"/>
    </w:rPr>
  </w:style>
  <w:style w:type="character" w:customStyle="1" w:styleId="BodyTextChar">
    <w:name w:val="Body Text Char"/>
    <w:basedOn w:val="DefaultParagraphFont"/>
    <w:link w:val="BodyText"/>
    <w:uiPriority w:val="99"/>
    <w:semiHidden/>
    <w:locked/>
    <w:rsid w:val="004E6C07"/>
    <w:rPr>
      <w:rFonts w:ascii="Courier" w:hAnsi="Courier" w:cs="Courier"/>
      <w:noProof/>
      <w:color w:val="000000"/>
      <w:sz w:val="20"/>
      <w:szCs w:val="20"/>
    </w:rPr>
  </w:style>
  <w:style w:type="paragraph" w:styleId="Header">
    <w:name w:val="header"/>
    <w:basedOn w:val="Normal"/>
    <w:link w:val="HeaderChar"/>
    <w:uiPriority w:val="99"/>
    <w:rsid w:val="004E6C07"/>
    <w:pPr>
      <w:tabs>
        <w:tab w:val="center" w:pos="4320"/>
        <w:tab w:val="right" w:pos="8640"/>
      </w:tabs>
    </w:pPr>
  </w:style>
  <w:style w:type="character" w:customStyle="1" w:styleId="HeaderChar">
    <w:name w:val="Header Char"/>
    <w:basedOn w:val="DefaultParagraphFont"/>
    <w:link w:val="Header"/>
    <w:uiPriority w:val="99"/>
    <w:semiHidden/>
    <w:locked/>
    <w:rsid w:val="004E6C07"/>
    <w:rPr>
      <w:rFonts w:ascii="Courier" w:hAnsi="Courier" w:cs="Courier"/>
      <w:noProof/>
      <w:color w:val="000000"/>
      <w:sz w:val="20"/>
      <w:szCs w:val="20"/>
    </w:rPr>
  </w:style>
  <w:style w:type="paragraph" w:styleId="Footer">
    <w:name w:val="footer"/>
    <w:basedOn w:val="Normal"/>
    <w:link w:val="FooterChar"/>
    <w:uiPriority w:val="99"/>
    <w:rsid w:val="004E6C07"/>
    <w:pPr>
      <w:tabs>
        <w:tab w:val="center" w:pos="4320"/>
        <w:tab w:val="right" w:pos="8640"/>
      </w:tabs>
    </w:pPr>
  </w:style>
  <w:style w:type="character" w:customStyle="1" w:styleId="FooterChar">
    <w:name w:val="Footer Char"/>
    <w:basedOn w:val="DefaultParagraphFont"/>
    <w:link w:val="Footer"/>
    <w:uiPriority w:val="99"/>
    <w:semiHidden/>
    <w:locked/>
    <w:rsid w:val="004E6C07"/>
    <w:rPr>
      <w:rFonts w:ascii="Courier" w:hAnsi="Courier" w:cs="Courier"/>
      <w:noProof/>
      <w:color w:val="000000"/>
      <w:sz w:val="20"/>
      <w:szCs w:val="20"/>
    </w:rPr>
  </w:style>
  <w:style w:type="paragraph" w:styleId="DocumentMap">
    <w:name w:val="Document Map"/>
    <w:basedOn w:val="Normal"/>
    <w:link w:val="DocumentMapChar"/>
    <w:uiPriority w:val="99"/>
    <w:semiHidden/>
    <w:rsid w:val="004E6C07"/>
    <w:pPr>
      <w:shd w:val="clear" w:color="auto" w:fill="000080"/>
    </w:pPr>
    <w:rPr>
      <w:rFonts w:ascii="Geneva" w:hAnsi="Geneva" w:cs="Geneva"/>
    </w:rPr>
  </w:style>
  <w:style w:type="character" w:customStyle="1" w:styleId="DocumentMapChar">
    <w:name w:val="Document Map Char"/>
    <w:basedOn w:val="DefaultParagraphFont"/>
    <w:link w:val="DocumentMap"/>
    <w:uiPriority w:val="99"/>
    <w:semiHidden/>
    <w:locked/>
    <w:rsid w:val="004E6C07"/>
    <w:rPr>
      <w:rFonts w:ascii="Tahoma" w:hAnsi="Tahoma" w:cs="Tahoma"/>
      <w:noProof/>
      <w:color w:val="000000"/>
      <w:sz w:val="16"/>
      <w:szCs w:val="16"/>
    </w:rPr>
  </w:style>
  <w:style w:type="paragraph" w:styleId="BodyText2">
    <w:name w:val="Body Text 2"/>
    <w:basedOn w:val="Normal"/>
    <w:link w:val="BodyText2Char"/>
    <w:uiPriority w:val="99"/>
    <w:rsid w:val="004E6C07"/>
    <w:pPr>
      <w:widowControl/>
      <w:tabs>
        <w:tab w:val="left" w:pos="270"/>
        <w:tab w:val="left" w:pos="2430"/>
      </w:tabs>
      <w:ind w:left="450" w:hanging="450"/>
    </w:pPr>
    <w:rPr>
      <w:sz w:val="24"/>
      <w:szCs w:val="24"/>
    </w:rPr>
  </w:style>
  <w:style w:type="character" w:customStyle="1" w:styleId="BodyText2Char">
    <w:name w:val="Body Text 2 Char"/>
    <w:basedOn w:val="DefaultParagraphFont"/>
    <w:link w:val="BodyText2"/>
    <w:uiPriority w:val="99"/>
    <w:semiHidden/>
    <w:locked/>
    <w:rsid w:val="004E6C07"/>
    <w:rPr>
      <w:rFonts w:ascii="Courier" w:hAnsi="Courier" w:cs="Courier"/>
      <w:noProof/>
      <w:color w:val="000000"/>
      <w:sz w:val="20"/>
      <w:szCs w:val="20"/>
    </w:rPr>
  </w:style>
  <w:style w:type="paragraph" w:styleId="BodyTextIndent2">
    <w:name w:val="Body Text Indent 2"/>
    <w:basedOn w:val="Normal"/>
    <w:link w:val="BodyTextIndent2Char"/>
    <w:uiPriority w:val="99"/>
    <w:rsid w:val="004E6C07"/>
    <w:pPr>
      <w:widowControl/>
      <w:tabs>
        <w:tab w:val="left" w:pos="270"/>
      </w:tabs>
      <w:ind w:left="450"/>
    </w:pPr>
    <w:rPr>
      <w:sz w:val="24"/>
      <w:szCs w:val="24"/>
    </w:rPr>
  </w:style>
  <w:style w:type="character" w:customStyle="1" w:styleId="BodyTextIndent2Char">
    <w:name w:val="Body Text Indent 2 Char"/>
    <w:basedOn w:val="DefaultParagraphFont"/>
    <w:link w:val="BodyTextIndent2"/>
    <w:uiPriority w:val="99"/>
    <w:semiHidden/>
    <w:locked/>
    <w:rsid w:val="004E6C07"/>
    <w:rPr>
      <w:rFonts w:ascii="Courier" w:hAnsi="Courier" w:cs="Courier"/>
      <w:noProof/>
      <w:color w:val="000000"/>
      <w:sz w:val="20"/>
      <w:szCs w:val="20"/>
    </w:rPr>
  </w:style>
  <w:style w:type="character" w:styleId="PageNumber">
    <w:name w:val="page number"/>
    <w:basedOn w:val="DefaultParagraphFont"/>
    <w:uiPriority w:val="99"/>
    <w:rsid w:val="00DD17C7"/>
    <w:rPr>
      <w:rFonts w:cs="Times New Roman"/>
    </w:rPr>
  </w:style>
  <w:style w:type="paragraph" w:styleId="ListParagraph">
    <w:name w:val="List Paragraph"/>
    <w:basedOn w:val="Normal"/>
    <w:uiPriority w:val="34"/>
    <w:qFormat/>
    <w:rsid w:val="003D4284"/>
    <w:pPr>
      <w:widowControl/>
      <w:numPr>
        <w:ilvl w:val="1"/>
        <w:numId w:val="33"/>
      </w:numPr>
      <w:autoSpaceDE/>
      <w:autoSpaceDN/>
      <w:spacing w:after="200" w:line="276" w:lineRule="auto"/>
      <w:contextualSpacing/>
    </w:pPr>
    <w:rPr>
      <w:rFonts w:ascii="Helvetica" w:hAnsi="Helvetica" w:cstheme="minorBidi"/>
      <w:color w:val="auto"/>
    </w:rPr>
  </w:style>
  <w:style w:type="paragraph" w:styleId="NormalWeb">
    <w:name w:val="Normal (Web)"/>
    <w:basedOn w:val="Normal"/>
    <w:uiPriority w:val="99"/>
    <w:rsid w:val="0070753C"/>
    <w:pPr>
      <w:widowControl/>
      <w:autoSpaceDE/>
      <w:autoSpaceDN/>
      <w:spacing w:before="100" w:beforeAutospacing="1" w:after="100" w:afterAutospacing="1"/>
    </w:pPr>
    <w:rPr>
      <w:rFonts w:ascii="Times New Roman" w:hAnsi="Times New Roman" w:cs="Times New Roman"/>
      <w:color w:val="auto"/>
      <w:sz w:val="24"/>
      <w:szCs w:val="24"/>
    </w:rPr>
  </w:style>
  <w:style w:type="paragraph" w:styleId="BalloonText">
    <w:name w:val="Balloon Text"/>
    <w:basedOn w:val="Normal"/>
    <w:link w:val="BalloonTextChar"/>
    <w:rsid w:val="00985900"/>
    <w:rPr>
      <w:rFonts w:ascii="Tahoma" w:hAnsi="Tahoma" w:cs="Tahoma"/>
      <w:sz w:val="16"/>
      <w:szCs w:val="16"/>
    </w:rPr>
  </w:style>
  <w:style w:type="character" w:customStyle="1" w:styleId="BalloonTextChar">
    <w:name w:val="Balloon Text Char"/>
    <w:basedOn w:val="DefaultParagraphFont"/>
    <w:link w:val="BalloonText"/>
    <w:rsid w:val="00985900"/>
    <w:rPr>
      <w:rFonts w:ascii="Tahoma" w:hAnsi="Tahoma" w:cs="Tahoma"/>
      <w:noProof/>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doc/Complaint_Filing_50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C1611-32BA-4FF5-B192-C119ABCA6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1972</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ax2074ad.aw</vt:lpstr>
    </vt:vector>
  </TitlesOfParts>
  <Company>USDA Forest Service</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ax2074ad.aw</dc:title>
  <dc:creator>mmccorma</dc:creator>
  <dc:description>Created by ApplixWare Release 4.41 (build 1021.220) #17  RTF Export Filter</dc:description>
  <cp:lastModifiedBy>A K</cp:lastModifiedBy>
  <cp:revision>11</cp:revision>
  <cp:lastPrinted>2016-05-31T15:11:00Z</cp:lastPrinted>
  <dcterms:created xsi:type="dcterms:W3CDTF">2019-09-09T18:05:00Z</dcterms:created>
  <dcterms:modified xsi:type="dcterms:W3CDTF">2025-03-26T14:54:00Z</dcterms:modified>
</cp:coreProperties>
</file>