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25CB4" w14:textId="77777777" w:rsidR="00DD667F" w:rsidRDefault="00DD667F" w:rsidP="00820E90">
      <w:pPr>
        <w:pStyle w:val="MediumGrid2"/>
        <w:jc w:val="center"/>
        <w:rPr>
          <w:rFonts w:ascii="Times New Roman" w:hAnsi="Times New Roman"/>
          <w:b/>
          <w:sz w:val="32"/>
          <w:szCs w:val="32"/>
        </w:rPr>
      </w:pPr>
    </w:p>
    <w:p w14:paraId="6B2B613F" w14:textId="77777777" w:rsidR="00DD667F" w:rsidRDefault="00DD667F" w:rsidP="00DD667F">
      <w:pPr>
        <w:autoSpaceDE w:val="0"/>
        <w:autoSpaceDN w:val="0"/>
        <w:adjustRightInd w:val="0"/>
        <w:spacing w:after="0" w:line="240" w:lineRule="auto"/>
        <w:ind w:left="720"/>
        <w:rPr>
          <w:rFonts w:ascii="Arial" w:hAnsi="Arial" w:cs="Arial"/>
          <w:color w:val="000000"/>
          <w:sz w:val="20"/>
          <w:szCs w:val="20"/>
        </w:rPr>
      </w:pPr>
      <w:r>
        <w:rPr>
          <w:rFonts w:ascii="Arial" w:hAnsi="Arial" w:cs="Arial"/>
          <w:color w:val="000000"/>
          <w:sz w:val="20"/>
          <w:szCs w:val="20"/>
        </w:rPr>
        <w:t xml:space="preserve"> </w:t>
      </w:r>
    </w:p>
    <w:p w14:paraId="7A3E9177" w14:textId="77777777" w:rsidR="00DD667F" w:rsidRDefault="00DD667F" w:rsidP="00DD667F">
      <w:pPr>
        <w:autoSpaceDE w:val="0"/>
        <w:autoSpaceDN w:val="0"/>
        <w:adjustRightInd w:val="0"/>
        <w:spacing w:after="0" w:line="240" w:lineRule="auto"/>
        <w:ind w:left="720"/>
        <w:rPr>
          <w:rFonts w:ascii="Arial" w:hAnsi="Arial" w:cs="Arial"/>
          <w:color w:val="000000"/>
          <w:sz w:val="20"/>
          <w:szCs w:val="20"/>
        </w:rPr>
      </w:pPr>
      <w:r>
        <w:rPr>
          <w:rFonts w:ascii="Arial" w:hAnsi="Arial" w:cs="Arial"/>
          <w:color w:val="000000"/>
          <w:sz w:val="20"/>
          <w:szCs w:val="20"/>
        </w:rPr>
        <w:t xml:space="preserve"> </w:t>
      </w:r>
    </w:p>
    <w:p w14:paraId="4D5F6B81" w14:textId="77777777" w:rsidR="00730CB2" w:rsidRDefault="00CE4CC7" w:rsidP="00820E90">
      <w:pPr>
        <w:pStyle w:val="MediumGrid2"/>
        <w:jc w:val="center"/>
        <w:rPr>
          <w:rFonts w:ascii="Times New Roman" w:hAnsi="Times New Roman"/>
          <w:b/>
          <w:sz w:val="32"/>
          <w:szCs w:val="32"/>
        </w:rPr>
      </w:pPr>
      <w:r w:rsidRPr="00730CB2">
        <w:rPr>
          <w:rFonts w:ascii="Times New Roman" w:hAnsi="Times New Roman"/>
          <w:b/>
          <w:sz w:val="32"/>
          <w:szCs w:val="32"/>
        </w:rPr>
        <w:t xml:space="preserve">Effects of </w:t>
      </w:r>
      <w:r w:rsidR="008D2C14" w:rsidRPr="00730CB2">
        <w:rPr>
          <w:rFonts w:ascii="Times New Roman" w:hAnsi="Times New Roman"/>
          <w:b/>
          <w:sz w:val="32"/>
          <w:szCs w:val="32"/>
        </w:rPr>
        <w:t xml:space="preserve">Incorporating Gaps into </w:t>
      </w:r>
    </w:p>
    <w:p w14:paraId="60AC15A5" w14:textId="77777777" w:rsidR="008D2C14" w:rsidRPr="00730CB2" w:rsidRDefault="008D2C14" w:rsidP="00820E90">
      <w:pPr>
        <w:pStyle w:val="MediumGrid2"/>
        <w:jc w:val="center"/>
        <w:rPr>
          <w:rFonts w:ascii="Times New Roman" w:hAnsi="Times New Roman"/>
          <w:b/>
          <w:sz w:val="32"/>
          <w:szCs w:val="32"/>
        </w:rPr>
      </w:pPr>
      <w:r w:rsidRPr="00730CB2">
        <w:rPr>
          <w:rFonts w:ascii="Times New Roman" w:hAnsi="Times New Roman"/>
          <w:b/>
          <w:sz w:val="32"/>
          <w:szCs w:val="32"/>
        </w:rPr>
        <w:t>Commercial Thinning Prescriptions:</w:t>
      </w:r>
    </w:p>
    <w:p w14:paraId="44C7365B" w14:textId="77777777" w:rsidR="008D2C14" w:rsidRPr="00730CB2" w:rsidRDefault="008D2C14" w:rsidP="00820E90">
      <w:pPr>
        <w:pStyle w:val="MediumGrid2"/>
        <w:jc w:val="center"/>
        <w:rPr>
          <w:rFonts w:ascii="Times New Roman" w:hAnsi="Times New Roman"/>
          <w:b/>
          <w:sz w:val="32"/>
          <w:szCs w:val="32"/>
        </w:rPr>
      </w:pPr>
      <w:r w:rsidRPr="00730CB2">
        <w:rPr>
          <w:rFonts w:ascii="Times New Roman" w:hAnsi="Times New Roman"/>
          <w:b/>
          <w:sz w:val="32"/>
          <w:szCs w:val="32"/>
        </w:rPr>
        <w:t>Best Available Science</w:t>
      </w:r>
    </w:p>
    <w:p w14:paraId="297D0B9D" w14:textId="77777777" w:rsidR="008D2C14" w:rsidRDefault="008D2C14" w:rsidP="00820E90">
      <w:pPr>
        <w:pStyle w:val="MediumGrid2"/>
        <w:jc w:val="center"/>
        <w:rPr>
          <w:rFonts w:ascii="Times New Roman" w:hAnsi="Times New Roman"/>
          <w:sz w:val="24"/>
          <w:szCs w:val="24"/>
        </w:rPr>
      </w:pPr>
      <w:r w:rsidRPr="00730CB2">
        <w:rPr>
          <w:rFonts w:ascii="Times New Roman" w:hAnsi="Times New Roman"/>
          <w:sz w:val="24"/>
          <w:szCs w:val="24"/>
        </w:rPr>
        <w:t>3-</w:t>
      </w:r>
      <w:r w:rsidR="00266C5C">
        <w:rPr>
          <w:rFonts w:ascii="Times New Roman" w:hAnsi="Times New Roman"/>
          <w:sz w:val="24"/>
          <w:szCs w:val="24"/>
        </w:rPr>
        <w:t>30</w:t>
      </w:r>
      <w:r w:rsidR="0024188D" w:rsidRPr="00730CB2">
        <w:rPr>
          <w:rFonts w:ascii="Times New Roman" w:hAnsi="Times New Roman"/>
          <w:sz w:val="24"/>
          <w:szCs w:val="24"/>
        </w:rPr>
        <w:t>-2</w:t>
      </w:r>
      <w:r w:rsidRPr="00730CB2">
        <w:rPr>
          <w:rFonts w:ascii="Times New Roman" w:hAnsi="Times New Roman"/>
          <w:sz w:val="24"/>
          <w:szCs w:val="24"/>
        </w:rPr>
        <w:t>010</w:t>
      </w:r>
    </w:p>
    <w:p w14:paraId="3D33559C" w14:textId="77777777" w:rsidR="008D2C14" w:rsidRDefault="001C34D5" w:rsidP="001C34D5">
      <w:pPr>
        <w:pStyle w:val="MediumGrid2"/>
        <w:jc w:val="center"/>
        <w:rPr>
          <w:rFonts w:ascii="Times New Roman" w:hAnsi="Times New Roman"/>
          <w:i/>
          <w:sz w:val="24"/>
          <w:szCs w:val="24"/>
        </w:rPr>
      </w:pPr>
      <w:r>
        <w:rPr>
          <w:rFonts w:ascii="Times New Roman" w:hAnsi="Times New Roman"/>
          <w:i/>
          <w:sz w:val="24"/>
          <w:szCs w:val="24"/>
        </w:rPr>
        <w:t>Central Cascades Adaptive Management Partnership (CCAMP)</w:t>
      </w:r>
    </w:p>
    <w:p w14:paraId="756817C3" w14:textId="77777777" w:rsidR="001C34D5" w:rsidRPr="00182E8A" w:rsidRDefault="001C34D5" w:rsidP="001C34D5">
      <w:pPr>
        <w:pStyle w:val="MediumGrid2"/>
        <w:jc w:val="center"/>
        <w:rPr>
          <w:rFonts w:ascii="Times New Roman" w:hAnsi="Times New Roman"/>
          <w:i/>
          <w:sz w:val="24"/>
          <w:szCs w:val="24"/>
        </w:rPr>
      </w:pPr>
      <w:r w:rsidRPr="00182E8A">
        <w:rPr>
          <w:rFonts w:ascii="Times New Roman" w:hAnsi="Times New Roman"/>
          <w:i/>
          <w:sz w:val="24"/>
          <w:szCs w:val="24"/>
        </w:rPr>
        <w:t>Cheryl Friesen and Norm Michaels</w:t>
      </w:r>
    </w:p>
    <w:p w14:paraId="356488BB" w14:textId="77777777" w:rsidR="001C34D5" w:rsidRPr="00730CB2" w:rsidRDefault="001C34D5" w:rsidP="001C34D5">
      <w:pPr>
        <w:pStyle w:val="MediumGrid2"/>
        <w:jc w:val="center"/>
        <w:rPr>
          <w:rFonts w:ascii="Times New Roman" w:hAnsi="Times New Roman"/>
          <w:sz w:val="24"/>
          <w:szCs w:val="24"/>
        </w:rPr>
      </w:pPr>
    </w:p>
    <w:p w14:paraId="6CDE2F32" w14:textId="77777777" w:rsidR="001C34D5" w:rsidRDefault="008D2C14" w:rsidP="008D2C14">
      <w:pPr>
        <w:rPr>
          <w:rFonts w:ascii="Times New Roman" w:hAnsi="Times New Roman"/>
          <w:sz w:val="24"/>
          <w:szCs w:val="24"/>
        </w:rPr>
      </w:pPr>
      <w:r w:rsidRPr="00730CB2">
        <w:rPr>
          <w:rFonts w:ascii="Times New Roman" w:hAnsi="Times New Roman"/>
          <w:sz w:val="24"/>
          <w:szCs w:val="24"/>
        </w:rPr>
        <w:t xml:space="preserve">Many of the Interdisciplinary Teams on the Willamette National Forest are including gaps in their </w:t>
      </w:r>
      <w:r w:rsidR="00CE4CC7" w:rsidRPr="00730CB2">
        <w:rPr>
          <w:rFonts w:ascii="Times New Roman" w:hAnsi="Times New Roman"/>
          <w:sz w:val="24"/>
          <w:szCs w:val="24"/>
        </w:rPr>
        <w:t xml:space="preserve">commercial </w:t>
      </w:r>
      <w:r w:rsidRPr="00730CB2">
        <w:rPr>
          <w:rFonts w:ascii="Times New Roman" w:hAnsi="Times New Roman"/>
          <w:sz w:val="24"/>
          <w:szCs w:val="24"/>
        </w:rPr>
        <w:t>silvicultural thinning prescriptions.   Science related to the ecological value of providing th</w:t>
      </w:r>
      <w:r w:rsidR="00CE4CC7" w:rsidRPr="00730CB2">
        <w:rPr>
          <w:rFonts w:ascii="Times New Roman" w:hAnsi="Times New Roman"/>
          <w:sz w:val="24"/>
          <w:szCs w:val="24"/>
        </w:rPr>
        <w:t>ese</w:t>
      </w:r>
      <w:r w:rsidRPr="00730CB2">
        <w:rPr>
          <w:rFonts w:ascii="Times New Roman" w:hAnsi="Times New Roman"/>
          <w:sz w:val="24"/>
          <w:szCs w:val="24"/>
        </w:rPr>
        <w:t xml:space="preserve"> feature</w:t>
      </w:r>
      <w:r w:rsidR="00CE4CC7" w:rsidRPr="00730CB2">
        <w:rPr>
          <w:rFonts w:ascii="Times New Roman" w:hAnsi="Times New Roman"/>
          <w:sz w:val="24"/>
          <w:szCs w:val="24"/>
        </w:rPr>
        <w:t>s</w:t>
      </w:r>
      <w:r w:rsidRPr="00730CB2">
        <w:rPr>
          <w:rFonts w:ascii="Times New Roman" w:hAnsi="Times New Roman"/>
          <w:sz w:val="24"/>
          <w:szCs w:val="24"/>
        </w:rPr>
        <w:t xml:space="preserve"> is not extensive</w:t>
      </w:r>
      <w:r w:rsidR="00954DB7">
        <w:rPr>
          <w:rFonts w:ascii="Times New Roman" w:hAnsi="Times New Roman"/>
          <w:sz w:val="24"/>
          <w:szCs w:val="24"/>
        </w:rPr>
        <w:t xml:space="preserve"> in Oregon</w:t>
      </w:r>
      <w:r w:rsidRPr="00730CB2">
        <w:rPr>
          <w:rFonts w:ascii="Times New Roman" w:hAnsi="Times New Roman"/>
          <w:sz w:val="24"/>
          <w:szCs w:val="24"/>
        </w:rPr>
        <w:t xml:space="preserve">.  </w:t>
      </w:r>
    </w:p>
    <w:p w14:paraId="22C57306" w14:textId="77777777" w:rsidR="00D4282E" w:rsidRDefault="003271A6" w:rsidP="008D2C14">
      <w:pPr>
        <w:rPr>
          <w:rFonts w:ascii="Times New Roman" w:hAnsi="Times New Roman"/>
          <w:sz w:val="24"/>
          <w:szCs w:val="24"/>
        </w:rPr>
      </w:pPr>
      <w:r>
        <w:rPr>
          <w:rFonts w:ascii="Times New Roman" w:hAnsi="Times New Roman"/>
          <w:sz w:val="24"/>
          <w:szCs w:val="24"/>
        </w:rPr>
        <w:t>In the fall of 2009, t</w:t>
      </w:r>
      <w:r w:rsidR="008D2C14" w:rsidRPr="00730CB2">
        <w:rPr>
          <w:rFonts w:ascii="Times New Roman" w:hAnsi="Times New Roman"/>
          <w:sz w:val="24"/>
          <w:szCs w:val="24"/>
        </w:rPr>
        <w:t xml:space="preserve">he Central Cascades Adaptive Management Partnership (CCAMP) </w:t>
      </w:r>
      <w:r>
        <w:rPr>
          <w:rFonts w:ascii="Times New Roman" w:hAnsi="Times New Roman"/>
          <w:sz w:val="24"/>
          <w:szCs w:val="24"/>
        </w:rPr>
        <w:t>contracted the production of a</w:t>
      </w:r>
      <w:r w:rsidR="008D2C14" w:rsidRPr="00730CB2">
        <w:rPr>
          <w:rFonts w:ascii="Times New Roman" w:hAnsi="Times New Roman"/>
          <w:sz w:val="24"/>
          <w:szCs w:val="24"/>
        </w:rPr>
        <w:t xml:space="preserve"> bibliography of studies that looked at gaps throughout </w:t>
      </w:r>
      <w:r w:rsidR="00E9695B">
        <w:rPr>
          <w:rFonts w:ascii="Times New Roman" w:hAnsi="Times New Roman"/>
          <w:sz w:val="24"/>
          <w:szCs w:val="24"/>
        </w:rPr>
        <w:t xml:space="preserve">diverse vegetation zones. </w:t>
      </w:r>
      <w:r w:rsidR="008D2C14" w:rsidRPr="00730CB2">
        <w:rPr>
          <w:rFonts w:ascii="Times New Roman" w:hAnsi="Times New Roman"/>
          <w:sz w:val="24"/>
          <w:szCs w:val="24"/>
        </w:rPr>
        <w:t xml:space="preserve">  Stephanie Hart</w:t>
      </w:r>
      <w:r w:rsidR="008040B3">
        <w:rPr>
          <w:rFonts w:ascii="Times New Roman" w:hAnsi="Times New Roman"/>
          <w:sz w:val="24"/>
          <w:szCs w:val="24"/>
        </w:rPr>
        <w:t>,</w:t>
      </w:r>
      <w:r w:rsidR="008D2C14" w:rsidRPr="00730CB2">
        <w:rPr>
          <w:rFonts w:ascii="Times New Roman" w:hAnsi="Times New Roman"/>
          <w:sz w:val="24"/>
          <w:szCs w:val="24"/>
        </w:rPr>
        <w:t xml:space="preserve"> with Oregon State University, under the guidance of </w:t>
      </w:r>
      <w:r w:rsidR="0024188D" w:rsidRPr="00730CB2">
        <w:rPr>
          <w:rFonts w:ascii="Times New Roman" w:hAnsi="Times New Roman"/>
          <w:sz w:val="24"/>
          <w:szCs w:val="24"/>
        </w:rPr>
        <w:t xml:space="preserve">Dr. </w:t>
      </w:r>
      <w:r w:rsidR="008D2C14" w:rsidRPr="00730CB2">
        <w:rPr>
          <w:rFonts w:ascii="Times New Roman" w:hAnsi="Times New Roman"/>
          <w:sz w:val="24"/>
          <w:szCs w:val="24"/>
        </w:rPr>
        <w:t xml:space="preserve">Klaus Puettmann with the </w:t>
      </w:r>
      <w:r w:rsidR="0024188D" w:rsidRPr="00730CB2">
        <w:rPr>
          <w:rFonts w:ascii="Times New Roman" w:hAnsi="Times New Roman"/>
          <w:sz w:val="24"/>
          <w:szCs w:val="24"/>
        </w:rPr>
        <w:t xml:space="preserve">OSU’s </w:t>
      </w:r>
      <w:r w:rsidR="008D2C14" w:rsidRPr="00730CB2">
        <w:rPr>
          <w:rFonts w:ascii="Times New Roman" w:hAnsi="Times New Roman"/>
          <w:sz w:val="24"/>
          <w:szCs w:val="24"/>
        </w:rPr>
        <w:t>Forest Ecosystems and Society Department</w:t>
      </w:r>
      <w:r w:rsidR="00CE4CC7" w:rsidRPr="00730CB2">
        <w:rPr>
          <w:rFonts w:ascii="Times New Roman" w:hAnsi="Times New Roman"/>
          <w:sz w:val="24"/>
          <w:szCs w:val="24"/>
        </w:rPr>
        <w:t>,</w:t>
      </w:r>
      <w:r w:rsidR="008D2C14" w:rsidRPr="00730CB2">
        <w:rPr>
          <w:rFonts w:ascii="Times New Roman" w:hAnsi="Times New Roman"/>
          <w:sz w:val="24"/>
          <w:szCs w:val="24"/>
        </w:rPr>
        <w:t xml:space="preserve"> </w:t>
      </w:r>
      <w:r>
        <w:rPr>
          <w:rFonts w:ascii="Times New Roman" w:hAnsi="Times New Roman"/>
          <w:sz w:val="24"/>
          <w:szCs w:val="24"/>
        </w:rPr>
        <w:t>summarized</w:t>
      </w:r>
      <w:r w:rsidR="008D2C14" w:rsidRPr="00730CB2">
        <w:rPr>
          <w:rFonts w:ascii="Times New Roman" w:hAnsi="Times New Roman"/>
          <w:sz w:val="24"/>
          <w:szCs w:val="24"/>
        </w:rPr>
        <w:t xml:space="preserve"> the information in an excel sp</w:t>
      </w:r>
      <w:r>
        <w:rPr>
          <w:rFonts w:ascii="Times New Roman" w:hAnsi="Times New Roman"/>
          <w:sz w:val="24"/>
          <w:szCs w:val="24"/>
        </w:rPr>
        <w:t>readsheet which can be found on the Willamette National Forest’s silviculture web site</w:t>
      </w:r>
      <w:r w:rsidR="00DF6609">
        <w:rPr>
          <w:rFonts w:ascii="Times New Roman" w:hAnsi="Times New Roman"/>
          <w:sz w:val="24"/>
          <w:szCs w:val="24"/>
        </w:rPr>
        <w:t xml:space="preserve"> (</w:t>
      </w:r>
      <w:hyperlink r:id="rId7" w:history="1">
        <w:r w:rsidR="00DF6609" w:rsidRPr="00D21233">
          <w:rPr>
            <w:rStyle w:val="Hyperlink"/>
            <w:rFonts w:ascii="Times New Roman" w:hAnsi="Times New Roman"/>
            <w:sz w:val="24"/>
            <w:szCs w:val="24"/>
          </w:rPr>
          <w:t>http://fsweb.edc2.r6.fs.fed.us/nr/sil/sil.htm</w:t>
        </w:r>
      </w:hyperlink>
      <w:r w:rsidR="00DF6609">
        <w:rPr>
          <w:rFonts w:ascii="Times New Roman" w:hAnsi="Times New Roman"/>
          <w:sz w:val="24"/>
          <w:szCs w:val="24"/>
        </w:rPr>
        <w:t>)</w:t>
      </w:r>
      <w:r>
        <w:rPr>
          <w:rFonts w:ascii="Times New Roman" w:hAnsi="Times New Roman"/>
          <w:sz w:val="24"/>
          <w:szCs w:val="24"/>
        </w:rPr>
        <w:t xml:space="preserve">.   </w:t>
      </w:r>
      <w:r w:rsidR="008D2C14" w:rsidRPr="00730CB2">
        <w:rPr>
          <w:rFonts w:ascii="Times New Roman" w:hAnsi="Times New Roman"/>
          <w:sz w:val="24"/>
          <w:szCs w:val="24"/>
        </w:rPr>
        <w:t xml:space="preserve">The spreadsheet </w:t>
      </w:r>
      <w:r>
        <w:rPr>
          <w:rFonts w:ascii="Times New Roman" w:hAnsi="Times New Roman"/>
          <w:sz w:val="24"/>
          <w:szCs w:val="24"/>
        </w:rPr>
        <w:t xml:space="preserve">has a wealth of data, including descriptions of </w:t>
      </w:r>
      <w:r w:rsidR="008D2C14" w:rsidRPr="00730CB2">
        <w:rPr>
          <w:rFonts w:ascii="Times New Roman" w:hAnsi="Times New Roman"/>
          <w:sz w:val="24"/>
          <w:szCs w:val="24"/>
        </w:rPr>
        <w:t xml:space="preserve">response variables </w:t>
      </w:r>
      <w:r>
        <w:rPr>
          <w:rFonts w:ascii="Times New Roman" w:hAnsi="Times New Roman"/>
          <w:sz w:val="24"/>
          <w:szCs w:val="24"/>
        </w:rPr>
        <w:t xml:space="preserve">each </w:t>
      </w:r>
      <w:r w:rsidR="008D2C14" w:rsidRPr="00730CB2">
        <w:rPr>
          <w:rFonts w:ascii="Times New Roman" w:hAnsi="Times New Roman"/>
          <w:sz w:val="24"/>
          <w:szCs w:val="24"/>
        </w:rPr>
        <w:t xml:space="preserve">study documented.  </w:t>
      </w:r>
      <w:r w:rsidR="008040B3">
        <w:rPr>
          <w:rFonts w:ascii="Times New Roman" w:hAnsi="Times New Roman"/>
          <w:sz w:val="24"/>
          <w:szCs w:val="24"/>
        </w:rPr>
        <w:t xml:space="preserve">  Note, that the results are from various regions and ecosystems and the studies used different experimental setups, such as reforestation treatments inside gaps or thinning of forest adjacent to gaps</w:t>
      </w:r>
    </w:p>
    <w:p w14:paraId="0BDA695A" w14:textId="77777777" w:rsidR="00700D2A" w:rsidRPr="00730CB2" w:rsidRDefault="003271A6" w:rsidP="008D2C14">
      <w:pPr>
        <w:rPr>
          <w:rFonts w:ascii="Times New Roman" w:hAnsi="Times New Roman"/>
          <w:sz w:val="24"/>
          <w:szCs w:val="24"/>
        </w:rPr>
      </w:pPr>
      <w:r>
        <w:rPr>
          <w:rFonts w:ascii="Times New Roman" w:hAnsi="Times New Roman"/>
          <w:sz w:val="24"/>
          <w:szCs w:val="24"/>
        </w:rPr>
        <w:t xml:space="preserve">CCAMP is providing here a </w:t>
      </w:r>
      <w:r w:rsidR="008D2C14" w:rsidRPr="00730CB2">
        <w:rPr>
          <w:rFonts w:ascii="Times New Roman" w:hAnsi="Times New Roman"/>
          <w:sz w:val="24"/>
          <w:szCs w:val="24"/>
        </w:rPr>
        <w:t xml:space="preserve">brief synthesis of the key ecological responses that are often goals of forest management.   </w:t>
      </w:r>
      <w:r>
        <w:rPr>
          <w:rFonts w:ascii="Times New Roman" w:hAnsi="Times New Roman"/>
          <w:sz w:val="24"/>
          <w:szCs w:val="24"/>
        </w:rPr>
        <w:t>We recommend</w:t>
      </w:r>
      <w:r w:rsidR="008D2C14" w:rsidRPr="00730CB2">
        <w:rPr>
          <w:rFonts w:ascii="Times New Roman" w:hAnsi="Times New Roman"/>
          <w:sz w:val="24"/>
          <w:szCs w:val="24"/>
        </w:rPr>
        <w:t xml:space="preserve"> this as a tool for Interdisciplinary Teams in future NEPA proposals, analysis, or response to comments.   </w:t>
      </w:r>
      <w:r w:rsidR="001B7339">
        <w:rPr>
          <w:rFonts w:ascii="Times New Roman" w:hAnsi="Times New Roman"/>
          <w:sz w:val="24"/>
          <w:szCs w:val="24"/>
        </w:rPr>
        <w:t>The full reference for</w:t>
      </w:r>
      <w:r>
        <w:rPr>
          <w:rFonts w:ascii="Times New Roman" w:hAnsi="Times New Roman"/>
          <w:sz w:val="24"/>
          <w:szCs w:val="24"/>
        </w:rPr>
        <w:t xml:space="preserve"> papers </w:t>
      </w:r>
      <w:r w:rsidR="001B7339">
        <w:rPr>
          <w:rFonts w:ascii="Times New Roman" w:hAnsi="Times New Roman"/>
          <w:sz w:val="24"/>
          <w:szCs w:val="24"/>
        </w:rPr>
        <w:t xml:space="preserve">indicated by </w:t>
      </w:r>
      <w:r>
        <w:rPr>
          <w:rFonts w:ascii="Times New Roman" w:hAnsi="Times New Roman"/>
          <w:sz w:val="24"/>
          <w:szCs w:val="24"/>
        </w:rPr>
        <w:t>a superscript can be found in the bibliography at the end of the document, and their content can be obtain</w:t>
      </w:r>
      <w:r w:rsidR="001B7339">
        <w:rPr>
          <w:rFonts w:ascii="Times New Roman" w:hAnsi="Times New Roman"/>
          <w:sz w:val="24"/>
          <w:szCs w:val="24"/>
        </w:rPr>
        <w:t>ed online with the links provided</w:t>
      </w:r>
      <w:r>
        <w:rPr>
          <w:rFonts w:ascii="Times New Roman" w:hAnsi="Times New Roman"/>
          <w:sz w:val="24"/>
          <w:szCs w:val="24"/>
        </w:rPr>
        <w:t>.</w:t>
      </w:r>
      <w:r w:rsidR="00700D2A">
        <w:rPr>
          <w:rFonts w:ascii="Times New Roman" w:hAnsi="Times New Roman"/>
          <w:sz w:val="24"/>
          <w:szCs w:val="24"/>
        </w:rPr>
        <w:t xml:space="preserve">  This will be updated as more information becomes available.</w:t>
      </w:r>
      <w:r w:rsidR="00693178">
        <w:rPr>
          <w:rFonts w:ascii="Times New Roman" w:hAnsi="Times New Roman"/>
          <w:sz w:val="24"/>
          <w:szCs w:val="24"/>
        </w:rPr>
        <w:t xml:space="preserve">   If you have any trouble obtaining papers, feel free to contact Cheryl Friesen at cfriesen@fs.fed.us</w:t>
      </w:r>
    </w:p>
    <w:p w14:paraId="55084FB3" w14:textId="77777777" w:rsidR="00820E90" w:rsidRPr="00730CB2" w:rsidRDefault="00956DA2" w:rsidP="008D2C14">
      <w:pPr>
        <w:rPr>
          <w:rFonts w:ascii="Times New Roman" w:hAnsi="Times New Roman"/>
          <w:b/>
          <w:sz w:val="24"/>
          <w:szCs w:val="24"/>
          <w:u w:val="single"/>
        </w:rPr>
      </w:pPr>
      <w:r w:rsidRPr="00730CB2">
        <w:rPr>
          <w:rFonts w:ascii="Times New Roman" w:hAnsi="Times New Roman"/>
          <w:b/>
          <w:sz w:val="24"/>
          <w:szCs w:val="24"/>
          <w:u w:val="single"/>
        </w:rPr>
        <w:t>Effects on Amphibians and Reptiles</w:t>
      </w:r>
    </w:p>
    <w:p w14:paraId="3AE67419" w14:textId="77777777" w:rsidR="00956DA2" w:rsidRPr="00730CB2" w:rsidRDefault="00956DA2" w:rsidP="00956DA2">
      <w:pPr>
        <w:spacing w:after="0" w:line="240" w:lineRule="auto"/>
        <w:rPr>
          <w:rFonts w:ascii="Times New Roman" w:eastAsia="Times New Roman" w:hAnsi="Times New Roman"/>
          <w:sz w:val="24"/>
          <w:szCs w:val="24"/>
        </w:rPr>
      </w:pPr>
      <w:r w:rsidRPr="00EB627B">
        <w:rPr>
          <w:rFonts w:ascii="Times New Roman" w:eastAsia="Times New Roman" w:hAnsi="Times New Roman"/>
          <w:sz w:val="24"/>
          <w:szCs w:val="24"/>
        </w:rPr>
        <w:t xml:space="preserve">There was little movement between gaps; </w:t>
      </w:r>
      <w:r w:rsidR="001C34D5">
        <w:rPr>
          <w:rFonts w:ascii="Times New Roman" w:eastAsia="Times New Roman" w:hAnsi="Times New Roman"/>
          <w:sz w:val="24"/>
          <w:szCs w:val="24"/>
        </w:rPr>
        <w:t>amphibians did not respond differently to the treatments;</w:t>
      </w:r>
      <w:r w:rsidRPr="00EB627B">
        <w:rPr>
          <w:rFonts w:ascii="Times New Roman" w:eastAsia="Times New Roman" w:hAnsi="Times New Roman"/>
          <w:sz w:val="24"/>
          <w:szCs w:val="24"/>
        </w:rPr>
        <w:t xml:space="preserve"> the relative abundance of reptiles was significantly higher in gap treatments; the total snake abundance was significantly higher in gap treatments than the control.</w:t>
      </w:r>
      <w:r w:rsidR="003271A6">
        <w:rPr>
          <w:rFonts w:ascii="Times New Roman" w:eastAsia="Times New Roman" w:hAnsi="Times New Roman"/>
          <w:sz w:val="24"/>
          <w:szCs w:val="24"/>
        </w:rPr>
        <w:t xml:space="preserve"> </w:t>
      </w:r>
      <w:r w:rsidR="00043F22" w:rsidRPr="00EB627B">
        <w:rPr>
          <w:rFonts w:ascii="Times New Roman" w:eastAsia="Times New Roman" w:hAnsi="Times New Roman"/>
          <w:b/>
          <w:sz w:val="24"/>
          <w:szCs w:val="24"/>
          <w:vertAlign w:val="superscript"/>
        </w:rPr>
        <w:t>1</w:t>
      </w:r>
    </w:p>
    <w:p w14:paraId="3600B667" w14:textId="77777777" w:rsidR="00956DA2" w:rsidRPr="00730CB2" w:rsidRDefault="00956DA2" w:rsidP="00956DA2">
      <w:pPr>
        <w:spacing w:after="0" w:line="240" w:lineRule="auto"/>
        <w:rPr>
          <w:rFonts w:ascii="Times New Roman" w:eastAsia="Times New Roman" w:hAnsi="Times New Roman"/>
          <w:sz w:val="24"/>
          <w:szCs w:val="24"/>
        </w:rPr>
      </w:pPr>
    </w:p>
    <w:p w14:paraId="546266A8" w14:textId="77777777" w:rsidR="00956DA2" w:rsidRPr="00730CB2" w:rsidRDefault="00956DA2" w:rsidP="008D2C14">
      <w:pPr>
        <w:rPr>
          <w:rFonts w:ascii="Times New Roman" w:eastAsia="Times New Roman" w:hAnsi="Times New Roman"/>
          <w:b/>
          <w:sz w:val="24"/>
          <w:szCs w:val="24"/>
          <w:u w:val="single"/>
        </w:rPr>
      </w:pPr>
      <w:r w:rsidRPr="00730CB2">
        <w:rPr>
          <w:rFonts w:ascii="Times New Roman" w:eastAsia="Times New Roman" w:hAnsi="Times New Roman"/>
          <w:b/>
          <w:sz w:val="24"/>
          <w:szCs w:val="24"/>
          <w:u w:val="single"/>
        </w:rPr>
        <w:t>Effects on Birds</w:t>
      </w:r>
    </w:p>
    <w:p w14:paraId="5E0921AE" w14:textId="77777777" w:rsidR="00956DA2" w:rsidRPr="00730CB2" w:rsidRDefault="00956DA2" w:rsidP="00956DA2">
      <w:pPr>
        <w:spacing w:after="0" w:line="240" w:lineRule="auto"/>
        <w:rPr>
          <w:rFonts w:ascii="Times New Roman" w:eastAsia="Times New Roman" w:hAnsi="Times New Roman"/>
          <w:sz w:val="24"/>
          <w:szCs w:val="24"/>
        </w:rPr>
      </w:pPr>
      <w:r w:rsidRPr="00730CB2">
        <w:rPr>
          <w:rFonts w:ascii="Times New Roman" w:eastAsia="Times New Roman" w:hAnsi="Times New Roman"/>
          <w:sz w:val="24"/>
          <w:szCs w:val="24"/>
        </w:rPr>
        <w:t xml:space="preserve">Gap treatment was most similar to control treatment and thin was most similar to near-clearcut treatment; gap treatment retained </w:t>
      </w:r>
      <w:r w:rsidR="001C34D5">
        <w:rPr>
          <w:rFonts w:ascii="Times New Roman" w:eastAsia="Times New Roman" w:hAnsi="Times New Roman"/>
          <w:sz w:val="24"/>
          <w:szCs w:val="24"/>
        </w:rPr>
        <w:t xml:space="preserve">the greatest </w:t>
      </w:r>
      <w:r w:rsidRPr="00730CB2">
        <w:rPr>
          <w:rFonts w:ascii="Times New Roman" w:eastAsia="Times New Roman" w:hAnsi="Times New Roman"/>
          <w:sz w:val="24"/>
          <w:szCs w:val="24"/>
        </w:rPr>
        <w:t>species composition</w:t>
      </w:r>
      <w:r w:rsidR="001C34D5">
        <w:rPr>
          <w:rFonts w:ascii="Times New Roman" w:eastAsia="Times New Roman" w:hAnsi="Times New Roman"/>
          <w:sz w:val="24"/>
          <w:szCs w:val="24"/>
        </w:rPr>
        <w:t>; gaps</w:t>
      </w:r>
      <w:r w:rsidRPr="00730CB2">
        <w:rPr>
          <w:rFonts w:ascii="Times New Roman" w:eastAsia="Times New Roman" w:hAnsi="Times New Roman"/>
          <w:sz w:val="24"/>
          <w:szCs w:val="24"/>
        </w:rPr>
        <w:t xml:space="preserve"> retained non-generalist bird species of interest; nine bird species increased with the thin and near-clearcut treatments and </w:t>
      </w:r>
      <w:r w:rsidRPr="00730CB2">
        <w:rPr>
          <w:rFonts w:ascii="Times New Roman" w:eastAsia="Times New Roman" w:hAnsi="Times New Roman"/>
          <w:sz w:val="24"/>
          <w:szCs w:val="24"/>
        </w:rPr>
        <w:lastRenderedPageBreak/>
        <w:t>those nine were habitat generalists; imitating low-intensity disturbances (the gap treatment) was most effective in retaining bird communities of mature forest</w:t>
      </w:r>
      <w:r w:rsidR="00CE4CC7" w:rsidRPr="00730CB2">
        <w:rPr>
          <w:rFonts w:ascii="Times New Roman" w:eastAsia="Times New Roman" w:hAnsi="Times New Roman"/>
          <w:sz w:val="24"/>
          <w:szCs w:val="24"/>
        </w:rPr>
        <w:t>.</w:t>
      </w:r>
      <w:r w:rsidR="003271A6">
        <w:rPr>
          <w:rFonts w:ascii="Times New Roman" w:eastAsia="Times New Roman" w:hAnsi="Times New Roman"/>
          <w:sz w:val="24"/>
          <w:szCs w:val="24"/>
        </w:rPr>
        <w:t xml:space="preserve"> </w:t>
      </w:r>
      <w:r w:rsidR="00EB627B" w:rsidRPr="00EB627B">
        <w:rPr>
          <w:rFonts w:ascii="Times New Roman" w:eastAsia="Times New Roman" w:hAnsi="Times New Roman"/>
          <w:b/>
          <w:sz w:val="24"/>
          <w:szCs w:val="24"/>
          <w:vertAlign w:val="superscript"/>
        </w:rPr>
        <w:t>7</w:t>
      </w:r>
    </w:p>
    <w:p w14:paraId="1F5E0A92" w14:textId="77777777" w:rsidR="00956DA2" w:rsidRPr="00730CB2" w:rsidRDefault="00956DA2" w:rsidP="00956DA2">
      <w:pPr>
        <w:spacing w:after="0" w:line="240" w:lineRule="auto"/>
        <w:rPr>
          <w:rFonts w:ascii="Times New Roman" w:eastAsia="Times New Roman" w:hAnsi="Times New Roman"/>
          <w:sz w:val="24"/>
          <w:szCs w:val="24"/>
        </w:rPr>
      </w:pPr>
    </w:p>
    <w:p w14:paraId="75C84E44" w14:textId="77777777" w:rsidR="00956DA2" w:rsidRPr="00EB627B" w:rsidRDefault="00956DA2" w:rsidP="00956DA2">
      <w:pPr>
        <w:spacing w:after="0" w:line="240" w:lineRule="auto"/>
        <w:rPr>
          <w:rFonts w:ascii="Times New Roman" w:eastAsia="Times New Roman" w:hAnsi="Times New Roman"/>
          <w:i/>
          <w:sz w:val="24"/>
          <w:szCs w:val="24"/>
        </w:rPr>
      </w:pPr>
      <w:r w:rsidRPr="00730CB2">
        <w:rPr>
          <w:rFonts w:ascii="Times New Roman" w:eastAsia="Times New Roman" w:hAnsi="Times New Roman"/>
          <w:sz w:val="24"/>
          <w:szCs w:val="24"/>
        </w:rPr>
        <w:t xml:space="preserve">Gaps provided habitat for shrubland birds not present in mature forest; nest success was similar to other early seral habitats locally; gaps should be at least 1.2ha </w:t>
      </w:r>
      <w:r w:rsidR="00CE4CC7" w:rsidRPr="00730CB2">
        <w:rPr>
          <w:rFonts w:ascii="Times New Roman" w:eastAsia="Times New Roman" w:hAnsi="Times New Roman"/>
          <w:sz w:val="24"/>
          <w:szCs w:val="24"/>
        </w:rPr>
        <w:t xml:space="preserve">(2.97 acres) </w:t>
      </w:r>
      <w:r w:rsidRPr="00730CB2">
        <w:rPr>
          <w:rFonts w:ascii="Times New Roman" w:eastAsia="Times New Roman" w:hAnsi="Times New Roman"/>
          <w:sz w:val="24"/>
          <w:szCs w:val="24"/>
        </w:rPr>
        <w:t>to accom</w:t>
      </w:r>
      <w:r w:rsidR="00CE4CC7" w:rsidRPr="00730CB2">
        <w:rPr>
          <w:rFonts w:ascii="Times New Roman" w:eastAsia="Times New Roman" w:hAnsi="Times New Roman"/>
          <w:sz w:val="24"/>
          <w:szCs w:val="24"/>
        </w:rPr>
        <w:t>m</w:t>
      </w:r>
      <w:r w:rsidRPr="00730CB2">
        <w:rPr>
          <w:rFonts w:ascii="Times New Roman" w:eastAsia="Times New Roman" w:hAnsi="Times New Roman"/>
          <w:sz w:val="24"/>
          <w:szCs w:val="24"/>
        </w:rPr>
        <w:t>odate territory sizes of target species</w:t>
      </w:r>
      <w:r w:rsidR="00EB627B">
        <w:rPr>
          <w:rFonts w:ascii="Times New Roman" w:eastAsia="Times New Roman" w:hAnsi="Times New Roman"/>
          <w:sz w:val="24"/>
          <w:szCs w:val="24"/>
        </w:rPr>
        <w:t>.</w:t>
      </w:r>
      <w:r w:rsidR="003271A6">
        <w:rPr>
          <w:rFonts w:ascii="Times New Roman" w:eastAsia="Times New Roman" w:hAnsi="Times New Roman"/>
          <w:sz w:val="24"/>
          <w:szCs w:val="24"/>
        </w:rPr>
        <w:t xml:space="preserve"> </w:t>
      </w:r>
      <w:r w:rsidR="00EB627B" w:rsidRPr="00EB627B">
        <w:rPr>
          <w:rFonts w:ascii="Times New Roman" w:eastAsia="Times New Roman" w:hAnsi="Times New Roman"/>
          <w:b/>
          <w:sz w:val="24"/>
          <w:szCs w:val="24"/>
          <w:vertAlign w:val="superscript"/>
        </w:rPr>
        <w:t>8</w:t>
      </w:r>
      <w:r w:rsidR="00EB627B">
        <w:rPr>
          <w:rFonts w:ascii="Times New Roman" w:eastAsia="Times New Roman" w:hAnsi="Times New Roman"/>
          <w:b/>
          <w:sz w:val="24"/>
          <w:szCs w:val="24"/>
          <w:vertAlign w:val="superscript"/>
        </w:rPr>
        <w:t xml:space="preserve">         </w:t>
      </w:r>
      <w:r w:rsidR="00EB627B">
        <w:rPr>
          <w:rFonts w:ascii="Times New Roman" w:eastAsia="Times New Roman" w:hAnsi="Times New Roman"/>
          <w:sz w:val="24"/>
          <w:szCs w:val="24"/>
        </w:rPr>
        <w:t>(</w:t>
      </w:r>
      <w:r w:rsidR="00EB627B" w:rsidRPr="00EB627B">
        <w:rPr>
          <w:rFonts w:ascii="Times New Roman" w:eastAsia="Times New Roman" w:hAnsi="Times New Roman"/>
          <w:i/>
          <w:sz w:val="24"/>
          <w:szCs w:val="24"/>
        </w:rPr>
        <w:t xml:space="preserve">note:  </w:t>
      </w:r>
      <w:r w:rsidR="00EB627B" w:rsidRPr="00EB627B">
        <w:rPr>
          <w:rFonts w:ascii="Times New Roman" w:eastAsia="Times New Roman" w:hAnsi="Times New Roman"/>
          <w:b/>
          <w:i/>
          <w:sz w:val="24"/>
          <w:szCs w:val="24"/>
          <w:vertAlign w:val="superscript"/>
        </w:rPr>
        <w:t xml:space="preserve"> </w:t>
      </w:r>
      <w:r w:rsidR="00EB627B" w:rsidRPr="00EB627B">
        <w:rPr>
          <w:rFonts w:ascii="Times New Roman" w:eastAsia="Times New Roman" w:hAnsi="Times New Roman"/>
          <w:i/>
          <w:sz w:val="24"/>
          <w:szCs w:val="24"/>
        </w:rPr>
        <w:t>this study removed the seedlings in the gaps)</w:t>
      </w:r>
    </w:p>
    <w:p w14:paraId="206F6EA2" w14:textId="77777777" w:rsidR="00956DA2" w:rsidRPr="00EB627B" w:rsidRDefault="00956DA2" w:rsidP="00956DA2">
      <w:pPr>
        <w:spacing w:after="0" w:line="240" w:lineRule="auto"/>
        <w:rPr>
          <w:rFonts w:ascii="Times New Roman" w:eastAsia="Times New Roman" w:hAnsi="Times New Roman"/>
          <w:i/>
          <w:sz w:val="24"/>
          <w:szCs w:val="24"/>
        </w:rPr>
      </w:pPr>
    </w:p>
    <w:p w14:paraId="6DF3EDED" w14:textId="77777777" w:rsidR="00956DA2" w:rsidRPr="00730CB2" w:rsidRDefault="00956DA2" w:rsidP="00956DA2">
      <w:pPr>
        <w:spacing w:after="0" w:line="240" w:lineRule="auto"/>
        <w:rPr>
          <w:rFonts w:ascii="Times New Roman" w:eastAsia="Times New Roman" w:hAnsi="Times New Roman"/>
          <w:sz w:val="24"/>
          <w:szCs w:val="24"/>
        </w:rPr>
      </w:pPr>
      <w:r w:rsidRPr="00730CB2">
        <w:rPr>
          <w:rFonts w:ascii="Times New Roman" w:eastAsia="Times New Roman" w:hAnsi="Times New Roman"/>
          <w:sz w:val="24"/>
          <w:szCs w:val="24"/>
        </w:rPr>
        <w:t xml:space="preserve">Bird species richness did not differ as a function of distance from gaps; </w:t>
      </w:r>
      <w:r w:rsidR="00EB627B">
        <w:rPr>
          <w:rFonts w:ascii="Times New Roman" w:eastAsia="Times New Roman" w:hAnsi="Times New Roman"/>
          <w:sz w:val="24"/>
          <w:szCs w:val="24"/>
        </w:rPr>
        <w:t>b</w:t>
      </w:r>
      <w:r w:rsidRPr="00730CB2">
        <w:rPr>
          <w:rFonts w:ascii="Times New Roman" w:eastAsia="Times New Roman" w:hAnsi="Times New Roman"/>
          <w:sz w:val="24"/>
          <w:szCs w:val="24"/>
        </w:rPr>
        <w:t xml:space="preserve">ird species composition within gaps was least similar to that in 'forest' plots at the greatest distance from gaps; </w:t>
      </w:r>
      <w:r w:rsidR="00EB627B">
        <w:rPr>
          <w:rFonts w:ascii="Times New Roman" w:eastAsia="Times New Roman" w:hAnsi="Times New Roman"/>
          <w:sz w:val="24"/>
          <w:szCs w:val="24"/>
        </w:rPr>
        <w:t>b</w:t>
      </w:r>
      <w:r w:rsidRPr="00730CB2">
        <w:rPr>
          <w:rFonts w:ascii="Times New Roman" w:eastAsia="Times New Roman" w:hAnsi="Times New Roman"/>
          <w:sz w:val="24"/>
          <w:szCs w:val="24"/>
        </w:rPr>
        <w:t xml:space="preserve">irds generally stayed true to 'forest interior' and 'open-successional colonizers' labels; </w:t>
      </w:r>
      <w:r w:rsidR="00EB627B">
        <w:rPr>
          <w:rFonts w:ascii="Times New Roman" w:eastAsia="Times New Roman" w:hAnsi="Times New Roman"/>
          <w:sz w:val="24"/>
          <w:szCs w:val="24"/>
        </w:rPr>
        <w:t>n</w:t>
      </w:r>
      <w:r w:rsidRPr="00730CB2">
        <w:rPr>
          <w:rFonts w:ascii="Times New Roman" w:eastAsia="Times New Roman" w:hAnsi="Times New Roman"/>
          <w:sz w:val="24"/>
          <w:szCs w:val="24"/>
        </w:rPr>
        <w:t xml:space="preserve">o nest predators became more prevalent in gaps; </w:t>
      </w:r>
      <w:r w:rsidR="00EB627B">
        <w:rPr>
          <w:rFonts w:ascii="Times New Roman" w:eastAsia="Times New Roman" w:hAnsi="Times New Roman"/>
          <w:sz w:val="24"/>
          <w:szCs w:val="24"/>
        </w:rPr>
        <w:t>o</w:t>
      </w:r>
      <w:r w:rsidRPr="00730CB2">
        <w:rPr>
          <w:rFonts w:ascii="Times New Roman" w:eastAsia="Times New Roman" w:hAnsi="Times New Roman"/>
          <w:sz w:val="24"/>
          <w:szCs w:val="24"/>
        </w:rPr>
        <w:t xml:space="preserve">verall, bird species diversity increased in areas containing gaps, due to edge and open area nesters, but several forest interior species </w:t>
      </w:r>
      <w:r w:rsidR="00CE4CC7" w:rsidRPr="00730CB2">
        <w:rPr>
          <w:rFonts w:ascii="Times New Roman" w:eastAsia="Times New Roman" w:hAnsi="Times New Roman"/>
          <w:sz w:val="24"/>
          <w:szCs w:val="24"/>
        </w:rPr>
        <w:t>were adversely affected by gaps.</w:t>
      </w:r>
      <w:r w:rsidR="003271A6">
        <w:rPr>
          <w:rFonts w:ascii="Times New Roman" w:eastAsia="Times New Roman" w:hAnsi="Times New Roman"/>
          <w:sz w:val="24"/>
          <w:szCs w:val="24"/>
        </w:rPr>
        <w:t xml:space="preserve"> </w:t>
      </w:r>
      <w:r w:rsidR="0012109E" w:rsidRPr="0012109E">
        <w:rPr>
          <w:rFonts w:ascii="Times New Roman" w:eastAsia="Times New Roman" w:hAnsi="Times New Roman"/>
          <w:b/>
          <w:sz w:val="24"/>
          <w:szCs w:val="24"/>
          <w:vertAlign w:val="superscript"/>
        </w:rPr>
        <w:t>9</w:t>
      </w:r>
    </w:p>
    <w:p w14:paraId="41FB9C53" w14:textId="77777777" w:rsidR="00956DA2" w:rsidRPr="00730CB2" w:rsidRDefault="00956DA2" w:rsidP="00956DA2">
      <w:pPr>
        <w:spacing w:after="0" w:line="240" w:lineRule="auto"/>
        <w:rPr>
          <w:rFonts w:ascii="Times New Roman" w:eastAsia="Times New Roman" w:hAnsi="Times New Roman"/>
          <w:sz w:val="24"/>
          <w:szCs w:val="24"/>
        </w:rPr>
      </w:pPr>
    </w:p>
    <w:p w14:paraId="6CA90679" w14:textId="77777777" w:rsidR="00956DA2" w:rsidRPr="00730CB2" w:rsidRDefault="00956DA2" w:rsidP="00956DA2">
      <w:pPr>
        <w:spacing w:after="0" w:line="240" w:lineRule="auto"/>
        <w:rPr>
          <w:rFonts w:ascii="Times New Roman" w:eastAsia="Times New Roman" w:hAnsi="Times New Roman"/>
          <w:sz w:val="24"/>
          <w:szCs w:val="24"/>
        </w:rPr>
      </w:pPr>
      <w:r w:rsidRPr="00730CB2">
        <w:rPr>
          <w:rFonts w:ascii="Times New Roman" w:eastAsia="Times New Roman" w:hAnsi="Times New Roman"/>
          <w:sz w:val="24"/>
          <w:szCs w:val="24"/>
        </w:rPr>
        <w:t xml:space="preserve">Warbler density decreased with increasing gap size; there was no relationship between gap size and the number of young fledged or nest predation; </w:t>
      </w:r>
      <w:r w:rsidR="001C34D5">
        <w:rPr>
          <w:rFonts w:ascii="Times New Roman" w:eastAsia="Times New Roman" w:hAnsi="Times New Roman"/>
          <w:sz w:val="24"/>
          <w:szCs w:val="24"/>
        </w:rPr>
        <w:t xml:space="preserve"> th</w:t>
      </w:r>
      <w:r w:rsidRPr="00730CB2">
        <w:rPr>
          <w:rFonts w:ascii="Times New Roman" w:eastAsia="Times New Roman" w:hAnsi="Times New Roman"/>
          <w:sz w:val="24"/>
          <w:szCs w:val="24"/>
        </w:rPr>
        <w:t xml:space="preserve">is study presents opposite results than at least 8 </w:t>
      </w:r>
      <w:r w:rsidR="00CE4CC7" w:rsidRPr="00730CB2">
        <w:rPr>
          <w:rFonts w:ascii="Times New Roman" w:eastAsia="Times New Roman" w:hAnsi="Times New Roman"/>
          <w:sz w:val="24"/>
          <w:szCs w:val="24"/>
        </w:rPr>
        <w:t>other studies in mature forest -</w:t>
      </w:r>
      <w:r w:rsidRPr="00730CB2">
        <w:rPr>
          <w:rFonts w:ascii="Times New Roman" w:eastAsia="Times New Roman" w:hAnsi="Times New Roman"/>
          <w:sz w:val="24"/>
          <w:szCs w:val="24"/>
        </w:rPr>
        <w:t>- the other studies found positive relationships between bird territory density and gap size</w:t>
      </w:r>
      <w:r w:rsidR="00CE4CC7" w:rsidRPr="00730CB2">
        <w:rPr>
          <w:rFonts w:ascii="Times New Roman" w:eastAsia="Times New Roman" w:hAnsi="Times New Roman"/>
          <w:sz w:val="24"/>
          <w:szCs w:val="24"/>
        </w:rPr>
        <w:t>.</w:t>
      </w:r>
      <w:r w:rsidR="003271A6">
        <w:rPr>
          <w:rFonts w:ascii="Times New Roman" w:eastAsia="Times New Roman" w:hAnsi="Times New Roman"/>
          <w:sz w:val="24"/>
          <w:szCs w:val="24"/>
        </w:rPr>
        <w:t xml:space="preserve"> </w:t>
      </w:r>
      <w:r w:rsidR="0012109E">
        <w:rPr>
          <w:rFonts w:ascii="Times New Roman" w:eastAsia="Times New Roman" w:hAnsi="Times New Roman"/>
          <w:sz w:val="24"/>
          <w:szCs w:val="24"/>
        </w:rPr>
        <w:t xml:space="preserve"> </w:t>
      </w:r>
      <w:r w:rsidR="0012109E" w:rsidRPr="0012109E">
        <w:rPr>
          <w:rFonts w:ascii="Times New Roman" w:eastAsia="Times New Roman" w:hAnsi="Times New Roman"/>
          <w:b/>
          <w:sz w:val="24"/>
          <w:szCs w:val="24"/>
          <w:vertAlign w:val="superscript"/>
        </w:rPr>
        <w:t>10</w:t>
      </w:r>
    </w:p>
    <w:p w14:paraId="2B6A467F" w14:textId="77777777" w:rsidR="00956DA2" w:rsidRPr="00730CB2" w:rsidRDefault="00956DA2" w:rsidP="00956DA2">
      <w:pPr>
        <w:spacing w:after="0" w:line="240" w:lineRule="auto"/>
        <w:rPr>
          <w:rFonts w:ascii="Times New Roman" w:eastAsia="Times New Roman" w:hAnsi="Times New Roman"/>
          <w:sz w:val="24"/>
          <w:szCs w:val="24"/>
        </w:rPr>
      </w:pPr>
    </w:p>
    <w:p w14:paraId="271F3767" w14:textId="77777777" w:rsidR="00956DA2" w:rsidRPr="00730CB2" w:rsidRDefault="00956DA2" w:rsidP="00956DA2">
      <w:pPr>
        <w:spacing w:after="0" w:line="240" w:lineRule="auto"/>
        <w:rPr>
          <w:rFonts w:ascii="Times New Roman" w:eastAsia="Times New Roman" w:hAnsi="Times New Roman"/>
          <w:sz w:val="24"/>
          <w:szCs w:val="24"/>
        </w:rPr>
      </w:pPr>
      <w:r w:rsidRPr="00730CB2">
        <w:rPr>
          <w:rFonts w:ascii="Times New Roman" w:eastAsia="Times New Roman" w:hAnsi="Times New Roman"/>
          <w:sz w:val="24"/>
          <w:szCs w:val="24"/>
        </w:rPr>
        <w:t xml:space="preserve">There was generally more fruit in the gaps; there was a similar number of insects in the gaps as in the forest; the total </w:t>
      </w:r>
      <w:r w:rsidR="00CE4CC7" w:rsidRPr="00730CB2">
        <w:rPr>
          <w:rFonts w:ascii="Times New Roman" w:eastAsia="Times New Roman" w:hAnsi="Times New Roman"/>
          <w:sz w:val="24"/>
          <w:szCs w:val="24"/>
        </w:rPr>
        <w:t xml:space="preserve">bird </w:t>
      </w:r>
      <w:r w:rsidRPr="00730CB2">
        <w:rPr>
          <w:rFonts w:ascii="Times New Roman" w:eastAsia="Times New Roman" w:hAnsi="Times New Roman"/>
          <w:sz w:val="24"/>
          <w:szCs w:val="24"/>
        </w:rPr>
        <w:t xml:space="preserve">captures and captures per net were higher in the gaps; the total number of species in the gaps was not significantly higher than in the forest; flycatchers, ground insectivores, foliate insectivores and granivore-ominivores were captured more frequently in the gaps but there was no difference for bark foragers;  </w:t>
      </w:r>
      <w:r w:rsidR="0012109E">
        <w:rPr>
          <w:rFonts w:ascii="Times New Roman" w:eastAsia="Times New Roman" w:hAnsi="Times New Roman"/>
          <w:sz w:val="24"/>
          <w:szCs w:val="24"/>
        </w:rPr>
        <w:t>b</w:t>
      </w:r>
      <w:r w:rsidRPr="00730CB2">
        <w:rPr>
          <w:rFonts w:ascii="Times New Roman" w:eastAsia="Times New Roman" w:hAnsi="Times New Roman"/>
          <w:sz w:val="24"/>
          <w:szCs w:val="24"/>
        </w:rPr>
        <w:t>irds appear to be attracted to the gaps because of higher resource abundance (namely lower canopy and fruiting)</w:t>
      </w:r>
      <w:r w:rsidR="00CE4CC7" w:rsidRPr="00730CB2">
        <w:rPr>
          <w:rFonts w:ascii="Times New Roman" w:eastAsia="Times New Roman" w:hAnsi="Times New Roman"/>
          <w:sz w:val="24"/>
          <w:szCs w:val="24"/>
        </w:rPr>
        <w:t>.</w:t>
      </w:r>
      <w:r w:rsidR="003271A6">
        <w:rPr>
          <w:rFonts w:ascii="Times New Roman" w:eastAsia="Times New Roman" w:hAnsi="Times New Roman"/>
          <w:sz w:val="24"/>
          <w:szCs w:val="24"/>
        </w:rPr>
        <w:t xml:space="preserve"> </w:t>
      </w:r>
      <w:r w:rsidR="0012109E" w:rsidRPr="0012109E">
        <w:rPr>
          <w:rFonts w:ascii="Times New Roman" w:eastAsia="Times New Roman" w:hAnsi="Times New Roman"/>
          <w:b/>
          <w:sz w:val="24"/>
          <w:szCs w:val="24"/>
          <w:vertAlign w:val="superscript"/>
        </w:rPr>
        <w:t>11</w:t>
      </w:r>
    </w:p>
    <w:p w14:paraId="739D25E9" w14:textId="77777777" w:rsidR="00956DA2" w:rsidRPr="00730CB2" w:rsidRDefault="00956DA2" w:rsidP="00956DA2">
      <w:pPr>
        <w:spacing w:after="0" w:line="240" w:lineRule="auto"/>
        <w:rPr>
          <w:rFonts w:ascii="Times New Roman" w:eastAsia="Times New Roman" w:hAnsi="Times New Roman"/>
          <w:sz w:val="24"/>
          <w:szCs w:val="24"/>
        </w:rPr>
      </w:pPr>
    </w:p>
    <w:p w14:paraId="6EC43E06" w14:textId="77777777" w:rsidR="002B62B9" w:rsidRPr="00730CB2" w:rsidRDefault="00D40876" w:rsidP="00956DA2">
      <w:pPr>
        <w:spacing w:after="0" w:line="240" w:lineRule="auto"/>
        <w:rPr>
          <w:rFonts w:ascii="Times New Roman" w:eastAsia="Times New Roman" w:hAnsi="Times New Roman"/>
          <w:b/>
          <w:sz w:val="24"/>
          <w:szCs w:val="24"/>
          <w:u w:val="single"/>
        </w:rPr>
      </w:pPr>
      <w:r w:rsidRPr="00730CB2">
        <w:rPr>
          <w:rFonts w:ascii="Times New Roman" w:eastAsia="Times New Roman" w:hAnsi="Times New Roman"/>
          <w:b/>
          <w:sz w:val="24"/>
          <w:szCs w:val="24"/>
          <w:u w:val="single"/>
        </w:rPr>
        <w:t xml:space="preserve">Effects to Big Game </w:t>
      </w:r>
      <w:r w:rsidR="002B62B9" w:rsidRPr="00730CB2">
        <w:rPr>
          <w:rFonts w:ascii="Times New Roman" w:eastAsia="Times New Roman" w:hAnsi="Times New Roman"/>
          <w:b/>
          <w:sz w:val="24"/>
          <w:szCs w:val="24"/>
          <w:u w:val="single"/>
        </w:rPr>
        <w:t>Forage</w:t>
      </w:r>
    </w:p>
    <w:p w14:paraId="798C590C" w14:textId="77777777" w:rsidR="00D40876" w:rsidRPr="00730CB2" w:rsidRDefault="00D40876" w:rsidP="00956DA2">
      <w:pPr>
        <w:spacing w:after="0" w:line="240" w:lineRule="auto"/>
        <w:rPr>
          <w:rFonts w:ascii="Times New Roman" w:eastAsia="Times New Roman" w:hAnsi="Times New Roman"/>
          <w:b/>
          <w:sz w:val="24"/>
          <w:szCs w:val="24"/>
          <w:u w:val="single"/>
        </w:rPr>
      </w:pPr>
    </w:p>
    <w:p w14:paraId="18411EB8" w14:textId="77777777" w:rsidR="00DF6609" w:rsidRDefault="00DF6609" w:rsidP="002B62B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No studies have been done specifically on the response of big game forage to gap creation in the </w:t>
      </w:r>
      <w:r w:rsidR="00266C5C">
        <w:rPr>
          <w:rFonts w:ascii="Times New Roman" w:eastAsia="Times New Roman" w:hAnsi="Times New Roman"/>
          <w:sz w:val="24"/>
          <w:szCs w:val="24"/>
        </w:rPr>
        <w:t>P</w:t>
      </w:r>
      <w:r>
        <w:rPr>
          <w:rFonts w:ascii="Times New Roman" w:eastAsia="Times New Roman" w:hAnsi="Times New Roman"/>
          <w:sz w:val="24"/>
          <w:szCs w:val="24"/>
        </w:rPr>
        <w:t xml:space="preserve">acific </w:t>
      </w:r>
      <w:r w:rsidR="00266C5C">
        <w:rPr>
          <w:rFonts w:ascii="Times New Roman" w:eastAsia="Times New Roman" w:hAnsi="Times New Roman"/>
          <w:sz w:val="24"/>
          <w:szCs w:val="24"/>
        </w:rPr>
        <w:t>N</w:t>
      </w:r>
      <w:r>
        <w:rPr>
          <w:rFonts w:ascii="Times New Roman" w:eastAsia="Times New Roman" w:hAnsi="Times New Roman"/>
          <w:sz w:val="24"/>
          <w:szCs w:val="24"/>
        </w:rPr>
        <w:t xml:space="preserve">orthwest.  </w:t>
      </w:r>
      <w:r w:rsidR="00266C5C">
        <w:rPr>
          <w:rFonts w:ascii="Times New Roman" w:eastAsia="Times New Roman" w:hAnsi="Times New Roman"/>
          <w:sz w:val="24"/>
          <w:szCs w:val="24"/>
        </w:rPr>
        <w:t xml:space="preserve"> What is listed here is very limited in applicability.   CCAMP will be developing another “white paper” that will tease out the affects of thinning treatments (that included gaps) on big game forage.   Stay tuned.</w:t>
      </w:r>
    </w:p>
    <w:p w14:paraId="154427FA" w14:textId="77777777" w:rsidR="00DF6609" w:rsidRDefault="00DF6609" w:rsidP="002B62B9">
      <w:pPr>
        <w:spacing w:after="0" w:line="240" w:lineRule="auto"/>
        <w:rPr>
          <w:rFonts w:ascii="Times New Roman" w:eastAsia="Times New Roman" w:hAnsi="Times New Roman"/>
          <w:sz w:val="24"/>
          <w:szCs w:val="24"/>
        </w:rPr>
      </w:pPr>
    </w:p>
    <w:p w14:paraId="72BE5EF6" w14:textId="77777777" w:rsidR="002B62B9" w:rsidRDefault="00D40876" w:rsidP="002B62B9">
      <w:pPr>
        <w:spacing w:after="0" w:line="240" w:lineRule="auto"/>
        <w:rPr>
          <w:rFonts w:ascii="Times New Roman" w:eastAsia="Times New Roman" w:hAnsi="Times New Roman"/>
          <w:sz w:val="24"/>
          <w:szCs w:val="24"/>
        </w:rPr>
      </w:pPr>
      <w:r w:rsidRPr="00730CB2">
        <w:rPr>
          <w:rFonts w:ascii="Times New Roman" w:eastAsia="Times New Roman" w:hAnsi="Times New Roman"/>
          <w:sz w:val="24"/>
          <w:szCs w:val="24"/>
        </w:rPr>
        <w:t>A</w:t>
      </w:r>
      <w:r w:rsidR="002B62B9" w:rsidRPr="00730CB2">
        <w:rPr>
          <w:rFonts w:ascii="Times New Roman" w:eastAsia="Times New Roman" w:hAnsi="Times New Roman"/>
          <w:sz w:val="24"/>
          <w:szCs w:val="24"/>
        </w:rPr>
        <w:t>vailable forage varied by season; gaps did not provide larger quantities of food resources than forest; vertical structure of understory vegetation was important; individual plant species browse varied by season and individual species were important;</w:t>
      </w:r>
      <w:r w:rsidRPr="00730CB2">
        <w:rPr>
          <w:rFonts w:ascii="Times New Roman" w:eastAsia="Times New Roman" w:hAnsi="Times New Roman"/>
          <w:sz w:val="24"/>
          <w:szCs w:val="24"/>
        </w:rPr>
        <w:t xml:space="preserve"> </w:t>
      </w:r>
      <w:r w:rsidR="002B62B9" w:rsidRPr="00730CB2">
        <w:rPr>
          <w:rFonts w:ascii="Times New Roman" w:eastAsia="Times New Roman" w:hAnsi="Times New Roman"/>
          <w:sz w:val="24"/>
          <w:szCs w:val="24"/>
        </w:rPr>
        <w:t>they didn't find large preference for gap browsing - but the veg</w:t>
      </w:r>
      <w:r w:rsidRPr="00730CB2">
        <w:rPr>
          <w:rFonts w:ascii="Times New Roman" w:eastAsia="Times New Roman" w:hAnsi="Times New Roman"/>
          <w:sz w:val="24"/>
          <w:szCs w:val="24"/>
        </w:rPr>
        <w:t>etation</w:t>
      </w:r>
      <w:r w:rsidR="002B62B9" w:rsidRPr="00730CB2">
        <w:rPr>
          <w:rFonts w:ascii="Times New Roman" w:eastAsia="Times New Roman" w:hAnsi="Times New Roman"/>
          <w:sz w:val="24"/>
          <w:szCs w:val="24"/>
        </w:rPr>
        <w:t xml:space="preserve"> cover of forest and the two gap types were nearly identical at 1 of 2 sites, so might not expect to see a difference if community and structure of vegetation was the same in forest and gaps</w:t>
      </w:r>
      <w:r w:rsidRPr="00730CB2">
        <w:rPr>
          <w:rFonts w:ascii="Times New Roman" w:eastAsia="Times New Roman" w:hAnsi="Times New Roman"/>
          <w:sz w:val="24"/>
          <w:szCs w:val="24"/>
        </w:rPr>
        <w:t>.</w:t>
      </w:r>
      <w:r w:rsidR="003271A6">
        <w:rPr>
          <w:rFonts w:ascii="Times New Roman" w:eastAsia="Times New Roman" w:hAnsi="Times New Roman"/>
          <w:sz w:val="24"/>
          <w:szCs w:val="24"/>
        </w:rPr>
        <w:t xml:space="preserve"> </w:t>
      </w:r>
      <w:r w:rsidR="0012109E" w:rsidRPr="0012109E">
        <w:rPr>
          <w:rFonts w:ascii="Times New Roman" w:eastAsia="Times New Roman" w:hAnsi="Times New Roman"/>
          <w:b/>
          <w:sz w:val="24"/>
          <w:szCs w:val="24"/>
          <w:vertAlign w:val="superscript"/>
        </w:rPr>
        <w:t>12</w:t>
      </w:r>
      <w:r w:rsidR="0012109E">
        <w:rPr>
          <w:rFonts w:ascii="Times New Roman" w:eastAsia="Times New Roman" w:hAnsi="Times New Roman"/>
          <w:b/>
          <w:sz w:val="24"/>
          <w:szCs w:val="24"/>
          <w:vertAlign w:val="superscript"/>
        </w:rPr>
        <w:t xml:space="preserve">     </w:t>
      </w:r>
      <w:r w:rsidR="0012109E" w:rsidRPr="0012109E">
        <w:rPr>
          <w:rFonts w:ascii="Times New Roman" w:eastAsia="Times New Roman" w:hAnsi="Times New Roman"/>
          <w:sz w:val="24"/>
          <w:szCs w:val="24"/>
        </w:rPr>
        <w:t>(note:</w:t>
      </w:r>
      <w:r w:rsidR="0012109E" w:rsidRPr="0012109E">
        <w:rPr>
          <w:rFonts w:ascii="Times New Roman" w:eastAsia="Times New Roman" w:hAnsi="Times New Roman"/>
          <w:b/>
          <w:sz w:val="24"/>
          <w:szCs w:val="24"/>
        </w:rPr>
        <w:t xml:space="preserve"> </w:t>
      </w:r>
      <w:r w:rsidR="0012109E" w:rsidRPr="0012109E">
        <w:rPr>
          <w:rFonts w:ascii="Times New Roman" w:eastAsia="Times New Roman" w:hAnsi="Times New Roman"/>
          <w:sz w:val="24"/>
          <w:szCs w:val="24"/>
        </w:rPr>
        <w:t>this was</w:t>
      </w:r>
      <w:r w:rsidR="0012109E">
        <w:rPr>
          <w:rFonts w:ascii="Times New Roman" w:eastAsia="Times New Roman" w:hAnsi="Times New Roman"/>
          <w:sz w:val="24"/>
          <w:szCs w:val="24"/>
        </w:rPr>
        <w:t xml:space="preserve"> roe deer in a central Europe hardwood type)</w:t>
      </w:r>
    </w:p>
    <w:p w14:paraId="0C4DE59A" w14:textId="77777777" w:rsidR="008E3D09" w:rsidRDefault="008E3D09" w:rsidP="002B62B9">
      <w:pPr>
        <w:spacing w:after="0" w:line="240" w:lineRule="auto"/>
        <w:rPr>
          <w:rFonts w:ascii="Times New Roman" w:eastAsia="Times New Roman" w:hAnsi="Times New Roman"/>
          <w:sz w:val="24"/>
          <w:szCs w:val="24"/>
        </w:rPr>
      </w:pPr>
    </w:p>
    <w:p w14:paraId="236DFD85" w14:textId="77777777" w:rsidR="008E3D09" w:rsidRPr="008E3D09" w:rsidRDefault="008E3D09" w:rsidP="008E3D09">
      <w:pPr>
        <w:autoSpaceDE w:val="0"/>
        <w:autoSpaceDN w:val="0"/>
        <w:adjustRightInd w:val="0"/>
        <w:spacing w:after="0" w:line="240" w:lineRule="auto"/>
        <w:rPr>
          <w:rFonts w:ascii="Times New Roman" w:eastAsia="Times New Roman" w:hAnsi="Times New Roman"/>
          <w:sz w:val="24"/>
          <w:szCs w:val="24"/>
        </w:rPr>
      </w:pPr>
      <w:r w:rsidRPr="008E3D09">
        <w:rPr>
          <w:rFonts w:ascii="Times New Roman" w:hAnsi="Times New Roman"/>
          <w:sz w:val="24"/>
          <w:szCs w:val="24"/>
        </w:rPr>
        <w:t>The combination of canopy gaps and understory fire increased herbaceous layer richness, cover, and diversity well beyond either disturbance alone; deer at moderate levels of abundance promote herbaceous richness and abundance by preferentially browsing fast-growing pioneer species that thrive following co-occurring disturbances (i.e., fire and gaps</w:t>
      </w:r>
      <w:r w:rsidR="00DF6609">
        <w:rPr>
          <w:rFonts w:ascii="Times New Roman" w:hAnsi="Times New Roman"/>
          <w:sz w:val="24"/>
          <w:szCs w:val="24"/>
        </w:rPr>
        <w:t>, gaps were ~1/10</w:t>
      </w:r>
      <w:r w:rsidR="00DF6609" w:rsidRPr="00DF6609">
        <w:rPr>
          <w:rFonts w:ascii="Times New Roman" w:hAnsi="Times New Roman"/>
          <w:sz w:val="24"/>
          <w:szCs w:val="24"/>
          <w:vertAlign w:val="superscript"/>
        </w:rPr>
        <w:t>th</w:t>
      </w:r>
      <w:r w:rsidR="00DF6609">
        <w:rPr>
          <w:rFonts w:ascii="Times New Roman" w:hAnsi="Times New Roman"/>
          <w:sz w:val="24"/>
          <w:szCs w:val="24"/>
        </w:rPr>
        <w:t xml:space="preserve"> acre</w:t>
      </w:r>
      <w:r w:rsidRPr="008E3D09">
        <w:rPr>
          <w:rFonts w:ascii="Times New Roman" w:hAnsi="Times New Roman"/>
          <w:sz w:val="24"/>
          <w:szCs w:val="24"/>
        </w:rPr>
        <w:t xml:space="preserve">).  </w:t>
      </w:r>
      <w:r w:rsidRPr="008E3D09">
        <w:rPr>
          <w:rFonts w:ascii="Times New Roman" w:hAnsi="Times New Roman"/>
          <w:b/>
          <w:sz w:val="24"/>
          <w:szCs w:val="24"/>
          <w:vertAlign w:val="superscript"/>
        </w:rPr>
        <w:t>29</w:t>
      </w:r>
      <w:r>
        <w:rPr>
          <w:rFonts w:ascii="Times New Roman" w:hAnsi="Times New Roman"/>
          <w:sz w:val="24"/>
          <w:szCs w:val="24"/>
        </w:rPr>
        <w:t xml:space="preserve"> (Note this was in Virginia)</w:t>
      </w:r>
    </w:p>
    <w:p w14:paraId="4DA3901D" w14:textId="77777777" w:rsidR="002B62B9" w:rsidRPr="00730CB2" w:rsidRDefault="002B62B9" w:rsidP="00956DA2">
      <w:pPr>
        <w:spacing w:after="0" w:line="240" w:lineRule="auto"/>
        <w:rPr>
          <w:rFonts w:ascii="Times New Roman" w:eastAsia="Times New Roman" w:hAnsi="Times New Roman"/>
          <w:sz w:val="24"/>
          <w:szCs w:val="24"/>
        </w:rPr>
      </w:pPr>
    </w:p>
    <w:p w14:paraId="16DC763D" w14:textId="77777777" w:rsidR="002B62B9" w:rsidRPr="00730CB2" w:rsidRDefault="00D40876" w:rsidP="00956DA2">
      <w:pPr>
        <w:spacing w:after="0" w:line="240" w:lineRule="auto"/>
        <w:rPr>
          <w:rFonts w:ascii="Times New Roman" w:eastAsia="Times New Roman" w:hAnsi="Times New Roman"/>
          <w:b/>
          <w:sz w:val="24"/>
          <w:szCs w:val="24"/>
          <w:u w:val="single"/>
        </w:rPr>
      </w:pPr>
      <w:r w:rsidRPr="00730CB2">
        <w:rPr>
          <w:rFonts w:ascii="Times New Roman" w:eastAsia="Times New Roman" w:hAnsi="Times New Roman"/>
          <w:b/>
          <w:sz w:val="24"/>
          <w:szCs w:val="24"/>
          <w:u w:val="single"/>
        </w:rPr>
        <w:lastRenderedPageBreak/>
        <w:t xml:space="preserve">Effects to </w:t>
      </w:r>
      <w:r w:rsidR="002B62B9" w:rsidRPr="00730CB2">
        <w:rPr>
          <w:rFonts w:ascii="Times New Roman" w:eastAsia="Times New Roman" w:hAnsi="Times New Roman"/>
          <w:b/>
          <w:sz w:val="24"/>
          <w:szCs w:val="24"/>
          <w:u w:val="single"/>
        </w:rPr>
        <w:t xml:space="preserve">Small </w:t>
      </w:r>
      <w:r w:rsidRPr="00730CB2">
        <w:rPr>
          <w:rFonts w:ascii="Times New Roman" w:eastAsia="Times New Roman" w:hAnsi="Times New Roman"/>
          <w:b/>
          <w:sz w:val="24"/>
          <w:szCs w:val="24"/>
          <w:u w:val="single"/>
        </w:rPr>
        <w:t>M</w:t>
      </w:r>
      <w:r w:rsidR="002B62B9" w:rsidRPr="00730CB2">
        <w:rPr>
          <w:rFonts w:ascii="Times New Roman" w:eastAsia="Times New Roman" w:hAnsi="Times New Roman"/>
          <w:b/>
          <w:sz w:val="24"/>
          <w:szCs w:val="24"/>
          <w:u w:val="single"/>
        </w:rPr>
        <w:t>ammals</w:t>
      </w:r>
    </w:p>
    <w:p w14:paraId="22B0C380" w14:textId="77777777" w:rsidR="002B62B9" w:rsidRDefault="002B62B9" w:rsidP="00956DA2">
      <w:pPr>
        <w:spacing w:after="0" w:line="240" w:lineRule="auto"/>
        <w:rPr>
          <w:rFonts w:ascii="Times New Roman" w:eastAsia="Times New Roman" w:hAnsi="Times New Roman"/>
          <w:sz w:val="24"/>
          <w:szCs w:val="24"/>
        </w:rPr>
      </w:pPr>
    </w:p>
    <w:p w14:paraId="7248C7F5" w14:textId="77777777" w:rsidR="0012109E" w:rsidRPr="00730CB2" w:rsidRDefault="0012109E" w:rsidP="0012109E">
      <w:pPr>
        <w:spacing w:after="0" w:line="240" w:lineRule="auto"/>
        <w:rPr>
          <w:rFonts w:ascii="Times New Roman" w:eastAsia="Times New Roman" w:hAnsi="Times New Roman"/>
          <w:sz w:val="24"/>
          <w:szCs w:val="24"/>
        </w:rPr>
      </w:pPr>
      <w:r w:rsidRPr="00730CB2">
        <w:rPr>
          <w:rFonts w:ascii="Times New Roman" w:eastAsia="Times New Roman" w:hAnsi="Times New Roman"/>
          <w:sz w:val="24"/>
          <w:szCs w:val="24"/>
        </w:rPr>
        <w:t>Closed canopy</w:t>
      </w:r>
      <w:r>
        <w:rPr>
          <w:rFonts w:ascii="Times New Roman" w:eastAsia="Times New Roman" w:hAnsi="Times New Roman"/>
          <w:sz w:val="24"/>
          <w:szCs w:val="24"/>
        </w:rPr>
        <w:t>-associated small mammal</w:t>
      </w:r>
      <w:r w:rsidRPr="00730CB2">
        <w:rPr>
          <w:rFonts w:ascii="Times New Roman" w:eastAsia="Times New Roman" w:hAnsi="Times New Roman"/>
          <w:sz w:val="24"/>
          <w:szCs w:val="24"/>
        </w:rPr>
        <w:t xml:space="preserve"> species dominated all sites; </w:t>
      </w:r>
      <w:r>
        <w:rPr>
          <w:rFonts w:ascii="Times New Roman" w:eastAsia="Times New Roman" w:hAnsi="Times New Roman"/>
          <w:sz w:val="24"/>
          <w:szCs w:val="24"/>
        </w:rPr>
        <w:t>f</w:t>
      </w:r>
      <w:r w:rsidRPr="00730CB2">
        <w:rPr>
          <w:rFonts w:ascii="Times New Roman" w:eastAsia="Times New Roman" w:hAnsi="Times New Roman"/>
          <w:sz w:val="24"/>
          <w:szCs w:val="24"/>
        </w:rPr>
        <w:t xml:space="preserve">ew early successional </w:t>
      </w:r>
      <w:r>
        <w:rPr>
          <w:rFonts w:ascii="Times New Roman" w:eastAsia="Times New Roman" w:hAnsi="Times New Roman"/>
          <w:sz w:val="24"/>
          <w:szCs w:val="24"/>
        </w:rPr>
        <w:t xml:space="preserve">small mammals </w:t>
      </w:r>
      <w:r w:rsidRPr="00730CB2">
        <w:rPr>
          <w:rFonts w:ascii="Times New Roman" w:eastAsia="Times New Roman" w:hAnsi="Times New Roman"/>
          <w:sz w:val="24"/>
          <w:szCs w:val="24"/>
        </w:rPr>
        <w:t xml:space="preserve">species had strong responses to gaps; </w:t>
      </w:r>
      <w:r>
        <w:rPr>
          <w:rFonts w:ascii="Times New Roman" w:eastAsia="Times New Roman" w:hAnsi="Times New Roman"/>
          <w:sz w:val="24"/>
          <w:szCs w:val="24"/>
        </w:rPr>
        <w:t>g</w:t>
      </w:r>
      <w:r w:rsidRPr="00730CB2">
        <w:rPr>
          <w:rFonts w:ascii="Times New Roman" w:eastAsia="Times New Roman" w:hAnsi="Times New Roman"/>
          <w:sz w:val="24"/>
          <w:szCs w:val="24"/>
        </w:rPr>
        <w:t>a</w:t>
      </w:r>
      <w:r w:rsidR="001C34D5">
        <w:rPr>
          <w:rFonts w:ascii="Times New Roman" w:eastAsia="Times New Roman" w:hAnsi="Times New Roman"/>
          <w:sz w:val="24"/>
          <w:szCs w:val="24"/>
        </w:rPr>
        <w:t>p size did matter to most species;</w:t>
      </w:r>
      <w:r w:rsidRPr="00730CB2">
        <w:rPr>
          <w:rFonts w:ascii="Times New Roman" w:eastAsia="Times New Roman" w:hAnsi="Times New Roman"/>
          <w:sz w:val="24"/>
          <w:szCs w:val="24"/>
        </w:rPr>
        <w:t xml:space="preserve"> the authors suggest that larger gaps (0.5 acres) may be best for the most species.</w:t>
      </w:r>
      <w:r w:rsidR="003271A6">
        <w:rPr>
          <w:rFonts w:ascii="Times New Roman" w:eastAsia="Times New Roman" w:hAnsi="Times New Roman"/>
          <w:sz w:val="24"/>
          <w:szCs w:val="24"/>
        </w:rPr>
        <w:t xml:space="preserve"> </w:t>
      </w:r>
      <w:r w:rsidRPr="0012109E">
        <w:rPr>
          <w:rFonts w:ascii="Times New Roman" w:eastAsia="Times New Roman" w:hAnsi="Times New Roman"/>
          <w:b/>
          <w:sz w:val="24"/>
          <w:szCs w:val="24"/>
          <w:vertAlign w:val="superscript"/>
        </w:rPr>
        <w:t>13</w:t>
      </w:r>
    </w:p>
    <w:p w14:paraId="6D2C06A0" w14:textId="77777777" w:rsidR="0012109E" w:rsidRDefault="0012109E" w:rsidP="00956DA2">
      <w:pPr>
        <w:spacing w:after="0" w:line="240" w:lineRule="auto"/>
        <w:rPr>
          <w:rFonts w:ascii="Times New Roman" w:eastAsia="Times New Roman" w:hAnsi="Times New Roman"/>
          <w:sz w:val="24"/>
          <w:szCs w:val="24"/>
        </w:rPr>
      </w:pPr>
    </w:p>
    <w:p w14:paraId="4D071572" w14:textId="77777777" w:rsidR="00266C5C" w:rsidRPr="00730CB2" w:rsidRDefault="00266C5C" w:rsidP="00956DA2">
      <w:pPr>
        <w:spacing w:after="0" w:line="240" w:lineRule="auto"/>
        <w:rPr>
          <w:rFonts w:ascii="Times New Roman" w:eastAsia="Times New Roman" w:hAnsi="Times New Roman"/>
          <w:sz w:val="24"/>
          <w:szCs w:val="24"/>
        </w:rPr>
      </w:pPr>
    </w:p>
    <w:p w14:paraId="23CE90DB" w14:textId="77777777" w:rsidR="002B62B9" w:rsidRPr="00730CB2" w:rsidRDefault="00D40876" w:rsidP="008D2C14">
      <w:pPr>
        <w:rPr>
          <w:rFonts w:ascii="Times New Roman" w:hAnsi="Times New Roman"/>
          <w:b/>
          <w:sz w:val="24"/>
          <w:szCs w:val="24"/>
          <w:u w:val="single"/>
        </w:rPr>
      </w:pPr>
      <w:r w:rsidRPr="00730CB2">
        <w:rPr>
          <w:rFonts w:ascii="Times New Roman" w:hAnsi="Times New Roman"/>
          <w:b/>
          <w:sz w:val="24"/>
          <w:szCs w:val="24"/>
          <w:u w:val="single"/>
        </w:rPr>
        <w:t>Effects to Regeneration</w:t>
      </w:r>
    </w:p>
    <w:p w14:paraId="4697DE40" w14:textId="77777777" w:rsidR="002B62B9" w:rsidRPr="00C8353B" w:rsidRDefault="00D40876" w:rsidP="002B62B9">
      <w:pPr>
        <w:spacing w:after="0" w:line="240" w:lineRule="auto"/>
        <w:rPr>
          <w:rFonts w:ascii="Times New Roman" w:eastAsia="Times New Roman" w:hAnsi="Times New Roman"/>
          <w:sz w:val="24"/>
          <w:szCs w:val="24"/>
        </w:rPr>
      </w:pPr>
      <w:r w:rsidRPr="00C8353B">
        <w:rPr>
          <w:rFonts w:ascii="Times New Roman" w:eastAsia="Times New Roman" w:hAnsi="Times New Roman"/>
          <w:sz w:val="24"/>
          <w:szCs w:val="24"/>
        </w:rPr>
        <w:t>S</w:t>
      </w:r>
      <w:r w:rsidR="002B62B9" w:rsidRPr="00C8353B">
        <w:rPr>
          <w:rFonts w:ascii="Times New Roman" w:eastAsia="Times New Roman" w:hAnsi="Times New Roman"/>
          <w:sz w:val="24"/>
          <w:szCs w:val="24"/>
        </w:rPr>
        <w:t xml:space="preserve">eedling establishment </w:t>
      </w:r>
      <w:r w:rsidR="00C8353B" w:rsidRPr="00C8353B">
        <w:rPr>
          <w:rFonts w:ascii="Times New Roman" w:eastAsia="Times New Roman" w:hAnsi="Times New Roman"/>
          <w:sz w:val="24"/>
          <w:szCs w:val="24"/>
        </w:rPr>
        <w:t xml:space="preserve">was </w:t>
      </w:r>
      <w:r w:rsidR="002B62B9" w:rsidRPr="00C8353B">
        <w:rPr>
          <w:rFonts w:ascii="Times New Roman" w:eastAsia="Times New Roman" w:hAnsi="Times New Roman"/>
          <w:sz w:val="24"/>
          <w:szCs w:val="24"/>
        </w:rPr>
        <w:t>greater in g</w:t>
      </w:r>
      <w:r w:rsidRPr="00C8353B">
        <w:rPr>
          <w:rFonts w:ascii="Times New Roman" w:eastAsia="Times New Roman" w:hAnsi="Times New Roman"/>
          <w:sz w:val="24"/>
          <w:szCs w:val="24"/>
        </w:rPr>
        <w:t>aps</w:t>
      </w:r>
      <w:r w:rsidR="00C8353B" w:rsidRPr="00C8353B">
        <w:rPr>
          <w:rFonts w:ascii="Times New Roman" w:eastAsia="Times New Roman" w:hAnsi="Times New Roman"/>
          <w:sz w:val="24"/>
          <w:szCs w:val="24"/>
        </w:rPr>
        <w:t xml:space="preserve"> than closed canopy and</w:t>
      </w:r>
      <w:r w:rsidR="002B62B9" w:rsidRPr="00C8353B">
        <w:rPr>
          <w:rFonts w:ascii="Times New Roman" w:eastAsia="Times New Roman" w:hAnsi="Times New Roman"/>
          <w:sz w:val="24"/>
          <w:szCs w:val="24"/>
        </w:rPr>
        <w:t xml:space="preserve"> relatively low in gap areas with direct sun; seedling size increase</w:t>
      </w:r>
      <w:r w:rsidR="00C8353B" w:rsidRPr="00C8353B">
        <w:rPr>
          <w:rFonts w:ascii="Times New Roman" w:eastAsia="Times New Roman" w:hAnsi="Times New Roman"/>
          <w:sz w:val="24"/>
          <w:szCs w:val="24"/>
        </w:rPr>
        <w:t>d</w:t>
      </w:r>
      <w:r w:rsidR="002B62B9" w:rsidRPr="00C8353B">
        <w:rPr>
          <w:rFonts w:ascii="Times New Roman" w:eastAsia="Times New Roman" w:hAnsi="Times New Roman"/>
          <w:sz w:val="24"/>
          <w:szCs w:val="24"/>
        </w:rPr>
        <w:t xml:space="preserve"> with gap size, greatest at center positions; survival of natural regeneration different for hemlock and </w:t>
      </w:r>
      <w:r w:rsidRPr="00C8353B">
        <w:rPr>
          <w:rFonts w:ascii="Times New Roman" w:eastAsia="Times New Roman" w:hAnsi="Times New Roman"/>
          <w:sz w:val="24"/>
          <w:szCs w:val="24"/>
        </w:rPr>
        <w:t>D</w:t>
      </w:r>
      <w:r w:rsidR="002B62B9" w:rsidRPr="00C8353B">
        <w:rPr>
          <w:rFonts w:ascii="Times New Roman" w:eastAsia="Times New Roman" w:hAnsi="Times New Roman"/>
          <w:sz w:val="24"/>
          <w:szCs w:val="24"/>
        </w:rPr>
        <w:t>ouglas-fir; locations with greatest survi</w:t>
      </w:r>
      <w:r w:rsidRPr="00C8353B">
        <w:rPr>
          <w:rFonts w:ascii="Times New Roman" w:eastAsia="Times New Roman" w:hAnsi="Times New Roman"/>
          <w:sz w:val="24"/>
          <w:szCs w:val="24"/>
        </w:rPr>
        <w:t>v</w:t>
      </w:r>
      <w:r w:rsidR="002B62B9" w:rsidRPr="00C8353B">
        <w:rPr>
          <w:rFonts w:ascii="Times New Roman" w:eastAsia="Times New Roman" w:hAnsi="Times New Roman"/>
          <w:sz w:val="24"/>
          <w:szCs w:val="24"/>
        </w:rPr>
        <w:t>al often had low growth and vice versa.</w:t>
      </w:r>
      <w:r w:rsidR="003271A6">
        <w:rPr>
          <w:rFonts w:ascii="Times New Roman" w:eastAsia="Times New Roman" w:hAnsi="Times New Roman"/>
          <w:sz w:val="24"/>
          <w:szCs w:val="24"/>
        </w:rPr>
        <w:t xml:space="preserve"> </w:t>
      </w:r>
      <w:r w:rsidR="00C8353B" w:rsidRPr="00C8353B">
        <w:rPr>
          <w:rFonts w:ascii="Times New Roman" w:eastAsia="Times New Roman" w:hAnsi="Times New Roman"/>
          <w:b/>
          <w:sz w:val="24"/>
          <w:szCs w:val="24"/>
          <w:vertAlign w:val="superscript"/>
        </w:rPr>
        <w:t>14</w:t>
      </w:r>
    </w:p>
    <w:p w14:paraId="4B361C09" w14:textId="77777777" w:rsidR="00D40876" w:rsidRPr="00C8353B" w:rsidRDefault="00D40876" w:rsidP="002B62B9">
      <w:pPr>
        <w:spacing w:after="0" w:line="240" w:lineRule="auto"/>
        <w:rPr>
          <w:rFonts w:ascii="Times New Roman" w:eastAsia="Times New Roman" w:hAnsi="Times New Roman"/>
          <w:sz w:val="24"/>
          <w:szCs w:val="24"/>
        </w:rPr>
      </w:pPr>
    </w:p>
    <w:p w14:paraId="75DE567D" w14:textId="77777777" w:rsidR="00C8353B" w:rsidRPr="00C8353B" w:rsidRDefault="00C8353B" w:rsidP="00C8353B">
      <w:pPr>
        <w:spacing w:after="0" w:line="240" w:lineRule="auto"/>
        <w:rPr>
          <w:rFonts w:ascii="Times New Roman" w:eastAsia="Times New Roman" w:hAnsi="Times New Roman"/>
          <w:sz w:val="24"/>
          <w:szCs w:val="24"/>
        </w:rPr>
      </w:pPr>
      <w:r w:rsidRPr="00C8353B">
        <w:rPr>
          <w:rFonts w:ascii="Times New Roman" w:eastAsia="Times New Roman" w:hAnsi="Times New Roman"/>
          <w:sz w:val="24"/>
          <w:szCs w:val="24"/>
        </w:rPr>
        <w:t>Larger gap sizes had smaller differences in establishment among substrate types; establishment on forest floor was low in areas of direct sun -- shade from woody debris, shade cloth and understory vegetation did not have the same effects and was different for the establishing seedlings; seedling size increased with gap size; seedling size decreased with level of shade; seedling size was greater on forest floor and lowest on decayed wood.</w:t>
      </w:r>
      <w:r w:rsidR="003271A6">
        <w:rPr>
          <w:rFonts w:ascii="Times New Roman" w:eastAsia="Times New Roman" w:hAnsi="Times New Roman"/>
          <w:sz w:val="24"/>
          <w:szCs w:val="24"/>
        </w:rPr>
        <w:t xml:space="preserve"> </w:t>
      </w:r>
      <w:r w:rsidRPr="00C8353B">
        <w:rPr>
          <w:rFonts w:ascii="Times New Roman" w:eastAsia="Times New Roman" w:hAnsi="Times New Roman"/>
          <w:b/>
          <w:sz w:val="24"/>
          <w:szCs w:val="24"/>
          <w:vertAlign w:val="superscript"/>
        </w:rPr>
        <w:t>15</w:t>
      </w:r>
    </w:p>
    <w:p w14:paraId="6DA8F5B7" w14:textId="77777777" w:rsidR="00C8353B" w:rsidRPr="00730CB2" w:rsidRDefault="00C8353B" w:rsidP="002B62B9">
      <w:pPr>
        <w:spacing w:after="0" w:line="240" w:lineRule="auto"/>
        <w:rPr>
          <w:rFonts w:ascii="Times New Roman" w:eastAsia="Times New Roman" w:hAnsi="Times New Roman"/>
          <w:sz w:val="24"/>
          <w:szCs w:val="24"/>
        </w:rPr>
      </w:pPr>
    </w:p>
    <w:p w14:paraId="05E75483" w14:textId="77777777" w:rsidR="00C8353B" w:rsidRDefault="00C8353B" w:rsidP="002B62B9">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This s</w:t>
      </w:r>
      <w:r w:rsidR="00D40876" w:rsidRPr="00730CB2">
        <w:rPr>
          <w:rFonts w:ascii="Times New Roman" w:eastAsia="Times New Roman" w:hAnsi="Times New Roman"/>
          <w:sz w:val="24"/>
          <w:szCs w:val="24"/>
        </w:rPr>
        <w:t>tudy w</w:t>
      </w:r>
      <w:r w:rsidR="002B62B9" w:rsidRPr="00730CB2">
        <w:rPr>
          <w:rFonts w:ascii="Times New Roman" w:eastAsia="Times New Roman" w:hAnsi="Times New Roman"/>
          <w:sz w:val="24"/>
          <w:szCs w:val="24"/>
        </w:rPr>
        <w:t>itnessed preferential replacement of all species b</w:t>
      </w:r>
      <w:r w:rsidR="00D40876" w:rsidRPr="00730CB2">
        <w:rPr>
          <w:rFonts w:ascii="Times New Roman" w:eastAsia="Times New Roman" w:hAnsi="Times New Roman"/>
          <w:sz w:val="24"/>
          <w:szCs w:val="24"/>
        </w:rPr>
        <w:t>ut</w:t>
      </w:r>
      <w:r w:rsidR="002B62B9" w:rsidRPr="00730CB2">
        <w:rPr>
          <w:rFonts w:ascii="Times New Roman" w:eastAsia="Times New Roman" w:hAnsi="Times New Roman"/>
          <w:sz w:val="24"/>
          <w:szCs w:val="24"/>
        </w:rPr>
        <w:t xml:space="preserve"> pacific silver fir</w:t>
      </w:r>
      <w:r w:rsidR="00D40876" w:rsidRPr="00730CB2">
        <w:rPr>
          <w:rFonts w:ascii="Times New Roman" w:eastAsia="Times New Roman" w:hAnsi="Times New Roman"/>
          <w:sz w:val="24"/>
          <w:szCs w:val="24"/>
        </w:rPr>
        <w:t>;</w:t>
      </w:r>
      <w:r w:rsidR="002B62B9" w:rsidRPr="00730CB2">
        <w:rPr>
          <w:rFonts w:ascii="Times New Roman" w:eastAsia="Times New Roman" w:hAnsi="Times New Roman"/>
          <w:sz w:val="24"/>
          <w:szCs w:val="24"/>
        </w:rPr>
        <w:t xml:space="preserve"> gap size, gap p</w:t>
      </w:r>
      <w:r w:rsidR="00D40876" w:rsidRPr="00730CB2">
        <w:rPr>
          <w:rFonts w:ascii="Times New Roman" w:eastAsia="Times New Roman" w:hAnsi="Times New Roman"/>
          <w:sz w:val="24"/>
          <w:szCs w:val="24"/>
        </w:rPr>
        <w:t>osition</w:t>
      </w:r>
      <w:r w:rsidR="002B62B9" w:rsidRPr="00730CB2">
        <w:rPr>
          <w:rFonts w:ascii="Times New Roman" w:eastAsia="Times New Roman" w:hAnsi="Times New Roman"/>
          <w:sz w:val="24"/>
          <w:szCs w:val="24"/>
        </w:rPr>
        <w:t xml:space="preserve"> and local canopy composition didn't appear to exert influence on regeneration species composition in gaps (i</w:t>
      </w:r>
      <w:r>
        <w:rPr>
          <w:rFonts w:ascii="Times New Roman" w:eastAsia="Times New Roman" w:hAnsi="Times New Roman"/>
          <w:sz w:val="24"/>
          <w:szCs w:val="24"/>
        </w:rPr>
        <w:t>.</w:t>
      </w:r>
      <w:r w:rsidR="002B62B9" w:rsidRPr="00730CB2">
        <w:rPr>
          <w:rFonts w:ascii="Times New Roman" w:eastAsia="Times New Roman" w:hAnsi="Times New Roman"/>
          <w:sz w:val="24"/>
          <w:szCs w:val="24"/>
        </w:rPr>
        <w:t>e</w:t>
      </w:r>
      <w:r>
        <w:rPr>
          <w:rFonts w:ascii="Times New Roman" w:eastAsia="Times New Roman" w:hAnsi="Times New Roman"/>
          <w:sz w:val="24"/>
          <w:szCs w:val="24"/>
        </w:rPr>
        <w:t>.</w:t>
      </w:r>
      <w:r w:rsidR="002B62B9" w:rsidRPr="00730CB2">
        <w:rPr>
          <w:rFonts w:ascii="Times New Roman" w:eastAsia="Times New Roman" w:hAnsi="Times New Roman"/>
          <w:sz w:val="24"/>
          <w:szCs w:val="24"/>
        </w:rPr>
        <w:t xml:space="preserve"> no relationship for any species with expanded gap size)</w:t>
      </w:r>
      <w:r>
        <w:rPr>
          <w:rFonts w:ascii="Times New Roman" w:eastAsia="Times New Roman" w:hAnsi="Times New Roman"/>
          <w:sz w:val="24"/>
          <w:szCs w:val="24"/>
        </w:rPr>
        <w:t>;</w:t>
      </w:r>
      <w:r w:rsidR="002B62B9" w:rsidRPr="00730CB2">
        <w:rPr>
          <w:rFonts w:ascii="Times New Roman" w:eastAsia="Times New Roman" w:hAnsi="Times New Roman"/>
          <w:sz w:val="24"/>
          <w:szCs w:val="24"/>
        </w:rPr>
        <w:t xml:space="preserve"> western hemlock was more successful (the only instance) than silver fir on stumps</w:t>
      </w:r>
      <w:r>
        <w:rPr>
          <w:rFonts w:ascii="Times New Roman" w:eastAsia="Times New Roman" w:hAnsi="Times New Roman"/>
          <w:sz w:val="24"/>
          <w:szCs w:val="24"/>
        </w:rPr>
        <w:t>.</w:t>
      </w:r>
      <w:r w:rsidR="003271A6">
        <w:rPr>
          <w:rFonts w:ascii="Times New Roman" w:eastAsia="Times New Roman" w:hAnsi="Times New Roman"/>
          <w:sz w:val="24"/>
          <w:szCs w:val="24"/>
        </w:rPr>
        <w:t xml:space="preserve"> </w:t>
      </w:r>
      <w:r w:rsidRPr="00C8353B">
        <w:rPr>
          <w:rFonts w:ascii="Times New Roman" w:eastAsia="Times New Roman" w:hAnsi="Times New Roman"/>
          <w:b/>
          <w:sz w:val="24"/>
          <w:szCs w:val="24"/>
          <w:vertAlign w:val="superscript"/>
        </w:rPr>
        <w:t>16</w:t>
      </w:r>
    </w:p>
    <w:p w14:paraId="16A1CFC7" w14:textId="77777777" w:rsidR="00C8353B" w:rsidRDefault="00C8353B" w:rsidP="002B62B9">
      <w:pPr>
        <w:spacing w:after="0" w:line="240" w:lineRule="auto"/>
        <w:rPr>
          <w:rFonts w:ascii="Times New Roman" w:eastAsia="Times New Roman" w:hAnsi="Times New Roman"/>
          <w:sz w:val="24"/>
          <w:szCs w:val="24"/>
        </w:rPr>
      </w:pPr>
    </w:p>
    <w:p w14:paraId="58ACC2E2" w14:textId="77777777" w:rsidR="002B62B9" w:rsidRDefault="00C8353B" w:rsidP="002B62B9">
      <w:pPr>
        <w:spacing w:after="0" w:line="240" w:lineRule="auto"/>
        <w:rPr>
          <w:rFonts w:ascii="Times New Roman" w:eastAsia="Times New Roman" w:hAnsi="Times New Roman"/>
          <w:b/>
          <w:sz w:val="24"/>
          <w:szCs w:val="24"/>
          <w:vertAlign w:val="superscript"/>
        </w:rPr>
      </w:pPr>
      <w:r>
        <w:rPr>
          <w:rFonts w:ascii="Times New Roman" w:eastAsia="Times New Roman" w:hAnsi="Times New Roman"/>
          <w:sz w:val="24"/>
          <w:szCs w:val="24"/>
        </w:rPr>
        <w:t>S</w:t>
      </w:r>
      <w:r w:rsidR="002B62B9" w:rsidRPr="00730CB2">
        <w:rPr>
          <w:rFonts w:ascii="Times New Roman" w:eastAsia="Times New Roman" w:hAnsi="Times New Roman"/>
          <w:sz w:val="24"/>
          <w:szCs w:val="24"/>
        </w:rPr>
        <w:t xml:space="preserve">pruce radial growth rate was faster than hemlock; gaps 0.08-0.1 ha </w:t>
      </w:r>
      <w:r w:rsidR="00D40876" w:rsidRPr="00730CB2">
        <w:rPr>
          <w:rFonts w:ascii="Times New Roman" w:eastAsia="Times New Roman" w:hAnsi="Times New Roman"/>
          <w:sz w:val="24"/>
          <w:szCs w:val="24"/>
        </w:rPr>
        <w:t xml:space="preserve">(0.247 acres) </w:t>
      </w:r>
      <w:r w:rsidR="002B62B9" w:rsidRPr="00730CB2">
        <w:rPr>
          <w:rFonts w:ascii="Times New Roman" w:eastAsia="Times New Roman" w:hAnsi="Times New Roman"/>
          <w:sz w:val="24"/>
          <w:szCs w:val="24"/>
        </w:rPr>
        <w:t>in size appear to be large enough for spruce to persist in these forests</w:t>
      </w:r>
      <w:r w:rsidR="00D40876" w:rsidRPr="00730CB2">
        <w:rPr>
          <w:rFonts w:ascii="Times New Roman" w:eastAsia="Times New Roman" w:hAnsi="Times New Roman"/>
          <w:sz w:val="24"/>
          <w:szCs w:val="24"/>
        </w:rPr>
        <w:t>.</w:t>
      </w:r>
      <w:r w:rsidR="003271A6">
        <w:rPr>
          <w:rFonts w:ascii="Times New Roman" w:eastAsia="Times New Roman" w:hAnsi="Times New Roman"/>
          <w:sz w:val="24"/>
          <w:szCs w:val="24"/>
        </w:rPr>
        <w:t xml:space="preserve"> </w:t>
      </w:r>
      <w:r w:rsidRPr="00C8353B">
        <w:rPr>
          <w:rFonts w:ascii="Times New Roman" w:eastAsia="Times New Roman" w:hAnsi="Times New Roman"/>
          <w:b/>
          <w:sz w:val="24"/>
          <w:szCs w:val="24"/>
          <w:vertAlign w:val="superscript"/>
        </w:rPr>
        <w:t>17</w:t>
      </w:r>
    </w:p>
    <w:p w14:paraId="76BD3DC7" w14:textId="77777777" w:rsidR="00C8353B" w:rsidRDefault="00C8353B" w:rsidP="002B62B9">
      <w:pPr>
        <w:spacing w:after="0" w:line="240" w:lineRule="auto"/>
        <w:rPr>
          <w:rFonts w:ascii="Times New Roman" w:eastAsia="Times New Roman" w:hAnsi="Times New Roman"/>
          <w:b/>
          <w:sz w:val="24"/>
          <w:szCs w:val="24"/>
          <w:vertAlign w:val="superscript"/>
        </w:rPr>
      </w:pPr>
    </w:p>
    <w:p w14:paraId="54F7E7CA" w14:textId="77777777" w:rsidR="00C8353B" w:rsidRPr="00EE5085" w:rsidRDefault="00C8353B" w:rsidP="00C8353B">
      <w:pPr>
        <w:rPr>
          <w:rFonts w:ascii="Times New Roman" w:hAnsi="Times New Roman"/>
          <w:sz w:val="24"/>
          <w:szCs w:val="24"/>
        </w:rPr>
      </w:pPr>
      <w:r w:rsidRPr="00C8353B">
        <w:rPr>
          <w:rFonts w:ascii="Times New Roman" w:hAnsi="Times New Roman"/>
          <w:sz w:val="24"/>
          <w:szCs w:val="24"/>
        </w:rPr>
        <w:t>Growth of all the species increased rapidly from small single-tree gaps to about 1000 m</w:t>
      </w:r>
      <w:r w:rsidRPr="00C8353B">
        <w:rPr>
          <w:rFonts w:ascii="Times New Roman" w:hAnsi="Times New Roman"/>
          <w:sz w:val="24"/>
          <w:szCs w:val="24"/>
          <w:vertAlign w:val="superscript"/>
        </w:rPr>
        <w:t>2</w:t>
      </w:r>
      <w:r w:rsidRPr="00C8353B">
        <w:rPr>
          <w:rFonts w:ascii="Times New Roman" w:hAnsi="Times New Roman"/>
          <w:sz w:val="24"/>
          <w:szCs w:val="24"/>
        </w:rPr>
        <w:t xml:space="preserve"> gaps</w:t>
      </w:r>
      <w:r w:rsidR="00EE5085">
        <w:rPr>
          <w:rFonts w:ascii="Times New Roman" w:hAnsi="Times New Roman"/>
          <w:sz w:val="24"/>
          <w:szCs w:val="24"/>
        </w:rPr>
        <w:t xml:space="preserve"> (0.25 acres)</w:t>
      </w:r>
      <w:r w:rsidRPr="00C8353B">
        <w:rPr>
          <w:rFonts w:ascii="Times New Roman" w:hAnsi="Times New Roman"/>
          <w:sz w:val="24"/>
          <w:szCs w:val="24"/>
        </w:rPr>
        <w:t>, but thereafter, showed little change up to 5000 m</w:t>
      </w:r>
      <w:r w:rsidRPr="00C8353B">
        <w:rPr>
          <w:rFonts w:ascii="Times New Roman" w:hAnsi="Times New Roman"/>
          <w:sz w:val="24"/>
          <w:szCs w:val="24"/>
          <w:vertAlign w:val="superscript"/>
        </w:rPr>
        <w:t>2</w:t>
      </w:r>
      <w:r w:rsidR="00EE5085">
        <w:rPr>
          <w:rFonts w:ascii="Times New Roman" w:hAnsi="Times New Roman"/>
          <w:sz w:val="24"/>
          <w:szCs w:val="24"/>
          <w:vertAlign w:val="superscript"/>
        </w:rPr>
        <w:t xml:space="preserve"> </w:t>
      </w:r>
      <w:r w:rsidR="00EE5085" w:rsidRPr="00EE5085">
        <w:rPr>
          <w:rFonts w:ascii="Times New Roman" w:hAnsi="Times New Roman"/>
          <w:sz w:val="24"/>
          <w:szCs w:val="24"/>
        </w:rPr>
        <w:t>(1.24 acres)</w:t>
      </w:r>
      <w:r w:rsidR="00EE5085">
        <w:rPr>
          <w:rFonts w:ascii="Times New Roman" w:hAnsi="Times New Roman"/>
          <w:sz w:val="24"/>
          <w:szCs w:val="24"/>
        </w:rPr>
        <w:t>; t</w:t>
      </w:r>
      <w:r w:rsidRPr="00C8353B">
        <w:rPr>
          <w:rFonts w:ascii="Times New Roman" w:hAnsi="Times New Roman"/>
          <w:sz w:val="24"/>
          <w:szCs w:val="24"/>
        </w:rPr>
        <w:t>ree size and current growth rates for all species were highest in full open conditions</w:t>
      </w:r>
      <w:r w:rsidR="00EE5085">
        <w:rPr>
          <w:rFonts w:ascii="Times New Roman" w:hAnsi="Times New Roman"/>
          <w:sz w:val="24"/>
          <w:szCs w:val="24"/>
        </w:rPr>
        <w:t>; pe</w:t>
      </w:r>
      <w:r w:rsidRPr="00C8353B">
        <w:rPr>
          <w:rFonts w:ascii="Times New Roman" w:hAnsi="Times New Roman"/>
          <w:sz w:val="24"/>
          <w:szCs w:val="24"/>
        </w:rPr>
        <w:t>rformance of lodgepole pine (</w:t>
      </w:r>
      <w:r w:rsidRPr="001C34D5">
        <w:rPr>
          <w:rFonts w:ascii="Times New Roman" w:hAnsi="Times New Roman"/>
          <w:i/>
          <w:sz w:val="24"/>
          <w:szCs w:val="24"/>
        </w:rPr>
        <w:t>Pinus contorta</w:t>
      </w:r>
      <w:r w:rsidR="00EE5085" w:rsidRPr="00EE5085">
        <w:rPr>
          <w:rFonts w:ascii="Times New Roman" w:hAnsi="Times New Roman"/>
          <w:sz w:val="24"/>
          <w:szCs w:val="24"/>
        </w:rPr>
        <w:t>)</w:t>
      </w:r>
      <w:r w:rsidRPr="00EE5085">
        <w:rPr>
          <w:rFonts w:ascii="Times New Roman" w:hAnsi="Times New Roman"/>
          <w:sz w:val="24"/>
          <w:szCs w:val="24"/>
        </w:rPr>
        <w:t xml:space="preserve"> exceeded that of all other species in large gaps (1001–5000 m</w:t>
      </w:r>
      <w:r w:rsidRPr="001C34D5">
        <w:rPr>
          <w:rFonts w:ascii="Times New Roman" w:hAnsi="Times New Roman"/>
          <w:sz w:val="24"/>
          <w:szCs w:val="24"/>
          <w:vertAlign w:val="superscript"/>
        </w:rPr>
        <w:t>2</w:t>
      </w:r>
      <w:r w:rsidR="001C34D5">
        <w:rPr>
          <w:rFonts w:ascii="Times New Roman" w:hAnsi="Times New Roman"/>
          <w:sz w:val="24"/>
          <w:szCs w:val="24"/>
          <w:vertAlign w:val="superscript"/>
        </w:rPr>
        <w:t xml:space="preserve"> </w:t>
      </w:r>
      <w:r w:rsidR="001C34D5" w:rsidRPr="001C34D5">
        <w:rPr>
          <w:rFonts w:ascii="Times New Roman" w:hAnsi="Times New Roman"/>
          <w:sz w:val="24"/>
          <w:szCs w:val="24"/>
        </w:rPr>
        <w:t>or 0.25–1.25 acres</w:t>
      </w:r>
      <w:r w:rsidRPr="00EE5085">
        <w:rPr>
          <w:rFonts w:ascii="Times New Roman" w:hAnsi="Times New Roman"/>
          <w:sz w:val="24"/>
          <w:szCs w:val="24"/>
        </w:rPr>
        <w:t>)</w:t>
      </w:r>
      <w:r w:rsidR="00EE5085" w:rsidRPr="00EE5085">
        <w:rPr>
          <w:rFonts w:ascii="Times New Roman" w:hAnsi="Times New Roman"/>
          <w:sz w:val="24"/>
          <w:szCs w:val="24"/>
        </w:rPr>
        <w:t>; i</w:t>
      </w:r>
      <w:r w:rsidRPr="00EE5085">
        <w:rPr>
          <w:rFonts w:ascii="Times New Roman" w:hAnsi="Times New Roman"/>
          <w:sz w:val="24"/>
          <w:szCs w:val="24"/>
        </w:rPr>
        <w:t xml:space="preserve">n </w:t>
      </w:r>
      <w:r w:rsidR="001C34D5">
        <w:rPr>
          <w:rFonts w:ascii="Times New Roman" w:hAnsi="Times New Roman"/>
          <w:sz w:val="24"/>
          <w:szCs w:val="24"/>
        </w:rPr>
        <w:t xml:space="preserve">medium and large gaps from </w:t>
      </w:r>
      <w:r w:rsidRPr="00EE5085">
        <w:rPr>
          <w:rFonts w:ascii="Times New Roman" w:hAnsi="Times New Roman"/>
          <w:sz w:val="24"/>
          <w:szCs w:val="24"/>
        </w:rPr>
        <w:t>301–1000 m</w:t>
      </w:r>
      <w:r w:rsidRPr="001C34D5">
        <w:rPr>
          <w:rFonts w:ascii="Times New Roman" w:hAnsi="Times New Roman"/>
          <w:sz w:val="24"/>
          <w:szCs w:val="24"/>
          <w:vertAlign w:val="superscript"/>
        </w:rPr>
        <w:t>2</w:t>
      </w:r>
      <w:r w:rsidR="001C34D5">
        <w:rPr>
          <w:rFonts w:ascii="Times New Roman" w:hAnsi="Times New Roman"/>
          <w:sz w:val="24"/>
          <w:szCs w:val="24"/>
          <w:vertAlign w:val="superscript"/>
        </w:rPr>
        <w:t xml:space="preserve"> </w:t>
      </w:r>
      <w:r w:rsidR="001C34D5" w:rsidRPr="001C34D5">
        <w:rPr>
          <w:rFonts w:ascii="Times New Roman" w:hAnsi="Times New Roman"/>
          <w:sz w:val="24"/>
          <w:szCs w:val="24"/>
        </w:rPr>
        <w:t>(0.1 – 0.25 acres)</w:t>
      </w:r>
      <w:r w:rsidRPr="001C34D5">
        <w:rPr>
          <w:rFonts w:ascii="Times New Roman" w:hAnsi="Times New Roman"/>
          <w:sz w:val="24"/>
          <w:szCs w:val="24"/>
        </w:rPr>
        <w:t>,</w:t>
      </w:r>
      <w:r w:rsidRPr="00EE5085">
        <w:rPr>
          <w:rFonts w:ascii="Times New Roman" w:hAnsi="Times New Roman"/>
          <w:sz w:val="24"/>
          <w:szCs w:val="24"/>
        </w:rPr>
        <w:t xml:space="preserve"> the largest trees of all species were found in the middle gap position and there was little difference between the sunny north and shady south positions, except for lodgepole pine which clearly grew poorly in the south position</w:t>
      </w:r>
      <w:r w:rsidR="00EE5085" w:rsidRPr="00EE5085">
        <w:rPr>
          <w:rFonts w:ascii="Times New Roman" w:hAnsi="Times New Roman"/>
          <w:sz w:val="24"/>
          <w:szCs w:val="24"/>
        </w:rPr>
        <w:t>;  t</w:t>
      </w:r>
      <w:r w:rsidRPr="00EE5085">
        <w:rPr>
          <w:rFonts w:ascii="Times New Roman" w:hAnsi="Times New Roman"/>
          <w:sz w:val="24"/>
          <w:szCs w:val="24"/>
        </w:rPr>
        <w:t xml:space="preserve">otal size and growth rates of all species were nearly identical in </w:t>
      </w:r>
      <w:r w:rsidR="001C34D5">
        <w:rPr>
          <w:rFonts w:ascii="Times New Roman" w:hAnsi="Times New Roman"/>
          <w:sz w:val="24"/>
          <w:szCs w:val="24"/>
        </w:rPr>
        <w:t xml:space="preserve">really </w:t>
      </w:r>
      <w:r w:rsidRPr="00EE5085">
        <w:rPr>
          <w:rFonts w:ascii="Times New Roman" w:hAnsi="Times New Roman"/>
          <w:sz w:val="24"/>
          <w:szCs w:val="24"/>
        </w:rPr>
        <w:t>small gaps 20–300 m</w:t>
      </w:r>
      <w:r w:rsidRPr="001C34D5">
        <w:rPr>
          <w:rFonts w:ascii="Times New Roman" w:hAnsi="Times New Roman"/>
          <w:sz w:val="24"/>
          <w:szCs w:val="24"/>
          <w:vertAlign w:val="superscript"/>
        </w:rPr>
        <w:t>2</w:t>
      </w:r>
      <w:r w:rsidRPr="00EE5085">
        <w:rPr>
          <w:rFonts w:ascii="Times New Roman" w:hAnsi="Times New Roman"/>
          <w:sz w:val="24"/>
          <w:szCs w:val="24"/>
        </w:rPr>
        <w:t xml:space="preserve"> </w:t>
      </w:r>
      <w:r w:rsidR="00EE5085" w:rsidRPr="00EE5085">
        <w:rPr>
          <w:rFonts w:ascii="Times New Roman" w:hAnsi="Times New Roman"/>
          <w:sz w:val="24"/>
          <w:szCs w:val="24"/>
        </w:rPr>
        <w:t xml:space="preserve">(0.005 -0.07 acres) </w:t>
      </w:r>
      <w:r w:rsidRPr="00EE5085">
        <w:rPr>
          <w:rFonts w:ascii="Times New Roman" w:hAnsi="Times New Roman"/>
          <w:sz w:val="24"/>
          <w:szCs w:val="24"/>
        </w:rPr>
        <w:t>and again in the forest understory</w:t>
      </w:r>
      <w:r w:rsidR="00EE5085" w:rsidRPr="00EE5085">
        <w:rPr>
          <w:rFonts w:ascii="Times New Roman" w:hAnsi="Times New Roman"/>
          <w:sz w:val="24"/>
          <w:szCs w:val="24"/>
        </w:rPr>
        <w:t>;</w:t>
      </w:r>
      <w:r w:rsidRPr="00EE5085">
        <w:rPr>
          <w:rFonts w:ascii="Times New Roman" w:hAnsi="Times New Roman"/>
          <w:sz w:val="24"/>
          <w:szCs w:val="24"/>
        </w:rPr>
        <w:t xml:space="preserve"> </w:t>
      </w:r>
      <w:r w:rsidR="00EE5085" w:rsidRPr="00EE5085">
        <w:rPr>
          <w:rFonts w:ascii="Times New Roman" w:hAnsi="Times New Roman"/>
          <w:sz w:val="24"/>
          <w:szCs w:val="24"/>
        </w:rPr>
        <w:t xml:space="preserve"> </w:t>
      </w:r>
      <w:r w:rsidRPr="00EE5085">
        <w:rPr>
          <w:rFonts w:ascii="Times New Roman" w:hAnsi="Times New Roman"/>
          <w:sz w:val="24"/>
          <w:szCs w:val="24"/>
        </w:rPr>
        <w:t>light advantage expected off the north end of high latitude gaps was not a benefit for tree growth, suggesting that below-ground effects of canopy edge trees have an important influence on seedling growth in these forests</w:t>
      </w:r>
      <w:r w:rsidR="00EE5085" w:rsidRPr="00EE5085">
        <w:rPr>
          <w:rFonts w:ascii="Times New Roman" w:hAnsi="Times New Roman"/>
          <w:sz w:val="24"/>
          <w:szCs w:val="24"/>
        </w:rPr>
        <w:t>; d</w:t>
      </w:r>
      <w:r w:rsidRPr="00EE5085">
        <w:rPr>
          <w:rFonts w:ascii="Times New Roman" w:hAnsi="Times New Roman"/>
          <w:sz w:val="24"/>
          <w:szCs w:val="24"/>
        </w:rPr>
        <w:t>ifferences in mortality among the tree species were evident, with the most light demanding species having the greatest early mortality in shaded areas of medium gaps, in small gaps and in the forest understory</w:t>
      </w:r>
      <w:r w:rsidR="00EE5085" w:rsidRPr="00EE5085">
        <w:rPr>
          <w:rFonts w:ascii="Times New Roman" w:hAnsi="Times New Roman"/>
          <w:sz w:val="24"/>
          <w:szCs w:val="24"/>
        </w:rPr>
        <w:t xml:space="preserve"> (c</w:t>
      </w:r>
      <w:r w:rsidRPr="00EE5085">
        <w:rPr>
          <w:rFonts w:ascii="Times New Roman" w:hAnsi="Times New Roman"/>
          <w:sz w:val="24"/>
          <w:szCs w:val="24"/>
        </w:rPr>
        <w:t>areful matching of tree species to gap size and gap position can minimize early mortality and maximize growth rates</w:t>
      </w:r>
      <w:r w:rsidR="00EE5085" w:rsidRPr="00EE5085">
        <w:rPr>
          <w:rFonts w:ascii="Times New Roman" w:hAnsi="Times New Roman"/>
          <w:sz w:val="24"/>
          <w:szCs w:val="24"/>
        </w:rPr>
        <w:t>);</w:t>
      </w:r>
      <w:r w:rsidRPr="00EE5085">
        <w:rPr>
          <w:rFonts w:ascii="Times New Roman" w:hAnsi="Times New Roman"/>
          <w:sz w:val="24"/>
          <w:szCs w:val="24"/>
        </w:rPr>
        <w:t xml:space="preserve"> </w:t>
      </w:r>
      <w:r w:rsidR="00EE5085" w:rsidRPr="00EE5085">
        <w:rPr>
          <w:rFonts w:ascii="Times New Roman" w:hAnsi="Times New Roman"/>
          <w:sz w:val="24"/>
          <w:szCs w:val="24"/>
        </w:rPr>
        <w:t>o</w:t>
      </w:r>
      <w:r w:rsidRPr="00EE5085">
        <w:rPr>
          <w:rFonts w:ascii="Times New Roman" w:hAnsi="Times New Roman"/>
          <w:sz w:val="24"/>
          <w:szCs w:val="24"/>
        </w:rPr>
        <w:t>pening sizes need not be very large (</w:t>
      </w:r>
      <w:r w:rsidR="001C34D5">
        <w:rPr>
          <w:rFonts w:ascii="Times New Roman" w:hAnsi="Times New Roman"/>
          <w:sz w:val="24"/>
          <w:szCs w:val="24"/>
        </w:rPr>
        <w:t>&gt;</w:t>
      </w:r>
      <w:r w:rsidRPr="00EE5085">
        <w:rPr>
          <w:rFonts w:ascii="Times New Roman" w:hAnsi="Times New Roman"/>
          <w:sz w:val="24"/>
          <w:szCs w:val="24"/>
        </w:rPr>
        <w:t xml:space="preserve">0.1–0.2 ha or </w:t>
      </w:r>
      <w:r w:rsidR="001C34D5">
        <w:rPr>
          <w:rFonts w:ascii="Times New Roman" w:hAnsi="Times New Roman"/>
          <w:sz w:val="24"/>
          <w:szCs w:val="24"/>
        </w:rPr>
        <w:t xml:space="preserve"> &gt;0.25-0.5 acres</w:t>
      </w:r>
      <w:r w:rsidRPr="00EE5085">
        <w:rPr>
          <w:rFonts w:ascii="Times New Roman" w:hAnsi="Times New Roman"/>
          <w:sz w:val="24"/>
          <w:szCs w:val="24"/>
        </w:rPr>
        <w:t>) in order for most tree species to achieve growth rates similar to those found in the open conditions of clearcuts</w:t>
      </w:r>
      <w:r w:rsidR="00EE5085" w:rsidRPr="00EE5085">
        <w:rPr>
          <w:rFonts w:ascii="Times New Roman" w:hAnsi="Times New Roman"/>
          <w:sz w:val="24"/>
          <w:szCs w:val="24"/>
        </w:rPr>
        <w:t>.</w:t>
      </w:r>
      <w:r w:rsidR="003271A6">
        <w:rPr>
          <w:rFonts w:ascii="Times New Roman" w:hAnsi="Times New Roman"/>
          <w:sz w:val="24"/>
          <w:szCs w:val="24"/>
        </w:rPr>
        <w:t xml:space="preserve"> </w:t>
      </w:r>
      <w:r w:rsidR="00EE5085" w:rsidRPr="00EE5085">
        <w:rPr>
          <w:rFonts w:ascii="Times New Roman" w:hAnsi="Times New Roman"/>
          <w:b/>
          <w:sz w:val="24"/>
          <w:szCs w:val="24"/>
          <w:vertAlign w:val="superscript"/>
        </w:rPr>
        <w:t>18</w:t>
      </w:r>
    </w:p>
    <w:p w14:paraId="45840AD2" w14:textId="77777777" w:rsidR="002B62B9" w:rsidRPr="00EE5085" w:rsidRDefault="00D40876" w:rsidP="00EE5085">
      <w:pPr>
        <w:rPr>
          <w:rFonts w:ascii="Times New Roman" w:hAnsi="Times New Roman"/>
          <w:sz w:val="24"/>
          <w:szCs w:val="24"/>
        </w:rPr>
      </w:pPr>
      <w:r w:rsidRPr="00EE5085">
        <w:rPr>
          <w:rFonts w:ascii="Times New Roman" w:hAnsi="Times New Roman"/>
          <w:sz w:val="24"/>
          <w:szCs w:val="24"/>
        </w:rPr>
        <w:t>S</w:t>
      </w:r>
      <w:r w:rsidR="002B62B9" w:rsidRPr="00EE5085">
        <w:rPr>
          <w:rFonts w:ascii="Times New Roman" w:hAnsi="Times New Roman"/>
          <w:sz w:val="24"/>
          <w:szCs w:val="24"/>
        </w:rPr>
        <w:t>eedling recruitment success varied as a function of mature tree canopy cover, gap size and gap position; recruitment in gaps was better than in clearcuts or under closed canopy; total recruitment in gaps was little affected by range of gap sizes in this study, however there was a small effect of gap size on recruitment density within species; best place for germination and early establishment was not necessarily the best place for survival and growth</w:t>
      </w:r>
      <w:r w:rsidRPr="00EE5085">
        <w:rPr>
          <w:rFonts w:ascii="Times New Roman" w:hAnsi="Times New Roman"/>
          <w:sz w:val="24"/>
          <w:szCs w:val="24"/>
        </w:rPr>
        <w:t>.</w:t>
      </w:r>
      <w:r w:rsidR="003271A6">
        <w:rPr>
          <w:rFonts w:ascii="Times New Roman" w:hAnsi="Times New Roman"/>
          <w:sz w:val="24"/>
          <w:szCs w:val="24"/>
        </w:rPr>
        <w:t xml:space="preserve"> </w:t>
      </w:r>
      <w:r w:rsidR="00EE5085" w:rsidRPr="00EE5085">
        <w:rPr>
          <w:rFonts w:ascii="Times New Roman" w:hAnsi="Times New Roman"/>
          <w:b/>
          <w:sz w:val="24"/>
          <w:szCs w:val="24"/>
          <w:vertAlign w:val="superscript"/>
        </w:rPr>
        <w:t>19</w:t>
      </w:r>
    </w:p>
    <w:p w14:paraId="759FFD57" w14:textId="77777777" w:rsidR="002B62B9" w:rsidRPr="00730CB2" w:rsidRDefault="002B62B9" w:rsidP="002B62B9">
      <w:pPr>
        <w:spacing w:after="0" w:line="240" w:lineRule="auto"/>
        <w:rPr>
          <w:rFonts w:ascii="Times New Roman" w:eastAsia="Times New Roman" w:hAnsi="Times New Roman"/>
          <w:sz w:val="24"/>
          <w:szCs w:val="24"/>
        </w:rPr>
      </w:pPr>
      <w:r w:rsidRPr="00730CB2">
        <w:rPr>
          <w:rFonts w:ascii="Times New Roman" w:eastAsia="Times New Roman" w:hAnsi="Times New Roman"/>
          <w:sz w:val="24"/>
          <w:szCs w:val="24"/>
        </w:rPr>
        <w:t>Mortality of planted seedling did not vary with gap size; can fit an asymptotic curve for the relationship between second year height and diameter growth and gap size; relative growth double</w:t>
      </w:r>
      <w:r w:rsidR="001C34D5">
        <w:rPr>
          <w:rFonts w:ascii="Times New Roman" w:eastAsia="Times New Roman" w:hAnsi="Times New Roman"/>
          <w:sz w:val="24"/>
          <w:szCs w:val="24"/>
        </w:rPr>
        <w:t>d</w:t>
      </w:r>
      <w:r w:rsidRPr="00730CB2">
        <w:rPr>
          <w:rFonts w:ascii="Times New Roman" w:eastAsia="Times New Roman" w:hAnsi="Times New Roman"/>
          <w:sz w:val="24"/>
          <w:szCs w:val="24"/>
        </w:rPr>
        <w:t xml:space="preserve"> </w:t>
      </w:r>
      <w:r w:rsidR="001C34D5">
        <w:rPr>
          <w:rFonts w:ascii="Times New Roman" w:eastAsia="Times New Roman" w:hAnsi="Times New Roman"/>
          <w:sz w:val="24"/>
          <w:szCs w:val="24"/>
        </w:rPr>
        <w:t xml:space="preserve">in gaps sizes </w:t>
      </w:r>
      <w:r w:rsidRPr="00730CB2">
        <w:rPr>
          <w:rFonts w:ascii="Times New Roman" w:eastAsia="Times New Roman" w:hAnsi="Times New Roman"/>
          <w:sz w:val="24"/>
          <w:szCs w:val="24"/>
        </w:rPr>
        <w:t xml:space="preserve">from 0.05-0.2 ha </w:t>
      </w:r>
      <w:r w:rsidR="00D40876" w:rsidRPr="00730CB2">
        <w:rPr>
          <w:rFonts w:ascii="Times New Roman" w:eastAsia="Times New Roman" w:hAnsi="Times New Roman"/>
          <w:sz w:val="24"/>
          <w:szCs w:val="24"/>
        </w:rPr>
        <w:t>(0.23 - 0.5 acres)</w:t>
      </w:r>
      <w:r w:rsidR="001C34D5">
        <w:rPr>
          <w:rFonts w:ascii="Times New Roman" w:eastAsia="Times New Roman" w:hAnsi="Times New Roman"/>
          <w:sz w:val="24"/>
          <w:szCs w:val="24"/>
        </w:rPr>
        <w:t>,</w:t>
      </w:r>
      <w:r w:rsidRPr="00730CB2">
        <w:rPr>
          <w:rFonts w:ascii="Times New Roman" w:eastAsia="Times New Roman" w:hAnsi="Times New Roman"/>
          <w:sz w:val="24"/>
          <w:szCs w:val="24"/>
        </w:rPr>
        <w:t xml:space="preserve"> then growth increase diminished; no relationship </w:t>
      </w:r>
      <w:r w:rsidR="001C34D5">
        <w:rPr>
          <w:rFonts w:ascii="Times New Roman" w:eastAsia="Times New Roman" w:hAnsi="Times New Roman"/>
          <w:sz w:val="24"/>
          <w:szCs w:val="24"/>
        </w:rPr>
        <w:t xml:space="preserve">was seen </w:t>
      </w:r>
      <w:r w:rsidRPr="00730CB2">
        <w:rPr>
          <w:rFonts w:ascii="Times New Roman" w:eastAsia="Times New Roman" w:hAnsi="Times New Roman"/>
          <w:sz w:val="24"/>
          <w:szCs w:val="24"/>
        </w:rPr>
        <w:t>between gap size and mortality</w:t>
      </w:r>
      <w:r w:rsidR="00D40876" w:rsidRPr="00730CB2">
        <w:rPr>
          <w:rFonts w:ascii="Times New Roman" w:eastAsia="Times New Roman" w:hAnsi="Times New Roman"/>
          <w:sz w:val="24"/>
          <w:szCs w:val="24"/>
        </w:rPr>
        <w:t>.</w:t>
      </w:r>
      <w:r w:rsidR="003271A6">
        <w:rPr>
          <w:rFonts w:ascii="Times New Roman" w:eastAsia="Times New Roman" w:hAnsi="Times New Roman"/>
          <w:sz w:val="24"/>
          <w:szCs w:val="24"/>
        </w:rPr>
        <w:t xml:space="preserve"> </w:t>
      </w:r>
      <w:r w:rsidR="00EE5085" w:rsidRPr="00EE5085">
        <w:rPr>
          <w:rFonts w:ascii="Times New Roman" w:eastAsia="Times New Roman" w:hAnsi="Times New Roman"/>
          <w:b/>
          <w:sz w:val="24"/>
          <w:szCs w:val="24"/>
          <w:vertAlign w:val="superscript"/>
        </w:rPr>
        <w:t>20</w:t>
      </w:r>
    </w:p>
    <w:p w14:paraId="15C6F7C2" w14:textId="77777777" w:rsidR="00EE5085" w:rsidRDefault="00EE5085" w:rsidP="002B62B9">
      <w:pPr>
        <w:spacing w:after="0" w:line="240" w:lineRule="auto"/>
        <w:rPr>
          <w:rFonts w:ascii="Times New Roman" w:eastAsia="Times New Roman" w:hAnsi="Times New Roman"/>
          <w:sz w:val="24"/>
          <w:szCs w:val="24"/>
        </w:rPr>
      </w:pPr>
    </w:p>
    <w:p w14:paraId="0D1B786A" w14:textId="77777777" w:rsidR="002B62B9" w:rsidRDefault="00D40876" w:rsidP="002B62B9">
      <w:pPr>
        <w:spacing w:after="0" w:line="240" w:lineRule="auto"/>
        <w:rPr>
          <w:rFonts w:ascii="Times New Roman" w:eastAsia="Times New Roman" w:hAnsi="Times New Roman"/>
          <w:b/>
          <w:sz w:val="24"/>
          <w:szCs w:val="24"/>
          <w:vertAlign w:val="superscript"/>
        </w:rPr>
      </w:pPr>
      <w:r w:rsidRPr="00730CB2">
        <w:rPr>
          <w:rFonts w:ascii="Times New Roman" w:eastAsia="Times New Roman" w:hAnsi="Times New Roman"/>
          <w:sz w:val="24"/>
          <w:szCs w:val="24"/>
        </w:rPr>
        <w:t>H</w:t>
      </w:r>
      <w:r w:rsidR="002B62B9" w:rsidRPr="00730CB2">
        <w:rPr>
          <w:rFonts w:ascii="Times New Roman" w:eastAsia="Times New Roman" w:hAnsi="Times New Roman"/>
          <w:sz w:val="24"/>
          <w:szCs w:val="24"/>
        </w:rPr>
        <w:t xml:space="preserve">eight growth was correlated with light and water supply; three-year mean heights were in order: giant sequoia&gt; incense cedar&gt; </w:t>
      </w:r>
      <w:r w:rsidRPr="00730CB2">
        <w:rPr>
          <w:rFonts w:ascii="Times New Roman" w:eastAsia="Times New Roman" w:hAnsi="Times New Roman"/>
          <w:sz w:val="24"/>
          <w:szCs w:val="24"/>
        </w:rPr>
        <w:t>D</w:t>
      </w:r>
      <w:r w:rsidR="002B62B9" w:rsidRPr="00730CB2">
        <w:rPr>
          <w:rFonts w:ascii="Times New Roman" w:eastAsia="Times New Roman" w:hAnsi="Times New Roman"/>
          <w:sz w:val="24"/>
          <w:szCs w:val="24"/>
        </w:rPr>
        <w:t xml:space="preserve">ouglas-fir&gt; ponderosa pine&gt; white fir&gt; sugar pine.  But </w:t>
      </w:r>
      <w:r w:rsidRPr="00730CB2">
        <w:rPr>
          <w:rFonts w:ascii="Times New Roman" w:eastAsia="Times New Roman" w:hAnsi="Times New Roman"/>
          <w:sz w:val="24"/>
          <w:szCs w:val="24"/>
        </w:rPr>
        <w:t>D</w:t>
      </w:r>
      <w:r w:rsidR="002B62B9" w:rsidRPr="00730CB2">
        <w:rPr>
          <w:rFonts w:ascii="Times New Roman" w:eastAsia="Times New Roman" w:hAnsi="Times New Roman"/>
          <w:sz w:val="24"/>
          <w:szCs w:val="24"/>
        </w:rPr>
        <w:t xml:space="preserve">ouglas-fir did better at 0.1ha </w:t>
      </w:r>
      <w:r w:rsidRPr="00730CB2">
        <w:rPr>
          <w:rFonts w:ascii="Times New Roman" w:eastAsia="Times New Roman" w:hAnsi="Times New Roman"/>
          <w:sz w:val="24"/>
          <w:szCs w:val="24"/>
        </w:rPr>
        <w:t xml:space="preserve">(0.25  acres) </w:t>
      </w:r>
      <w:r w:rsidR="002B62B9" w:rsidRPr="00730CB2">
        <w:rPr>
          <w:rFonts w:ascii="Times New Roman" w:eastAsia="Times New Roman" w:hAnsi="Times New Roman"/>
          <w:sz w:val="24"/>
          <w:szCs w:val="24"/>
        </w:rPr>
        <w:t>size than incense cedar, so maybe is less sensitive to that decrease in size than incense cedar is?; tree height increased with gap size; ten-fold increase in gap size led to a 34% increase in mean height of seedlings</w:t>
      </w:r>
      <w:r w:rsidR="00D4282E">
        <w:rPr>
          <w:rFonts w:ascii="Times New Roman" w:eastAsia="Times New Roman" w:hAnsi="Times New Roman"/>
          <w:sz w:val="24"/>
          <w:szCs w:val="24"/>
        </w:rPr>
        <w:t>.</w:t>
      </w:r>
      <w:r w:rsidR="003271A6">
        <w:rPr>
          <w:rFonts w:ascii="Times New Roman" w:eastAsia="Times New Roman" w:hAnsi="Times New Roman"/>
          <w:sz w:val="24"/>
          <w:szCs w:val="24"/>
        </w:rPr>
        <w:t xml:space="preserve"> </w:t>
      </w:r>
      <w:r w:rsidR="00D4282E" w:rsidRPr="00D4282E">
        <w:rPr>
          <w:rFonts w:ascii="Times New Roman" w:eastAsia="Times New Roman" w:hAnsi="Times New Roman"/>
          <w:b/>
          <w:sz w:val="24"/>
          <w:szCs w:val="24"/>
          <w:vertAlign w:val="superscript"/>
        </w:rPr>
        <w:t>22</w:t>
      </w:r>
    </w:p>
    <w:p w14:paraId="71E7310E" w14:textId="77777777" w:rsidR="00D4282E" w:rsidRDefault="003271A6" w:rsidP="00D4282E">
      <w:pPr>
        <w:spacing w:after="0" w:line="240" w:lineRule="auto"/>
        <w:rPr>
          <w:rFonts w:ascii="Times New Roman" w:eastAsia="Times New Roman" w:hAnsi="Times New Roman"/>
          <w:b/>
          <w:sz w:val="24"/>
          <w:szCs w:val="24"/>
          <w:vertAlign w:val="superscript"/>
        </w:rPr>
      </w:pPr>
      <w:r>
        <w:rPr>
          <w:rFonts w:ascii="Times New Roman" w:eastAsia="Times New Roman" w:hAnsi="Times New Roman"/>
          <w:b/>
          <w:sz w:val="24"/>
          <w:szCs w:val="24"/>
          <w:vertAlign w:val="superscript"/>
        </w:rPr>
        <w:t xml:space="preserve"> </w:t>
      </w:r>
    </w:p>
    <w:p w14:paraId="4D51C8EA" w14:textId="77777777" w:rsidR="00D4282E" w:rsidRDefault="00D4282E" w:rsidP="00D4282E">
      <w:pPr>
        <w:spacing w:after="0" w:line="240" w:lineRule="auto"/>
        <w:rPr>
          <w:rFonts w:ascii="Arial" w:eastAsia="Times New Roman" w:hAnsi="Arial" w:cs="Arial"/>
          <w:b/>
          <w:sz w:val="20"/>
          <w:szCs w:val="20"/>
          <w:vertAlign w:val="superscript"/>
        </w:rPr>
      </w:pPr>
      <w:r w:rsidRPr="00D4282E">
        <w:rPr>
          <w:rFonts w:ascii="Times New Roman" w:eastAsia="Times New Roman" w:hAnsi="Times New Roman"/>
          <w:sz w:val="24"/>
          <w:szCs w:val="24"/>
        </w:rPr>
        <w:t>The border trees surrounding the openings saw a radial increment increase by 30% over the other canopy trees in the forested matrix; consistent height suppression occurred in the 0.1ha gaps (0.25 acres) relative to the overall average; a ten-fold increase in gap size resulted in a 54% increase in mean height.</w:t>
      </w:r>
      <w:r>
        <w:rPr>
          <w:rFonts w:ascii="Arial" w:eastAsia="Times New Roman" w:hAnsi="Arial" w:cs="Arial"/>
          <w:sz w:val="20"/>
          <w:szCs w:val="20"/>
        </w:rPr>
        <w:t xml:space="preserve">  </w:t>
      </w:r>
      <w:r w:rsidRPr="00D4282E">
        <w:rPr>
          <w:rFonts w:ascii="Arial" w:eastAsia="Times New Roman" w:hAnsi="Arial" w:cs="Arial"/>
          <w:b/>
          <w:sz w:val="20"/>
          <w:szCs w:val="20"/>
          <w:vertAlign w:val="superscript"/>
        </w:rPr>
        <w:t>23</w:t>
      </w:r>
    </w:p>
    <w:p w14:paraId="5595A953" w14:textId="77777777" w:rsidR="00DD667F" w:rsidRDefault="00DD667F" w:rsidP="00D4282E">
      <w:pPr>
        <w:spacing w:after="0" w:line="240" w:lineRule="auto"/>
        <w:rPr>
          <w:rFonts w:ascii="Arial" w:eastAsia="Times New Roman" w:hAnsi="Arial" w:cs="Arial"/>
          <w:b/>
          <w:sz w:val="20"/>
          <w:szCs w:val="20"/>
          <w:vertAlign w:val="superscript"/>
        </w:rPr>
      </w:pPr>
    </w:p>
    <w:p w14:paraId="698DB9B4" w14:textId="77777777" w:rsidR="00DD667F" w:rsidRPr="00DD667F" w:rsidRDefault="00DD667F" w:rsidP="00DD667F">
      <w:pPr>
        <w:autoSpaceDE w:val="0"/>
        <w:autoSpaceDN w:val="0"/>
        <w:adjustRightInd w:val="0"/>
        <w:spacing w:after="0" w:line="240" w:lineRule="auto"/>
        <w:rPr>
          <w:rFonts w:ascii="Times New Roman" w:hAnsi="Times New Roman"/>
          <w:color w:val="000000"/>
          <w:sz w:val="24"/>
          <w:szCs w:val="24"/>
        </w:rPr>
      </w:pPr>
      <w:r w:rsidRPr="00DD667F">
        <w:rPr>
          <w:rFonts w:ascii="Times New Roman" w:hAnsi="Times New Roman"/>
          <w:color w:val="000000"/>
          <w:sz w:val="24"/>
          <w:szCs w:val="24"/>
        </w:rPr>
        <w:t>Trees near interior edges (near gaps or skid trails) grow faster than trees in the thinned forest interior, i.e., growth models would underpredict stand growth.</w:t>
      </w:r>
      <w:r>
        <w:rPr>
          <w:rFonts w:ascii="Times New Roman" w:hAnsi="Times New Roman"/>
          <w:color w:val="000000"/>
          <w:sz w:val="24"/>
          <w:szCs w:val="24"/>
        </w:rPr>
        <w:t xml:space="preserve"> </w:t>
      </w:r>
      <w:r w:rsidRPr="00DD667F">
        <w:rPr>
          <w:rFonts w:ascii="Times New Roman" w:hAnsi="Times New Roman"/>
          <w:b/>
          <w:color w:val="000000"/>
          <w:sz w:val="24"/>
          <w:szCs w:val="24"/>
          <w:vertAlign w:val="superscript"/>
        </w:rPr>
        <w:t>31</w:t>
      </w:r>
    </w:p>
    <w:p w14:paraId="7D1A2573" w14:textId="77777777" w:rsidR="00DD667F" w:rsidRPr="00D4282E" w:rsidRDefault="00DD667F" w:rsidP="00D4282E">
      <w:pPr>
        <w:spacing w:after="0" w:line="240" w:lineRule="auto"/>
        <w:rPr>
          <w:rFonts w:ascii="Arial" w:eastAsia="Times New Roman" w:hAnsi="Arial" w:cs="Arial"/>
          <w:sz w:val="20"/>
          <w:szCs w:val="20"/>
        </w:rPr>
      </w:pPr>
    </w:p>
    <w:p w14:paraId="6F1B9EAA" w14:textId="77777777" w:rsidR="00D4282E" w:rsidRDefault="00D4282E" w:rsidP="002B62B9">
      <w:pPr>
        <w:spacing w:after="0" w:line="240" w:lineRule="auto"/>
        <w:rPr>
          <w:rFonts w:ascii="Times New Roman" w:eastAsia="Times New Roman" w:hAnsi="Times New Roman"/>
          <w:b/>
          <w:sz w:val="24"/>
          <w:szCs w:val="24"/>
          <w:vertAlign w:val="superscript"/>
        </w:rPr>
      </w:pPr>
    </w:p>
    <w:p w14:paraId="11A2E38F" w14:textId="77777777" w:rsidR="002B62B9" w:rsidRPr="00730CB2" w:rsidRDefault="00D40876" w:rsidP="008D2C14">
      <w:pPr>
        <w:rPr>
          <w:rFonts w:ascii="Times New Roman" w:hAnsi="Times New Roman"/>
          <w:b/>
          <w:sz w:val="24"/>
          <w:szCs w:val="24"/>
          <w:u w:val="single"/>
        </w:rPr>
      </w:pPr>
      <w:r w:rsidRPr="00730CB2">
        <w:rPr>
          <w:rFonts w:ascii="Times New Roman" w:hAnsi="Times New Roman"/>
          <w:b/>
          <w:sz w:val="24"/>
          <w:szCs w:val="24"/>
          <w:u w:val="single"/>
        </w:rPr>
        <w:t xml:space="preserve">Effects to </w:t>
      </w:r>
      <w:r w:rsidR="00CE4CC7" w:rsidRPr="00730CB2">
        <w:rPr>
          <w:rFonts w:ascii="Times New Roman" w:hAnsi="Times New Roman"/>
          <w:b/>
          <w:sz w:val="24"/>
          <w:szCs w:val="24"/>
          <w:u w:val="single"/>
        </w:rPr>
        <w:t>Understory</w:t>
      </w:r>
    </w:p>
    <w:p w14:paraId="3100ABE8" w14:textId="77777777" w:rsidR="002B62B9" w:rsidRPr="00730CB2" w:rsidRDefault="002B62B9" w:rsidP="002B62B9">
      <w:pPr>
        <w:spacing w:after="0" w:line="240" w:lineRule="auto"/>
        <w:rPr>
          <w:rFonts w:ascii="Times New Roman" w:eastAsia="Times New Roman" w:hAnsi="Times New Roman"/>
          <w:sz w:val="24"/>
          <w:szCs w:val="24"/>
        </w:rPr>
      </w:pPr>
      <w:r w:rsidRPr="00730CB2">
        <w:rPr>
          <w:rFonts w:ascii="Times New Roman" w:eastAsia="Times New Roman" w:hAnsi="Times New Roman"/>
          <w:sz w:val="24"/>
          <w:szCs w:val="24"/>
        </w:rPr>
        <w:t>Understory plant composition differed by location in the 0.4ha (1.0 acre) gaps but not in the 0.1 ha (0.25 acre) gaps; abundance and presence/absence of species differed by position in gap at 3 of 4 sites; there were strong differences in community composition among positions in large gaps, but not small gaps, which is probably related to ground</w:t>
      </w:r>
      <w:r w:rsidR="00D4282E">
        <w:rPr>
          <w:rFonts w:ascii="Times New Roman" w:eastAsia="Times New Roman" w:hAnsi="Times New Roman"/>
          <w:sz w:val="24"/>
          <w:szCs w:val="24"/>
        </w:rPr>
        <w:t>-</w:t>
      </w:r>
      <w:r w:rsidRPr="00730CB2">
        <w:rPr>
          <w:rFonts w:ascii="Times New Roman" w:eastAsia="Times New Roman" w:hAnsi="Times New Roman"/>
          <w:sz w:val="24"/>
          <w:szCs w:val="24"/>
        </w:rPr>
        <w:t>layer disturbance and resource availability</w:t>
      </w:r>
      <w:r w:rsidR="00D40876" w:rsidRPr="00730CB2">
        <w:rPr>
          <w:rFonts w:ascii="Times New Roman" w:eastAsia="Times New Roman" w:hAnsi="Times New Roman"/>
          <w:sz w:val="24"/>
          <w:szCs w:val="24"/>
        </w:rPr>
        <w:t>.</w:t>
      </w:r>
      <w:r w:rsidR="00D4282E">
        <w:rPr>
          <w:rFonts w:ascii="Times New Roman" w:eastAsia="Times New Roman" w:hAnsi="Times New Roman"/>
          <w:sz w:val="24"/>
          <w:szCs w:val="24"/>
        </w:rPr>
        <w:t xml:space="preserve"> </w:t>
      </w:r>
      <w:r w:rsidR="00D4282E" w:rsidRPr="00D4282E">
        <w:rPr>
          <w:rFonts w:ascii="Times New Roman" w:eastAsia="Times New Roman" w:hAnsi="Times New Roman"/>
          <w:b/>
          <w:sz w:val="24"/>
          <w:szCs w:val="24"/>
          <w:vertAlign w:val="superscript"/>
        </w:rPr>
        <w:t>24</w:t>
      </w:r>
    </w:p>
    <w:p w14:paraId="01CFBDA6" w14:textId="77777777" w:rsidR="00CE4CC7" w:rsidRPr="00730CB2" w:rsidRDefault="00CE4CC7" w:rsidP="002B62B9">
      <w:pPr>
        <w:spacing w:after="0" w:line="240" w:lineRule="auto"/>
        <w:rPr>
          <w:rFonts w:ascii="Times New Roman" w:eastAsia="Times New Roman" w:hAnsi="Times New Roman"/>
          <w:sz w:val="24"/>
          <w:szCs w:val="24"/>
        </w:rPr>
      </w:pPr>
    </w:p>
    <w:p w14:paraId="19AB3F08" w14:textId="77777777" w:rsidR="00CE4CC7" w:rsidRPr="00730CB2" w:rsidRDefault="00D4282E" w:rsidP="00CE4CC7">
      <w:pPr>
        <w:spacing w:after="0" w:line="240" w:lineRule="auto"/>
        <w:rPr>
          <w:rFonts w:ascii="Times New Roman" w:eastAsia="Times New Roman" w:hAnsi="Times New Roman"/>
          <w:sz w:val="24"/>
          <w:szCs w:val="24"/>
        </w:rPr>
      </w:pPr>
      <w:r>
        <w:rPr>
          <w:rFonts w:ascii="Times New Roman" w:eastAsia="Times New Roman" w:hAnsi="Times New Roman"/>
          <w:sz w:val="24"/>
          <w:szCs w:val="24"/>
        </w:rPr>
        <w:t>G</w:t>
      </w:r>
      <w:r w:rsidR="00CE4CC7" w:rsidRPr="00730CB2">
        <w:rPr>
          <w:rFonts w:ascii="Times New Roman" w:eastAsia="Times New Roman" w:hAnsi="Times New Roman"/>
          <w:sz w:val="24"/>
          <w:szCs w:val="24"/>
        </w:rPr>
        <w:t>ap plant composition changed with a gradient from gap center to the edge of gaps and this differentiation increased with time since treatment</w:t>
      </w:r>
      <w:r>
        <w:rPr>
          <w:rFonts w:ascii="Times New Roman" w:eastAsia="Times New Roman" w:hAnsi="Times New Roman"/>
          <w:sz w:val="24"/>
          <w:szCs w:val="24"/>
        </w:rPr>
        <w:t xml:space="preserve"> in gap+thin units.  </w:t>
      </w:r>
      <w:r w:rsidRPr="00D4282E">
        <w:rPr>
          <w:rFonts w:ascii="Times New Roman" w:eastAsia="Times New Roman" w:hAnsi="Times New Roman"/>
          <w:b/>
          <w:sz w:val="24"/>
          <w:szCs w:val="24"/>
          <w:vertAlign w:val="superscript"/>
        </w:rPr>
        <w:t>25</w:t>
      </w:r>
    </w:p>
    <w:p w14:paraId="599DD273" w14:textId="77777777" w:rsidR="00D40876" w:rsidRPr="00730CB2" w:rsidRDefault="00D40876" w:rsidP="00CE4CC7">
      <w:pPr>
        <w:spacing w:after="0" w:line="240" w:lineRule="auto"/>
        <w:rPr>
          <w:rFonts w:ascii="Times New Roman" w:eastAsia="Times New Roman" w:hAnsi="Times New Roman"/>
          <w:sz w:val="24"/>
          <w:szCs w:val="24"/>
        </w:rPr>
      </w:pPr>
    </w:p>
    <w:p w14:paraId="169F6DA1" w14:textId="77777777" w:rsidR="005B2DFF" w:rsidRDefault="00D4282E" w:rsidP="005B2DFF">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There was n</w:t>
      </w:r>
      <w:r w:rsidR="00CE4CC7" w:rsidRPr="00730CB2">
        <w:rPr>
          <w:rFonts w:ascii="Times New Roman" w:eastAsia="Times New Roman" w:hAnsi="Times New Roman"/>
          <w:sz w:val="24"/>
          <w:szCs w:val="24"/>
        </w:rPr>
        <w:t xml:space="preserve">o 'new establishment' of understory species in gaps, rather </w:t>
      </w:r>
      <w:r w:rsidR="00D40876" w:rsidRPr="00730CB2">
        <w:rPr>
          <w:rFonts w:ascii="Times New Roman" w:eastAsia="Times New Roman" w:hAnsi="Times New Roman"/>
          <w:sz w:val="24"/>
          <w:szCs w:val="24"/>
        </w:rPr>
        <w:t xml:space="preserve">residuals </w:t>
      </w:r>
      <w:r w:rsidR="00CE4CC7" w:rsidRPr="00730CB2">
        <w:rPr>
          <w:rFonts w:ascii="Times New Roman" w:eastAsia="Times New Roman" w:hAnsi="Times New Roman"/>
          <w:sz w:val="24"/>
          <w:szCs w:val="24"/>
        </w:rPr>
        <w:t>reorganized in gaps and changed relative abundances</w:t>
      </w:r>
      <w:r w:rsidR="00D40876" w:rsidRPr="00730CB2">
        <w:rPr>
          <w:rFonts w:ascii="Times New Roman" w:eastAsia="Times New Roman" w:hAnsi="Times New Roman"/>
          <w:sz w:val="24"/>
          <w:szCs w:val="24"/>
        </w:rPr>
        <w:t>.</w:t>
      </w:r>
      <w:r>
        <w:rPr>
          <w:rFonts w:ascii="Times New Roman" w:eastAsia="Times New Roman" w:hAnsi="Times New Roman"/>
          <w:sz w:val="24"/>
          <w:szCs w:val="24"/>
        </w:rPr>
        <w:t xml:space="preserve">  </w:t>
      </w:r>
      <w:r w:rsidRPr="00D4282E">
        <w:rPr>
          <w:rFonts w:ascii="Times New Roman" w:eastAsia="Times New Roman" w:hAnsi="Times New Roman"/>
          <w:b/>
          <w:sz w:val="24"/>
          <w:szCs w:val="24"/>
          <w:vertAlign w:val="superscript"/>
        </w:rPr>
        <w:t>26</w:t>
      </w:r>
      <w:r w:rsidR="001213DD">
        <w:rPr>
          <w:rFonts w:ascii="Times New Roman" w:eastAsia="Times New Roman" w:hAnsi="Times New Roman"/>
          <w:b/>
          <w:sz w:val="24"/>
          <w:szCs w:val="24"/>
          <w:vertAlign w:val="superscript"/>
        </w:rPr>
        <w:t xml:space="preserve">   </w:t>
      </w:r>
      <w:r w:rsidR="001213DD">
        <w:rPr>
          <w:rFonts w:ascii="Times New Roman" w:eastAsia="Times New Roman" w:hAnsi="Times New Roman"/>
          <w:sz w:val="24"/>
          <w:szCs w:val="24"/>
        </w:rPr>
        <w:t xml:space="preserve">  (Note:  this is an oak forest study)</w:t>
      </w:r>
    </w:p>
    <w:p w14:paraId="7D3D89E2" w14:textId="77777777" w:rsidR="005B2DFF" w:rsidRDefault="005B2DFF" w:rsidP="005B2DFF">
      <w:pPr>
        <w:spacing w:after="0" w:line="240" w:lineRule="auto"/>
        <w:rPr>
          <w:rFonts w:ascii="Times New Roman" w:eastAsia="Times New Roman" w:hAnsi="Times New Roman"/>
          <w:sz w:val="24"/>
          <w:szCs w:val="24"/>
        </w:rPr>
      </w:pPr>
    </w:p>
    <w:p w14:paraId="3CDF9F7C" w14:textId="77777777" w:rsidR="001B7339" w:rsidRDefault="005B2DFF" w:rsidP="005B2DFF">
      <w:pPr>
        <w:spacing w:after="0" w:line="240" w:lineRule="auto"/>
        <w:rPr>
          <w:rFonts w:ascii="Times New Roman" w:eastAsia="Times New Roman" w:hAnsi="Times New Roman"/>
          <w:sz w:val="24"/>
          <w:szCs w:val="24"/>
        </w:rPr>
      </w:pPr>
      <w:r w:rsidRPr="005B2DFF">
        <w:rPr>
          <w:rFonts w:ascii="Times New Roman" w:eastAsia="Times New Roman" w:hAnsi="Times New Roman"/>
          <w:sz w:val="24"/>
          <w:szCs w:val="24"/>
        </w:rPr>
        <w:t>In small gaps, the position with the most light was close to the northern edge</w:t>
      </w:r>
      <w:r w:rsidR="001C34D5">
        <w:rPr>
          <w:rFonts w:ascii="Times New Roman" w:eastAsia="Times New Roman" w:hAnsi="Times New Roman"/>
          <w:sz w:val="24"/>
          <w:szCs w:val="24"/>
        </w:rPr>
        <w:t>,</w:t>
      </w:r>
      <w:r w:rsidRPr="005B2DFF">
        <w:rPr>
          <w:rFonts w:ascii="Times New Roman" w:eastAsia="Times New Roman" w:hAnsi="Times New Roman"/>
          <w:sz w:val="24"/>
          <w:szCs w:val="24"/>
        </w:rPr>
        <w:t xml:space="preserve"> although not under the canopy north of the gap</w:t>
      </w:r>
      <w:r w:rsidR="001B7339">
        <w:rPr>
          <w:rFonts w:ascii="Times New Roman" w:eastAsia="Times New Roman" w:hAnsi="Times New Roman"/>
          <w:sz w:val="24"/>
          <w:szCs w:val="24"/>
        </w:rPr>
        <w:t>;</w:t>
      </w:r>
      <w:r w:rsidRPr="005B2DFF">
        <w:rPr>
          <w:rFonts w:ascii="Times New Roman" w:eastAsia="Times New Roman" w:hAnsi="Times New Roman"/>
          <w:sz w:val="24"/>
          <w:szCs w:val="24"/>
        </w:rPr>
        <w:t xml:space="preserve"> the position with the highest light level shifted from the north towards the center of gaps as gap size increased</w:t>
      </w:r>
      <w:r w:rsidR="001B7339">
        <w:rPr>
          <w:rFonts w:ascii="Times New Roman" w:eastAsia="Times New Roman" w:hAnsi="Times New Roman"/>
          <w:sz w:val="24"/>
          <w:szCs w:val="24"/>
        </w:rPr>
        <w:t>; h</w:t>
      </w:r>
      <w:r w:rsidRPr="005B2DFF">
        <w:rPr>
          <w:rFonts w:ascii="Times New Roman" w:eastAsia="Times New Roman" w:hAnsi="Times New Roman"/>
          <w:sz w:val="24"/>
          <w:szCs w:val="24"/>
        </w:rPr>
        <w:t xml:space="preserve">igher light levels in the northern part of small and medium gaps compared to the southern portion could allow management of a mixture of species with intolerant species in the northern portions of gaps and tolerant species to the </w:t>
      </w:r>
    </w:p>
    <w:p w14:paraId="69F61F9A" w14:textId="77777777" w:rsidR="005B2DFF" w:rsidRDefault="005B2DFF" w:rsidP="005B2DFF">
      <w:pPr>
        <w:spacing w:after="0" w:line="240" w:lineRule="auto"/>
        <w:rPr>
          <w:rFonts w:ascii="Times New Roman" w:eastAsia="Times New Roman" w:hAnsi="Times New Roman"/>
          <w:b/>
          <w:sz w:val="24"/>
          <w:szCs w:val="24"/>
          <w:vertAlign w:val="superscript"/>
        </w:rPr>
      </w:pPr>
      <w:r w:rsidRPr="005B2DFF">
        <w:rPr>
          <w:rFonts w:ascii="Times New Roman" w:eastAsia="Times New Roman" w:hAnsi="Times New Roman"/>
          <w:sz w:val="24"/>
          <w:szCs w:val="24"/>
        </w:rPr>
        <w:t>south.</w:t>
      </w:r>
      <w:r>
        <w:rPr>
          <w:rFonts w:ascii="Times New Roman" w:eastAsia="Times New Roman" w:hAnsi="Times New Roman"/>
          <w:sz w:val="24"/>
          <w:szCs w:val="24"/>
        </w:rPr>
        <w:t xml:space="preserve"> </w:t>
      </w:r>
      <w:r w:rsidRPr="005B2DFF">
        <w:rPr>
          <w:rFonts w:ascii="Times New Roman" w:eastAsia="Times New Roman" w:hAnsi="Times New Roman"/>
          <w:b/>
          <w:sz w:val="24"/>
          <w:szCs w:val="24"/>
          <w:vertAlign w:val="superscript"/>
        </w:rPr>
        <w:t>27</w:t>
      </w:r>
    </w:p>
    <w:p w14:paraId="222742B2" w14:textId="77777777" w:rsidR="00291F7A" w:rsidRPr="005B2DFF" w:rsidRDefault="00291F7A" w:rsidP="005B2DFF">
      <w:pPr>
        <w:spacing w:after="0" w:line="240" w:lineRule="auto"/>
        <w:rPr>
          <w:rFonts w:ascii="Times New Roman" w:eastAsia="Times New Roman" w:hAnsi="Times New Roman"/>
          <w:b/>
          <w:sz w:val="24"/>
          <w:szCs w:val="24"/>
          <w:vertAlign w:val="superscript"/>
        </w:rPr>
      </w:pPr>
    </w:p>
    <w:p w14:paraId="573661C8" w14:textId="77777777" w:rsidR="00291F7A" w:rsidRPr="00291F7A" w:rsidRDefault="00291F7A" w:rsidP="00291F7A">
      <w:pPr>
        <w:rPr>
          <w:rFonts w:ascii="Times New Roman" w:hAnsi="Times New Roman"/>
          <w:sz w:val="24"/>
          <w:szCs w:val="24"/>
        </w:rPr>
      </w:pPr>
      <w:r w:rsidRPr="00291F7A">
        <w:rPr>
          <w:rFonts w:ascii="Times New Roman" w:hAnsi="Times New Roman"/>
          <w:sz w:val="24"/>
          <w:szCs w:val="24"/>
        </w:rPr>
        <w:t>Understory vegetation in small gaps (&lt;36 m diameter</w:t>
      </w:r>
      <w:r w:rsidR="00CA0CB7">
        <w:rPr>
          <w:rFonts w:ascii="Times New Roman" w:hAnsi="Times New Roman"/>
          <w:sz w:val="24"/>
          <w:szCs w:val="24"/>
        </w:rPr>
        <w:t>, roughly 1 acre</w:t>
      </w:r>
      <w:r w:rsidRPr="00291F7A">
        <w:rPr>
          <w:rFonts w:ascii="Times New Roman" w:hAnsi="Times New Roman"/>
          <w:sz w:val="24"/>
          <w:szCs w:val="24"/>
        </w:rPr>
        <w:t>) was strongly influenced by the residual forest during the first few years after thinning</w:t>
      </w:r>
      <w:r w:rsidR="008E3D09">
        <w:rPr>
          <w:rFonts w:ascii="Times New Roman" w:hAnsi="Times New Roman"/>
          <w:sz w:val="24"/>
          <w:szCs w:val="24"/>
        </w:rPr>
        <w:t xml:space="preserve">; </w:t>
      </w:r>
      <w:r w:rsidR="00954DB7">
        <w:rPr>
          <w:rFonts w:ascii="Times New Roman" w:hAnsi="Times New Roman"/>
          <w:sz w:val="24"/>
          <w:szCs w:val="24"/>
        </w:rPr>
        <w:t>th</w:t>
      </w:r>
      <w:r w:rsidRPr="00291F7A">
        <w:rPr>
          <w:rFonts w:ascii="Times New Roman" w:hAnsi="Times New Roman"/>
          <w:sz w:val="24"/>
          <w:szCs w:val="24"/>
        </w:rPr>
        <w:t>e surrounding stand effectively reduced gap extent by 4–14 m on the north side but had no effect on the south side</w:t>
      </w:r>
      <w:r w:rsidR="00954DB7">
        <w:rPr>
          <w:rFonts w:ascii="Times New Roman" w:hAnsi="Times New Roman"/>
          <w:sz w:val="24"/>
          <w:szCs w:val="24"/>
        </w:rPr>
        <w:t>; o</w:t>
      </w:r>
      <w:r w:rsidRPr="00291F7A">
        <w:rPr>
          <w:rFonts w:ascii="Times New Roman" w:hAnsi="Times New Roman"/>
          <w:sz w:val="24"/>
          <w:szCs w:val="24"/>
        </w:rPr>
        <w:t>nly large gaps (0.4 ha</w:t>
      </w:r>
      <w:r w:rsidR="00CA0CB7">
        <w:rPr>
          <w:rFonts w:ascii="Times New Roman" w:hAnsi="Times New Roman"/>
          <w:sz w:val="24"/>
          <w:szCs w:val="24"/>
        </w:rPr>
        <w:t>, 1.0 ac</w:t>
      </w:r>
      <w:r w:rsidRPr="00291F7A">
        <w:rPr>
          <w:rFonts w:ascii="Times New Roman" w:hAnsi="Times New Roman"/>
          <w:sz w:val="24"/>
          <w:szCs w:val="24"/>
        </w:rPr>
        <w:t xml:space="preserve">) influenced understory vegetation within the surrounding forest, but the spatial extent was limited to less than 4 m. </w:t>
      </w:r>
      <w:r w:rsidRPr="00291F7A">
        <w:rPr>
          <w:rFonts w:ascii="Times New Roman" w:hAnsi="Times New Roman"/>
          <w:b/>
          <w:sz w:val="24"/>
          <w:szCs w:val="24"/>
          <w:vertAlign w:val="superscript"/>
        </w:rPr>
        <w:t>24</w:t>
      </w:r>
      <w:r w:rsidRPr="00291F7A">
        <w:rPr>
          <w:rFonts w:ascii="Times New Roman" w:hAnsi="Times New Roman"/>
          <w:sz w:val="24"/>
          <w:szCs w:val="24"/>
        </w:rPr>
        <w:t xml:space="preserve"> </w:t>
      </w:r>
    </w:p>
    <w:p w14:paraId="5C521B8F" w14:textId="77777777" w:rsidR="00DD667F" w:rsidRDefault="00291F7A" w:rsidP="00DD667F">
      <w:pPr>
        <w:rPr>
          <w:rFonts w:ascii="Times New Roman" w:hAnsi="Times New Roman"/>
          <w:b/>
          <w:sz w:val="24"/>
          <w:szCs w:val="24"/>
          <w:vertAlign w:val="superscript"/>
        </w:rPr>
      </w:pPr>
      <w:r w:rsidRPr="00954DB7">
        <w:rPr>
          <w:rFonts w:ascii="Times New Roman" w:hAnsi="Times New Roman"/>
          <w:sz w:val="24"/>
          <w:szCs w:val="24"/>
        </w:rPr>
        <w:t>Larger gaps (0.4 ha</w:t>
      </w:r>
      <w:r w:rsidR="00954DB7">
        <w:rPr>
          <w:rFonts w:ascii="Times New Roman" w:hAnsi="Times New Roman"/>
          <w:sz w:val="24"/>
          <w:szCs w:val="24"/>
        </w:rPr>
        <w:t>, 1.0 ac</w:t>
      </w:r>
      <w:r w:rsidRPr="00954DB7">
        <w:rPr>
          <w:rFonts w:ascii="Times New Roman" w:hAnsi="Times New Roman"/>
          <w:sz w:val="24"/>
          <w:szCs w:val="24"/>
        </w:rPr>
        <w:t>) showed distinct compositional shifts characteristic of clearcuts, with much higher cover of invading early-seral species</w:t>
      </w:r>
      <w:r w:rsidR="00954DB7">
        <w:rPr>
          <w:rFonts w:ascii="Times New Roman" w:hAnsi="Times New Roman"/>
          <w:sz w:val="24"/>
          <w:szCs w:val="24"/>
        </w:rPr>
        <w:t>; v</w:t>
      </w:r>
      <w:r w:rsidRPr="00954DB7">
        <w:rPr>
          <w:rFonts w:ascii="Times New Roman" w:hAnsi="Times New Roman"/>
          <w:sz w:val="24"/>
          <w:szCs w:val="24"/>
        </w:rPr>
        <w:t>egetation in small gaps (0.1 ha</w:t>
      </w:r>
      <w:r w:rsidR="00CA0CB7">
        <w:rPr>
          <w:rFonts w:ascii="Times New Roman" w:hAnsi="Times New Roman"/>
          <w:sz w:val="24"/>
          <w:szCs w:val="24"/>
        </w:rPr>
        <w:t>, 0.25 ac</w:t>
      </w:r>
      <w:r w:rsidRPr="00954DB7">
        <w:rPr>
          <w:rFonts w:ascii="Times New Roman" w:hAnsi="Times New Roman"/>
          <w:sz w:val="24"/>
          <w:szCs w:val="24"/>
        </w:rPr>
        <w:t>) shifted compositionally towards competitor</w:t>
      </w:r>
      <w:r w:rsidR="00954DB7">
        <w:rPr>
          <w:rFonts w:ascii="Times New Roman" w:hAnsi="Times New Roman"/>
          <w:sz w:val="24"/>
          <w:szCs w:val="24"/>
        </w:rPr>
        <w:t xml:space="preserve"> forest-residual species. </w:t>
      </w:r>
      <w:r w:rsidR="00954DB7" w:rsidRPr="00291F7A">
        <w:rPr>
          <w:rFonts w:ascii="Times New Roman" w:hAnsi="Times New Roman"/>
          <w:b/>
          <w:sz w:val="24"/>
          <w:szCs w:val="24"/>
          <w:vertAlign w:val="superscript"/>
        </w:rPr>
        <w:t>24</w:t>
      </w:r>
    </w:p>
    <w:p w14:paraId="54F817FC" w14:textId="77777777" w:rsidR="00DD667F" w:rsidRPr="00DD667F" w:rsidRDefault="00DD667F" w:rsidP="00DD667F">
      <w:pPr>
        <w:rPr>
          <w:rFonts w:ascii="Times New Roman" w:hAnsi="Times New Roman"/>
          <w:b/>
          <w:sz w:val="24"/>
          <w:szCs w:val="24"/>
          <w:vertAlign w:val="superscript"/>
        </w:rPr>
      </w:pPr>
      <w:r w:rsidRPr="00DD667F">
        <w:rPr>
          <w:rFonts w:ascii="Times New Roman" w:hAnsi="Times New Roman"/>
          <w:color w:val="000000"/>
          <w:sz w:val="24"/>
          <w:szCs w:val="24"/>
        </w:rPr>
        <w:t>Changes in species composition are limited to the exten</w:t>
      </w:r>
      <w:r>
        <w:rPr>
          <w:rFonts w:ascii="Times New Roman" w:hAnsi="Times New Roman"/>
          <w:color w:val="000000"/>
          <w:sz w:val="24"/>
          <w:szCs w:val="24"/>
        </w:rPr>
        <w:t>t</w:t>
      </w:r>
      <w:r w:rsidRPr="00DD667F">
        <w:rPr>
          <w:rFonts w:ascii="Times New Roman" w:hAnsi="Times New Roman"/>
          <w:color w:val="000000"/>
          <w:sz w:val="24"/>
          <w:szCs w:val="24"/>
        </w:rPr>
        <w:t xml:space="preserve"> </w:t>
      </w:r>
      <w:r>
        <w:rPr>
          <w:rFonts w:ascii="Times New Roman" w:hAnsi="Times New Roman"/>
          <w:color w:val="000000"/>
          <w:sz w:val="24"/>
          <w:szCs w:val="24"/>
        </w:rPr>
        <w:t>of</w:t>
      </w:r>
      <w:r w:rsidRPr="00DD667F">
        <w:rPr>
          <w:rFonts w:ascii="Times New Roman" w:hAnsi="Times New Roman"/>
          <w:color w:val="000000"/>
          <w:sz w:val="24"/>
          <w:szCs w:val="24"/>
        </w:rPr>
        <w:t xml:space="preserve"> the gap and are not found under adjacent forest canopy.</w:t>
      </w:r>
      <w:r>
        <w:rPr>
          <w:rFonts w:ascii="Times New Roman" w:hAnsi="Times New Roman"/>
          <w:color w:val="000000"/>
          <w:sz w:val="24"/>
          <w:szCs w:val="24"/>
        </w:rPr>
        <w:t xml:space="preserve"> </w:t>
      </w:r>
      <w:r w:rsidRPr="00DD667F">
        <w:rPr>
          <w:rFonts w:ascii="Times New Roman" w:hAnsi="Times New Roman"/>
          <w:b/>
          <w:color w:val="000000"/>
          <w:sz w:val="24"/>
          <w:szCs w:val="24"/>
          <w:vertAlign w:val="superscript"/>
        </w:rPr>
        <w:t>32</w:t>
      </w:r>
    </w:p>
    <w:p w14:paraId="4CBD12FC" w14:textId="77777777" w:rsidR="00DD667F" w:rsidRPr="00DD667F" w:rsidRDefault="00DD667F" w:rsidP="00DD667F">
      <w:pPr>
        <w:rPr>
          <w:rFonts w:ascii="Times New Roman" w:hAnsi="Times New Roman"/>
          <w:b/>
          <w:sz w:val="24"/>
          <w:szCs w:val="24"/>
          <w:u w:val="single"/>
        </w:rPr>
      </w:pPr>
      <w:r w:rsidRPr="00DD667F">
        <w:rPr>
          <w:rFonts w:ascii="Times New Roman" w:hAnsi="Times New Roman"/>
          <w:b/>
          <w:sz w:val="24"/>
          <w:szCs w:val="24"/>
          <w:u w:val="single"/>
        </w:rPr>
        <w:t>Windthrow</w:t>
      </w:r>
    </w:p>
    <w:p w14:paraId="0C8E31BB" w14:textId="77777777" w:rsidR="00DD667F" w:rsidRPr="00DD667F" w:rsidRDefault="00DD667F" w:rsidP="00DD667F">
      <w:pPr>
        <w:rPr>
          <w:rFonts w:ascii="Times New Roman" w:hAnsi="Times New Roman"/>
          <w:sz w:val="24"/>
          <w:szCs w:val="24"/>
        </w:rPr>
      </w:pPr>
      <w:r>
        <w:rPr>
          <w:rFonts w:ascii="Arial" w:hAnsi="Arial" w:cs="Arial"/>
          <w:color w:val="000000"/>
          <w:sz w:val="20"/>
          <w:szCs w:val="20"/>
        </w:rPr>
        <w:t xml:space="preserve">Gaps did not lead to major increases in windthrow or mortality.  </w:t>
      </w:r>
      <w:r w:rsidRPr="00DD667F">
        <w:rPr>
          <w:rFonts w:ascii="Arial" w:hAnsi="Arial" w:cs="Arial"/>
          <w:b/>
          <w:color w:val="000000"/>
          <w:sz w:val="20"/>
          <w:szCs w:val="20"/>
          <w:vertAlign w:val="superscript"/>
        </w:rPr>
        <w:t>33</w:t>
      </w:r>
    </w:p>
    <w:p w14:paraId="461680CA" w14:textId="77777777" w:rsidR="002B62B9" w:rsidRPr="00043F22" w:rsidRDefault="00043F22" w:rsidP="008D2C14">
      <w:pPr>
        <w:rPr>
          <w:rFonts w:ascii="Times New Roman" w:hAnsi="Times New Roman"/>
          <w:b/>
          <w:sz w:val="24"/>
          <w:szCs w:val="24"/>
          <w:u w:val="single"/>
        </w:rPr>
      </w:pPr>
      <w:r w:rsidRPr="00043F22">
        <w:rPr>
          <w:rFonts w:ascii="Times New Roman" w:hAnsi="Times New Roman"/>
          <w:b/>
          <w:sz w:val="24"/>
          <w:szCs w:val="24"/>
          <w:u w:val="single"/>
        </w:rPr>
        <w:t>Effects to Microclimate</w:t>
      </w:r>
      <w:r>
        <w:rPr>
          <w:rFonts w:ascii="Times New Roman" w:hAnsi="Times New Roman"/>
          <w:b/>
          <w:sz w:val="24"/>
          <w:szCs w:val="24"/>
          <w:u w:val="single"/>
        </w:rPr>
        <w:t xml:space="preserve"> and </w:t>
      </w:r>
      <w:r w:rsidR="00EB627B">
        <w:rPr>
          <w:rFonts w:ascii="Times New Roman" w:hAnsi="Times New Roman"/>
          <w:b/>
          <w:sz w:val="24"/>
          <w:szCs w:val="24"/>
          <w:u w:val="single"/>
        </w:rPr>
        <w:t>Bioc</w:t>
      </w:r>
      <w:r>
        <w:rPr>
          <w:rFonts w:ascii="Times New Roman" w:hAnsi="Times New Roman"/>
          <w:b/>
          <w:sz w:val="24"/>
          <w:szCs w:val="24"/>
          <w:u w:val="single"/>
        </w:rPr>
        <w:t>hemistry</w:t>
      </w:r>
    </w:p>
    <w:p w14:paraId="6857A584" w14:textId="77777777" w:rsidR="00043F22" w:rsidRPr="003271A6" w:rsidRDefault="00043F22" w:rsidP="00043F22">
      <w:pPr>
        <w:rPr>
          <w:rFonts w:ascii="Times New Roman" w:eastAsia="Times New Roman" w:hAnsi="Times New Roman"/>
          <w:b/>
          <w:sz w:val="24"/>
          <w:szCs w:val="24"/>
          <w:vertAlign w:val="superscript"/>
        </w:rPr>
      </w:pPr>
      <w:r w:rsidRPr="00954DB7">
        <w:rPr>
          <w:rFonts w:ascii="Times New Roman" w:hAnsi="Times New Roman"/>
          <w:sz w:val="24"/>
          <w:szCs w:val="24"/>
        </w:rPr>
        <w:t>Summer solar radiatio</w:t>
      </w:r>
      <w:r w:rsidR="001213DD">
        <w:rPr>
          <w:rFonts w:ascii="Times New Roman" w:hAnsi="Times New Roman"/>
          <w:sz w:val="24"/>
          <w:szCs w:val="24"/>
        </w:rPr>
        <w:t>n and soil temperatures differed</w:t>
      </w:r>
      <w:r w:rsidRPr="00954DB7">
        <w:rPr>
          <w:rFonts w:ascii="Times New Roman" w:hAnsi="Times New Roman"/>
          <w:sz w:val="24"/>
          <w:szCs w:val="24"/>
        </w:rPr>
        <w:t xml:space="preserve"> significantly among gap sizes and were driven primarily by patterns of direct radiation; soil moisture was greater in gaps than in controls and was greater in intermediate gap sizes; moisture in gaps declined over multiple years, probably because of vegetation encroachment.</w:t>
      </w:r>
      <w:r w:rsidR="003271A6">
        <w:rPr>
          <w:rFonts w:ascii="Times New Roman" w:eastAsia="Times New Roman" w:hAnsi="Times New Roman"/>
          <w:sz w:val="24"/>
          <w:szCs w:val="24"/>
        </w:rPr>
        <w:t xml:space="preserve"> </w:t>
      </w:r>
      <w:r w:rsidRPr="003271A6">
        <w:rPr>
          <w:rFonts w:ascii="Times New Roman" w:eastAsia="Times New Roman" w:hAnsi="Times New Roman"/>
          <w:b/>
          <w:sz w:val="24"/>
          <w:szCs w:val="24"/>
          <w:vertAlign w:val="superscript"/>
        </w:rPr>
        <w:t>2</w:t>
      </w:r>
    </w:p>
    <w:p w14:paraId="05759485" w14:textId="77777777" w:rsidR="00043F22" w:rsidRPr="003271A6" w:rsidRDefault="00043F22" w:rsidP="00043F22">
      <w:pPr>
        <w:spacing w:after="0" w:line="240" w:lineRule="auto"/>
        <w:rPr>
          <w:rFonts w:ascii="Times New Roman" w:eastAsia="Times New Roman" w:hAnsi="Times New Roman"/>
          <w:b/>
          <w:sz w:val="24"/>
          <w:szCs w:val="24"/>
          <w:vertAlign w:val="superscript"/>
        </w:rPr>
      </w:pPr>
      <w:r w:rsidRPr="00954DB7">
        <w:rPr>
          <w:rFonts w:ascii="Times New Roman" w:hAnsi="Times New Roman"/>
          <w:sz w:val="24"/>
          <w:szCs w:val="24"/>
        </w:rPr>
        <w:t>Differences between gap and forest in N availability was more pronounced in mineral soil than the forest floor; for the majority of response variables, there was no significant differences between transect positions regardless of gap size; the increased N availability in gaps may be due more to the quality and quantity of litterfall inputs than by changes in temperature and moisture conditions.</w:t>
      </w:r>
      <w:r w:rsidR="003271A6">
        <w:rPr>
          <w:rFonts w:ascii="Times New Roman" w:eastAsia="Times New Roman" w:hAnsi="Times New Roman"/>
          <w:sz w:val="24"/>
          <w:szCs w:val="24"/>
        </w:rPr>
        <w:t xml:space="preserve"> </w:t>
      </w:r>
      <w:r w:rsidRPr="003271A6">
        <w:rPr>
          <w:rFonts w:ascii="Times New Roman" w:eastAsia="Times New Roman" w:hAnsi="Times New Roman"/>
          <w:b/>
          <w:sz w:val="24"/>
          <w:szCs w:val="24"/>
          <w:vertAlign w:val="superscript"/>
        </w:rPr>
        <w:t>3</w:t>
      </w:r>
    </w:p>
    <w:p w14:paraId="0ACF6472" w14:textId="77777777" w:rsidR="00043F22" w:rsidRDefault="00043F22" w:rsidP="00043F22">
      <w:pPr>
        <w:spacing w:after="0" w:line="240" w:lineRule="auto"/>
        <w:rPr>
          <w:rFonts w:ascii="Arial" w:eastAsia="Times New Roman" w:hAnsi="Arial" w:cs="Arial"/>
          <w:b/>
          <w:sz w:val="20"/>
          <w:szCs w:val="20"/>
          <w:vertAlign w:val="superscript"/>
        </w:rPr>
      </w:pPr>
    </w:p>
    <w:p w14:paraId="514D30BF" w14:textId="77777777" w:rsidR="00043F22" w:rsidRPr="003271A6" w:rsidRDefault="00043F22" w:rsidP="00043F22">
      <w:pPr>
        <w:spacing w:after="0" w:line="240" w:lineRule="auto"/>
        <w:rPr>
          <w:rFonts w:ascii="Times New Roman" w:eastAsia="Times New Roman" w:hAnsi="Times New Roman"/>
          <w:b/>
          <w:sz w:val="24"/>
          <w:szCs w:val="24"/>
          <w:vertAlign w:val="superscript"/>
        </w:rPr>
      </w:pPr>
      <w:r w:rsidRPr="00954DB7">
        <w:rPr>
          <w:rFonts w:ascii="Times New Roman" w:hAnsi="Times New Roman"/>
          <w:sz w:val="24"/>
          <w:szCs w:val="24"/>
        </w:rPr>
        <w:t>Nitrate concentrations in forest floor and mineral soil were el</w:t>
      </w:r>
      <w:r w:rsidR="00EB627B" w:rsidRPr="00954DB7">
        <w:rPr>
          <w:rFonts w:ascii="Times New Roman" w:hAnsi="Times New Roman"/>
          <w:sz w:val="24"/>
          <w:szCs w:val="24"/>
        </w:rPr>
        <w:t>evated after harvest in gaps 0.25 ac</w:t>
      </w:r>
      <w:r w:rsidR="00CA0CB7">
        <w:rPr>
          <w:rFonts w:ascii="Times New Roman" w:hAnsi="Times New Roman"/>
          <w:sz w:val="24"/>
          <w:szCs w:val="24"/>
        </w:rPr>
        <w:t xml:space="preserve"> and larger; study di</w:t>
      </w:r>
      <w:r w:rsidRPr="00954DB7">
        <w:rPr>
          <w:rFonts w:ascii="Times New Roman" w:hAnsi="Times New Roman"/>
          <w:sz w:val="24"/>
          <w:szCs w:val="24"/>
        </w:rPr>
        <w:t xml:space="preserve">dn't see possible nitrate losses with single tree removals so that may be a way to mitigate losses of nitrogen from the system; decomposition of litter and forest floor were similar regardless of gap size; changes in the nature of forest floor and mineral soil had greater influence on nitrate concentrations than the environmental conditions of the gaps; moisture content </w:t>
      </w:r>
      <w:r w:rsidR="00CA0CB7">
        <w:rPr>
          <w:rFonts w:ascii="Times New Roman" w:hAnsi="Times New Roman"/>
          <w:sz w:val="24"/>
          <w:szCs w:val="24"/>
        </w:rPr>
        <w:t xml:space="preserve">was </w:t>
      </w:r>
      <w:r w:rsidRPr="00954DB7">
        <w:rPr>
          <w:rFonts w:ascii="Times New Roman" w:hAnsi="Times New Roman"/>
          <w:sz w:val="24"/>
          <w:szCs w:val="24"/>
        </w:rPr>
        <w:t>lower in larger gaps; rates of annual inputs of litter were lower in gaps of 0.</w:t>
      </w:r>
      <w:r w:rsidR="00EB627B" w:rsidRPr="00954DB7">
        <w:rPr>
          <w:rFonts w:ascii="Times New Roman" w:hAnsi="Times New Roman"/>
          <w:sz w:val="24"/>
          <w:szCs w:val="24"/>
        </w:rPr>
        <w:t xml:space="preserve">25 ac </w:t>
      </w:r>
      <w:r w:rsidRPr="00954DB7">
        <w:rPr>
          <w:rFonts w:ascii="Times New Roman" w:hAnsi="Times New Roman"/>
          <w:sz w:val="24"/>
          <w:szCs w:val="24"/>
        </w:rPr>
        <w:t xml:space="preserve"> than uncut forest</w:t>
      </w:r>
      <w:r w:rsidR="00EB627B" w:rsidRPr="00954DB7">
        <w:rPr>
          <w:rFonts w:ascii="Times New Roman" w:hAnsi="Times New Roman"/>
          <w:sz w:val="24"/>
          <w:szCs w:val="24"/>
        </w:rPr>
        <w:t>.</w:t>
      </w:r>
      <w:r w:rsidR="003271A6">
        <w:rPr>
          <w:rFonts w:ascii="Times New Roman" w:eastAsia="Times New Roman" w:hAnsi="Times New Roman"/>
          <w:sz w:val="24"/>
          <w:szCs w:val="24"/>
        </w:rPr>
        <w:t xml:space="preserve"> </w:t>
      </w:r>
      <w:r w:rsidR="00EB627B" w:rsidRPr="003271A6">
        <w:rPr>
          <w:rFonts w:ascii="Times New Roman" w:eastAsia="Times New Roman" w:hAnsi="Times New Roman"/>
          <w:b/>
          <w:sz w:val="24"/>
          <w:szCs w:val="24"/>
          <w:vertAlign w:val="superscript"/>
        </w:rPr>
        <w:t>4</w:t>
      </w:r>
    </w:p>
    <w:p w14:paraId="1953E63B" w14:textId="77777777" w:rsidR="00EB627B" w:rsidRPr="003271A6" w:rsidRDefault="00EB627B" w:rsidP="00043F22">
      <w:pPr>
        <w:spacing w:after="0" w:line="240" w:lineRule="auto"/>
        <w:rPr>
          <w:rFonts w:ascii="Times New Roman" w:eastAsia="Times New Roman" w:hAnsi="Times New Roman"/>
          <w:b/>
          <w:sz w:val="24"/>
          <w:szCs w:val="24"/>
          <w:vertAlign w:val="superscript"/>
        </w:rPr>
      </w:pPr>
    </w:p>
    <w:p w14:paraId="42B42CEA" w14:textId="77777777" w:rsidR="00EB627B" w:rsidRPr="003271A6" w:rsidRDefault="00EB627B" w:rsidP="00EB627B">
      <w:pPr>
        <w:spacing w:after="0" w:line="240" w:lineRule="auto"/>
        <w:rPr>
          <w:rFonts w:ascii="Times New Roman" w:eastAsia="Times New Roman" w:hAnsi="Times New Roman"/>
          <w:sz w:val="24"/>
          <w:szCs w:val="24"/>
        </w:rPr>
      </w:pPr>
      <w:r w:rsidRPr="003271A6">
        <w:rPr>
          <w:rFonts w:ascii="Times New Roman" w:eastAsia="Times New Roman" w:hAnsi="Times New Roman"/>
          <w:sz w:val="24"/>
          <w:szCs w:val="24"/>
        </w:rPr>
        <w:t>S</w:t>
      </w:r>
      <w:r w:rsidRPr="00EB627B">
        <w:rPr>
          <w:rFonts w:ascii="Times New Roman" w:eastAsia="Times New Roman" w:hAnsi="Times New Roman"/>
          <w:sz w:val="24"/>
          <w:szCs w:val="24"/>
        </w:rPr>
        <w:t xml:space="preserve">oil moisture was highest in small gaps; soil temperature was highest in large gaps and other gaps sizes were similar to forest; organic matter, humic matter and microbial biomass and C:N ratio was highest in smallest gaps; air temperature didn't vary; PAR </w:t>
      </w:r>
      <w:r w:rsidR="001213DD" w:rsidRPr="001213DD">
        <w:rPr>
          <w:rFonts w:ascii="Times New Roman" w:eastAsia="Times New Roman" w:hAnsi="Times New Roman"/>
          <w:sz w:val="24"/>
          <w:szCs w:val="24"/>
        </w:rPr>
        <w:t>(</w:t>
      </w:r>
      <w:r w:rsidR="001213DD" w:rsidRPr="001213DD">
        <w:rPr>
          <w:rFonts w:ascii="Times New Roman" w:hAnsi="Times New Roman"/>
          <w:sz w:val="24"/>
          <w:szCs w:val="24"/>
        </w:rPr>
        <w:t xml:space="preserve">photosynthetically active radiation) </w:t>
      </w:r>
      <w:r w:rsidRPr="001213DD">
        <w:rPr>
          <w:rFonts w:ascii="Times New Roman" w:eastAsia="Times New Roman" w:hAnsi="Times New Roman"/>
          <w:sz w:val="24"/>
          <w:szCs w:val="24"/>
        </w:rPr>
        <w:t>was</w:t>
      </w:r>
      <w:r w:rsidRPr="003271A6">
        <w:rPr>
          <w:rFonts w:ascii="Times New Roman" w:eastAsia="Times New Roman" w:hAnsi="Times New Roman"/>
          <w:sz w:val="24"/>
          <w:szCs w:val="24"/>
        </w:rPr>
        <w:t xml:space="preserve"> higher in gaps than in forest.</w:t>
      </w:r>
      <w:r w:rsidR="003271A6">
        <w:rPr>
          <w:rFonts w:ascii="Times New Roman" w:eastAsia="Times New Roman" w:hAnsi="Times New Roman"/>
          <w:sz w:val="24"/>
          <w:szCs w:val="24"/>
        </w:rPr>
        <w:t xml:space="preserve"> </w:t>
      </w:r>
      <w:r w:rsidRPr="003271A6">
        <w:rPr>
          <w:rFonts w:ascii="Times New Roman" w:eastAsia="Times New Roman" w:hAnsi="Times New Roman"/>
          <w:b/>
          <w:sz w:val="24"/>
          <w:szCs w:val="24"/>
          <w:vertAlign w:val="superscript"/>
        </w:rPr>
        <w:t>5</w:t>
      </w:r>
    </w:p>
    <w:p w14:paraId="152BF1CA" w14:textId="77777777" w:rsidR="00043F22" w:rsidRPr="003271A6" w:rsidRDefault="00043F22" w:rsidP="00043F22">
      <w:pPr>
        <w:spacing w:after="0" w:line="240" w:lineRule="auto"/>
        <w:rPr>
          <w:rFonts w:ascii="Times New Roman" w:eastAsia="Times New Roman" w:hAnsi="Times New Roman"/>
          <w:sz w:val="24"/>
          <w:szCs w:val="24"/>
        </w:rPr>
      </w:pPr>
    </w:p>
    <w:p w14:paraId="51E7919F" w14:textId="77777777" w:rsidR="00EB627B" w:rsidRDefault="00EB627B" w:rsidP="00EB627B">
      <w:pPr>
        <w:spacing w:after="0" w:line="240" w:lineRule="auto"/>
        <w:rPr>
          <w:rFonts w:ascii="Times New Roman" w:eastAsia="Times New Roman" w:hAnsi="Times New Roman"/>
          <w:b/>
          <w:sz w:val="24"/>
          <w:szCs w:val="24"/>
          <w:vertAlign w:val="superscript"/>
        </w:rPr>
      </w:pPr>
      <w:r w:rsidRPr="00EB627B">
        <w:rPr>
          <w:rFonts w:ascii="Times New Roman" w:eastAsia="Times New Roman" w:hAnsi="Times New Roman"/>
          <w:sz w:val="24"/>
          <w:szCs w:val="24"/>
        </w:rPr>
        <w:t>Foliar nitrogen concentration was greater in gaps than forest and sulfur conc</w:t>
      </w:r>
      <w:r w:rsidRPr="003271A6">
        <w:rPr>
          <w:rFonts w:ascii="Times New Roman" w:eastAsia="Times New Roman" w:hAnsi="Times New Roman"/>
          <w:sz w:val="24"/>
          <w:szCs w:val="24"/>
        </w:rPr>
        <w:t xml:space="preserve">entration was also greater in gaps; </w:t>
      </w:r>
      <w:r w:rsidRPr="00EB627B">
        <w:rPr>
          <w:rFonts w:ascii="Times New Roman" w:eastAsia="Times New Roman" w:hAnsi="Times New Roman"/>
          <w:sz w:val="24"/>
          <w:szCs w:val="24"/>
        </w:rPr>
        <w:t>soil moisture was greater in gaps than forest; soil min nitrogen was greater in larger gaps than forest</w:t>
      </w:r>
      <w:r w:rsidRPr="003271A6">
        <w:rPr>
          <w:rFonts w:ascii="Times New Roman" w:eastAsia="Times New Roman" w:hAnsi="Times New Roman"/>
          <w:sz w:val="24"/>
          <w:szCs w:val="24"/>
        </w:rPr>
        <w:t>.</w:t>
      </w:r>
      <w:r w:rsidR="003271A6">
        <w:rPr>
          <w:rFonts w:ascii="Times New Roman" w:eastAsia="Times New Roman" w:hAnsi="Times New Roman"/>
          <w:sz w:val="24"/>
          <w:szCs w:val="24"/>
        </w:rPr>
        <w:t xml:space="preserve"> </w:t>
      </w:r>
      <w:r w:rsidRPr="003271A6">
        <w:rPr>
          <w:rFonts w:ascii="Times New Roman" w:eastAsia="Times New Roman" w:hAnsi="Times New Roman"/>
          <w:b/>
          <w:sz w:val="24"/>
          <w:szCs w:val="24"/>
          <w:vertAlign w:val="superscript"/>
        </w:rPr>
        <w:t>6</w:t>
      </w:r>
    </w:p>
    <w:p w14:paraId="3BCA664A" w14:textId="77777777" w:rsidR="005B2DFF" w:rsidRPr="003271A6" w:rsidRDefault="005B2DFF" w:rsidP="00EB627B">
      <w:pPr>
        <w:spacing w:after="0" w:line="240" w:lineRule="auto"/>
        <w:rPr>
          <w:rFonts w:ascii="Times New Roman" w:eastAsia="Times New Roman" w:hAnsi="Times New Roman"/>
          <w:b/>
          <w:sz w:val="24"/>
          <w:szCs w:val="24"/>
          <w:vertAlign w:val="superscript"/>
        </w:rPr>
      </w:pPr>
    </w:p>
    <w:p w14:paraId="5EC30371" w14:textId="77777777" w:rsidR="00EB627B" w:rsidRDefault="00EB627B" w:rsidP="00EB627B">
      <w:pPr>
        <w:spacing w:after="0" w:line="240" w:lineRule="auto"/>
        <w:rPr>
          <w:rFonts w:ascii="Arial" w:eastAsia="Times New Roman" w:hAnsi="Arial" w:cs="Arial"/>
          <w:sz w:val="20"/>
          <w:szCs w:val="20"/>
        </w:rPr>
      </w:pPr>
    </w:p>
    <w:p w14:paraId="7A67E8BA" w14:textId="77777777" w:rsidR="003271A6" w:rsidRDefault="00D4282E" w:rsidP="00D4282E">
      <w:pPr>
        <w:rPr>
          <w:rFonts w:ascii="Times New Roman" w:hAnsi="Times New Roman"/>
          <w:b/>
          <w:sz w:val="24"/>
          <w:szCs w:val="24"/>
          <w:u w:val="single"/>
        </w:rPr>
      </w:pPr>
      <w:r w:rsidRPr="00D4282E">
        <w:rPr>
          <w:rFonts w:ascii="Times New Roman" w:hAnsi="Times New Roman"/>
          <w:b/>
          <w:sz w:val="24"/>
          <w:szCs w:val="24"/>
          <w:u w:val="single"/>
        </w:rPr>
        <w:t>Landscape/Edge Considerations</w:t>
      </w:r>
    </w:p>
    <w:p w14:paraId="7F58303C" w14:textId="77777777" w:rsidR="00D4282E" w:rsidRDefault="00D4282E" w:rsidP="00D4282E">
      <w:pPr>
        <w:rPr>
          <w:rFonts w:ascii="Times New Roman" w:hAnsi="Times New Roman"/>
          <w:sz w:val="24"/>
          <w:szCs w:val="24"/>
          <w:vertAlign w:val="superscript"/>
        </w:rPr>
      </w:pPr>
      <w:r w:rsidRPr="00D4282E">
        <w:rPr>
          <w:rFonts w:ascii="Times New Roman" w:hAnsi="Times New Roman"/>
          <w:sz w:val="24"/>
          <w:szCs w:val="24"/>
        </w:rPr>
        <w:t>This paper presents interesting preliminary ideas about gap edge and the balance to strike between maximizing gap size and maximizing edges within stands – i.e. more edges with many small gaps in a stand than fewer large gaps of same area overall</w:t>
      </w:r>
      <w:r>
        <w:rPr>
          <w:rFonts w:ascii="Times New Roman" w:hAnsi="Times New Roman"/>
          <w:sz w:val="24"/>
          <w:szCs w:val="24"/>
        </w:rPr>
        <w:t xml:space="preserve">. </w:t>
      </w:r>
      <w:r w:rsidR="003271A6">
        <w:rPr>
          <w:rFonts w:ascii="Times New Roman" w:hAnsi="Times New Roman"/>
          <w:sz w:val="24"/>
          <w:szCs w:val="24"/>
        </w:rPr>
        <w:t xml:space="preserve"> </w:t>
      </w:r>
      <w:r w:rsidRPr="00D4282E">
        <w:rPr>
          <w:rFonts w:ascii="Times New Roman" w:hAnsi="Times New Roman"/>
          <w:sz w:val="24"/>
          <w:szCs w:val="24"/>
          <w:vertAlign w:val="superscript"/>
        </w:rPr>
        <w:t>21</w:t>
      </w:r>
    </w:p>
    <w:p w14:paraId="753F79FC" w14:textId="77777777" w:rsidR="00266C5C" w:rsidRDefault="00266C5C" w:rsidP="00D4282E">
      <w:pPr>
        <w:rPr>
          <w:rFonts w:ascii="Times New Roman" w:hAnsi="Times New Roman"/>
          <w:b/>
          <w:sz w:val="24"/>
          <w:szCs w:val="24"/>
          <w:u w:val="single"/>
        </w:rPr>
      </w:pPr>
      <w:r w:rsidRPr="00266C5C">
        <w:rPr>
          <w:rFonts w:ascii="Times New Roman" w:hAnsi="Times New Roman"/>
          <w:b/>
          <w:sz w:val="24"/>
          <w:szCs w:val="24"/>
          <w:u w:val="single"/>
        </w:rPr>
        <w:t>Good General Early Seral Forest Value Paper</w:t>
      </w:r>
    </w:p>
    <w:p w14:paraId="1F37B30F" w14:textId="77777777" w:rsidR="00266C5C" w:rsidRPr="00266C5C" w:rsidRDefault="00266C5C" w:rsidP="00266C5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w:t>
      </w:r>
      <w:r w:rsidRPr="00266C5C">
        <w:rPr>
          <w:rFonts w:ascii="Times New Roman" w:hAnsi="Times New Roman"/>
          <w:sz w:val="24"/>
          <w:szCs w:val="24"/>
        </w:rPr>
        <w:t xml:space="preserve"> diversity of herbs and broad-leaved trees and</w:t>
      </w:r>
      <w:r>
        <w:rPr>
          <w:rFonts w:ascii="Times New Roman" w:hAnsi="Times New Roman"/>
          <w:sz w:val="24"/>
          <w:szCs w:val="24"/>
        </w:rPr>
        <w:t xml:space="preserve"> </w:t>
      </w:r>
      <w:r w:rsidRPr="00266C5C">
        <w:rPr>
          <w:rFonts w:ascii="Times New Roman" w:hAnsi="Times New Roman"/>
          <w:sz w:val="24"/>
          <w:szCs w:val="24"/>
        </w:rPr>
        <w:t xml:space="preserve">shrubs provides the foundation for food webs that contribute to diversity at multiple trophic levels in Pacific Northwest conifer forests. </w:t>
      </w:r>
      <w:r>
        <w:rPr>
          <w:rFonts w:ascii="Times New Roman" w:hAnsi="Times New Roman"/>
          <w:sz w:val="24"/>
          <w:szCs w:val="24"/>
        </w:rPr>
        <w:t xml:space="preserve"> </w:t>
      </w:r>
      <w:r w:rsidRPr="00266C5C">
        <w:rPr>
          <w:rFonts w:ascii="Times New Roman" w:hAnsi="Times New Roman"/>
          <w:sz w:val="24"/>
          <w:szCs w:val="24"/>
        </w:rPr>
        <w:t>Given the</w:t>
      </w:r>
      <w:r>
        <w:rPr>
          <w:rFonts w:ascii="Times New Roman" w:hAnsi="Times New Roman"/>
          <w:sz w:val="24"/>
          <w:szCs w:val="24"/>
        </w:rPr>
        <w:t xml:space="preserve"> high </w:t>
      </w:r>
      <w:r w:rsidRPr="00266C5C">
        <w:rPr>
          <w:rFonts w:ascii="Times New Roman" w:hAnsi="Times New Roman"/>
          <w:sz w:val="24"/>
          <w:szCs w:val="24"/>
        </w:rPr>
        <w:t>number of species associated with non-coniferous vegetation in conifer-dominated forests, maintaining habitats that support diverse plant</w:t>
      </w:r>
      <w:r>
        <w:rPr>
          <w:rFonts w:ascii="Times New Roman" w:hAnsi="Times New Roman"/>
          <w:sz w:val="24"/>
          <w:szCs w:val="24"/>
        </w:rPr>
        <w:t xml:space="preserve"> </w:t>
      </w:r>
      <w:r w:rsidRPr="00266C5C">
        <w:rPr>
          <w:rFonts w:ascii="Times New Roman" w:hAnsi="Times New Roman"/>
          <w:sz w:val="24"/>
          <w:szCs w:val="24"/>
        </w:rPr>
        <w:t>communities, particularly broad-leaved trees and shrubs, will be an important component of management strategies intended to foster</w:t>
      </w:r>
    </w:p>
    <w:p w14:paraId="36DCF954" w14:textId="77777777" w:rsidR="00266C5C" w:rsidRPr="00266C5C" w:rsidRDefault="00266C5C" w:rsidP="00266C5C">
      <w:pPr>
        <w:rPr>
          <w:rFonts w:ascii="Times New Roman" w:hAnsi="Times New Roman"/>
          <w:b/>
          <w:sz w:val="24"/>
          <w:szCs w:val="24"/>
          <w:u w:val="single"/>
        </w:rPr>
      </w:pPr>
      <w:r w:rsidRPr="00266C5C">
        <w:rPr>
          <w:rFonts w:ascii="Times New Roman" w:hAnsi="Times New Roman"/>
          <w:sz w:val="24"/>
          <w:szCs w:val="24"/>
        </w:rPr>
        <w:t>biodiversity.</w:t>
      </w:r>
      <w:r>
        <w:rPr>
          <w:rFonts w:ascii="Times New Roman" w:hAnsi="Times New Roman"/>
          <w:sz w:val="24"/>
          <w:szCs w:val="24"/>
        </w:rPr>
        <w:t xml:space="preserve"> </w:t>
      </w:r>
      <w:r w:rsidRPr="00266C5C">
        <w:rPr>
          <w:rFonts w:ascii="Times New Roman" w:hAnsi="Times New Roman"/>
          <w:b/>
          <w:sz w:val="24"/>
          <w:szCs w:val="24"/>
          <w:vertAlign w:val="superscript"/>
        </w:rPr>
        <w:t>30</w:t>
      </w:r>
    </w:p>
    <w:p w14:paraId="5655CBCE" w14:textId="77777777" w:rsidR="00266C5C" w:rsidRDefault="00266C5C" w:rsidP="00D4282E">
      <w:pPr>
        <w:rPr>
          <w:rFonts w:ascii="Times New Roman" w:hAnsi="Times New Roman"/>
          <w:sz w:val="24"/>
          <w:szCs w:val="24"/>
          <w:vertAlign w:val="superscript"/>
        </w:rPr>
      </w:pPr>
    </w:p>
    <w:p w14:paraId="347871D5" w14:textId="77777777" w:rsidR="00DB13F3" w:rsidRPr="00DB13F3" w:rsidRDefault="00700D2A" w:rsidP="00DB13F3">
      <w:pPr>
        <w:shd w:val="clear" w:color="auto" w:fill="FFFFFF"/>
        <w:spacing w:line="360" w:lineRule="auto"/>
        <w:rPr>
          <w:rFonts w:ascii="Times New Roman" w:eastAsia="Times New Roman" w:hAnsi="Times New Roman"/>
          <w:b/>
          <w:color w:val="000000"/>
          <w:sz w:val="24"/>
          <w:szCs w:val="24"/>
          <w:u w:val="single"/>
        </w:rPr>
      </w:pPr>
      <w:r>
        <w:rPr>
          <w:rFonts w:ascii="Times New Roman" w:eastAsia="Times New Roman" w:hAnsi="Times New Roman"/>
          <w:b/>
          <w:color w:val="000000"/>
          <w:sz w:val="24"/>
          <w:szCs w:val="24"/>
          <w:u w:val="single"/>
        </w:rPr>
        <w:t>Nice Paragraph for  NEPA Document</w:t>
      </w:r>
    </w:p>
    <w:p w14:paraId="0BB3C39C" w14:textId="77777777" w:rsidR="008530A8" w:rsidRPr="00700D2A" w:rsidRDefault="00700D2A" w:rsidP="00700D2A">
      <w:pPr>
        <w:rPr>
          <w:rFonts w:ascii="Times New Roman" w:hAnsi="Times New Roman"/>
          <w:b/>
          <w:sz w:val="24"/>
          <w:szCs w:val="24"/>
          <w:vertAlign w:val="superscript"/>
        </w:rPr>
      </w:pPr>
      <w:r>
        <w:rPr>
          <w:rFonts w:ascii="Times New Roman" w:hAnsi="Times New Roman"/>
          <w:sz w:val="24"/>
          <w:szCs w:val="24"/>
        </w:rPr>
        <w:t>“</w:t>
      </w:r>
      <w:r w:rsidR="00DB13F3" w:rsidRPr="00DB13F3">
        <w:rPr>
          <w:rFonts w:ascii="Times New Roman" w:hAnsi="Times New Roman"/>
          <w:sz w:val="24"/>
          <w:szCs w:val="24"/>
        </w:rPr>
        <w:t xml:space="preserve">Foresters have traditionally managed forests with silvicultural systems that prescribe stand homogeneity for optimized tree growth. </w:t>
      </w:r>
      <w:r>
        <w:rPr>
          <w:rFonts w:ascii="Times New Roman" w:hAnsi="Times New Roman"/>
          <w:sz w:val="24"/>
          <w:szCs w:val="24"/>
        </w:rPr>
        <w:t xml:space="preserve"> </w:t>
      </w:r>
      <w:r w:rsidR="00DB13F3" w:rsidRPr="00DB13F3">
        <w:rPr>
          <w:rFonts w:ascii="Times New Roman" w:hAnsi="Times New Roman"/>
          <w:sz w:val="24"/>
          <w:szCs w:val="24"/>
        </w:rPr>
        <w:t xml:space="preserve">The primacy of timber as the dominant objective is giving way to broader objectives such as sustaining the function and dynamics of ecosystems, maintaining ecosystem diversity and resilience or protecting sensitive species, while providing for a variety of ecosystem services of value to humanity. </w:t>
      </w:r>
      <w:r>
        <w:rPr>
          <w:rFonts w:ascii="Times New Roman" w:hAnsi="Times New Roman"/>
          <w:sz w:val="24"/>
          <w:szCs w:val="24"/>
        </w:rPr>
        <w:t xml:space="preserve"> </w:t>
      </w:r>
      <w:r w:rsidR="00DB13F3" w:rsidRPr="00DB13F3">
        <w:rPr>
          <w:rFonts w:ascii="Times New Roman" w:hAnsi="Times New Roman"/>
          <w:sz w:val="24"/>
          <w:szCs w:val="24"/>
        </w:rPr>
        <w:t xml:space="preserve">Protection and production of more diverse forest values demands consideration of the fine-scale variability found within forest stands and an understanding of the spatial and temporal response of forest ecosystems to manipulation. </w:t>
      </w:r>
      <w:r>
        <w:rPr>
          <w:rFonts w:ascii="Times New Roman" w:hAnsi="Times New Roman"/>
          <w:sz w:val="24"/>
          <w:szCs w:val="24"/>
        </w:rPr>
        <w:t xml:space="preserve"> </w:t>
      </w:r>
      <w:r w:rsidR="00DB13F3" w:rsidRPr="00DB13F3">
        <w:rPr>
          <w:rFonts w:ascii="Times New Roman" w:hAnsi="Times New Roman"/>
          <w:sz w:val="24"/>
          <w:szCs w:val="24"/>
        </w:rPr>
        <w:t xml:space="preserve">Studies of gap dynamics have contributed significantly to our understanding of the role of small-scale disturbance in forest ecosystems, but have been used little by foresters for predicting ecosystem response to partial cutting. </w:t>
      </w:r>
      <w:r>
        <w:rPr>
          <w:rFonts w:ascii="Times New Roman" w:hAnsi="Times New Roman"/>
          <w:sz w:val="24"/>
          <w:szCs w:val="24"/>
        </w:rPr>
        <w:t xml:space="preserve"> </w:t>
      </w:r>
      <w:r w:rsidR="00DB13F3" w:rsidRPr="00DB13F3">
        <w:rPr>
          <w:rFonts w:ascii="Times New Roman" w:hAnsi="Times New Roman"/>
          <w:sz w:val="24"/>
          <w:szCs w:val="24"/>
        </w:rPr>
        <w:t xml:space="preserve"> Like canopy gaps created by natural tree death or windthrow, gaps </w:t>
      </w:r>
      <w:r>
        <w:rPr>
          <w:rFonts w:ascii="Times New Roman" w:hAnsi="Times New Roman"/>
          <w:sz w:val="24"/>
          <w:szCs w:val="24"/>
        </w:rPr>
        <w:t xml:space="preserve">can </w:t>
      </w:r>
      <w:r w:rsidR="00DB13F3" w:rsidRPr="00DB13F3">
        <w:rPr>
          <w:rFonts w:ascii="Times New Roman" w:hAnsi="Times New Roman"/>
          <w:sz w:val="24"/>
          <w:szCs w:val="24"/>
        </w:rPr>
        <w:t xml:space="preserve">also </w:t>
      </w:r>
      <w:r>
        <w:rPr>
          <w:rFonts w:ascii="Times New Roman" w:hAnsi="Times New Roman"/>
          <w:sz w:val="24"/>
          <w:szCs w:val="24"/>
        </w:rPr>
        <w:t xml:space="preserve">be </w:t>
      </w:r>
      <w:r w:rsidR="00DB13F3" w:rsidRPr="00DB13F3">
        <w:rPr>
          <w:rFonts w:ascii="Times New Roman" w:hAnsi="Times New Roman"/>
          <w:sz w:val="24"/>
          <w:szCs w:val="24"/>
        </w:rPr>
        <w:t>generated by silvicultural systems which remove dominant trees.</w:t>
      </w:r>
      <w:r>
        <w:rPr>
          <w:rFonts w:ascii="Times New Roman" w:hAnsi="Times New Roman"/>
          <w:sz w:val="24"/>
          <w:szCs w:val="24"/>
        </w:rPr>
        <w:t>”</w:t>
      </w:r>
      <w:r w:rsidR="00DB13F3" w:rsidRPr="00DB13F3">
        <w:rPr>
          <w:rFonts w:ascii="Times New Roman" w:hAnsi="Times New Roman"/>
          <w:sz w:val="24"/>
          <w:szCs w:val="24"/>
        </w:rPr>
        <w:t xml:space="preserve"> </w:t>
      </w:r>
      <w:r>
        <w:rPr>
          <w:rFonts w:ascii="Times New Roman" w:hAnsi="Times New Roman"/>
          <w:sz w:val="24"/>
          <w:szCs w:val="24"/>
        </w:rPr>
        <w:t xml:space="preserve"> </w:t>
      </w:r>
      <w:r w:rsidRPr="00700D2A">
        <w:rPr>
          <w:rFonts w:ascii="Times New Roman" w:hAnsi="Times New Roman"/>
          <w:b/>
          <w:sz w:val="24"/>
          <w:szCs w:val="24"/>
          <w:vertAlign w:val="superscript"/>
        </w:rPr>
        <w:t>28</w:t>
      </w:r>
    </w:p>
    <w:p w14:paraId="0A63F93D" w14:textId="77777777" w:rsidR="008530A8" w:rsidRDefault="008530A8">
      <w:pPr>
        <w:rPr>
          <w:rFonts w:ascii="Times New Roman" w:hAnsi="Times New Roman"/>
          <w:sz w:val="24"/>
          <w:szCs w:val="24"/>
        </w:rPr>
        <w:sectPr w:rsidR="008530A8" w:rsidSect="006647A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385D4A2A" w14:textId="77777777" w:rsidR="008530A8" w:rsidRPr="00CE1723" w:rsidRDefault="008530A8" w:rsidP="008530A8">
      <w:pPr>
        <w:jc w:val="center"/>
        <w:rPr>
          <w:sz w:val="40"/>
          <w:szCs w:val="40"/>
        </w:rPr>
      </w:pPr>
      <w:r w:rsidRPr="00CE1723">
        <w:rPr>
          <w:sz w:val="40"/>
          <w:szCs w:val="40"/>
        </w:rPr>
        <w:t>References for Synthesis on Gaps</w:t>
      </w:r>
    </w:p>
    <w:tbl>
      <w:tblPr>
        <w:tblW w:w="13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8"/>
        <w:gridCol w:w="1530"/>
        <w:gridCol w:w="900"/>
        <w:gridCol w:w="2610"/>
        <w:gridCol w:w="7560"/>
      </w:tblGrid>
      <w:tr w:rsidR="008530A8" w:rsidRPr="00B92D91" w14:paraId="52362F11" w14:textId="77777777" w:rsidTr="00B92D91">
        <w:trPr>
          <w:trHeight w:val="792"/>
          <w:tblHeader/>
        </w:trPr>
        <w:tc>
          <w:tcPr>
            <w:tcW w:w="1368" w:type="dxa"/>
            <w:shd w:val="clear" w:color="auto" w:fill="auto"/>
          </w:tcPr>
          <w:p w14:paraId="6DF2FF27" w14:textId="77777777" w:rsidR="008530A8" w:rsidRPr="00B92D91" w:rsidRDefault="008530A8" w:rsidP="00B92D91">
            <w:pPr>
              <w:spacing w:after="0" w:line="240" w:lineRule="auto"/>
              <w:rPr>
                <w:rFonts w:ascii="Times New Roman" w:eastAsia="Times New Roman" w:hAnsi="Times New Roman"/>
                <w:b/>
                <w:sz w:val="24"/>
                <w:szCs w:val="24"/>
              </w:rPr>
            </w:pPr>
            <w:r w:rsidRPr="00B92D91">
              <w:rPr>
                <w:rFonts w:ascii="Times New Roman" w:eastAsia="Times New Roman" w:hAnsi="Times New Roman"/>
                <w:b/>
                <w:sz w:val="24"/>
                <w:szCs w:val="24"/>
              </w:rPr>
              <w:t>Reference #</w:t>
            </w:r>
          </w:p>
        </w:tc>
        <w:tc>
          <w:tcPr>
            <w:tcW w:w="1530" w:type="dxa"/>
            <w:shd w:val="clear" w:color="auto" w:fill="auto"/>
            <w:hideMark/>
          </w:tcPr>
          <w:p w14:paraId="1E336977" w14:textId="77777777" w:rsidR="008530A8" w:rsidRPr="00B92D91" w:rsidRDefault="008530A8" w:rsidP="00B92D91">
            <w:pPr>
              <w:spacing w:after="0" w:line="240" w:lineRule="auto"/>
              <w:rPr>
                <w:rFonts w:ascii="Times New Roman" w:eastAsia="Times New Roman" w:hAnsi="Times New Roman"/>
                <w:b/>
                <w:sz w:val="24"/>
                <w:szCs w:val="24"/>
              </w:rPr>
            </w:pPr>
            <w:r w:rsidRPr="00B92D91">
              <w:rPr>
                <w:rFonts w:ascii="Times New Roman" w:eastAsia="Times New Roman" w:hAnsi="Times New Roman"/>
                <w:b/>
                <w:sz w:val="24"/>
                <w:szCs w:val="24"/>
              </w:rPr>
              <w:t>Authors</w:t>
            </w:r>
          </w:p>
        </w:tc>
        <w:tc>
          <w:tcPr>
            <w:tcW w:w="900" w:type="dxa"/>
            <w:shd w:val="clear" w:color="auto" w:fill="auto"/>
            <w:hideMark/>
          </w:tcPr>
          <w:p w14:paraId="3561BC18" w14:textId="77777777" w:rsidR="008530A8" w:rsidRPr="00B92D91" w:rsidRDefault="008530A8" w:rsidP="00B92D91">
            <w:pPr>
              <w:spacing w:after="0" w:line="240" w:lineRule="auto"/>
              <w:rPr>
                <w:rFonts w:ascii="Times New Roman" w:eastAsia="Times New Roman" w:hAnsi="Times New Roman"/>
                <w:b/>
                <w:sz w:val="24"/>
                <w:szCs w:val="24"/>
              </w:rPr>
            </w:pPr>
            <w:r w:rsidRPr="00B92D91">
              <w:rPr>
                <w:rFonts w:ascii="Times New Roman" w:eastAsia="Times New Roman" w:hAnsi="Times New Roman"/>
                <w:b/>
                <w:sz w:val="24"/>
                <w:szCs w:val="24"/>
              </w:rPr>
              <w:t>Year</w:t>
            </w:r>
          </w:p>
        </w:tc>
        <w:tc>
          <w:tcPr>
            <w:tcW w:w="2610" w:type="dxa"/>
            <w:shd w:val="clear" w:color="auto" w:fill="auto"/>
            <w:hideMark/>
          </w:tcPr>
          <w:p w14:paraId="0179B199" w14:textId="77777777" w:rsidR="008530A8" w:rsidRPr="00B92D91" w:rsidRDefault="008530A8" w:rsidP="00B92D91">
            <w:pPr>
              <w:spacing w:after="0" w:line="240" w:lineRule="auto"/>
              <w:rPr>
                <w:rFonts w:ascii="Times New Roman" w:eastAsia="Times New Roman" w:hAnsi="Times New Roman"/>
                <w:b/>
                <w:sz w:val="24"/>
                <w:szCs w:val="24"/>
              </w:rPr>
            </w:pPr>
            <w:r w:rsidRPr="00B92D91">
              <w:rPr>
                <w:rFonts w:ascii="Times New Roman" w:eastAsia="Times New Roman" w:hAnsi="Times New Roman"/>
                <w:b/>
                <w:sz w:val="24"/>
                <w:szCs w:val="24"/>
              </w:rPr>
              <w:t>Publication</w:t>
            </w:r>
          </w:p>
        </w:tc>
        <w:tc>
          <w:tcPr>
            <w:tcW w:w="7560" w:type="dxa"/>
            <w:shd w:val="clear" w:color="auto" w:fill="auto"/>
          </w:tcPr>
          <w:p w14:paraId="349EFBFF" w14:textId="77777777" w:rsidR="008530A8" w:rsidRPr="00B92D91" w:rsidRDefault="008530A8" w:rsidP="00B92D91">
            <w:pPr>
              <w:spacing w:after="0" w:line="240" w:lineRule="auto"/>
              <w:rPr>
                <w:rFonts w:ascii="Times New Roman" w:eastAsia="Times New Roman" w:hAnsi="Times New Roman"/>
                <w:b/>
                <w:sz w:val="24"/>
                <w:szCs w:val="24"/>
              </w:rPr>
            </w:pPr>
            <w:r w:rsidRPr="00B92D91">
              <w:rPr>
                <w:rFonts w:ascii="Times New Roman" w:eastAsia="Times New Roman" w:hAnsi="Times New Roman"/>
                <w:b/>
                <w:sz w:val="24"/>
                <w:szCs w:val="24"/>
              </w:rPr>
              <w:t>Title</w:t>
            </w:r>
          </w:p>
        </w:tc>
      </w:tr>
      <w:tr w:rsidR="008530A8" w:rsidRPr="00B92D91" w14:paraId="55600417" w14:textId="77777777" w:rsidTr="00B92D91">
        <w:trPr>
          <w:trHeight w:val="792"/>
        </w:trPr>
        <w:tc>
          <w:tcPr>
            <w:tcW w:w="1368" w:type="dxa"/>
            <w:shd w:val="clear" w:color="auto" w:fill="auto"/>
          </w:tcPr>
          <w:p w14:paraId="03B884D2"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1</w:t>
            </w:r>
          </w:p>
        </w:tc>
        <w:tc>
          <w:tcPr>
            <w:tcW w:w="1530" w:type="dxa"/>
            <w:shd w:val="clear" w:color="auto" w:fill="auto"/>
            <w:hideMark/>
          </w:tcPr>
          <w:p w14:paraId="58CC1BCB"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Greenberg</w:t>
            </w:r>
          </w:p>
        </w:tc>
        <w:tc>
          <w:tcPr>
            <w:tcW w:w="900" w:type="dxa"/>
            <w:shd w:val="clear" w:color="auto" w:fill="auto"/>
            <w:hideMark/>
          </w:tcPr>
          <w:p w14:paraId="29531ABB"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2001</w:t>
            </w:r>
          </w:p>
        </w:tc>
        <w:tc>
          <w:tcPr>
            <w:tcW w:w="2610" w:type="dxa"/>
            <w:shd w:val="clear" w:color="auto" w:fill="auto"/>
            <w:hideMark/>
          </w:tcPr>
          <w:p w14:paraId="7435458E"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Forest Ecology and Management</w:t>
            </w:r>
          </w:p>
        </w:tc>
        <w:tc>
          <w:tcPr>
            <w:tcW w:w="7560" w:type="dxa"/>
            <w:shd w:val="clear" w:color="auto" w:fill="auto"/>
          </w:tcPr>
          <w:p w14:paraId="3ABA5FAF" w14:textId="77777777" w:rsidR="008530A8" w:rsidRPr="005078A8" w:rsidRDefault="008530A8" w:rsidP="00CA7B6D">
            <w:pPr>
              <w:pStyle w:val="NormalWeb"/>
            </w:pPr>
            <w:r w:rsidRPr="005078A8">
              <w:t>Greenberg, C</w:t>
            </w:r>
            <w:r>
              <w:t>.</w:t>
            </w:r>
            <w:r w:rsidRPr="005078A8">
              <w:t>H. 2001.  Response of reptile and amphibian communities to canopy gaps created by wind disturbance in the Southern Appalachians. Forest Ecology and Management. 148: 135-144.</w:t>
            </w:r>
          </w:p>
          <w:p w14:paraId="1AF5833C" w14:textId="77777777" w:rsidR="008530A8" w:rsidRPr="00B92D91" w:rsidRDefault="00066E32" w:rsidP="00CA7B6D">
            <w:pPr>
              <w:pStyle w:val="NormalWeb"/>
              <w:rPr>
                <w:u w:val="single"/>
              </w:rPr>
            </w:pPr>
            <w:hyperlink r:id="rId14" w:history="1">
              <w:r w:rsidR="008530A8" w:rsidRPr="00C635C7">
                <w:rPr>
                  <w:rStyle w:val="Hyperlink"/>
                </w:rPr>
                <w:t>http://www.treesearch.fs.fed.us/pubs/2759</w:t>
              </w:r>
            </w:hyperlink>
          </w:p>
          <w:p w14:paraId="57B85349" w14:textId="77777777" w:rsidR="008530A8" w:rsidRPr="00B92D91" w:rsidRDefault="008530A8" w:rsidP="00B92D91">
            <w:pPr>
              <w:spacing w:after="0" w:line="240" w:lineRule="auto"/>
              <w:rPr>
                <w:rFonts w:ascii="Times New Roman" w:eastAsia="Times New Roman" w:hAnsi="Times New Roman"/>
                <w:sz w:val="24"/>
                <w:szCs w:val="24"/>
              </w:rPr>
            </w:pPr>
          </w:p>
        </w:tc>
      </w:tr>
      <w:tr w:rsidR="008530A8" w:rsidRPr="00B92D91" w14:paraId="1BDFA69F" w14:textId="77777777" w:rsidTr="00B92D91">
        <w:trPr>
          <w:trHeight w:val="1056"/>
        </w:trPr>
        <w:tc>
          <w:tcPr>
            <w:tcW w:w="1368" w:type="dxa"/>
            <w:shd w:val="clear" w:color="auto" w:fill="auto"/>
          </w:tcPr>
          <w:p w14:paraId="5F89C7C3"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2</w:t>
            </w:r>
          </w:p>
        </w:tc>
        <w:tc>
          <w:tcPr>
            <w:tcW w:w="1530" w:type="dxa"/>
            <w:shd w:val="clear" w:color="auto" w:fill="auto"/>
            <w:hideMark/>
          </w:tcPr>
          <w:p w14:paraId="43C162C6"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Gray, Spies, Easter</w:t>
            </w:r>
          </w:p>
        </w:tc>
        <w:tc>
          <w:tcPr>
            <w:tcW w:w="900" w:type="dxa"/>
            <w:shd w:val="clear" w:color="auto" w:fill="auto"/>
            <w:hideMark/>
          </w:tcPr>
          <w:p w14:paraId="6CF72516"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2002</w:t>
            </w:r>
          </w:p>
        </w:tc>
        <w:tc>
          <w:tcPr>
            <w:tcW w:w="2610" w:type="dxa"/>
            <w:shd w:val="clear" w:color="auto" w:fill="auto"/>
            <w:hideMark/>
          </w:tcPr>
          <w:p w14:paraId="6056B10E"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Canadian Journal of Forest Research</w:t>
            </w:r>
          </w:p>
        </w:tc>
        <w:tc>
          <w:tcPr>
            <w:tcW w:w="7560" w:type="dxa"/>
            <w:shd w:val="clear" w:color="auto" w:fill="auto"/>
          </w:tcPr>
          <w:p w14:paraId="78D34DDC" w14:textId="77777777" w:rsidR="008530A8" w:rsidRPr="00B92D91" w:rsidRDefault="008530A8" w:rsidP="00B92D91">
            <w:pPr>
              <w:spacing w:after="0" w:line="240" w:lineRule="auto"/>
              <w:rPr>
                <w:rFonts w:ascii="Times New Roman" w:hAnsi="Times New Roman"/>
                <w:sz w:val="24"/>
                <w:szCs w:val="24"/>
              </w:rPr>
            </w:pPr>
            <w:r w:rsidRPr="00B92D91">
              <w:rPr>
                <w:rFonts w:ascii="Times New Roman" w:hAnsi="Times New Roman"/>
                <w:sz w:val="24"/>
                <w:szCs w:val="24"/>
              </w:rPr>
              <w:t xml:space="preserve">Gray, A.N., T.A. Spies, and M. J. Easter.  2002.  </w:t>
            </w:r>
            <w:hyperlink r:id="rId15" w:history="1">
              <w:r w:rsidRPr="00B92D91">
                <w:rPr>
                  <w:rStyle w:val="Hyperlink"/>
                  <w:rFonts w:ascii="Times New Roman" w:hAnsi="Times New Roman"/>
                  <w:sz w:val="24"/>
                  <w:szCs w:val="24"/>
                </w:rPr>
                <w:t>Microclimatic and soil moisture</w:t>
              </w:r>
              <w:r w:rsidR="00182E8A" w:rsidRPr="00B92D91">
                <w:rPr>
                  <w:rStyle w:val="Hyperlink"/>
                  <w:rFonts w:ascii="Times New Roman" w:hAnsi="Times New Roman"/>
                  <w:sz w:val="24"/>
                  <w:szCs w:val="24"/>
                </w:rPr>
                <w:t xml:space="preserve"> responses to gap formation in coastal Douglas-fir forests.</w:t>
              </w:r>
              <w:r w:rsidRPr="00B92D91">
                <w:rPr>
                  <w:rStyle w:val="Hyperlink"/>
                  <w:rFonts w:ascii="Times New Roman" w:hAnsi="Times New Roman"/>
                  <w:sz w:val="24"/>
                  <w:szCs w:val="24"/>
                </w:rPr>
                <w:t xml:space="preserve"> </w:t>
              </w:r>
            </w:hyperlink>
            <w:r w:rsidR="001213DD" w:rsidRPr="00B92D91">
              <w:t xml:space="preserve">  </w:t>
            </w:r>
            <w:r w:rsidRPr="00B92D91">
              <w:rPr>
                <w:rFonts w:ascii="Times New Roman" w:hAnsi="Times New Roman"/>
                <w:sz w:val="24"/>
                <w:szCs w:val="24"/>
              </w:rPr>
              <w:t>Canadian Journal of Forest Research 32:332-343.</w:t>
            </w:r>
          </w:p>
          <w:p w14:paraId="5D5EE0B7" w14:textId="77777777" w:rsidR="008530A8" w:rsidRPr="00B92D91" w:rsidRDefault="008530A8" w:rsidP="00B92D91">
            <w:pPr>
              <w:spacing w:after="0" w:line="240" w:lineRule="auto"/>
              <w:rPr>
                <w:rFonts w:ascii="Times New Roman" w:eastAsia="Times New Roman" w:hAnsi="Times New Roman"/>
                <w:sz w:val="24"/>
                <w:szCs w:val="24"/>
              </w:rPr>
            </w:pPr>
          </w:p>
        </w:tc>
      </w:tr>
      <w:tr w:rsidR="008530A8" w:rsidRPr="00B92D91" w14:paraId="4C063713" w14:textId="77777777" w:rsidTr="00B92D91">
        <w:trPr>
          <w:trHeight w:val="1584"/>
        </w:trPr>
        <w:tc>
          <w:tcPr>
            <w:tcW w:w="1368" w:type="dxa"/>
            <w:shd w:val="clear" w:color="auto" w:fill="auto"/>
          </w:tcPr>
          <w:p w14:paraId="6E07E8F1"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3</w:t>
            </w:r>
          </w:p>
        </w:tc>
        <w:tc>
          <w:tcPr>
            <w:tcW w:w="1530" w:type="dxa"/>
            <w:shd w:val="clear" w:color="auto" w:fill="auto"/>
            <w:hideMark/>
          </w:tcPr>
          <w:p w14:paraId="408054D2"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Thiel, Perakis</w:t>
            </w:r>
          </w:p>
        </w:tc>
        <w:tc>
          <w:tcPr>
            <w:tcW w:w="900" w:type="dxa"/>
            <w:shd w:val="clear" w:color="auto" w:fill="auto"/>
            <w:hideMark/>
          </w:tcPr>
          <w:p w14:paraId="1642CC17"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2009</w:t>
            </w:r>
          </w:p>
        </w:tc>
        <w:tc>
          <w:tcPr>
            <w:tcW w:w="2610" w:type="dxa"/>
            <w:shd w:val="clear" w:color="auto" w:fill="auto"/>
            <w:hideMark/>
          </w:tcPr>
          <w:p w14:paraId="1B9C52FE"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Forest Ecology and Management</w:t>
            </w:r>
          </w:p>
        </w:tc>
        <w:tc>
          <w:tcPr>
            <w:tcW w:w="7560" w:type="dxa"/>
            <w:shd w:val="clear" w:color="auto" w:fill="auto"/>
          </w:tcPr>
          <w:p w14:paraId="57289C6F" w14:textId="77777777" w:rsidR="008530A8" w:rsidRPr="00B92D91" w:rsidRDefault="001213DD" w:rsidP="00B92D91">
            <w:pPr>
              <w:spacing w:after="0" w:line="240" w:lineRule="auto"/>
              <w:rPr>
                <w:rFonts w:ascii="Times New Roman" w:eastAsia="Times New Roman" w:hAnsi="Times New Roman"/>
                <w:sz w:val="24"/>
                <w:szCs w:val="24"/>
              </w:rPr>
            </w:pPr>
            <w:r w:rsidRPr="00B92D91">
              <w:rPr>
                <w:rFonts w:ascii="Times New Roman" w:hAnsi="Times New Roman"/>
                <w:sz w:val="24"/>
                <w:szCs w:val="24"/>
              </w:rPr>
              <w:t xml:space="preserve">Thiel, </w:t>
            </w:r>
            <w:r w:rsidR="008530A8" w:rsidRPr="00B92D91">
              <w:rPr>
                <w:rFonts w:ascii="Times New Roman" w:hAnsi="Times New Roman"/>
                <w:sz w:val="24"/>
                <w:szCs w:val="24"/>
              </w:rPr>
              <w:t>A.L.</w:t>
            </w:r>
            <w:r w:rsidR="008530A8" w:rsidRPr="00B92D91">
              <w:rPr>
                <w:rFonts w:ascii="Times New Roman" w:hAnsi="Times New Roman"/>
                <w:bCs/>
                <w:sz w:val="24"/>
                <w:szCs w:val="24"/>
              </w:rPr>
              <w:t xml:space="preserve"> and</w:t>
            </w:r>
            <w:r w:rsidR="008530A8" w:rsidRPr="00B92D91">
              <w:rPr>
                <w:rFonts w:ascii="Times New Roman" w:hAnsi="Times New Roman"/>
                <w:sz w:val="24"/>
                <w:szCs w:val="24"/>
              </w:rPr>
              <w:t xml:space="preserve"> S.S. Perakis.  2009.   </w:t>
            </w:r>
            <w:hyperlink r:id="rId16" w:history="1">
              <w:r w:rsidR="008530A8" w:rsidRPr="00B92D91">
                <w:rPr>
                  <w:rStyle w:val="Hyperlink"/>
                  <w:rFonts w:ascii="Times New Roman" w:hAnsi="Times New Roman"/>
                  <w:bCs/>
                  <w:sz w:val="24"/>
                  <w:szCs w:val="24"/>
                </w:rPr>
                <w:t>Nitrogen dynamics across silvicultural canopy gaps in young forests of western Oregon</w:t>
              </w:r>
            </w:hyperlink>
            <w:r w:rsidR="008530A8" w:rsidRPr="00B92D91">
              <w:rPr>
                <w:rFonts w:ascii="Times New Roman" w:hAnsi="Times New Roman"/>
                <w:sz w:val="24"/>
                <w:szCs w:val="24"/>
              </w:rPr>
              <w:t xml:space="preserve">.  </w:t>
            </w:r>
            <w:r w:rsidR="008530A8" w:rsidRPr="00B92D91">
              <w:rPr>
                <w:rFonts w:ascii="Times New Roman" w:hAnsi="Times New Roman"/>
                <w:iCs/>
                <w:sz w:val="24"/>
                <w:szCs w:val="24"/>
              </w:rPr>
              <w:t>Forest Ecology and Management.  258(3):273-287.</w:t>
            </w:r>
          </w:p>
        </w:tc>
      </w:tr>
      <w:tr w:rsidR="008530A8" w:rsidRPr="00B92D91" w14:paraId="635E0F60" w14:textId="77777777" w:rsidTr="00B92D91">
        <w:trPr>
          <w:trHeight w:val="1848"/>
        </w:trPr>
        <w:tc>
          <w:tcPr>
            <w:tcW w:w="1368" w:type="dxa"/>
            <w:shd w:val="clear" w:color="auto" w:fill="auto"/>
          </w:tcPr>
          <w:p w14:paraId="257BAB32"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4</w:t>
            </w:r>
          </w:p>
        </w:tc>
        <w:tc>
          <w:tcPr>
            <w:tcW w:w="1530" w:type="dxa"/>
            <w:shd w:val="clear" w:color="auto" w:fill="auto"/>
            <w:hideMark/>
          </w:tcPr>
          <w:p w14:paraId="14636818"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Prescott, Hope, Blevins</w:t>
            </w:r>
          </w:p>
        </w:tc>
        <w:tc>
          <w:tcPr>
            <w:tcW w:w="900" w:type="dxa"/>
            <w:shd w:val="clear" w:color="auto" w:fill="auto"/>
            <w:hideMark/>
          </w:tcPr>
          <w:p w14:paraId="449D2CC5"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2003</w:t>
            </w:r>
          </w:p>
        </w:tc>
        <w:tc>
          <w:tcPr>
            <w:tcW w:w="2610" w:type="dxa"/>
            <w:shd w:val="clear" w:color="auto" w:fill="auto"/>
            <w:hideMark/>
          </w:tcPr>
          <w:p w14:paraId="5CCB696A"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Canadian Journal of Forest Research</w:t>
            </w:r>
          </w:p>
        </w:tc>
        <w:tc>
          <w:tcPr>
            <w:tcW w:w="7560" w:type="dxa"/>
            <w:shd w:val="clear" w:color="auto" w:fill="auto"/>
          </w:tcPr>
          <w:tbl>
            <w:tblPr>
              <w:tblW w:w="5000" w:type="pct"/>
              <w:tblCellSpacing w:w="12" w:type="dxa"/>
              <w:tblLayout w:type="fixed"/>
              <w:tblCellMar>
                <w:top w:w="24" w:type="dxa"/>
                <w:left w:w="24" w:type="dxa"/>
                <w:bottom w:w="24" w:type="dxa"/>
                <w:right w:w="24" w:type="dxa"/>
              </w:tblCellMar>
              <w:tblLook w:val="04A0" w:firstRow="1" w:lastRow="0" w:firstColumn="1" w:lastColumn="0" w:noHBand="0" w:noVBand="1"/>
            </w:tblPr>
            <w:tblGrid>
              <w:gridCol w:w="6944"/>
              <w:gridCol w:w="400"/>
            </w:tblGrid>
            <w:tr w:rsidR="008530A8" w:rsidRPr="00B92D91" w14:paraId="2505DA8E" w14:textId="77777777" w:rsidTr="00CA7B6D">
              <w:trPr>
                <w:tblCellSpacing w:w="12" w:type="dxa"/>
              </w:trPr>
              <w:tc>
                <w:tcPr>
                  <w:tcW w:w="4750" w:type="pct"/>
                  <w:hideMark/>
                </w:tcPr>
                <w:p w14:paraId="0297FE46" w14:textId="77777777" w:rsidR="008530A8" w:rsidRPr="005078A8" w:rsidRDefault="008530A8" w:rsidP="00CA7B6D">
                  <w:pPr>
                    <w:spacing w:after="0" w:line="240" w:lineRule="auto"/>
                    <w:rPr>
                      <w:rFonts w:ascii="Times New Roman" w:eastAsia="Times New Roman" w:hAnsi="Times New Roman"/>
                      <w:sz w:val="24"/>
                      <w:szCs w:val="24"/>
                    </w:rPr>
                  </w:pPr>
                  <w:r w:rsidRPr="005078A8">
                    <w:rPr>
                      <w:rFonts w:ascii="Times New Roman" w:eastAsia="Times New Roman" w:hAnsi="Times New Roman"/>
                      <w:sz w:val="24"/>
                      <w:szCs w:val="24"/>
                    </w:rPr>
                    <w:t>Prescott, C</w:t>
                  </w:r>
                  <w:r>
                    <w:rPr>
                      <w:rFonts w:ascii="Times New Roman" w:eastAsia="Times New Roman" w:hAnsi="Times New Roman"/>
                      <w:sz w:val="24"/>
                      <w:szCs w:val="24"/>
                    </w:rPr>
                    <w:t>.</w:t>
                  </w:r>
                  <w:r w:rsidRPr="005078A8">
                    <w:rPr>
                      <w:rFonts w:ascii="Times New Roman" w:eastAsia="Times New Roman" w:hAnsi="Times New Roman"/>
                      <w:sz w:val="24"/>
                      <w:szCs w:val="24"/>
                    </w:rPr>
                    <w:t xml:space="preserve"> E., </w:t>
                  </w:r>
                  <w:r>
                    <w:rPr>
                      <w:rFonts w:ascii="Times New Roman" w:eastAsia="Times New Roman" w:hAnsi="Times New Roman"/>
                      <w:sz w:val="24"/>
                      <w:szCs w:val="24"/>
                    </w:rPr>
                    <w:t xml:space="preserve">G.D. </w:t>
                  </w:r>
                  <w:r w:rsidRPr="005078A8">
                    <w:rPr>
                      <w:rFonts w:ascii="Times New Roman" w:eastAsia="Times New Roman" w:hAnsi="Times New Roman"/>
                      <w:sz w:val="24"/>
                      <w:szCs w:val="24"/>
                    </w:rPr>
                    <w:t>Hope, and</w:t>
                  </w:r>
                  <w:r>
                    <w:rPr>
                      <w:rFonts w:ascii="Times New Roman" w:eastAsia="Times New Roman" w:hAnsi="Times New Roman"/>
                      <w:sz w:val="24"/>
                      <w:szCs w:val="24"/>
                    </w:rPr>
                    <w:t xml:space="preserve"> B. </w:t>
                  </w:r>
                  <w:r w:rsidRPr="005078A8">
                    <w:rPr>
                      <w:rFonts w:ascii="Times New Roman" w:eastAsia="Times New Roman" w:hAnsi="Times New Roman"/>
                      <w:sz w:val="24"/>
                      <w:szCs w:val="24"/>
                    </w:rPr>
                    <w:t xml:space="preserve">Leandra.  2003.   </w:t>
                  </w:r>
                  <w:r w:rsidRPr="005078A8">
                    <w:rPr>
                      <w:rFonts w:ascii="Times New Roman" w:eastAsia="Times New Roman" w:hAnsi="Times New Roman"/>
                      <w:bCs/>
                      <w:sz w:val="24"/>
                      <w:szCs w:val="24"/>
                    </w:rPr>
                    <w:t xml:space="preserve">Effect of gap size on litter decomposition and soil nitrate concentrations in a high-elevation spruce-fir forest.   </w:t>
                  </w:r>
                  <w:r w:rsidRPr="005078A8">
                    <w:rPr>
                      <w:rFonts w:ascii="Times New Roman" w:eastAsia="Times New Roman" w:hAnsi="Times New Roman"/>
                      <w:sz w:val="24"/>
                      <w:szCs w:val="24"/>
                    </w:rPr>
                    <w:t>Canadian Journal of Forest Research.  33:2210-2220.</w:t>
                  </w:r>
                </w:p>
              </w:tc>
              <w:tc>
                <w:tcPr>
                  <w:tcW w:w="440" w:type="dxa"/>
                  <w:hideMark/>
                </w:tcPr>
                <w:p w14:paraId="1C027316" w14:textId="77777777" w:rsidR="008530A8" w:rsidRPr="005078A8" w:rsidRDefault="008530A8" w:rsidP="00CA7B6D">
                  <w:pPr>
                    <w:spacing w:after="0" w:line="240" w:lineRule="auto"/>
                    <w:rPr>
                      <w:rFonts w:ascii="Times New Roman" w:eastAsia="Times New Roman" w:hAnsi="Times New Roman"/>
                      <w:sz w:val="24"/>
                      <w:szCs w:val="24"/>
                    </w:rPr>
                  </w:pPr>
                  <w:r w:rsidRPr="005078A8">
                    <w:rPr>
                      <w:rFonts w:ascii="Times New Roman" w:eastAsia="Times New Roman" w:hAnsi="Times New Roman"/>
                      <w:bCs/>
                      <w:sz w:val="24"/>
                      <w:szCs w:val="24"/>
                    </w:rPr>
                    <w:t xml:space="preserve"> </w:t>
                  </w:r>
                </w:p>
              </w:tc>
            </w:tr>
            <w:tr w:rsidR="008530A8" w:rsidRPr="00B92D91" w14:paraId="5CCB43CE" w14:textId="77777777" w:rsidTr="00CA7B6D">
              <w:trPr>
                <w:tblCellSpacing w:w="12" w:type="dxa"/>
              </w:trPr>
              <w:tc>
                <w:tcPr>
                  <w:tcW w:w="8355" w:type="dxa"/>
                  <w:hideMark/>
                </w:tcPr>
                <w:p w14:paraId="6C9E2F9B" w14:textId="77777777" w:rsidR="008530A8" w:rsidRDefault="00066E32" w:rsidP="00CA7B6D">
                  <w:pPr>
                    <w:spacing w:after="0" w:line="240" w:lineRule="auto"/>
                    <w:rPr>
                      <w:rFonts w:ascii="Times New Roman" w:eastAsia="Times New Roman" w:hAnsi="Times New Roman"/>
                      <w:sz w:val="24"/>
                      <w:szCs w:val="24"/>
                    </w:rPr>
                  </w:pPr>
                  <w:hyperlink r:id="rId17" w:history="1">
                    <w:r w:rsidR="008530A8" w:rsidRPr="00AF2FD1">
                      <w:rPr>
                        <w:rStyle w:val="Hyperlink"/>
                        <w:rFonts w:ascii="Times New Roman" w:eastAsia="Times New Roman" w:hAnsi="Times New Roman"/>
                        <w:sz w:val="24"/>
                        <w:szCs w:val="24"/>
                      </w:rPr>
                      <w:t>http://article.pubs.nrc-cnrc.gc.ca/RPAS/rpv?hm=HInit&amp;journal=cjfr&amp;volume=33&amp;afpf=x03-152.pdf</w:t>
                    </w:r>
                  </w:hyperlink>
                </w:p>
                <w:p w14:paraId="0B954C17" w14:textId="77777777" w:rsidR="008530A8" w:rsidRPr="005078A8" w:rsidRDefault="008530A8" w:rsidP="00CA7B6D">
                  <w:pPr>
                    <w:spacing w:after="0" w:line="240" w:lineRule="auto"/>
                    <w:rPr>
                      <w:rFonts w:ascii="Times New Roman" w:eastAsia="Times New Roman" w:hAnsi="Times New Roman"/>
                      <w:sz w:val="24"/>
                      <w:szCs w:val="24"/>
                    </w:rPr>
                  </w:pPr>
                </w:p>
              </w:tc>
              <w:tc>
                <w:tcPr>
                  <w:tcW w:w="440" w:type="dxa"/>
                  <w:hideMark/>
                </w:tcPr>
                <w:p w14:paraId="7994CEB7" w14:textId="77777777" w:rsidR="008530A8" w:rsidRPr="005078A8" w:rsidRDefault="008530A8" w:rsidP="00CA7B6D">
                  <w:pPr>
                    <w:spacing w:after="0" w:line="240" w:lineRule="auto"/>
                    <w:rPr>
                      <w:rFonts w:ascii="Times New Roman" w:eastAsia="Times New Roman" w:hAnsi="Times New Roman"/>
                      <w:sz w:val="24"/>
                      <w:szCs w:val="24"/>
                    </w:rPr>
                  </w:pPr>
                  <w:r w:rsidRPr="005078A8">
                    <w:rPr>
                      <w:rFonts w:ascii="Times New Roman" w:eastAsia="Times New Roman" w:hAnsi="Times New Roman"/>
                      <w:sz w:val="24"/>
                      <w:szCs w:val="24"/>
                    </w:rPr>
                    <w:t xml:space="preserve"> </w:t>
                  </w:r>
                  <w:r w:rsidRPr="005078A8">
                    <w:rPr>
                      <w:rFonts w:ascii="Times New Roman" w:eastAsia="Times New Roman" w:hAnsi="Times New Roman"/>
                      <w:bCs/>
                      <w:sz w:val="24"/>
                      <w:szCs w:val="24"/>
                    </w:rPr>
                    <w:t xml:space="preserve"> </w:t>
                  </w:r>
                </w:p>
              </w:tc>
            </w:tr>
          </w:tbl>
          <w:p w14:paraId="7CF52374" w14:textId="77777777" w:rsidR="008530A8" w:rsidRPr="00B92D91" w:rsidRDefault="008530A8" w:rsidP="00B92D91">
            <w:pPr>
              <w:spacing w:after="0" w:line="240" w:lineRule="auto"/>
              <w:rPr>
                <w:rFonts w:ascii="Times New Roman" w:eastAsia="Times New Roman" w:hAnsi="Times New Roman"/>
                <w:sz w:val="24"/>
                <w:szCs w:val="24"/>
              </w:rPr>
            </w:pPr>
          </w:p>
        </w:tc>
      </w:tr>
      <w:tr w:rsidR="008530A8" w:rsidRPr="00B92D91" w14:paraId="457F1350" w14:textId="77777777" w:rsidTr="00B92D91">
        <w:trPr>
          <w:trHeight w:val="1056"/>
        </w:trPr>
        <w:tc>
          <w:tcPr>
            <w:tcW w:w="1368" w:type="dxa"/>
            <w:shd w:val="clear" w:color="auto" w:fill="auto"/>
          </w:tcPr>
          <w:p w14:paraId="2A80C7FE"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5</w:t>
            </w:r>
          </w:p>
        </w:tc>
        <w:tc>
          <w:tcPr>
            <w:tcW w:w="1530" w:type="dxa"/>
            <w:shd w:val="clear" w:color="auto" w:fill="auto"/>
            <w:hideMark/>
          </w:tcPr>
          <w:p w14:paraId="29852741"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Muscolo, Sidari, Mercurio</w:t>
            </w:r>
          </w:p>
        </w:tc>
        <w:tc>
          <w:tcPr>
            <w:tcW w:w="900" w:type="dxa"/>
            <w:shd w:val="clear" w:color="auto" w:fill="auto"/>
            <w:hideMark/>
          </w:tcPr>
          <w:p w14:paraId="743FA321"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2007</w:t>
            </w:r>
          </w:p>
        </w:tc>
        <w:tc>
          <w:tcPr>
            <w:tcW w:w="2610" w:type="dxa"/>
            <w:shd w:val="clear" w:color="auto" w:fill="auto"/>
            <w:hideMark/>
          </w:tcPr>
          <w:p w14:paraId="486223DF"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Forest Ecology and Management</w:t>
            </w:r>
          </w:p>
        </w:tc>
        <w:tc>
          <w:tcPr>
            <w:tcW w:w="7560" w:type="dxa"/>
            <w:shd w:val="clear" w:color="auto" w:fill="auto"/>
          </w:tcPr>
          <w:p w14:paraId="7806F7A7" w14:textId="77777777" w:rsidR="008530A8" w:rsidRPr="00B92D91" w:rsidRDefault="008530A8" w:rsidP="00B92D91">
            <w:pPr>
              <w:spacing w:after="0" w:line="240" w:lineRule="auto"/>
              <w:rPr>
                <w:rFonts w:ascii="Times New Roman" w:hAnsi="Times New Roman"/>
                <w:sz w:val="24"/>
                <w:szCs w:val="24"/>
              </w:rPr>
            </w:pPr>
            <w:r w:rsidRPr="00B92D91">
              <w:rPr>
                <w:rFonts w:ascii="Times New Roman" w:hAnsi="Times New Roman"/>
                <w:bCs/>
                <w:sz w:val="24"/>
                <w:szCs w:val="24"/>
              </w:rPr>
              <w:t>Muscolo</w:t>
            </w:r>
            <w:r w:rsidRPr="00B92D91">
              <w:rPr>
                <w:rFonts w:ascii="Times New Roman" w:hAnsi="Times New Roman"/>
                <w:sz w:val="24"/>
                <w:szCs w:val="24"/>
              </w:rPr>
              <w:t xml:space="preserve">, A., M. Sidari, and R. Mercurio.  2007.   </w:t>
            </w:r>
            <w:hyperlink r:id="rId18" w:history="1">
              <w:r w:rsidRPr="00B92D91">
                <w:rPr>
                  <w:rStyle w:val="Hyperlink"/>
                  <w:rFonts w:ascii="Times New Roman" w:hAnsi="Times New Roman"/>
                  <w:bCs/>
                  <w:sz w:val="24"/>
                  <w:szCs w:val="24"/>
                </w:rPr>
                <w:t>Influence of gap size on organic matter decomposition, microbial biomass and nutrient cycle in Calabrian pine (</w:t>
              </w:r>
              <w:r w:rsidRPr="00B92D91">
                <w:rPr>
                  <w:rStyle w:val="Hyperlink"/>
                  <w:rFonts w:ascii="Times New Roman" w:hAnsi="Times New Roman"/>
                  <w:bCs/>
                  <w:i/>
                  <w:iCs/>
                  <w:sz w:val="24"/>
                  <w:szCs w:val="24"/>
                </w:rPr>
                <w:t>Pinus laricio</w:t>
              </w:r>
              <w:r w:rsidRPr="00B92D91">
                <w:rPr>
                  <w:rStyle w:val="Hyperlink"/>
                  <w:rFonts w:ascii="Times New Roman" w:hAnsi="Times New Roman"/>
                  <w:bCs/>
                  <w:i/>
                  <w:sz w:val="24"/>
                  <w:szCs w:val="24"/>
                </w:rPr>
                <w:t>, Poiret</w:t>
              </w:r>
              <w:r w:rsidRPr="00B92D91">
                <w:rPr>
                  <w:rStyle w:val="Hyperlink"/>
                  <w:rFonts w:ascii="Times New Roman" w:hAnsi="Times New Roman"/>
                  <w:bCs/>
                  <w:sz w:val="24"/>
                  <w:szCs w:val="24"/>
                </w:rPr>
                <w:t>) stands</w:t>
              </w:r>
            </w:hyperlink>
            <w:r w:rsidR="001213DD" w:rsidRPr="00B92D91">
              <w:rPr>
                <w:rFonts w:ascii="Times New Roman" w:hAnsi="Times New Roman"/>
                <w:sz w:val="24"/>
                <w:szCs w:val="24"/>
              </w:rPr>
              <w:t xml:space="preserve">. </w:t>
            </w:r>
            <w:r w:rsidRPr="00B92D91">
              <w:rPr>
                <w:rFonts w:ascii="Times New Roman" w:hAnsi="Times New Roman"/>
                <w:iCs/>
                <w:sz w:val="24"/>
                <w:szCs w:val="24"/>
              </w:rPr>
              <w:t>Forest Ecology and Management.  242(2-3):412-418</w:t>
            </w:r>
            <w:r w:rsidRPr="00B92D91">
              <w:rPr>
                <w:rFonts w:ascii="Times New Roman" w:hAnsi="Times New Roman"/>
                <w:sz w:val="24"/>
                <w:szCs w:val="24"/>
              </w:rPr>
              <w:t xml:space="preserve">.  </w:t>
            </w:r>
          </w:p>
          <w:p w14:paraId="3E57B31C" w14:textId="77777777" w:rsidR="001213DD" w:rsidRPr="00B92D91" w:rsidRDefault="001213DD" w:rsidP="00B92D91">
            <w:pPr>
              <w:spacing w:after="0" w:line="240" w:lineRule="auto"/>
              <w:rPr>
                <w:rFonts w:ascii="Times New Roman" w:eastAsia="Times New Roman" w:hAnsi="Times New Roman"/>
                <w:sz w:val="24"/>
                <w:szCs w:val="24"/>
              </w:rPr>
            </w:pPr>
          </w:p>
        </w:tc>
      </w:tr>
      <w:tr w:rsidR="008530A8" w:rsidRPr="00B92D91" w14:paraId="6343D6E6" w14:textId="77777777" w:rsidTr="00B92D91">
        <w:trPr>
          <w:trHeight w:val="792"/>
        </w:trPr>
        <w:tc>
          <w:tcPr>
            <w:tcW w:w="1368" w:type="dxa"/>
            <w:shd w:val="clear" w:color="auto" w:fill="auto"/>
          </w:tcPr>
          <w:p w14:paraId="3714AB3F"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6</w:t>
            </w:r>
          </w:p>
        </w:tc>
        <w:tc>
          <w:tcPr>
            <w:tcW w:w="1530" w:type="dxa"/>
            <w:shd w:val="clear" w:color="auto" w:fill="auto"/>
            <w:hideMark/>
          </w:tcPr>
          <w:p w14:paraId="2EFA58CB"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Walters, Lajzerowicz, Coates</w:t>
            </w:r>
          </w:p>
        </w:tc>
        <w:tc>
          <w:tcPr>
            <w:tcW w:w="900" w:type="dxa"/>
            <w:shd w:val="clear" w:color="auto" w:fill="auto"/>
            <w:hideMark/>
          </w:tcPr>
          <w:p w14:paraId="552D3378"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2006</w:t>
            </w:r>
          </w:p>
        </w:tc>
        <w:tc>
          <w:tcPr>
            <w:tcW w:w="2610" w:type="dxa"/>
            <w:shd w:val="clear" w:color="auto" w:fill="auto"/>
            <w:hideMark/>
          </w:tcPr>
          <w:p w14:paraId="421C66A0"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Canadian Journal of Forest Research</w:t>
            </w:r>
          </w:p>
        </w:tc>
        <w:tc>
          <w:tcPr>
            <w:tcW w:w="7560" w:type="dxa"/>
            <w:shd w:val="clear" w:color="auto" w:fill="auto"/>
          </w:tcPr>
          <w:tbl>
            <w:tblPr>
              <w:tblW w:w="5000" w:type="pct"/>
              <w:tblCellSpacing w:w="12" w:type="dxa"/>
              <w:tblLayout w:type="fixed"/>
              <w:tblCellMar>
                <w:top w:w="24" w:type="dxa"/>
                <w:left w:w="24" w:type="dxa"/>
                <w:bottom w:w="24" w:type="dxa"/>
                <w:right w:w="24" w:type="dxa"/>
              </w:tblCellMar>
              <w:tblLook w:val="04A0" w:firstRow="1" w:lastRow="0" w:firstColumn="1" w:lastColumn="0" w:noHBand="0" w:noVBand="1"/>
            </w:tblPr>
            <w:tblGrid>
              <w:gridCol w:w="6944"/>
              <w:gridCol w:w="400"/>
            </w:tblGrid>
            <w:tr w:rsidR="008530A8" w:rsidRPr="00B92D91" w14:paraId="6CF95D58" w14:textId="77777777" w:rsidTr="00CA7B6D">
              <w:trPr>
                <w:tblCellSpacing w:w="12" w:type="dxa"/>
              </w:trPr>
              <w:tc>
                <w:tcPr>
                  <w:tcW w:w="4750" w:type="pct"/>
                  <w:hideMark/>
                </w:tcPr>
                <w:p w14:paraId="5699CE68" w14:textId="77777777" w:rsidR="008530A8" w:rsidRPr="005078A8" w:rsidRDefault="008530A8" w:rsidP="00CA7B6D">
                  <w:pPr>
                    <w:spacing w:after="0" w:line="240" w:lineRule="auto"/>
                    <w:rPr>
                      <w:rFonts w:ascii="Times New Roman" w:eastAsia="Times New Roman" w:hAnsi="Times New Roman"/>
                      <w:sz w:val="24"/>
                      <w:szCs w:val="24"/>
                    </w:rPr>
                  </w:pPr>
                  <w:r w:rsidRPr="005078A8">
                    <w:rPr>
                      <w:rFonts w:ascii="Times New Roman" w:eastAsia="Times New Roman" w:hAnsi="Times New Roman"/>
                      <w:sz w:val="24"/>
                      <w:szCs w:val="24"/>
                    </w:rPr>
                    <w:t>Walters, M</w:t>
                  </w:r>
                  <w:r>
                    <w:rPr>
                      <w:rFonts w:ascii="Times New Roman" w:eastAsia="Times New Roman" w:hAnsi="Times New Roman"/>
                      <w:sz w:val="24"/>
                      <w:szCs w:val="24"/>
                    </w:rPr>
                    <w:t>.</w:t>
                  </w:r>
                  <w:r w:rsidRPr="005078A8">
                    <w:rPr>
                      <w:rFonts w:ascii="Times New Roman" w:eastAsia="Times New Roman" w:hAnsi="Times New Roman"/>
                      <w:sz w:val="24"/>
                      <w:szCs w:val="24"/>
                    </w:rPr>
                    <w:t xml:space="preserve"> B.,</w:t>
                  </w:r>
                  <w:r>
                    <w:rPr>
                      <w:rFonts w:ascii="Times New Roman" w:eastAsia="Times New Roman" w:hAnsi="Times New Roman"/>
                      <w:sz w:val="24"/>
                      <w:szCs w:val="24"/>
                    </w:rPr>
                    <w:t xml:space="preserve"> C.C.</w:t>
                  </w:r>
                  <w:r w:rsidRPr="005078A8">
                    <w:rPr>
                      <w:rFonts w:ascii="Times New Roman" w:eastAsia="Times New Roman" w:hAnsi="Times New Roman"/>
                      <w:sz w:val="24"/>
                      <w:szCs w:val="24"/>
                    </w:rPr>
                    <w:t xml:space="preserve"> Lajzerowicz, and </w:t>
                  </w:r>
                  <w:r>
                    <w:rPr>
                      <w:rFonts w:ascii="Times New Roman" w:eastAsia="Times New Roman" w:hAnsi="Times New Roman"/>
                      <w:sz w:val="24"/>
                      <w:szCs w:val="24"/>
                    </w:rPr>
                    <w:t xml:space="preserve">K.D. </w:t>
                  </w:r>
                  <w:r w:rsidRPr="005078A8">
                    <w:rPr>
                      <w:rFonts w:ascii="Times New Roman" w:eastAsia="Times New Roman" w:hAnsi="Times New Roman"/>
                      <w:sz w:val="24"/>
                      <w:szCs w:val="24"/>
                    </w:rPr>
                    <w:t xml:space="preserve">David.  2006.  </w:t>
                  </w:r>
                  <w:r w:rsidRPr="005078A8">
                    <w:rPr>
                      <w:rFonts w:ascii="Times New Roman" w:eastAsia="Times New Roman" w:hAnsi="Times New Roman"/>
                      <w:bCs/>
                      <w:sz w:val="24"/>
                      <w:szCs w:val="24"/>
                    </w:rPr>
                    <w:t xml:space="preserve"> Soil resources and the growth and nutrition of tree seedlings near harvest gap – forest edges in interior cedar–hemlock forests of British Columbia.  </w:t>
                  </w:r>
                  <w:r w:rsidRPr="005078A8">
                    <w:rPr>
                      <w:rFonts w:ascii="Times New Roman" w:eastAsia="Times New Roman" w:hAnsi="Times New Roman"/>
                      <w:sz w:val="24"/>
                      <w:szCs w:val="24"/>
                    </w:rPr>
                    <w:t>Canadian Journal of Forest Research.  36: 62-76</w:t>
                  </w:r>
                  <w:r>
                    <w:rPr>
                      <w:rFonts w:ascii="Times New Roman" w:eastAsia="Times New Roman" w:hAnsi="Times New Roman"/>
                      <w:sz w:val="24"/>
                      <w:szCs w:val="24"/>
                    </w:rPr>
                    <w:t>.</w:t>
                  </w:r>
                </w:p>
              </w:tc>
              <w:tc>
                <w:tcPr>
                  <w:tcW w:w="440" w:type="dxa"/>
                  <w:hideMark/>
                </w:tcPr>
                <w:p w14:paraId="65905428" w14:textId="77777777" w:rsidR="008530A8" w:rsidRPr="005078A8" w:rsidRDefault="008530A8" w:rsidP="00CA7B6D">
                  <w:pPr>
                    <w:spacing w:after="0" w:line="240" w:lineRule="auto"/>
                    <w:rPr>
                      <w:rFonts w:ascii="Times New Roman" w:eastAsia="Times New Roman" w:hAnsi="Times New Roman"/>
                      <w:sz w:val="24"/>
                      <w:szCs w:val="24"/>
                    </w:rPr>
                  </w:pPr>
                  <w:r w:rsidRPr="005078A8">
                    <w:rPr>
                      <w:rFonts w:ascii="Times New Roman" w:eastAsia="Times New Roman" w:hAnsi="Times New Roman"/>
                      <w:bCs/>
                      <w:sz w:val="24"/>
                      <w:szCs w:val="24"/>
                    </w:rPr>
                    <w:t xml:space="preserve"> </w:t>
                  </w:r>
                </w:p>
              </w:tc>
            </w:tr>
            <w:tr w:rsidR="008530A8" w:rsidRPr="00B92D91" w14:paraId="53E44AF1" w14:textId="77777777" w:rsidTr="00CA7B6D">
              <w:trPr>
                <w:tblCellSpacing w:w="12" w:type="dxa"/>
              </w:trPr>
              <w:tc>
                <w:tcPr>
                  <w:tcW w:w="8355" w:type="dxa"/>
                  <w:hideMark/>
                </w:tcPr>
                <w:p w14:paraId="357ED881" w14:textId="77777777" w:rsidR="008530A8" w:rsidRPr="00C635C7" w:rsidRDefault="008530A8" w:rsidP="00CA7B6D">
                  <w:pPr>
                    <w:spacing w:after="0" w:line="240" w:lineRule="auto"/>
                    <w:rPr>
                      <w:rFonts w:ascii="Times New Roman" w:eastAsia="Times New Roman" w:hAnsi="Times New Roman"/>
                      <w:sz w:val="24"/>
                      <w:szCs w:val="24"/>
                      <w:u w:val="single"/>
                    </w:rPr>
                  </w:pPr>
                  <w:r w:rsidRPr="00C635C7">
                    <w:rPr>
                      <w:rFonts w:ascii="Times New Roman" w:eastAsia="Times New Roman" w:hAnsi="Times New Roman"/>
                      <w:sz w:val="24"/>
                      <w:szCs w:val="24"/>
                      <w:u w:val="single"/>
                    </w:rPr>
                    <w:t xml:space="preserve">http://article.pubs.nrc-cnrc.gc.ca/RPAS/rpv?hm=HInit&amp;journal=cjfr&amp;volume=36&amp;afpf=x05-237.pdf  </w:t>
                  </w:r>
                </w:p>
                <w:p w14:paraId="5E44971E" w14:textId="77777777" w:rsidR="008530A8" w:rsidRPr="00C635C7" w:rsidRDefault="008530A8" w:rsidP="00CA7B6D">
                  <w:pPr>
                    <w:spacing w:after="0" w:line="240" w:lineRule="auto"/>
                    <w:rPr>
                      <w:rFonts w:ascii="Times New Roman" w:eastAsia="Times New Roman" w:hAnsi="Times New Roman"/>
                      <w:sz w:val="24"/>
                      <w:szCs w:val="24"/>
                      <w:u w:val="single"/>
                    </w:rPr>
                  </w:pPr>
                </w:p>
              </w:tc>
              <w:tc>
                <w:tcPr>
                  <w:tcW w:w="440" w:type="dxa"/>
                  <w:hideMark/>
                </w:tcPr>
                <w:p w14:paraId="086633F7" w14:textId="77777777" w:rsidR="008530A8" w:rsidRPr="005078A8" w:rsidRDefault="008530A8" w:rsidP="00CA7B6D">
                  <w:pPr>
                    <w:spacing w:after="0" w:line="240" w:lineRule="auto"/>
                    <w:rPr>
                      <w:rFonts w:ascii="Times New Roman" w:eastAsia="Times New Roman" w:hAnsi="Times New Roman"/>
                      <w:sz w:val="24"/>
                      <w:szCs w:val="24"/>
                    </w:rPr>
                  </w:pPr>
                  <w:r w:rsidRPr="005078A8">
                    <w:rPr>
                      <w:rFonts w:ascii="Times New Roman" w:eastAsia="Times New Roman" w:hAnsi="Times New Roman"/>
                      <w:bCs/>
                      <w:sz w:val="24"/>
                      <w:szCs w:val="24"/>
                    </w:rPr>
                    <w:t xml:space="preserve"> </w:t>
                  </w:r>
                </w:p>
              </w:tc>
            </w:tr>
          </w:tbl>
          <w:p w14:paraId="781BF2F0" w14:textId="77777777" w:rsidR="008530A8" w:rsidRPr="00B92D91" w:rsidRDefault="008530A8" w:rsidP="00B92D91">
            <w:pPr>
              <w:spacing w:after="0" w:line="240" w:lineRule="auto"/>
              <w:rPr>
                <w:rFonts w:ascii="Times New Roman" w:eastAsia="Times New Roman" w:hAnsi="Times New Roman"/>
                <w:sz w:val="24"/>
                <w:szCs w:val="24"/>
              </w:rPr>
            </w:pPr>
          </w:p>
        </w:tc>
      </w:tr>
      <w:tr w:rsidR="008530A8" w:rsidRPr="00B92D91" w14:paraId="6E8BD5BE" w14:textId="77777777" w:rsidTr="00B92D91">
        <w:trPr>
          <w:trHeight w:val="1584"/>
        </w:trPr>
        <w:tc>
          <w:tcPr>
            <w:tcW w:w="1368" w:type="dxa"/>
            <w:shd w:val="clear" w:color="auto" w:fill="auto"/>
          </w:tcPr>
          <w:p w14:paraId="3C981D2E"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7</w:t>
            </w:r>
          </w:p>
        </w:tc>
        <w:tc>
          <w:tcPr>
            <w:tcW w:w="1530" w:type="dxa"/>
            <w:shd w:val="clear" w:color="auto" w:fill="auto"/>
            <w:hideMark/>
          </w:tcPr>
          <w:p w14:paraId="32A44F92"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Chambers, McComb, Tappeiner</w:t>
            </w:r>
          </w:p>
        </w:tc>
        <w:tc>
          <w:tcPr>
            <w:tcW w:w="900" w:type="dxa"/>
            <w:shd w:val="clear" w:color="auto" w:fill="auto"/>
            <w:hideMark/>
          </w:tcPr>
          <w:p w14:paraId="648D500E"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1999</w:t>
            </w:r>
          </w:p>
        </w:tc>
        <w:tc>
          <w:tcPr>
            <w:tcW w:w="2610" w:type="dxa"/>
            <w:shd w:val="clear" w:color="auto" w:fill="auto"/>
            <w:hideMark/>
          </w:tcPr>
          <w:p w14:paraId="1C4515E2"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Ecological Applications</w:t>
            </w:r>
          </w:p>
        </w:tc>
        <w:tc>
          <w:tcPr>
            <w:tcW w:w="7560" w:type="dxa"/>
            <w:shd w:val="clear" w:color="auto" w:fill="auto"/>
          </w:tcPr>
          <w:p w14:paraId="21654F0D" w14:textId="77777777" w:rsidR="008530A8" w:rsidRPr="00B92D91" w:rsidRDefault="00182E8A" w:rsidP="00B92D91">
            <w:pPr>
              <w:autoSpaceDE w:val="0"/>
              <w:autoSpaceDN w:val="0"/>
              <w:adjustRightInd w:val="0"/>
              <w:spacing w:after="0" w:line="240" w:lineRule="auto"/>
              <w:rPr>
                <w:rFonts w:ascii="Times New Roman" w:hAnsi="Times New Roman"/>
                <w:sz w:val="24"/>
                <w:szCs w:val="24"/>
              </w:rPr>
            </w:pPr>
            <w:r w:rsidRPr="00B92D91">
              <w:rPr>
                <w:rFonts w:ascii="Times New Roman" w:hAnsi="Times New Roman"/>
                <w:sz w:val="24"/>
                <w:szCs w:val="24"/>
              </w:rPr>
              <w:t>Chambers</w:t>
            </w:r>
            <w:r w:rsidR="00CA7B6D" w:rsidRPr="00B92D91">
              <w:rPr>
                <w:rFonts w:ascii="Times New Roman" w:hAnsi="Times New Roman"/>
                <w:sz w:val="24"/>
                <w:szCs w:val="24"/>
              </w:rPr>
              <w:t>, C.</w:t>
            </w:r>
            <w:r w:rsidRPr="00B92D91">
              <w:rPr>
                <w:rFonts w:ascii="Times New Roman" w:hAnsi="Times New Roman"/>
                <w:sz w:val="24"/>
                <w:szCs w:val="24"/>
              </w:rPr>
              <w:t>, W.C. M</w:t>
            </w:r>
            <w:r w:rsidR="00CA7B6D" w:rsidRPr="00B92D91">
              <w:rPr>
                <w:rFonts w:ascii="Times New Roman" w:hAnsi="Times New Roman"/>
                <w:sz w:val="24"/>
                <w:szCs w:val="24"/>
              </w:rPr>
              <w:t>cComb</w:t>
            </w:r>
            <w:r w:rsidRPr="00B92D91">
              <w:rPr>
                <w:rFonts w:ascii="Times New Roman" w:hAnsi="Times New Roman"/>
                <w:sz w:val="24"/>
                <w:szCs w:val="24"/>
              </w:rPr>
              <w:t>, and J.C</w:t>
            </w:r>
            <w:r w:rsidR="00CA7B6D" w:rsidRPr="00B92D91">
              <w:rPr>
                <w:rFonts w:ascii="Times New Roman" w:hAnsi="Times New Roman"/>
                <w:sz w:val="24"/>
                <w:szCs w:val="24"/>
              </w:rPr>
              <w:t xml:space="preserve">. Tappeiner </w:t>
            </w:r>
            <w:r w:rsidRPr="00B92D91">
              <w:rPr>
                <w:rFonts w:ascii="Times New Roman" w:hAnsi="Times New Roman"/>
                <w:sz w:val="24"/>
                <w:szCs w:val="24"/>
              </w:rPr>
              <w:t>II.  1999.  Breeding bird responses to three silvicultural treatments in the Oregon coast range.</w:t>
            </w:r>
            <w:r w:rsidR="00CA7B6D" w:rsidRPr="00B92D91">
              <w:rPr>
                <w:rFonts w:ascii="Times New Roman" w:hAnsi="Times New Roman"/>
                <w:sz w:val="24"/>
                <w:szCs w:val="24"/>
              </w:rPr>
              <w:t xml:space="preserve"> </w:t>
            </w:r>
            <w:r w:rsidR="00CA7B6D" w:rsidRPr="00B92D91">
              <w:rPr>
                <w:rFonts w:ascii="Times New Roman" w:hAnsi="Times New Roman"/>
                <w:iCs/>
                <w:sz w:val="24"/>
                <w:szCs w:val="24"/>
              </w:rPr>
              <w:t xml:space="preserve">Ecological Applications.   </w:t>
            </w:r>
            <w:r w:rsidR="00CA7B6D" w:rsidRPr="00B92D91">
              <w:rPr>
                <w:rFonts w:ascii="Times New Roman" w:hAnsi="Times New Roman"/>
                <w:sz w:val="24"/>
                <w:szCs w:val="24"/>
              </w:rPr>
              <w:t>9(1): 171–185.</w:t>
            </w:r>
          </w:p>
          <w:p w14:paraId="4696784B" w14:textId="77777777" w:rsidR="00CA7B6D" w:rsidRPr="00B92D91" w:rsidRDefault="00CA7B6D" w:rsidP="00B92D91">
            <w:pPr>
              <w:autoSpaceDE w:val="0"/>
              <w:autoSpaceDN w:val="0"/>
              <w:adjustRightInd w:val="0"/>
              <w:spacing w:after="0" w:line="240" w:lineRule="auto"/>
              <w:rPr>
                <w:rFonts w:ascii="Times New Roman" w:hAnsi="Times New Roman"/>
                <w:sz w:val="24"/>
                <w:szCs w:val="24"/>
              </w:rPr>
            </w:pPr>
          </w:p>
          <w:p w14:paraId="1591B588" w14:textId="77777777" w:rsidR="00CA7B6D" w:rsidRPr="00B92D91" w:rsidRDefault="00066E32" w:rsidP="00B92D91">
            <w:pPr>
              <w:autoSpaceDE w:val="0"/>
              <w:autoSpaceDN w:val="0"/>
              <w:adjustRightInd w:val="0"/>
              <w:spacing w:after="0" w:line="240" w:lineRule="auto"/>
              <w:rPr>
                <w:rFonts w:ascii="Times New Roman" w:eastAsia="Times New Roman" w:hAnsi="Times New Roman"/>
                <w:sz w:val="24"/>
                <w:szCs w:val="24"/>
              </w:rPr>
            </w:pPr>
            <w:hyperlink r:id="rId19" w:history="1">
              <w:r w:rsidR="00CA7B6D" w:rsidRPr="00B92D91">
                <w:rPr>
                  <w:rStyle w:val="Hyperlink"/>
                  <w:rFonts w:ascii="Times New Roman" w:eastAsia="Times New Roman" w:hAnsi="Times New Roman"/>
                  <w:sz w:val="24"/>
                  <w:szCs w:val="24"/>
                </w:rPr>
                <w:t>http://www.jstor.org/stable/2641177</w:t>
              </w:r>
            </w:hyperlink>
          </w:p>
          <w:p w14:paraId="11EDE58C" w14:textId="77777777" w:rsidR="00CA7B6D" w:rsidRPr="00B92D91" w:rsidRDefault="00CA7B6D" w:rsidP="00B92D91">
            <w:pPr>
              <w:autoSpaceDE w:val="0"/>
              <w:autoSpaceDN w:val="0"/>
              <w:adjustRightInd w:val="0"/>
              <w:spacing w:after="0" w:line="240" w:lineRule="auto"/>
              <w:rPr>
                <w:rFonts w:ascii="Times New Roman" w:eastAsia="Times New Roman" w:hAnsi="Times New Roman"/>
                <w:sz w:val="24"/>
                <w:szCs w:val="24"/>
              </w:rPr>
            </w:pPr>
          </w:p>
        </w:tc>
      </w:tr>
      <w:tr w:rsidR="008530A8" w:rsidRPr="00B92D91" w14:paraId="2F81529D" w14:textId="77777777" w:rsidTr="00B92D91">
        <w:trPr>
          <w:trHeight w:val="792"/>
        </w:trPr>
        <w:tc>
          <w:tcPr>
            <w:tcW w:w="1368" w:type="dxa"/>
            <w:shd w:val="clear" w:color="auto" w:fill="auto"/>
          </w:tcPr>
          <w:p w14:paraId="0593C879"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8</w:t>
            </w:r>
          </w:p>
        </w:tc>
        <w:tc>
          <w:tcPr>
            <w:tcW w:w="1530" w:type="dxa"/>
            <w:shd w:val="clear" w:color="auto" w:fill="auto"/>
            <w:hideMark/>
          </w:tcPr>
          <w:p w14:paraId="117E738C"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Chandler, King, Chandler</w:t>
            </w:r>
          </w:p>
        </w:tc>
        <w:tc>
          <w:tcPr>
            <w:tcW w:w="900" w:type="dxa"/>
            <w:shd w:val="clear" w:color="auto" w:fill="auto"/>
            <w:hideMark/>
          </w:tcPr>
          <w:p w14:paraId="3B236E11"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2009</w:t>
            </w:r>
          </w:p>
        </w:tc>
        <w:tc>
          <w:tcPr>
            <w:tcW w:w="2610" w:type="dxa"/>
            <w:shd w:val="clear" w:color="auto" w:fill="auto"/>
            <w:hideMark/>
          </w:tcPr>
          <w:p w14:paraId="59426275"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Forest Ecology and Management</w:t>
            </w:r>
          </w:p>
        </w:tc>
        <w:tc>
          <w:tcPr>
            <w:tcW w:w="7560" w:type="dxa"/>
            <w:shd w:val="clear" w:color="auto" w:fill="auto"/>
          </w:tcPr>
          <w:p w14:paraId="62C80C00"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hAnsi="Times New Roman"/>
                <w:sz w:val="24"/>
                <w:szCs w:val="24"/>
              </w:rPr>
              <w:t>Chandler, R.B., D.I. King, and C.C.</w:t>
            </w:r>
            <w:r w:rsidRPr="00B92D91">
              <w:rPr>
                <w:rFonts w:ascii="Times New Roman" w:hAnsi="Times New Roman"/>
                <w:bCs/>
                <w:sz w:val="24"/>
                <w:szCs w:val="24"/>
              </w:rPr>
              <w:t xml:space="preserve"> Chandler.  2009.  </w:t>
            </w:r>
            <w:r w:rsidRPr="00B92D91">
              <w:rPr>
                <w:rFonts w:ascii="Times New Roman" w:hAnsi="Times New Roman"/>
                <w:sz w:val="24"/>
                <w:szCs w:val="24"/>
              </w:rPr>
              <w:t xml:space="preserve"> </w:t>
            </w:r>
            <w:hyperlink r:id="rId20" w:history="1">
              <w:r w:rsidRPr="00B92D91">
                <w:rPr>
                  <w:rStyle w:val="Hyperlink"/>
                  <w:rFonts w:ascii="Times New Roman" w:hAnsi="Times New Roman"/>
                  <w:bCs/>
                  <w:sz w:val="24"/>
                  <w:szCs w:val="24"/>
                </w:rPr>
                <w:t>Effects of management regime on the abundance and nest survival of shrubland birds in wildlife openings in northern New England, USA</w:t>
              </w:r>
            </w:hyperlink>
            <w:r w:rsidRPr="00B92D91">
              <w:rPr>
                <w:rFonts w:ascii="Times New Roman" w:hAnsi="Times New Roman"/>
                <w:sz w:val="24"/>
                <w:szCs w:val="24"/>
              </w:rPr>
              <w:t xml:space="preserve">.  </w:t>
            </w:r>
            <w:r w:rsidRPr="00B92D91">
              <w:rPr>
                <w:rFonts w:ascii="Times New Roman" w:hAnsi="Times New Roman"/>
                <w:iCs/>
                <w:sz w:val="24"/>
                <w:szCs w:val="24"/>
              </w:rPr>
              <w:t>Forest Ecology and Management.  258(7):1669-1676.</w:t>
            </w:r>
            <w:r w:rsidRPr="00B92D91">
              <w:rPr>
                <w:rFonts w:ascii="Times New Roman" w:hAnsi="Times New Roman"/>
                <w:sz w:val="24"/>
                <w:szCs w:val="24"/>
              </w:rPr>
              <w:br/>
            </w:r>
          </w:p>
        </w:tc>
      </w:tr>
      <w:tr w:rsidR="008530A8" w:rsidRPr="00B92D91" w14:paraId="725CFD36" w14:textId="77777777" w:rsidTr="00B92D91">
        <w:trPr>
          <w:trHeight w:val="1584"/>
        </w:trPr>
        <w:tc>
          <w:tcPr>
            <w:tcW w:w="1368" w:type="dxa"/>
            <w:shd w:val="clear" w:color="auto" w:fill="auto"/>
          </w:tcPr>
          <w:p w14:paraId="0F4B191F"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9</w:t>
            </w:r>
          </w:p>
        </w:tc>
        <w:tc>
          <w:tcPr>
            <w:tcW w:w="1530" w:type="dxa"/>
            <w:shd w:val="clear" w:color="auto" w:fill="auto"/>
            <w:hideMark/>
          </w:tcPr>
          <w:p w14:paraId="4F0F63B2"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Germaine, Vessey, Capen</w:t>
            </w:r>
          </w:p>
        </w:tc>
        <w:tc>
          <w:tcPr>
            <w:tcW w:w="900" w:type="dxa"/>
            <w:shd w:val="clear" w:color="auto" w:fill="auto"/>
            <w:hideMark/>
          </w:tcPr>
          <w:p w14:paraId="1C708EAA"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1997</w:t>
            </w:r>
          </w:p>
        </w:tc>
        <w:tc>
          <w:tcPr>
            <w:tcW w:w="2610" w:type="dxa"/>
            <w:shd w:val="clear" w:color="auto" w:fill="auto"/>
            <w:hideMark/>
          </w:tcPr>
          <w:p w14:paraId="251DD1EC"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The Condor</w:t>
            </w:r>
          </w:p>
        </w:tc>
        <w:tc>
          <w:tcPr>
            <w:tcW w:w="7560" w:type="dxa"/>
            <w:shd w:val="clear" w:color="auto" w:fill="auto"/>
          </w:tcPr>
          <w:p w14:paraId="040B0D20" w14:textId="77777777" w:rsidR="008530A8" w:rsidRPr="00B92D91" w:rsidRDefault="008530A8" w:rsidP="00B92D91">
            <w:pPr>
              <w:numPr>
                <w:ilvl w:val="1"/>
                <w:numId w:val="1"/>
              </w:numPr>
              <w:shd w:val="clear" w:color="auto" w:fill="FFFFFF"/>
              <w:spacing w:after="36" w:line="240" w:lineRule="auto"/>
              <w:ind w:left="36"/>
              <w:rPr>
                <w:rFonts w:ascii="Times New Roman" w:eastAsia="Times New Roman" w:hAnsi="Times New Roman"/>
                <w:sz w:val="24"/>
                <w:szCs w:val="24"/>
              </w:rPr>
            </w:pPr>
            <w:r w:rsidRPr="00B92D91">
              <w:rPr>
                <w:rFonts w:ascii="Times New Roman" w:eastAsia="Times New Roman" w:hAnsi="Times New Roman"/>
                <w:sz w:val="24"/>
                <w:szCs w:val="24"/>
              </w:rPr>
              <w:t xml:space="preserve">Germaine, S.S., S.H. Vessey, and D.E. Capen.  1997.  </w:t>
            </w:r>
          </w:p>
          <w:p w14:paraId="3703358E" w14:textId="77777777" w:rsidR="008530A8" w:rsidRPr="00B92D91" w:rsidRDefault="008530A8" w:rsidP="00B92D91">
            <w:pPr>
              <w:numPr>
                <w:ilvl w:val="1"/>
                <w:numId w:val="1"/>
              </w:numPr>
              <w:shd w:val="clear" w:color="auto" w:fill="FFFFFF"/>
              <w:spacing w:after="36" w:line="240" w:lineRule="auto"/>
              <w:ind w:left="36"/>
              <w:rPr>
                <w:rFonts w:ascii="Times New Roman" w:eastAsia="Times New Roman" w:hAnsi="Times New Roman"/>
                <w:sz w:val="24"/>
                <w:szCs w:val="24"/>
              </w:rPr>
            </w:pPr>
            <w:r w:rsidRPr="00B92D91">
              <w:rPr>
                <w:rFonts w:ascii="Times New Roman" w:eastAsia="Times New Roman" w:hAnsi="Times New Roman"/>
                <w:sz w:val="24"/>
                <w:szCs w:val="24"/>
              </w:rPr>
              <w:t>Eff</w:t>
            </w:r>
            <w:hyperlink r:id="rId21" w:history="1">
              <w:r w:rsidRPr="00B92D91">
                <w:rPr>
                  <w:rFonts w:ascii="Times New Roman" w:eastAsia="Times New Roman" w:hAnsi="Times New Roman"/>
                  <w:bCs/>
                  <w:sz w:val="24"/>
                  <w:szCs w:val="24"/>
                </w:rPr>
                <w:t>ects of Small Forest Openings on the Breeding Bird Community in a Vermont Hardwood Forest</w:t>
              </w:r>
            </w:hyperlink>
            <w:r w:rsidRPr="00B92D91">
              <w:rPr>
                <w:rFonts w:ascii="Times New Roman" w:eastAsia="Times New Roman" w:hAnsi="Times New Roman"/>
                <w:sz w:val="24"/>
                <w:szCs w:val="24"/>
              </w:rPr>
              <w:t>.  The Condor.   99(3):708-718.</w:t>
            </w:r>
          </w:p>
          <w:p w14:paraId="112A5384" w14:textId="77777777" w:rsidR="008530A8" w:rsidRPr="00B92D91" w:rsidRDefault="008530A8" w:rsidP="00B92D91">
            <w:pPr>
              <w:numPr>
                <w:ilvl w:val="1"/>
                <w:numId w:val="1"/>
              </w:numPr>
              <w:shd w:val="clear" w:color="auto" w:fill="FFFFFF"/>
              <w:spacing w:after="36" w:line="240" w:lineRule="auto"/>
              <w:ind w:left="36"/>
              <w:rPr>
                <w:rFonts w:ascii="Times New Roman" w:eastAsia="Times New Roman" w:hAnsi="Times New Roman"/>
                <w:sz w:val="24"/>
                <w:szCs w:val="24"/>
              </w:rPr>
            </w:pPr>
          </w:p>
          <w:p w14:paraId="1FD2BB02" w14:textId="77777777" w:rsidR="008530A8" w:rsidRPr="00B92D91" w:rsidRDefault="008530A8" w:rsidP="00B92D91">
            <w:pPr>
              <w:numPr>
                <w:ilvl w:val="1"/>
                <w:numId w:val="1"/>
              </w:numPr>
              <w:shd w:val="clear" w:color="auto" w:fill="FFFFFF"/>
              <w:spacing w:after="36" w:line="240" w:lineRule="auto"/>
              <w:ind w:left="36"/>
              <w:rPr>
                <w:rFonts w:ascii="Times New Roman" w:eastAsia="Times New Roman" w:hAnsi="Times New Roman"/>
                <w:sz w:val="24"/>
                <w:szCs w:val="24"/>
              </w:rPr>
            </w:pPr>
            <w:r w:rsidRPr="00B92D91">
              <w:rPr>
                <w:rFonts w:ascii="Times New Roman" w:eastAsia="Times New Roman" w:hAnsi="Times New Roman"/>
                <w:sz w:val="24"/>
                <w:szCs w:val="24"/>
                <w:u w:val="single"/>
              </w:rPr>
              <w:t>http://www.jstor.org/stable/1370482</w:t>
            </w:r>
          </w:p>
        </w:tc>
      </w:tr>
      <w:tr w:rsidR="008530A8" w:rsidRPr="00B92D91" w14:paraId="015A28C8" w14:textId="77777777" w:rsidTr="00B92D91">
        <w:trPr>
          <w:trHeight w:val="1320"/>
        </w:trPr>
        <w:tc>
          <w:tcPr>
            <w:tcW w:w="1368" w:type="dxa"/>
            <w:shd w:val="clear" w:color="auto" w:fill="auto"/>
          </w:tcPr>
          <w:p w14:paraId="746AF760"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10</w:t>
            </w:r>
          </w:p>
        </w:tc>
        <w:tc>
          <w:tcPr>
            <w:tcW w:w="1530" w:type="dxa"/>
            <w:shd w:val="clear" w:color="auto" w:fill="auto"/>
            <w:hideMark/>
          </w:tcPr>
          <w:p w14:paraId="46A11A55"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King, DeGraaf</w:t>
            </w:r>
          </w:p>
        </w:tc>
        <w:tc>
          <w:tcPr>
            <w:tcW w:w="900" w:type="dxa"/>
            <w:shd w:val="clear" w:color="auto" w:fill="auto"/>
            <w:hideMark/>
          </w:tcPr>
          <w:p w14:paraId="2D7BFD7B"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2004</w:t>
            </w:r>
          </w:p>
        </w:tc>
        <w:tc>
          <w:tcPr>
            <w:tcW w:w="2610" w:type="dxa"/>
            <w:shd w:val="clear" w:color="auto" w:fill="auto"/>
            <w:hideMark/>
          </w:tcPr>
          <w:p w14:paraId="08B81FEB"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Forest Ecology and Management</w:t>
            </w:r>
          </w:p>
        </w:tc>
        <w:tc>
          <w:tcPr>
            <w:tcW w:w="7560" w:type="dxa"/>
            <w:shd w:val="clear" w:color="auto" w:fill="auto"/>
          </w:tcPr>
          <w:p w14:paraId="1AAD31BF"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hAnsi="Times New Roman"/>
                <w:bCs/>
                <w:sz w:val="24"/>
                <w:szCs w:val="24"/>
              </w:rPr>
              <w:t>King</w:t>
            </w:r>
            <w:r w:rsidRPr="00B92D91">
              <w:rPr>
                <w:rFonts w:ascii="Times New Roman" w:hAnsi="Times New Roman"/>
                <w:sz w:val="24"/>
                <w:szCs w:val="24"/>
              </w:rPr>
              <w:t xml:space="preserve">, D.I. and R.M. DeGraaf.  2004.   </w:t>
            </w:r>
            <w:hyperlink r:id="rId22" w:history="1">
              <w:r w:rsidRPr="00B92D91">
                <w:rPr>
                  <w:rStyle w:val="Hyperlink"/>
                  <w:rFonts w:ascii="Times New Roman" w:hAnsi="Times New Roman"/>
                  <w:bCs/>
                  <w:sz w:val="24"/>
                  <w:szCs w:val="24"/>
                </w:rPr>
                <w:t>Effects of group-selection opening size on the distribution and reproductive success of an early-successional shrubland bird</w:t>
              </w:r>
            </w:hyperlink>
            <w:r w:rsidRPr="00B92D91">
              <w:rPr>
                <w:rFonts w:ascii="Times New Roman" w:hAnsi="Times New Roman"/>
                <w:sz w:val="24"/>
                <w:szCs w:val="24"/>
              </w:rPr>
              <w:t xml:space="preserve">.  </w:t>
            </w:r>
            <w:r w:rsidRPr="00B92D91">
              <w:rPr>
                <w:rFonts w:ascii="Times New Roman" w:hAnsi="Times New Roman"/>
                <w:iCs/>
                <w:sz w:val="24"/>
                <w:szCs w:val="24"/>
              </w:rPr>
              <w:t>Forest Ecology and Management.  190(2-3):179-185.</w:t>
            </w:r>
            <w:r w:rsidRPr="00B92D91">
              <w:rPr>
                <w:rFonts w:ascii="Times New Roman" w:hAnsi="Times New Roman"/>
                <w:sz w:val="24"/>
                <w:szCs w:val="24"/>
              </w:rPr>
              <w:br/>
            </w:r>
          </w:p>
        </w:tc>
      </w:tr>
      <w:tr w:rsidR="008530A8" w:rsidRPr="00B92D91" w14:paraId="0A2357F3" w14:textId="77777777" w:rsidTr="00B92D91">
        <w:trPr>
          <w:trHeight w:val="1848"/>
        </w:trPr>
        <w:tc>
          <w:tcPr>
            <w:tcW w:w="1368" w:type="dxa"/>
            <w:shd w:val="clear" w:color="auto" w:fill="auto"/>
          </w:tcPr>
          <w:p w14:paraId="7ADB4390"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11</w:t>
            </w:r>
          </w:p>
        </w:tc>
        <w:tc>
          <w:tcPr>
            <w:tcW w:w="1530" w:type="dxa"/>
            <w:shd w:val="clear" w:color="auto" w:fill="auto"/>
            <w:hideMark/>
          </w:tcPr>
          <w:p w14:paraId="48BBF362"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Blake, Hoppes</w:t>
            </w:r>
          </w:p>
        </w:tc>
        <w:tc>
          <w:tcPr>
            <w:tcW w:w="900" w:type="dxa"/>
            <w:shd w:val="clear" w:color="auto" w:fill="auto"/>
            <w:hideMark/>
          </w:tcPr>
          <w:p w14:paraId="6D74D695"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1986</w:t>
            </w:r>
          </w:p>
        </w:tc>
        <w:tc>
          <w:tcPr>
            <w:tcW w:w="2610" w:type="dxa"/>
            <w:shd w:val="clear" w:color="auto" w:fill="auto"/>
            <w:hideMark/>
          </w:tcPr>
          <w:p w14:paraId="3659061E"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The Auk</w:t>
            </w:r>
          </w:p>
        </w:tc>
        <w:tc>
          <w:tcPr>
            <w:tcW w:w="7560" w:type="dxa"/>
            <w:shd w:val="clear" w:color="auto" w:fill="auto"/>
          </w:tcPr>
          <w:p w14:paraId="104C8DA2" w14:textId="77777777" w:rsidR="008530A8" w:rsidRPr="00B92D91" w:rsidRDefault="008530A8" w:rsidP="00B92D91">
            <w:pPr>
              <w:shd w:val="clear" w:color="auto" w:fill="FFFFFF"/>
              <w:spacing w:before="100" w:beforeAutospacing="1" w:after="100" w:afterAutospacing="1" w:line="240" w:lineRule="auto"/>
              <w:outlineLvl w:val="1"/>
              <w:rPr>
                <w:rFonts w:ascii="Times New Roman" w:hAnsi="Times New Roman"/>
                <w:sz w:val="24"/>
                <w:szCs w:val="24"/>
              </w:rPr>
            </w:pPr>
            <w:r w:rsidRPr="00B92D91">
              <w:rPr>
                <w:rFonts w:ascii="Times New Roman" w:hAnsi="Times New Roman"/>
                <w:sz w:val="24"/>
                <w:szCs w:val="24"/>
              </w:rPr>
              <w:t xml:space="preserve">Blake, G. and W.G. Hoppes. 1986.  </w:t>
            </w:r>
            <w:r w:rsidRPr="00B92D91">
              <w:rPr>
                <w:rFonts w:ascii="Times New Roman" w:hAnsi="Times New Roman"/>
                <w:bCs/>
                <w:kern w:val="36"/>
                <w:sz w:val="24"/>
                <w:szCs w:val="24"/>
              </w:rPr>
              <w:t xml:space="preserve">Influence of Resource Abundance on Use of Tree-Fall Gaps by Birds in an Isolated Woodlot.  </w:t>
            </w:r>
            <w:hyperlink r:id="rId23" w:history="1">
              <w:r w:rsidRPr="00B92D91">
                <w:rPr>
                  <w:rStyle w:val="Hyperlink"/>
                  <w:rFonts w:ascii="Times New Roman" w:hAnsi="Times New Roman"/>
                  <w:iCs/>
                  <w:sz w:val="24"/>
                  <w:szCs w:val="24"/>
                </w:rPr>
                <w:t>The Auk</w:t>
              </w:r>
            </w:hyperlink>
            <w:r w:rsidRPr="00B92D91">
              <w:rPr>
                <w:rFonts w:ascii="Times New Roman" w:hAnsi="Times New Roman"/>
                <w:sz w:val="24"/>
                <w:szCs w:val="24"/>
              </w:rPr>
              <w:t>.  103(2):328-340</w:t>
            </w:r>
          </w:p>
          <w:p w14:paraId="63E2466F" w14:textId="77777777" w:rsidR="008530A8" w:rsidRPr="00B92D91" w:rsidRDefault="008530A8" w:rsidP="00B92D91">
            <w:pPr>
              <w:shd w:val="clear" w:color="auto" w:fill="FFFFFF"/>
              <w:spacing w:before="100" w:beforeAutospacing="1" w:after="100" w:afterAutospacing="1" w:line="240" w:lineRule="auto"/>
              <w:outlineLvl w:val="1"/>
              <w:rPr>
                <w:rFonts w:ascii="Times New Roman" w:hAnsi="Times New Roman"/>
                <w:sz w:val="24"/>
                <w:szCs w:val="24"/>
                <w:u w:val="single"/>
              </w:rPr>
            </w:pPr>
            <w:r w:rsidRPr="00B92D91">
              <w:rPr>
                <w:rFonts w:ascii="Times New Roman" w:hAnsi="Times New Roman"/>
                <w:sz w:val="24"/>
                <w:szCs w:val="24"/>
                <w:u w:val="single"/>
              </w:rPr>
              <w:t>http://www.jstor.org/stable/4087086</w:t>
            </w:r>
          </w:p>
          <w:p w14:paraId="7AB4EE35" w14:textId="77777777" w:rsidR="008530A8" w:rsidRPr="00B92D91" w:rsidRDefault="008530A8" w:rsidP="00B92D91">
            <w:pPr>
              <w:shd w:val="clear" w:color="auto" w:fill="FFFFFF"/>
              <w:spacing w:after="36" w:line="240" w:lineRule="auto"/>
              <w:rPr>
                <w:rFonts w:ascii="Times New Roman" w:eastAsia="Times New Roman" w:hAnsi="Times New Roman"/>
                <w:sz w:val="24"/>
                <w:szCs w:val="24"/>
              </w:rPr>
            </w:pPr>
          </w:p>
        </w:tc>
      </w:tr>
      <w:tr w:rsidR="008530A8" w:rsidRPr="00B92D91" w14:paraId="6358D2C6" w14:textId="77777777" w:rsidTr="00B92D91">
        <w:trPr>
          <w:trHeight w:val="1584"/>
        </w:trPr>
        <w:tc>
          <w:tcPr>
            <w:tcW w:w="1368" w:type="dxa"/>
            <w:shd w:val="clear" w:color="auto" w:fill="auto"/>
          </w:tcPr>
          <w:p w14:paraId="08F1BFF3"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12</w:t>
            </w:r>
          </w:p>
        </w:tc>
        <w:tc>
          <w:tcPr>
            <w:tcW w:w="1530" w:type="dxa"/>
            <w:shd w:val="clear" w:color="auto" w:fill="auto"/>
            <w:hideMark/>
          </w:tcPr>
          <w:p w14:paraId="3D5D895F"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Moser, Schutz, Hindenlang</w:t>
            </w:r>
          </w:p>
        </w:tc>
        <w:tc>
          <w:tcPr>
            <w:tcW w:w="900" w:type="dxa"/>
            <w:shd w:val="clear" w:color="auto" w:fill="auto"/>
            <w:hideMark/>
          </w:tcPr>
          <w:p w14:paraId="486BCEEA"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2008</w:t>
            </w:r>
          </w:p>
        </w:tc>
        <w:tc>
          <w:tcPr>
            <w:tcW w:w="2610" w:type="dxa"/>
            <w:shd w:val="clear" w:color="auto" w:fill="auto"/>
            <w:hideMark/>
          </w:tcPr>
          <w:p w14:paraId="6AEDB2D5"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Forest Ecology and Management</w:t>
            </w:r>
          </w:p>
        </w:tc>
        <w:tc>
          <w:tcPr>
            <w:tcW w:w="7560" w:type="dxa"/>
            <w:shd w:val="clear" w:color="auto" w:fill="auto"/>
          </w:tcPr>
          <w:p w14:paraId="3BF28EB0"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hAnsi="Times New Roman"/>
                <w:bCs/>
                <w:sz w:val="24"/>
                <w:szCs w:val="24"/>
              </w:rPr>
              <w:t>Moser</w:t>
            </w:r>
            <w:r w:rsidRPr="00B92D91">
              <w:rPr>
                <w:rFonts w:ascii="Times New Roman" w:hAnsi="Times New Roman"/>
                <w:sz w:val="24"/>
                <w:szCs w:val="24"/>
              </w:rPr>
              <w:t xml:space="preserve">, B., M. Schütz, and K.E. Hindenlang.  2008.  </w:t>
            </w:r>
            <w:hyperlink r:id="rId24" w:history="1">
              <w:r w:rsidRPr="00B92D91">
                <w:rPr>
                  <w:rStyle w:val="Hyperlink"/>
                  <w:rFonts w:ascii="Times New Roman" w:hAnsi="Times New Roman"/>
                  <w:bCs/>
                  <w:sz w:val="24"/>
                  <w:szCs w:val="24"/>
                </w:rPr>
                <w:t>Resource selection by roe deer: Are windthrow gaps attractive feeding places?</w:t>
              </w:r>
            </w:hyperlink>
            <w:r w:rsidRPr="00B92D91">
              <w:rPr>
                <w:rFonts w:ascii="Times New Roman" w:hAnsi="Times New Roman"/>
                <w:sz w:val="24"/>
                <w:szCs w:val="24"/>
              </w:rPr>
              <w:t xml:space="preserve">  </w:t>
            </w:r>
            <w:r w:rsidRPr="00B92D91">
              <w:rPr>
                <w:rFonts w:ascii="Times New Roman" w:hAnsi="Times New Roman"/>
                <w:iCs/>
                <w:sz w:val="24"/>
                <w:szCs w:val="24"/>
              </w:rPr>
              <w:t>Forest Ecology and Management.   255(3-4):1179-1185</w:t>
            </w:r>
            <w:r w:rsidRPr="00B92D91">
              <w:rPr>
                <w:rFonts w:ascii="Times New Roman" w:hAnsi="Times New Roman"/>
                <w:sz w:val="24"/>
                <w:szCs w:val="24"/>
              </w:rPr>
              <w:t>.</w:t>
            </w:r>
          </w:p>
        </w:tc>
      </w:tr>
      <w:tr w:rsidR="008530A8" w:rsidRPr="00B92D91" w14:paraId="49F208DB" w14:textId="77777777" w:rsidTr="00B92D91">
        <w:trPr>
          <w:trHeight w:val="1056"/>
        </w:trPr>
        <w:tc>
          <w:tcPr>
            <w:tcW w:w="1368" w:type="dxa"/>
            <w:shd w:val="clear" w:color="auto" w:fill="auto"/>
          </w:tcPr>
          <w:p w14:paraId="619AD1CA"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13</w:t>
            </w:r>
          </w:p>
        </w:tc>
        <w:tc>
          <w:tcPr>
            <w:tcW w:w="1530" w:type="dxa"/>
            <w:shd w:val="clear" w:color="auto" w:fill="auto"/>
            <w:hideMark/>
          </w:tcPr>
          <w:p w14:paraId="0B6F26C0"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Gitzen, West</w:t>
            </w:r>
          </w:p>
        </w:tc>
        <w:tc>
          <w:tcPr>
            <w:tcW w:w="900" w:type="dxa"/>
            <w:shd w:val="clear" w:color="auto" w:fill="auto"/>
            <w:hideMark/>
          </w:tcPr>
          <w:p w14:paraId="422E4A99"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2002</w:t>
            </w:r>
          </w:p>
        </w:tc>
        <w:tc>
          <w:tcPr>
            <w:tcW w:w="2610" w:type="dxa"/>
            <w:shd w:val="clear" w:color="auto" w:fill="auto"/>
            <w:hideMark/>
          </w:tcPr>
          <w:p w14:paraId="04F0A7ED"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Forest Ecology and Management</w:t>
            </w:r>
          </w:p>
        </w:tc>
        <w:tc>
          <w:tcPr>
            <w:tcW w:w="7560" w:type="dxa"/>
            <w:shd w:val="clear" w:color="auto" w:fill="auto"/>
          </w:tcPr>
          <w:p w14:paraId="1F66E87F"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hAnsi="Times New Roman"/>
                <w:sz w:val="24"/>
                <w:szCs w:val="24"/>
              </w:rPr>
              <w:t xml:space="preserve">Gitzen, R.A. and S.D. West.  2002.   </w:t>
            </w:r>
            <w:hyperlink r:id="rId25" w:history="1">
              <w:r w:rsidRPr="00B92D91">
                <w:rPr>
                  <w:rStyle w:val="Hyperlink"/>
                  <w:rFonts w:ascii="Times New Roman" w:hAnsi="Times New Roman"/>
                  <w:bCs/>
                  <w:sz w:val="24"/>
                  <w:szCs w:val="24"/>
                </w:rPr>
                <w:t>Small mammal response to experimental canopy gaps in the southern Washington Cascades</w:t>
              </w:r>
            </w:hyperlink>
            <w:r w:rsidRPr="00B92D91">
              <w:rPr>
                <w:rFonts w:ascii="Times New Roman" w:hAnsi="Times New Roman"/>
                <w:sz w:val="24"/>
                <w:szCs w:val="24"/>
              </w:rPr>
              <w:t xml:space="preserve">.  </w:t>
            </w:r>
            <w:r w:rsidRPr="00B92D91">
              <w:rPr>
                <w:rFonts w:ascii="Times New Roman" w:hAnsi="Times New Roman"/>
                <w:iCs/>
                <w:sz w:val="24"/>
                <w:szCs w:val="24"/>
              </w:rPr>
              <w:t>Forest Ecology and Management. 168(1-3):187-199</w:t>
            </w:r>
            <w:r w:rsidRPr="00B92D91">
              <w:rPr>
                <w:rFonts w:ascii="Times New Roman" w:hAnsi="Times New Roman"/>
                <w:sz w:val="24"/>
                <w:szCs w:val="24"/>
              </w:rPr>
              <w:t>.</w:t>
            </w:r>
          </w:p>
        </w:tc>
      </w:tr>
      <w:tr w:rsidR="008530A8" w:rsidRPr="00B92D91" w14:paraId="2CD4BF6E" w14:textId="77777777" w:rsidTr="00B92D91">
        <w:trPr>
          <w:trHeight w:val="1056"/>
        </w:trPr>
        <w:tc>
          <w:tcPr>
            <w:tcW w:w="1368" w:type="dxa"/>
            <w:shd w:val="clear" w:color="auto" w:fill="auto"/>
          </w:tcPr>
          <w:p w14:paraId="654AA6A7"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14</w:t>
            </w:r>
          </w:p>
        </w:tc>
        <w:tc>
          <w:tcPr>
            <w:tcW w:w="1530" w:type="dxa"/>
            <w:shd w:val="clear" w:color="auto" w:fill="auto"/>
            <w:hideMark/>
          </w:tcPr>
          <w:p w14:paraId="7BE8407D"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Gray, Spies</w:t>
            </w:r>
          </w:p>
        </w:tc>
        <w:tc>
          <w:tcPr>
            <w:tcW w:w="900" w:type="dxa"/>
            <w:shd w:val="clear" w:color="auto" w:fill="auto"/>
            <w:hideMark/>
          </w:tcPr>
          <w:p w14:paraId="17FEE3DD"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1996</w:t>
            </w:r>
          </w:p>
        </w:tc>
        <w:tc>
          <w:tcPr>
            <w:tcW w:w="2610" w:type="dxa"/>
            <w:shd w:val="clear" w:color="auto" w:fill="auto"/>
            <w:hideMark/>
          </w:tcPr>
          <w:p w14:paraId="287850DB"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Journal of Ecology</w:t>
            </w:r>
          </w:p>
        </w:tc>
        <w:tc>
          <w:tcPr>
            <w:tcW w:w="7560" w:type="dxa"/>
            <w:shd w:val="clear" w:color="auto" w:fill="auto"/>
          </w:tcPr>
          <w:p w14:paraId="2AC2A48C" w14:textId="77777777" w:rsidR="008530A8" w:rsidRPr="00B92D91" w:rsidRDefault="008530A8" w:rsidP="00B92D91">
            <w:pPr>
              <w:numPr>
                <w:ilvl w:val="1"/>
                <w:numId w:val="2"/>
              </w:numPr>
              <w:shd w:val="clear" w:color="auto" w:fill="FFFFFF"/>
              <w:spacing w:after="36" w:line="240" w:lineRule="auto"/>
              <w:ind w:left="36"/>
              <w:rPr>
                <w:rFonts w:ascii="Times New Roman" w:eastAsia="Times New Roman" w:hAnsi="Times New Roman"/>
                <w:sz w:val="24"/>
                <w:szCs w:val="24"/>
              </w:rPr>
            </w:pPr>
            <w:r w:rsidRPr="00B92D91">
              <w:rPr>
                <w:rFonts w:ascii="Times New Roman" w:eastAsia="Times New Roman" w:hAnsi="Times New Roman"/>
                <w:sz w:val="24"/>
                <w:szCs w:val="24"/>
              </w:rPr>
              <w:t xml:space="preserve">Gray, A.N. and T.A. Spies.  1996.  </w:t>
            </w:r>
            <w:hyperlink r:id="rId26" w:history="1">
              <w:r w:rsidRPr="00B92D91">
                <w:rPr>
                  <w:rFonts w:ascii="Times New Roman" w:eastAsia="Times New Roman" w:hAnsi="Times New Roman"/>
                  <w:bCs/>
                  <w:sz w:val="24"/>
                  <w:szCs w:val="24"/>
                </w:rPr>
                <w:t>Gap Size, Within-Gap Position and Canopy Structure Effects on Conifer Seedling Establishment</w:t>
              </w:r>
            </w:hyperlink>
            <w:r w:rsidRPr="00B92D91">
              <w:rPr>
                <w:rFonts w:ascii="Times New Roman" w:eastAsia="Times New Roman" w:hAnsi="Times New Roman"/>
                <w:sz w:val="24"/>
                <w:szCs w:val="24"/>
              </w:rPr>
              <w:t>.  84(5):635-645.</w:t>
            </w:r>
          </w:p>
          <w:p w14:paraId="082F512D" w14:textId="77777777" w:rsidR="008530A8" w:rsidRPr="00B92D91" w:rsidRDefault="008530A8" w:rsidP="00B92D91">
            <w:pPr>
              <w:numPr>
                <w:ilvl w:val="1"/>
                <w:numId w:val="2"/>
              </w:numPr>
              <w:shd w:val="clear" w:color="auto" w:fill="FFFFFF"/>
              <w:spacing w:after="36" w:line="240" w:lineRule="auto"/>
              <w:ind w:left="36"/>
              <w:rPr>
                <w:rFonts w:ascii="Times New Roman" w:eastAsia="Times New Roman" w:hAnsi="Times New Roman"/>
                <w:sz w:val="24"/>
                <w:szCs w:val="24"/>
              </w:rPr>
            </w:pPr>
          </w:p>
          <w:p w14:paraId="1A49D54F" w14:textId="77777777" w:rsidR="008530A8" w:rsidRPr="00B92D91" w:rsidRDefault="008530A8" w:rsidP="00B92D91">
            <w:pPr>
              <w:numPr>
                <w:ilvl w:val="1"/>
                <w:numId w:val="2"/>
              </w:numPr>
              <w:shd w:val="clear" w:color="auto" w:fill="FFFFFF"/>
              <w:spacing w:after="36" w:line="240" w:lineRule="auto"/>
              <w:ind w:left="36"/>
              <w:rPr>
                <w:rFonts w:ascii="Times New Roman" w:eastAsia="Times New Roman" w:hAnsi="Times New Roman"/>
                <w:sz w:val="24"/>
                <w:szCs w:val="24"/>
                <w:u w:val="single"/>
              </w:rPr>
            </w:pPr>
            <w:r w:rsidRPr="00B92D91">
              <w:rPr>
                <w:rFonts w:ascii="Times New Roman" w:eastAsia="Times New Roman" w:hAnsi="Times New Roman"/>
                <w:sz w:val="24"/>
                <w:szCs w:val="24"/>
                <w:u w:val="single"/>
              </w:rPr>
              <w:t>http://www.jstor.org/stable/2261327</w:t>
            </w:r>
          </w:p>
          <w:p w14:paraId="1D8906C0" w14:textId="77777777" w:rsidR="008530A8" w:rsidRPr="00B92D91" w:rsidRDefault="008530A8" w:rsidP="00B92D91">
            <w:pPr>
              <w:spacing w:after="0" w:line="240" w:lineRule="auto"/>
              <w:rPr>
                <w:rFonts w:ascii="Times New Roman" w:eastAsia="Times New Roman" w:hAnsi="Times New Roman"/>
                <w:sz w:val="24"/>
                <w:szCs w:val="24"/>
              </w:rPr>
            </w:pPr>
          </w:p>
        </w:tc>
      </w:tr>
      <w:tr w:rsidR="008530A8" w:rsidRPr="00B92D91" w14:paraId="50D13CAF" w14:textId="77777777" w:rsidTr="00B92D91">
        <w:trPr>
          <w:trHeight w:val="1584"/>
        </w:trPr>
        <w:tc>
          <w:tcPr>
            <w:tcW w:w="1368" w:type="dxa"/>
            <w:shd w:val="clear" w:color="auto" w:fill="auto"/>
          </w:tcPr>
          <w:p w14:paraId="78C0A3F7"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15</w:t>
            </w:r>
          </w:p>
        </w:tc>
        <w:tc>
          <w:tcPr>
            <w:tcW w:w="1530" w:type="dxa"/>
            <w:shd w:val="clear" w:color="auto" w:fill="auto"/>
            <w:hideMark/>
          </w:tcPr>
          <w:p w14:paraId="115F461A"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Gray, Spies</w:t>
            </w:r>
          </w:p>
        </w:tc>
        <w:tc>
          <w:tcPr>
            <w:tcW w:w="900" w:type="dxa"/>
            <w:shd w:val="clear" w:color="auto" w:fill="auto"/>
            <w:hideMark/>
          </w:tcPr>
          <w:p w14:paraId="0F11013B"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1997</w:t>
            </w:r>
          </w:p>
        </w:tc>
        <w:tc>
          <w:tcPr>
            <w:tcW w:w="2610" w:type="dxa"/>
            <w:shd w:val="clear" w:color="auto" w:fill="auto"/>
            <w:hideMark/>
          </w:tcPr>
          <w:p w14:paraId="1A68E73D"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Ecology</w:t>
            </w:r>
          </w:p>
        </w:tc>
        <w:tc>
          <w:tcPr>
            <w:tcW w:w="7560" w:type="dxa"/>
            <w:shd w:val="clear" w:color="auto" w:fill="auto"/>
          </w:tcPr>
          <w:p w14:paraId="457BC87B" w14:textId="77777777" w:rsidR="00CA7B6D" w:rsidRPr="00B92D91" w:rsidRDefault="00CA7B6D" w:rsidP="00B92D91">
            <w:pPr>
              <w:autoSpaceDE w:val="0"/>
              <w:autoSpaceDN w:val="0"/>
              <w:adjustRightInd w:val="0"/>
              <w:spacing w:after="0" w:line="240" w:lineRule="auto"/>
              <w:rPr>
                <w:rFonts w:ascii="Times New Roman" w:hAnsi="Times New Roman"/>
                <w:sz w:val="24"/>
                <w:szCs w:val="24"/>
              </w:rPr>
            </w:pPr>
            <w:r w:rsidRPr="00B92D91">
              <w:rPr>
                <w:rFonts w:ascii="Times New Roman" w:hAnsi="Times New Roman"/>
                <w:sz w:val="24"/>
                <w:szCs w:val="24"/>
              </w:rPr>
              <w:t xml:space="preserve">Gray, A.N. and T.A. SPIES.  1997.  Microsite controls on tree seedling establishment in conifer forest canopy gaps.   </w:t>
            </w:r>
            <w:r w:rsidRPr="00B92D91">
              <w:rPr>
                <w:rFonts w:ascii="Times New Roman" w:hAnsi="Times New Roman"/>
                <w:iCs/>
                <w:sz w:val="24"/>
                <w:szCs w:val="24"/>
              </w:rPr>
              <w:t xml:space="preserve">Ecology. </w:t>
            </w:r>
            <w:r w:rsidRPr="00B92D91">
              <w:rPr>
                <w:rFonts w:ascii="Times New Roman" w:hAnsi="Times New Roman"/>
                <w:sz w:val="24"/>
                <w:szCs w:val="24"/>
              </w:rPr>
              <w:t xml:space="preserve">78(8):  2458–2473.  </w:t>
            </w:r>
          </w:p>
          <w:p w14:paraId="38C6EECD" w14:textId="77777777" w:rsidR="00CA7B6D" w:rsidRPr="00B92D91" w:rsidRDefault="00CA7B6D" w:rsidP="00B92D91">
            <w:pPr>
              <w:autoSpaceDE w:val="0"/>
              <w:autoSpaceDN w:val="0"/>
              <w:adjustRightInd w:val="0"/>
              <w:spacing w:after="0" w:line="240" w:lineRule="auto"/>
              <w:rPr>
                <w:rFonts w:ascii="Times New Roman" w:hAnsi="Times New Roman"/>
                <w:sz w:val="24"/>
                <w:szCs w:val="24"/>
              </w:rPr>
            </w:pPr>
          </w:p>
          <w:p w14:paraId="42C3F954" w14:textId="77777777" w:rsidR="00CA7B6D" w:rsidRPr="00B92D91" w:rsidRDefault="00066E32" w:rsidP="00B92D91">
            <w:pPr>
              <w:autoSpaceDE w:val="0"/>
              <w:autoSpaceDN w:val="0"/>
              <w:adjustRightInd w:val="0"/>
              <w:spacing w:after="0" w:line="240" w:lineRule="auto"/>
              <w:rPr>
                <w:rFonts w:ascii="Times New Roman" w:hAnsi="Times New Roman"/>
                <w:sz w:val="24"/>
                <w:szCs w:val="24"/>
              </w:rPr>
            </w:pPr>
            <w:hyperlink r:id="rId27" w:history="1">
              <w:r w:rsidR="00CA7B6D" w:rsidRPr="00B92D91">
                <w:rPr>
                  <w:rStyle w:val="Hyperlink"/>
                  <w:rFonts w:ascii="Times New Roman" w:hAnsi="Times New Roman"/>
                  <w:sz w:val="24"/>
                  <w:szCs w:val="24"/>
                </w:rPr>
                <w:t>http://www.jstor.org/stable/2265906</w:t>
              </w:r>
            </w:hyperlink>
          </w:p>
          <w:p w14:paraId="7340D099" w14:textId="77777777" w:rsidR="00CA7B6D" w:rsidRPr="00B92D91" w:rsidRDefault="00CA7B6D" w:rsidP="00B92D91">
            <w:pPr>
              <w:autoSpaceDE w:val="0"/>
              <w:autoSpaceDN w:val="0"/>
              <w:adjustRightInd w:val="0"/>
              <w:spacing w:after="0" w:line="240" w:lineRule="auto"/>
              <w:rPr>
                <w:rFonts w:ascii="Times New Roman" w:hAnsi="Times New Roman"/>
                <w:sz w:val="24"/>
                <w:szCs w:val="24"/>
              </w:rPr>
            </w:pPr>
          </w:p>
          <w:p w14:paraId="188F698E" w14:textId="77777777" w:rsidR="008530A8" w:rsidRPr="00B92D91" w:rsidRDefault="008530A8" w:rsidP="00B92D91">
            <w:pPr>
              <w:spacing w:after="0" w:line="240" w:lineRule="auto"/>
              <w:rPr>
                <w:rFonts w:ascii="Times New Roman" w:eastAsia="Times New Roman" w:hAnsi="Times New Roman"/>
                <w:sz w:val="24"/>
                <w:szCs w:val="24"/>
              </w:rPr>
            </w:pPr>
          </w:p>
        </w:tc>
      </w:tr>
      <w:tr w:rsidR="008530A8" w:rsidRPr="00B92D91" w14:paraId="5EBC1FE8" w14:textId="77777777" w:rsidTr="00B92D91">
        <w:trPr>
          <w:trHeight w:val="1056"/>
        </w:trPr>
        <w:tc>
          <w:tcPr>
            <w:tcW w:w="1368" w:type="dxa"/>
            <w:shd w:val="clear" w:color="auto" w:fill="auto"/>
          </w:tcPr>
          <w:p w14:paraId="0611E616"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16</w:t>
            </w:r>
          </w:p>
        </w:tc>
        <w:tc>
          <w:tcPr>
            <w:tcW w:w="1530" w:type="dxa"/>
            <w:shd w:val="clear" w:color="auto" w:fill="auto"/>
            <w:hideMark/>
          </w:tcPr>
          <w:p w14:paraId="77B48BAB"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Lertzman</w:t>
            </w:r>
          </w:p>
        </w:tc>
        <w:tc>
          <w:tcPr>
            <w:tcW w:w="900" w:type="dxa"/>
            <w:shd w:val="clear" w:color="auto" w:fill="auto"/>
            <w:hideMark/>
          </w:tcPr>
          <w:p w14:paraId="645F095E"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1992</w:t>
            </w:r>
          </w:p>
        </w:tc>
        <w:tc>
          <w:tcPr>
            <w:tcW w:w="2610" w:type="dxa"/>
            <w:shd w:val="clear" w:color="auto" w:fill="auto"/>
            <w:hideMark/>
          </w:tcPr>
          <w:p w14:paraId="2CF74ADE"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Ecology</w:t>
            </w:r>
          </w:p>
        </w:tc>
        <w:tc>
          <w:tcPr>
            <w:tcW w:w="7560" w:type="dxa"/>
            <w:shd w:val="clear" w:color="auto" w:fill="auto"/>
          </w:tcPr>
          <w:p w14:paraId="25FFF9D2" w14:textId="77777777" w:rsidR="001B4F30" w:rsidRPr="00B92D91" w:rsidRDefault="00CA7B6D" w:rsidP="001B4F30">
            <w:pPr>
              <w:pStyle w:val="Default"/>
              <w:rPr>
                <w:rFonts w:ascii="Times New Roman" w:hAnsi="Times New Roman" w:cs="Times New Roman"/>
              </w:rPr>
            </w:pPr>
            <w:r w:rsidRPr="00B92D91">
              <w:rPr>
                <w:rFonts w:ascii="Times New Roman" w:hAnsi="Times New Roman" w:cs="Times New Roman"/>
              </w:rPr>
              <w:t>Lertzman, K.P.  1992.   Patterns of Gap-Phase Replacement in</w:t>
            </w:r>
            <w:r w:rsidR="001B4F30" w:rsidRPr="00B92D91">
              <w:rPr>
                <w:rFonts w:ascii="Times New Roman" w:hAnsi="Times New Roman" w:cs="Times New Roman"/>
              </w:rPr>
              <w:t xml:space="preserve"> a Subalpine, Old-Growth Forest.  </w:t>
            </w:r>
            <w:r w:rsidRPr="00B92D91">
              <w:rPr>
                <w:rFonts w:ascii="Times New Roman" w:hAnsi="Times New Roman" w:cs="Times New Roman"/>
              </w:rPr>
              <w:t>Ecology</w:t>
            </w:r>
            <w:r w:rsidR="001B4F30" w:rsidRPr="00B92D91">
              <w:rPr>
                <w:rFonts w:ascii="Times New Roman" w:hAnsi="Times New Roman" w:cs="Times New Roman"/>
              </w:rPr>
              <w:t>.</w:t>
            </w:r>
            <w:r w:rsidRPr="00B92D91">
              <w:rPr>
                <w:rFonts w:ascii="Times New Roman" w:hAnsi="Times New Roman" w:cs="Times New Roman"/>
              </w:rPr>
              <w:t xml:space="preserve"> </w:t>
            </w:r>
            <w:r w:rsidR="001B4F30" w:rsidRPr="00B92D91">
              <w:rPr>
                <w:rFonts w:ascii="Times New Roman" w:hAnsi="Times New Roman" w:cs="Times New Roman"/>
              </w:rPr>
              <w:t xml:space="preserve"> </w:t>
            </w:r>
            <w:r w:rsidRPr="00B92D91">
              <w:rPr>
                <w:rFonts w:ascii="Times New Roman" w:hAnsi="Times New Roman" w:cs="Times New Roman"/>
              </w:rPr>
              <w:t>73</w:t>
            </w:r>
            <w:r w:rsidR="001B4F30" w:rsidRPr="00B92D91">
              <w:rPr>
                <w:rFonts w:ascii="Times New Roman" w:hAnsi="Times New Roman" w:cs="Times New Roman"/>
              </w:rPr>
              <w:t>(</w:t>
            </w:r>
            <w:r w:rsidRPr="00B92D91">
              <w:rPr>
                <w:rFonts w:ascii="Times New Roman" w:hAnsi="Times New Roman" w:cs="Times New Roman"/>
              </w:rPr>
              <w:t>2</w:t>
            </w:r>
            <w:r w:rsidR="001B4F30" w:rsidRPr="00B92D91">
              <w:rPr>
                <w:rFonts w:ascii="Times New Roman" w:hAnsi="Times New Roman" w:cs="Times New Roman"/>
              </w:rPr>
              <w:t>): 657-669.</w:t>
            </w:r>
          </w:p>
          <w:p w14:paraId="681FB897" w14:textId="77777777" w:rsidR="001B4F30" w:rsidRPr="00B92D91" w:rsidRDefault="001B4F30" w:rsidP="001B4F30">
            <w:pPr>
              <w:pStyle w:val="Default"/>
              <w:rPr>
                <w:rFonts w:ascii="Times New Roman" w:hAnsi="Times New Roman" w:cs="Times New Roman"/>
              </w:rPr>
            </w:pPr>
          </w:p>
          <w:p w14:paraId="23F967C0" w14:textId="77777777" w:rsidR="008530A8" w:rsidRPr="00B92D91" w:rsidRDefault="00CA7B6D" w:rsidP="001B4F30">
            <w:pPr>
              <w:pStyle w:val="Default"/>
              <w:rPr>
                <w:rFonts w:ascii="Times New Roman" w:hAnsi="Times New Roman" w:cs="Times New Roman"/>
                <w:sz w:val="22"/>
                <w:szCs w:val="22"/>
              </w:rPr>
            </w:pPr>
            <w:r w:rsidRPr="00B92D91">
              <w:rPr>
                <w:sz w:val="22"/>
                <w:szCs w:val="22"/>
              </w:rPr>
              <w:t xml:space="preserve"> </w:t>
            </w:r>
            <w:hyperlink r:id="rId28" w:history="1">
              <w:r w:rsidR="001B4F30" w:rsidRPr="00B92D91">
                <w:rPr>
                  <w:rStyle w:val="Hyperlink"/>
                  <w:rFonts w:ascii="Times New Roman" w:hAnsi="Times New Roman" w:cs="Times New Roman"/>
                  <w:sz w:val="22"/>
                  <w:szCs w:val="22"/>
                </w:rPr>
                <w:t>http://www.jstor.org/stable/1940772</w:t>
              </w:r>
            </w:hyperlink>
          </w:p>
          <w:p w14:paraId="320E03FF" w14:textId="77777777" w:rsidR="001B4F30" w:rsidRPr="00B92D91" w:rsidRDefault="001B4F30" w:rsidP="001B4F30">
            <w:pPr>
              <w:pStyle w:val="Default"/>
              <w:rPr>
                <w:rFonts w:ascii="Times New Roman" w:eastAsia="Times New Roman" w:hAnsi="Times New Roman" w:cs="Times New Roman"/>
              </w:rPr>
            </w:pPr>
          </w:p>
        </w:tc>
      </w:tr>
      <w:tr w:rsidR="008530A8" w:rsidRPr="00B92D91" w14:paraId="30210C07" w14:textId="77777777" w:rsidTr="00B92D91">
        <w:trPr>
          <w:trHeight w:val="528"/>
        </w:trPr>
        <w:tc>
          <w:tcPr>
            <w:tcW w:w="1368" w:type="dxa"/>
            <w:shd w:val="clear" w:color="auto" w:fill="auto"/>
          </w:tcPr>
          <w:p w14:paraId="7220F20D"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17</w:t>
            </w:r>
          </w:p>
        </w:tc>
        <w:tc>
          <w:tcPr>
            <w:tcW w:w="1530" w:type="dxa"/>
            <w:shd w:val="clear" w:color="auto" w:fill="auto"/>
            <w:hideMark/>
          </w:tcPr>
          <w:p w14:paraId="74F2D6B4"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Taylor</w:t>
            </w:r>
          </w:p>
        </w:tc>
        <w:tc>
          <w:tcPr>
            <w:tcW w:w="900" w:type="dxa"/>
            <w:shd w:val="clear" w:color="auto" w:fill="auto"/>
            <w:hideMark/>
          </w:tcPr>
          <w:p w14:paraId="2323AC81"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1990</w:t>
            </w:r>
          </w:p>
        </w:tc>
        <w:tc>
          <w:tcPr>
            <w:tcW w:w="2610" w:type="dxa"/>
            <w:shd w:val="clear" w:color="auto" w:fill="auto"/>
            <w:hideMark/>
          </w:tcPr>
          <w:p w14:paraId="2A9DA71B"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Journal of Biogeography</w:t>
            </w:r>
          </w:p>
        </w:tc>
        <w:tc>
          <w:tcPr>
            <w:tcW w:w="7560" w:type="dxa"/>
            <w:shd w:val="clear" w:color="auto" w:fill="auto"/>
          </w:tcPr>
          <w:p w14:paraId="7D209344" w14:textId="77777777" w:rsidR="001B4F30" w:rsidRPr="00B92D91" w:rsidRDefault="001B4F30" w:rsidP="001B4F30">
            <w:pPr>
              <w:pStyle w:val="Default"/>
              <w:rPr>
                <w:rFonts w:ascii="Times New Roman" w:hAnsi="Times New Roman" w:cs="Times New Roman"/>
              </w:rPr>
            </w:pPr>
            <w:r w:rsidRPr="00B92D91">
              <w:rPr>
                <w:rFonts w:ascii="Times New Roman" w:hAnsi="Times New Roman" w:cs="Times New Roman"/>
              </w:rPr>
              <w:t>Taylor, A.H.  1990.  Disturbance and Persistence of Sitka Spruce (</w:t>
            </w:r>
            <w:r w:rsidRPr="00B92D91">
              <w:rPr>
                <w:rFonts w:ascii="Times New Roman" w:hAnsi="Times New Roman" w:cs="Times New Roman"/>
                <w:i/>
              </w:rPr>
              <w:t>Picea sitchensis</w:t>
            </w:r>
            <w:r w:rsidRPr="00B92D91">
              <w:rPr>
                <w:rFonts w:ascii="Times New Roman" w:hAnsi="Times New Roman" w:cs="Times New Roman"/>
              </w:rPr>
              <w:t xml:space="preserve"> (Bong) Carr.) in Coastal Forests of the Pacific Northwest, North America.  Journal of Biogeography.  17(1) 47-58.</w:t>
            </w:r>
          </w:p>
          <w:p w14:paraId="65BE9D73" w14:textId="77777777" w:rsidR="001B4F30" w:rsidRPr="00B92D91" w:rsidRDefault="001B4F30" w:rsidP="001B4F30">
            <w:pPr>
              <w:pStyle w:val="Default"/>
              <w:rPr>
                <w:sz w:val="22"/>
                <w:szCs w:val="22"/>
              </w:rPr>
            </w:pPr>
          </w:p>
          <w:p w14:paraId="5CAB2775" w14:textId="77777777" w:rsidR="008530A8" w:rsidRPr="00B92D91" w:rsidRDefault="001B4F30" w:rsidP="001B4F30">
            <w:pPr>
              <w:pStyle w:val="Default"/>
              <w:rPr>
                <w:rFonts w:ascii="Times New Roman" w:hAnsi="Times New Roman" w:cs="Times New Roman"/>
                <w:sz w:val="22"/>
                <w:szCs w:val="22"/>
              </w:rPr>
            </w:pPr>
            <w:r w:rsidRPr="00B92D91">
              <w:rPr>
                <w:sz w:val="22"/>
                <w:szCs w:val="22"/>
              </w:rPr>
              <w:t xml:space="preserve"> </w:t>
            </w:r>
            <w:hyperlink r:id="rId29" w:history="1">
              <w:r w:rsidRPr="00B92D91">
                <w:rPr>
                  <w:rStyle w:val="Hyperlink"/>
                  <w:rFonts w:ascii="Times New Roman" w:hAnsi="Times New Roman" w:cs="Times New Roman"/>
                  <w:sz w:val="22"/>
                  <w:szCs w:val="22"/>
                </w:rPr>
                <w:t>http://www.jstor.org/stable/2845187</w:t>
              </w:r>
            </w:hyperlink>
          </w:p>
          <w:p w14:paraId="2D1595D0" w14:textId="77777777" w:rsidR="001B4F30" w:rsidRPr="00B92D91" w:rsidRDefault="001B4F30" w:rsidP="001B4F30">
            <w:pPr>
              <w:pStyle w:val="Default"/>
              <w:rPr>
                <w:rFonts w:ascii="Times New Roman" w:eastAsia="Times New Roman" w:hAnsi="Times New Roman" w:cs="Times New Roman"/>
              </w:rPr>
            </w:pPr>
          </w:p>
        </w:tc>
      </w:tr>
      <w:tr w:rsidR="008530A8" w:rsidRPr="00B92D91" w14:paraId="1C8A9224" w14:textId="77777777" w:rsidTr="00B92D91">
        <w:trPr>
          <w:trHeight w:val="528"/>
        </w:trPr>
        <w:tc>
          <w:tcPr>
            <w:tcW w:w="1368" w:type="dxa"/>
            <w:shd w:val="clear" w:color="auto" w:fill="auto"/>
          </w:tcPr>
          <w:p w14:paraId="7ED73C9C"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18</w:t>
            </w:r>
          </w:p>
        </w:tc>
        <w:tc>
          <w:tcPr>
            <w:tcW w:w="1530" w:type="dxa"/>
            <w:shd w:val="clear" w:color="auto" w:fill="auto"/>
            <w:hideMark/>
          </w:tcPr>
          <w:p w14:paraId="223D253C"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Coates</w:t>
            </w:r>
          </w:p>
        </w:tc>
        <w:tc>
          <w:tcPr>
            <w:tcW w:w="900" w:type="dxa"/>
            <w:shd w:val="clear" w:color="auto" w:fill="auto"/>
            <w:hideMark/>
          </w:tcPr>
          <w:p w14:paraId="1ECA2C51"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2000</w:t>
            </w:r>
          </w:p>
        </w:tc>
        <w:tc>
          <w:tcPr>
            <w:tcW w:w="2610" w:type="dxa"/>
            <w:shd w:val="clear" w:color="auto" w:fill="auto"/>
            <w:hideMark/>
          </w:tcPr>
          <w:p w14:paraId="4D12D7C5"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Forest Ecology and Management</w:t>
            </w:r>
          </w:p>
        </w:tc>
        <w:tc>
          <w:tcPr>
            <w:tcW w:w="7560" w:type="dxa"/>
            <w:shd w:val="clear" w:color="auto" w:fill="auto"/>
          </w:tcPr>
          <w:p w14:paraId="66EC912E"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hAnsi="Times New Roman"/>
                <w:bCs/>
                <w:sz w:val="24"/>
                <w:szCs w:val="24"/>
              </w:rPr>
              <w:t xml:space="preserve">Coates, K.D.  2000.  </w:t>
            </w:r>
            <w:r w:rsidRPr="00B92D91">
              <w:rPr>
                <w:rFonts w:ascii="Times New Roman" w:hAnsi="Times New Roman"/>
                <w:sz w:val="24"/>
                <w:szCs w:val="24"/>
              </w:rPr>
              <w:t xml:space="preserve"> </w:t>
            </w:r>
            <w:hyperlink r:id="rId30" w:history="1">
              <w:r w:rsidRPr="00B92D91">
                <w:rPr>
                  <w:rStyle w:val="Hyperlink"/>
                  <w:rFonts w:ascii="Times New Roman" w:hAnsi="Times New Roman"/>
                  <w:bCs/>
                  <w:sz w:val="24"/>
                  <w:szCs w:val="24"/>
                </w:rPr>
                <w:t>Conifer seedling response to northern temperate forest gaps</w:t>
              </w:r>
            </w:hyperlink>
            <w:r w:rsidRPr="00B92D91">
              <w:rPr>
                <w:rFonts w:ascii="Times New Roman" w:hAnsi="Times New Roman"/>
                <w:sz w:val="24"/>
                <w:szCs w:val="24"/>
              </w:rPr>
              <w:t xml:space="preserve">.   </w:t>
            </w:r>
            <w:r w:rsidRPr="00B92D91">
              <w:rPr>
                <w:rFonts w:ascii="Times New Roman" w:hAnsi="Times New Roman"/>
                <w:iCs/>
                <w:sz w:val="24"/>
                <w:szCs w:val="24"/>
              </w:rPr>
              <w:t>Forest Ecology and Management. 127(1-3): 249-269.</w:t>
            </w:r>
            <w:r w:rsidRPr="00B92D91">
              <w:rPr>
                <w:rFonts w:ascii="Times New Roman" w:hAnsi="Times New Roman"/>
                <w:sz w:val="24"/>
                <w:szCs w:val="24"/>
              </w:rPr>
              <w:br/>
            </w:r>
          </w:p>
        </w:tc>
      </w:tr>
      <w:tr w:rsidR="008530A8" w:rsidRPr="00B92D91" w14:paraId="43BF684D" w14:textId="77777777" w:rsidTr="00B92D91">
        <w:trPr>
          <w:trHeight w:val="1584"/>
        </w:trPr>
        <w:tc>
          <w:tcPr>
            <w:tcW w:w="1368" w:type="dxa"/>
            <w:shd w:val="clear" w:color="auto" w:fill="auto"/>
          </w:tcPr>
          <w:p w14:paraId="0B152F4C"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19</w:t>
            </w:r>
          </w:p>
        </w:tc>
        <w:tc>
          <w:tcPr>
            <w:tcW w:w="1530" w:type="dxa"/>
            <w:shd w:val="clear" w:color="auto" w:fill="auto"/>
            <w:hideMark/>
          </w:tcPr>
          <w:p w14:paraId="46C41D46"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Coates</w:t>
            </w:r>
          </w:p>
        </w:tc>
        <w:tc>
          <w:tcPr>
            <w:tcW w:w="900" w:type="dxa"/>
            <w:shd w:val="clear" w:color="auto" w:fill="auto"/>
            <w:hideMark/>
          </w:tcPr>
          <w:p w14:paraId="6CA3D5C7"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2002</w:t>
            </w:r>
          </w:p>
        </w:tc>
        <w:tc>
          <w:tcPr>
            <w:tcW w:w="2610" w:type="dxa"/>
            <w:shd w:val="clear" w:color="auto" w:fill="auto"/>
            <w:hideMark/>
          </w:tcPr>
          <w:p w14:paraId="644D1AD8"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Forest Ecology and Management</w:t>
            </w:r>
          </w:p>
        </w:tc>
        <w:tc>
          <w:tcPr>
            <w:tcW w:w="7560" w:type="dxa"/>
            <w:shd w:val="clear" w:color="auto" w:fill="auto"/>
          </w:tcPr>
          <w:p w14:paraId="7D0BAB81"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hAnsi="Times New Roman"/>
                <w:sz w:val="24"/>
                <w:szCs w:val="24"/>
              </w:rPr>
              <w:t xml:space="preserve">Coates, K.D.  2002.  </w:t>
            </w:r>
            <w:hyperlink r:id="rId31" w:history="1">
              <w:r w:rsidRPr="00B92D91">
                <w:rPr>
                  <w:rStyle w:val="Hyperlink"/>
                  <w:rFonts w:ascii="Times New Roman" w:hAnsi="Times New Roman"/>
                  <w:bCs/>
                  <w:sz w:val="24"/>
                  <w:szCs w:val="24"/>
                </w:rPr>
                <w:t>Tree recruitment in gaps of various size, clearcuts and undisturbed mixed forest of interior British Columbia, Canada</w:t>
              </w:r>
            </w:hyperlink>
            <w:r w:rsidRPr="00B92D91">
              <w:rPr>
                <w:rFonts w:ascii="Times New Roman" w:hAnsi="Times New Roman"/>
                <w:sz w:val="24"/>
                <w:szCs w:val="24"/>
              </w:rPr>
              <w:t xml:space="preserve">.  </w:t>
            </w:r>
            <w:r w:rsidRPr="00B92D91">
              <w:rPr>
                <w:rFonts w:ascii="Times New Roman" w:hAnsi="Times New Roman"/>
                <w:iCs/>
                <w:sz w:val="24"/>
                <w:szCs w:val="24"/>
              </w:rPr>
              <w:t>Forest Ecology and Management.  155(1-3):387-398</w:t>
            </w:r>
            <w:r w:rsidRPr="00B92D91">
              <w:rPr>
                <w:rFonts w:ascii="Times New Roman" w:hAnsi="Times New Roman"/>
                <w:sz w:val="24"/>
                <w:szCs w:val="24"/>
              </w:rPr>
              <w:t xml:space="preserve">. </w:t>
            </w:r>
          </w:p>
        </w:tc>
      </w:tr>
      <w:tr w:rsidR="008530A8" w:rsidRPr="00B92D91" w14:paraId="74EC7DEE" w14:textId="77777777" w:rsidTr="00B92D91">
        <w:trPr>
          <w:trHeight w:val="1056"/>
        </w:trPr>
        <w:tc>
          <w:tcPr>
            <w:tcW w:w="1368" w:type="dxa"/>
            <w:shd w:val="clear" w:color="auto" w:fill="auto"/>
          </w:tcPr>
          <w:p w14:paraId="2111364E"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20</w:t>
            </w:r>
          </w:p>
        </w:tc>
        <w:tc>
          <w:tcPr>
            <w:tcW w:w="1530" w:type="dxa"/>
            <w:shd w:val="clear" w:color="auto" w:fill="auto"/>
            <w:hideMark/>
          </w:tcPr>
          <w:p w14:paraId="2C5D0A21"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York, Battles, Eschtruth, Schurr</w:t>
            </w:r>
          </w:p>
        </w:tc>
        <w:tc>
          <w:tcPr>
            <w:tcW w:w="900" w:type="dxa"/>
            <w:shd w:val="clear" w:color="auto" w:fill="auto"/>
            <w:hideMark/>
          </w:tcPr>
          <w:p w14:paraId="085A6BE2"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2009</w:t>
            </w:r>
          </w:p>
        </w:tc>
        <w:tc>
          <w:tcPr>
            <w:tcW w:w="2610" w:type="dxa"/>
            <w:shd w:val="clear" w:color="auto" w:fill="auto"/>
            <w:hideMark/>
          </w:tcPr>
          <w:p w14:paraId="0FE9730E"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Restoration Ecology</w:t>
            </w:r>
          </w:p>
        </w:tc>
        <w:tc>
          <w:tcPr>
            <w:tcW w:w="7560" w:type="dxa"/>
            <w:shd w:val="clear" w:color="auto" w:fill="auto"/>
          </w:tcPr>
          <w:p w14:paraId="09EF8B2C" w14:textId="77777777" w:rsidR="008530A8" w:rsidRPr="00B92D91" w:rsidRDefault="008530A8" w:rsidP="00B92D91">
            <w:pPr>
              <w:spacing w:after="0" w:line="240" w:lineRule="auto"/>
              <w:rPr>
                <w:rFonts w:ascii="Times New Roman" w:eastAsia="Times New Roman" w:hAnsi="Times New Roman"/>
                <w:bCs/>
                <w:sz w:val="24"/>
                <w:szCs w:val="24"/>
              </w:rPr>
            </w:pPr>
            <w:r w:rsidRPr="00B92D91">
              <w:rPr>
                <w:rFonts w:ascii="Times New Roman" w:eastAsia="Times New Roman" w:hAnsi="Times New Roman"/>
                <w:sz w:val="24"/>
                <w:szCs w:val="24"/>
              </w:rPr>
              <w:t xml:space="preserve">York, R. A., J.J. Battles, A.K. Eschtruth, and F.G. Schurr.  2009.  </w:t>
            </w:r>
            <w:r w:rsidRPr="00B92D91">
              <w:rPr>
                <w:rFonts w:ascii="Times New Roman" w:eastAsia="Times New Roman" w:hAnsi="Times New Roman"/>
                <w:bCs/>
                <w:sz w:val="24"/>
                <w:szCs w:val="24"/>
              </w:rPr>
              <w:t>Giant Sequoia (</w:t>
            </w:r>
            <w:r w:rsidRPr="00B92D91">
              <w:rPr>
                <w:rFonts w:ascii="Times New Roman" w:eastAsia="Times New Roman" w:hAnsi="Times New Roman"/>
                <w:bCs/>
                <w:i/>
                <w:iCs/>
                <w:sz w:val="24"/>
                <w:szCs w:val="24"/>
              </w:rPr>
              <w:t>Sequoia dendrongiganteum</w:t>
            </w:r>
            <w:r w:rsidRPr="00B92D91">
              <w:rPr>
                <w:rFonts w:ascii="Times New Roman" w:eastAsia="Times New Roman" w:hAnsi="Times New Roman"/>
                <w:bCs/>
                <w:sz w:val="24"/>
                <w:szCs w:val="24"/>
              </w:rPr>
              <w:t xml:space="preserve">) Regeneration in Experimental Canopy Gaps.  Restoration Ecology.  </w:t>
            </w:r>
            <w:r w:rsidR="001B4F30" w:rsidRPr="00B92D91">
              <w:rPr>
                <w:rFonts w:ascii="Times New Roman" w:eastAsia="Times New Roman" w:hAnsi="Times New Roman"/>
                <w:bCs/>
                <w:sz w:val="24"/>
                <w:szCs w:val="24"/>
              </w:rPr>
              <w:br/>
            </w:r>
          </w:p>
          <w:p w14:paraId="45BADB78" w14:textId="77777777" w:rsidR="001B4F30" w:rsidRPr="00B92D91" w:rsidRDefault="00066E32" w:rsidP="00B92D91">
            <w:pPr>
              <w:spacing w:after="0" w:line="240" w:lineRule="auto"/>
              <w:rPr>
                <w:rFonts w:ascii="Times New Roman" w:eastAsia="Times New Roman" w:hAnsi="Times New Roman"/>
                <w:bCs/>
                <w:sz w:val="24"/>
                <w:szCs w:val="24"/>
              </w:rPr>
            </w:pPr>
            <w:hyperlink r:id="rId32" w:history="1">
              <w:r w:rsidR="001B4F30" w:rsidRPr="00B92D91">
                <w:rPr>
                  <w:rStyle w:val="Hyperlink"/>
                  <w:rFonts w:ascii="Times New Roman" w:eastAsia="Times New Roman" w:hAnsi="Times New Roman"/>
                  <w:bCs/>
                  <w:sz w:val="24"/>
                  <w:szCs w:val="24"/>
                </w:rPr>
                <w:t>http://www3.interscience.wiley.com/journal/122458502/abstract?CRETRY=1&amp;SRETRY=0</w:t>
              </w:r>
            </w:hyperlink>
          </w:p>
          <w:p w14:paraId="2C82652F" w14:textId="77777777" w:rsidR="001B4F30" w:rsidRPr="00B92D91" w:rsidRDefault="001B4F30" w:rsidP="00B92D91">
            <w:pPr>
              <w:spacing w:after="0" w:line="240" w:lineRule="auto"/>
              <w:rPr>
                <w:rFonts w:ascii="Times New Roman" w:eastAsia="Times New Roman" w:hAnsi="Times New Roman"/>
                <w:bCs/>
                <w:sz w:val="24"/>
                <w:szCs w:val="24"/>
              </w:rPr>
            </w:pPr>
          </w:p>
          <w:p w14:paraId="217086B4" w14:textId="77777777" w:rsidR="008530A8" w:rsidRPr="00B92D91" w:rsidRDefault="008530A8" w:rsidP="00B92D91">
            <w:pPr>
              <w:spacing w:after="0" w:line="240" w:lineRule="auto"/>
              <w:rPr>
                <w:rFonts w:ascii="Times New Roman" w:eastAsia="Times New Roman" w:hAnsi="Times New Roman"/>
                <w:sz w:val="24"/>
                <w:szCs w:val="24"/>
              </w:rPr>
            </w:pPr>
          </w:p>
        </w:tc>
      </w:tr>
      <w:tr w:rsidR="008530A8" w:rsidRPr="00B92D91" w14:paraId="3B75AB6A" w14:textId="77777777" w:rsidTr="00B92D91">
        <w:trPr>
          <w:trHeight w:val="1056"/>
        </w:trPr>
        <w:tc>
          <w:tcPr>
            <w:tcW w:w="1368" w:type="dxa"/>
            <w:shd w:val="clear" w:color="auto" w:fill="auto"/>
          </w:tcPr>
          <w:p w14:paraId="2FA80BCC"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21</w:t>
            </w:r>
          </w:p>
        </w:tc>
        <w:tc>
          <w:tcPr>
            <w:tcW w:w="1530" w:type="dxa"/>
            <w:shd w:val="clear" w:color="auto" w:fill="auto"/>
            <w:hideMark/>
          </w:tcPr>
          <w:p w14:paraId="5CD96028"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York, Battles</w:t>
            </w:r>
          </w:p>
        </w:tc>
        <w:tc>
          <w:tcPr>
            <w:tcW w:w="900" w:type="dxa"/>
            <w:shd w:val="clear" w:color="auto" w:fill="auto"/>
            <w:hideMark/>
          </w:tcPr>
          <w:p w14:paraId="1A4AD093"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2008</w:t>
            </w:r>
          </w:p>
        </w:tc>
        <w:tc>
          <w:tcPr>
            <w:tcW w:w="2610" w:type="dxa"/>
            <w:shd w:val="clear" w:color="auto" w:fill="auto"/>
            <w:hideMark/>
          </w:tcPr>
          <w:p w14:paraId="43305C69"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Western Journal of Applied Forestry</w:t>
            </w:r>
          </w:p>
        </w:tc>
        <w:tc>
          <w:tcPr>
            <w:tcW w:w="7560" w:type="dxa"/>
            <w:shd w:val="clear" w:color="auto" w:fill="auto"/>
          </w:tcPr>
          <w:p w14:paraId="31560D26" w14:textId="77777777" w:rsidR="008530A8" w:rsidRPr="00B92D91" w:rsidRDefault="008530A8" w:rsidP="00B92D91">
            <w:pPr>
              <w:autoSpaceDE w:val="0"/>
              <w:autoSpaceDN w:val="0"/>
              <w:adjustRightInd w:val="0"/>
              <w:spacing w:after="0" w:line="240" w:lineRule="auto"/>
              <w:rPr>
                <w:rFonts w:ascii="Times New Roman" w:hAnsi="Times New Roman"/>
                <w:sz w:val="24"/>
                <w:szCs w:val="24"/>
              </w:rPr>
            </w:pPr>
            <w:r w:rsidRPr="00B92D91">
              <w:rPr>
                <w:rFonts w:ascii="Times New Roman" w:hAnsi="Times New Roman"/>
                <w:bCs/>
                <w:sz w:val="24"/>
                <w:szCs w:val="24"/>
              </w:rPr>
              <w:t xml:space="preserve">York, R.t and J. Battles.  2008.  </w:t>
            </w:r>
            <w:r w:rsidRPr="00B92D91">
              <w:rPr>
                <w:rFonts w:ascii="Times New Roman" w:hAnsi="Times New Roman"/>
                <w:sz w:val="24"/>
                <w:szCs w:val="24"/>
              </w:rPr>
              <w:t xml:space="preserve"> Growth Response of Mature Trees versus Seedlings to Gaps Associated with Group Selection Management in the Sierra Nevada, California.  Western Journal of Applied Forestry.  23(2):94-98.</w:t>
            </w:r>
          </w:p>
          <w:p w14:paraId="4D433EF3" w14:textId="77777777" w:rsidR="008530A8" w:rsidRPr="00B92D91" w:rsidRDefault="008530A8" w:rsidP="00B92D91">
            <w:pPr>
              <w:autoSpaceDE w:val="0"/>
              <w:autoSpaceDN w:val="0"/>
              <w:adjustRightInd w:val="0"/>
              <w:spacing w:after="0" w:line="240" w:lineRule="auto"/>
              <w:rPr>
                <w:rFonts w:ascii="Times New Roman" w:hAnsi="Times New Roman"/>
                <w:sz w:val="24"/>
                <w:szCs w:val="24"/>
              </w:rPr>
            </w:pPr>
          </w:p>
          <w:p w14:paraId="27D2C972" w14:textId="77777777" w:rsidR="008530A8" w:rsidRPr="00B92D91" w:rsidRDefault="00066E32" w:rsidP="00B92D91">
            <w:pPr>
              <w:autoSpaceDE w:val="0"/>
              <w:autoSpaceDN w:val="0"/>
              <w:adjustRightInd w:val="0"/>
              <w:spacing w:after="0" w:line="240" w:lineRule="auto"/>
              <w:rPr>
                <w:rFonts w:ascii="Times New Roman" w:eastAsia="Times New Roman" w:hAnsi="Times New Roman"/>
                <w:sz w:val="24"/>
                <w:szCs w:val="24"/>
              </w:rPr>
            </w:pPr>
            <w:hyperlink r:id="rId33" w:history="1">
              <w:r w:rsidR="008530A8" w:rsidRPr="00B92D91">
                <w:rPr>
                  <w:rStyle w:val="Hyperlink"/>
                  <w:rFonts w:ascii="Times New Roman" w:eastAsia="Times New Roman" w:hAnsi="Times New Roman"/>
                  <w:sz w:val="24"/>
                  <w:szCs w:val="24"/>
                </w:rPr>
                <w:t>http://www.ingentaconnect.com/content/saf/wjaf/2008/00000023/00000002/art00005;jsessionid=ab3lodcq17ic1.alice</w:t>
              </w:r>
            </w:hyperlink>
          </w:p>
          <w:p w14:paraId="5C86D3BC" w14:textId="77777777" w:rsidR="008530A8" w:rsidRPr="00B92D91" w:rsidRDefault="008530A8" w:rsidP="00B92D91">
            <w:pPr>
              <w:autoSpaceDE w:val="0"/>
              <w:autoSpaceDN w:val="0"/>
              <w:adjustRightInd w:val="0"/>
              <w:spacing w:after="0" w:line="240" w:lineRule="auto"/>
              <w:rPr>
                <w:rFonts w:ascii="Times New Roman" w:eastAsia="Times New Roman" w:hAnsi="Times New Roman"/>
                <w:sz w:val="24"/>
                <w:szCs w:val="24"/>
              </w:rPr>
            </w:pPr>
          </w:p>
        </w:tc>
      </w:tr>
      <w:tr w:rsidR="008530A8" w:rsidRPr="00B92D91" w14:paraId="791CA50B" w14:textId="77777777" w:rsidTr="00B92D91">
        <w:trPr>
          <w:trHeight w:val="1320"/>
        </w:trPr>
        <w:tc>
          <w:tcPr>
            <w:tcW w:w="1368" w:type="dxa"/>
            <w:shd w:val="clear" w:color="auto" w:fill="auto"/>
          </w:tcPr>
          <w:p w14:paraId="2C3DCC5D"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22</w:t>
            </w:r>
          </w:p>
        </w:tc>
        <w:tc>
          <w:tcPr>
            <w:tcW w:w="1530" w:type="dxa"/>
            <w:shd w:val="clear" w:color="auto" w:fill="auto"/>
            <w:hideMark/>
          </w:tcPr>
          <w:p w14:paraId="59D5D0DE"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York, Battles, Heald</w:t>
            </w:r>
          </w:p>
        </w:tc>
        <w:tc>
          <w:tcPr>
            <w:tcW w:w="900" w:type="dxa"/>
            <w:shd w:val="clear" w:color="auto" w:fill="auto"/>
            <w:hideMark/>
          </w:tcPr>
          <w:p w14:paraId="7ABAC09E"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2003</w:t>
            </w:r>
          </w:p>
        </w:tc>
        <w:tc>
          <w:tcPr>
            <w:tcW w:w="2610" w:type="dxa"/>
            <w:shd w:val="clear" w:color="auto" w:fill="auto"/>
            <w:hideMark/>
          </w:tcPr>
          <w:p w14:paraId="697C63C8"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Forest Ecology and Management</w:t>
            </w:r>
          </w:p>
        </w:tc>
        <w:tc>
          <w:tcPr>
            <w:tcW w:w="7560" w:type="dxa"/>
            <w:shd w:val="clear" w:color="auto" w:fill="auto"/>
          </w:tcPr>
          <w:p w14:paraId="640CEF8F" w14:textId="77777777" w:rsidR="008530A8" w:rsidRPr="00B92D91" w:rsidRDefault="008530A8" w:rsidP="00B92D91">
            <w:pPr>
              <w:spacing w:after="0" w:line="240" w:lineRule="auto"/>
              <w:rPr>
                <w:rFonts w:ascii="Times New Roman" w:hAnsi="Times New Roman"/>
                <w:sz w:val="24"/>
                <w:szCs w:val="24"/>
              </w:rPr>
            </w:pPr>
            <w:r w:rsidRPr="00B92D91">
              <w:rPr>
                <w:rFonts w:ascii="Times New Roman" w:hAnsi="Times New Roman"/>
                <w:sz w:val="24"/>
                <w:szCs w:val="24"/>
              </w:rPr>
              <w:t xml:space="preserve">York, R. A., J.J. Battles, and R.C. Heald.  2003.  </w:t>
            </w:r>
            <w:hyperlink r:id="rId34" w:history="1">
              <w:r w:rsidRPr="00B92D91">
                <w:rPr>
                  <w:rStyle w:val="Hyperlink"/>
                  <w:rFonts w:ascii="Times New Roman" w:hAnsi="Times New Roman"/>
                  <w:bCs/>
                  <w:sz w:val="24"/>
                  <w:szCs w:val="24"/>
                </w:rPr>
                <w:t>Edge effects in mixed conifer group selection openings: tree height response to resource gradients</w:t>
              </w:r>
            </w:hyperlink>
            <w:r w:rsidRPr="00B92D91">
              <w:rPr>
                <w:rFonts w:ascii="Times New Roman" w:hAnsi="Times New Roman"/>
                <w:sz w:val="24"/>
                <w:szCs w:val="24"/>
              </w:rPr>
              <w:t xml:space="preserve">.  </w:t>
            </w:r>
            <w:r w:rsidRPr="00B92D91">
              <w:rPr>
                <w:rFonts w:ascii="Times New Roman" w:hAnsi="Times New Roman"/>
                <w:iCs/>
                <w:sz w:val="24"/>
                <w:szCs w:val="24"/>
              </w:rPr>
              <w:t>Forest Ecology and Management. 179(1-3): 107-121</w:t>
            </w:r>
            <w:r w:rsidRPr="00B92D91">
              <w:rPr>
                <w:rFonts w:ascii="Times New Roman" w:hAnsi="Times New Roman"/>
                <w:sz w:val="24"/>
                <w:szCs w:val="24"/>
              </w:rPr>
              <w:t>.</w:t>
            </w:r>
          </w:p>
          <w:p w14:paraId="5F4F1D1C" w14:textId="77777777" w:rsidR="008530A8" w:rsidRPr="00B92D91" w:rsidRDefault="008530A8" w:rsidP="00B92D91">
            <w:pPr>
              <w:spacing w:after="0" w:line="240" w:lineRule="auto"/>
              <w:rPr>
                <w:rFonts w:ascii="Times New Roman" w:eastAsia="Times New Roman" w:hAnsi="Times New Roman"/>
                <w:sz w:val="24"/>
                <w:szCs w:val="24"/>
              </w:rPr>
            </w:pPr>
          </w:p>
        </w:tc>
      </w:tr>
      <w:tr w:rsidR="008530A8" w:rsidRPr="00B92D91" w14:paraId="2F0FF319" w14:textId="77777777" w:rsidTr="00B92D91">
        <w:trPr>
          <w:trHeight w:val="1320"/>
        </w:trPr>
        <w:tc>
          <w:tcPr>
            <w:tcW w:w="1368" w:type="dxa"/>
            <w:shd w:val="clear" w:color="auto" w:fill="auto"/>
          </w:tcPr>
          <w:p w14:paraId="5AF48A16"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23</w:t>
            </w:r>
          </w:p>
        </w:tc>
        <w:tc>
          <w:tcPr>
            <w:tcW w:w="1530" w:type="dxa"/>
            <w:shd w:val="clear" w:color="auto" w:fill="auto"/>
            <w:hideMark/>
          </w:tcPr>
          <w:p w14:paraId="726247D4"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York, Heald, Battles, York</w:t>
            </w:r>
          </w:p>
        </w:tc>
        <w:tc>
          <w:tcPr>
            <w:tcW w:w="900" w:type="dxa"/>
            <w:shd w:val="clear" w:color="auto" w:fill="auto"/>
            <w:hideMark/>
          </w:tcPr>
          <w:p w14:paraId="3F6A880D"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2004</w:t>
            </w:r>
          </w:p>
        </w:tc>
        <w:tc>
          <w:tcPr>
            <w:tcW w:w="2610" w:type="dxa"/>
            <w:shd w:val="clear" w:color="auto" w:fill="auto"/>
            <w:hideMark/>
          </w:tcPr>
          <w:p w14:paraId="74F23442"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Canadian Journal of Forest Research</w:t>
            </w:r>
          </w:p>
        </w:tc>
        <w:tc>
          <w:tcPr>
            <w:tcW w:w="7560" w:type="dxa"/>
            <w:shd w:val="clear" w:color="auto" w:fill="auto"/>
          </w:tcPr>
          <w:p w14:paraId="0ACBCA81" w14:textId="77777777" w:rsidR="008530A8" w:rsidRPr="00B92D91" w:rsidRDefault="008530A8" w:rsidP="00B92D91">
            <w:pPr>
              <w:autoSpaceDE w:val="0"/>
              <w:autoSpaceDN w:val="0"/>
              <w:adjustRightInd w:val="0"/>
              <w:spacing w:after="0" w:line="240" w:lineRule="auto"/>
              <w:rPr>
                <w:rFonts w:ascii="Times New Roman" w:hAnsi="Times New Roman"/>
                <w:sz w:val="24"/>
                <w:szCs w:val="24"/>
              </w:rPr>
            </w:pPr>
            <w:r w:rsidRPr="00B92D91">
              <w:rPr>
                <w:rFonts w:ascii="Times New Roman" w:hAnsi="Times New Roman"/>
                <w:bCs/>
                <w:sz w:val="24"/>
                <w:szCs w:val="24"/>
              </w:rPr>
              <w:t>York, R.A., R.C. Heald, J.J. Battles, and J.D. York.  2004.   Group selection management in conifer forests: relationships between opening size and tree growth.   Canadian Journal of Forest Research.  34</w:t>
            </w:r>
            <w:r w:rsidRPr="00B92D91">
              <w:rPr>
                <w:rFonts w:ascii="Times New Roman" w:hAnsi="Times New Roman"/>
                <w:sz w:val="24"/>
                <w:szCs w:val="24"/>
              </w:rPr>
              <w:t>: 630–641.</w:t>
            </w:r>
          </w:p>
          <w:p w14:paraId="47247A86" w14:textId="77777777" w:rsidR="008530A8" w:rsidRPr="00B92D91" w:rsidRDefault="008530A8" w:rsidP="00B92D91">
            <w:pPr>
              <w:autoSpaceDE w:val="0"/>
              <w:autoSpaceDN w:val="0"/>
              <w:adjustRightInd w:val="0"/>
              <w:spacing w:after="0" w:line="240" w:lineRule="auto"/>
              <w:rPr>
                <w:rFonts w:ascii="Times New Roman" w:hAnsi="Times New Roman"/>
                <w:sz w:val="24"/>
                <w:szCs w:val="24"/>
              </w:rPr>
            </w:pPr>
          </w:p>
          <w:p w14:paraId="5D7D4157" w14:textId="77777777" w:rsidR="008530A8" w:rsidRPr="00B92D91" w:rsidRDefault="00066E32" w:rsidP="00B92D91">
            <w:pPr>
              <w:autoSpaceDE w:val="0"/>
              <w:autoSpaceDN w:val="0"/>
              <w:adjustRightInd w:val="0"/>
              <w:spacing w:after="0" w:line="240" w:lineRule="auto"/>
            </w:pPr>
            <w:hyperlink r:id="rId35" w:history="1">
              <w:r w:rsidR="001B4F30" w:rsidRPr="00B92D91">
                <w:rPr>
                  <w:rStyle w:val="Hyperlink"/>
                </w:rPr>
                <w:t>http://www.escholarship.org/uc/item/3sw8g4xg?display=all</w:t>
              </w:r>
            </w:hyperlink>
          </w:p>
          <w:p w14:paraId="29409E91" w14:textId="77777777" w:rsidR="001B4F30" w:rsidRPr="00B92D91" w:rsidRDefault="001B4F30" w:rsidP="00B92D91">
            <w:pPr>
              <w:autoSpaceDE w:val="0"/>
              <w:autoSpaceDN w:val="0"/>
              <w:adjustRightInd w:val="0"/>
              <w:spacing w:after="0" w:line="240" w:lineRule="auto"/>
              <w:rPr>
                <w:rFonts w:ascii="Times New Roman" w:eastAsia="Times New Roman" w:hAnsi="Times New Roman"/>
                <w:sz w:val="24"/>
                <w:szCs w:val="24"/>
              </w:rPr>
            </w:pPr>
          </w:p>
        </w:tc>
      </w:tr>
      <w:tr w:rsidR="008530A8" w:rsidRPr="00B92D91" w14:paraId="090580BC" w14:textId="77777777" w:rsidTr="00B92D91">
        <w:trPr>
          <w:trHeight w:val="1320"/>
        </w:trPr>
        <w:tc>
          <w:tcPr>
            <w:tcW w:w="1368" w:type="dxa"/>
            <w:shd w:val="clear" w:color="auto" w:fill="auto"/>
          </w:tcPr>
          <w:p w14:paraId="11EDD86E"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24</w:t>
            </w:r>
          </w:p>
        </w:tc>
        <w:tc>
          <w:tcPr>
            <w:tcW w:w="1530" w:type="dxa"/>
            <w:shd w:val="clear" w:color="auto" w:fill="auto"/>
            <w:hideMark/>
          </w:tcPr>
          <w:p w14:paraId="6C94BF56"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Fahey, Puettmann</w:t>
            </w:r>
          </w:p>
        </w:tc>
        <w:tc>
          <w:tcPr>
            <w:tcW w:w="900" w:type="dxa"/>
            <w:shd w:val="clear" w:color="auto" w:fill="auto"/>
            <w:hideMark/>
          </w:tcPr>
          <w:p w14:paraId="217D3C1B"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2007</w:t>
            </w:r>
          </w:p>
        </w:tc>
        <w:tc>
          <w:tcPr>
            <w:tcW w:w="2610" w:type="dxa"/>
            <w:shd w:val="clear" w:color="auto" w:fill="auto"/>
            <w:hideMark/>
          </w:tcPr>
          <w:p w14:paraId="5C77A702"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Journal of Ecology</w:t>
            </w:r>
          </w:p>
        </w:tc>
        <w:tc>
          <w:tcPr>
            <w:tcW w:w="7560" w:type="dxa"/>
            <w:shd w:val="clear" w:color="auto" w:fill="auto"/>
          </w:tcPr>
          <w:p w14:paraId="754ED156" w14:textId="77777777" w:rsidR="008530A8" w:rsidRPr="00B92D91" w:rsidRDefault="008530A8" w:rsidP="00B92D91">
            <w:pPr>
              <w:shd w:val="clear" w:color="auto" w:fill="FFFFFF"/>
              <w:spacing w:after="36" w:line="240" w:lineRule="auto"/>
              <w:rPr>
                <w:rFonts w:ascii="Times New Roman" w:eastAsia="Times New Roman" w:hAnsi="Times New Roman"/>
                <w:sz w:val="24"/>
                <w:szCs w:val="24"/>
              </w:rPr>
            </w:pPr>
            <w:r w:rsidRPr="00B92D91">
              <w:rPr>
                <w:rFonts w:ascii="Times New Roman" w:eastAsia="Times New Roman" w:hAnsi="Times New Roman"/>
                <w:sz w:val="24"/>
                <w:szCs w:val="24"/>
              </w:rPr>
              <w:t xml:space="preserve">Fahey, R.T. and K.J. Puettmann.  2007.  Ground-Layer Disturbance and Initial Conditions Influence Gap Partitioning of Understorey Vegetation.   Journal of Ecology.  95(5):1098-1109. </w:t>
            </w:r>
          </w:p>
          <w:p w14:paraId="6BC1D9BC" w14:textId="77777777" w:rsidR="00441DE5" w:rsidRPr="00B92D91" w:rsidRDefault="00441DE5" w:rsidP="00B92D91">
            <w:pPr>
              <w:shd w:val="clear" w:color="auto" w:fill="FFFFFF"/>
              <w:spacing w:after="36" w:line="240" w:lineRule="auto"/>
              <w:rPr>
                <w:rFonts w:ascii="Times New Roman" w:eastAsia="Times New Roman" w:hAnsi="Times New Roman"/>
                <w:sz w:val="24"/>
                <w:szCs w:val="24"/>
              </w:rPr>
            </w:pPr>
          </w:p>
          <w:p w14:paraId="06CAE721" w14:textId="77777777" w:rsidR="00441DE5" w:rsidRPr="00B92D91" w:rsidRDefault="00066E32" w:rsidP="00B92D91">
            <w:pPr>
              <w:shd w:val="clear" w:color="auto" w:fill="FFFFFF"/>
              <w:spacing w:after="36" w:line="240" w:lineRule="auto"/>
              <w:rPr>
                <w:rFonts w:ascii="Times New Roman" w:eastAsia="Times New Roman" w:hAnsi="Times New Roman"/>
                <w:sz w:val="24"/>
                <w:szCs w:val="24"/>
              </w:rPr>
            </w:pPr>
            <w:hyperlink r:id="rId36" w:history="1">
              <w:r w:rsidR="00441DE5" w:rsidRPr="00B92D91">
                <w:rPr>
                  <w:rStyle w:val="Hyperlink"/>
                  <w:rFonts w:ascii="Times New Roman" w:eastAsia="Times New Roman" w:hAnsi="Times New Roman"/>
                  <w:sz w:val="24"/>
                  <w:szCs w:val="24"/>
                </w:rPr>
                <w:t>http://cat.inist.fr/?aModele=afficheN&amp;cpsidt=18999563</w:t>
              </w:r>
            </w:hyperlink>
          </w:p>
          <w:p w14:paraId="31118AC5" w14:textId="77777777" w:rsidR="008530A8" w:rsidRPr="00B92D91" w:rsidRDefault="008530A8" w:rsidP="00B92D91">
            <w:pPr>
              <w:shd w:val="clear" w:color="auto" w:fill="FFFFFF"/>
              <w:spacing w:after="36" w:line="240" w:lineRule="auto"/>
              <w:rPr>
                <w:rFonts w:ascii="Times New Roman" w:eastAsia="Times New Roman" w:hAnsi="Times New Roman"/>
                <w:sz w:val="24"/>
                <w:szCs w:val="24"/>
              </w:rPr>
            </w:pPr>
          </w:p>
        </w:tc>
      </w:tr>
      <w:tr w:rsidR="008530A8" w:rsidRPr="00B92D91" w14:paraId="5D62142E" w14:textId="77777777" w:rsidTr="00B92D91">
        <w:trPr>
          <w:trHeight w:val="1056"/>
        </w:trPr>
        <w:tc>
          <w:tcPr>
            <w:tcW w:w="1368" w:type="dxa"/>
            <w:shd w:val="clear" w:color="auto" w:fill="auto"/>
          </w:tcPr>
          <w:p w14:paraId="3328659E"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25</w:t>
            </w:r>
          </w:p>
        </w:tc>
        <w:tc>
          <w:tcPr>
            <w:tcW w:w="1530" w:type="dxa"/>
            <w:shd w:val="clear" w:color="auto" w:fill="auto"/>
            <w:hideMark/>
          </w:tcPr>
          <w:p w14:paraId="2FCF3684"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Davis, Puettmann</w:t>
            </w:r>
          </w:p>
        </w:tc>
        <w:tc>
          <w:tcPr>
            <w:tcW w:w="900" w:type="dxa"/>
            <w:shd w:val="clear" w:color="auto" w:fill="auto"/>
            <w:hideMark/>
          </w:tcPr>
          <w:p w14:paraId="3B6B30CF"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 xml:space="preserve"> </w:t>
            </w:r>
            <w:r w:rsidR="00441DE5" w:rsidRPr="00B92D91">
              <w:rPr>
                <w:rFonts w:ascii="Times New Roman" w:eastAsia="Times New Roman" w:hAnsi="Times New Roman"/>
                <w:sz w:val="24"/>
                <w:szCs w:val="24"/>
              </w:rPr>
              <w:t>2009</w:t>
            </w:r>
          </w:p>
        </w:tc>
        <w:tc>
          <w:tcPr>
            <w:tcW w:w="2610" w:type="dxa"/>
            <w:shd w:val="clear" w:color="auto" w:fill="auto"/>
            <w:hideMark/>
          </w:tcPr>
          <w:p w14:paraId="1A3C3A49" w14:textId="77777777" w:rsidR="008530A8" w:rsidRPr="00B92D91" w:rsidRDefault="00441DE5" w:rsidP="00B92D91">
            <w:pPr>
              <w:spacing w:after="0" w:line="240" w:lineRule="auto"/>
              <w:rPr>
                <w:rFonts w:ascii="Times New Roman" w:eastAsia="Times New Roman" w:hAnsi="Times New Roman"/>
                <w:sz w:val="24"/>
                <w:szCs w:val="24"/>
              </w:rPr>
            </w:pPr>
            <w:r w:rsidRPr="00B92D91">
              <w:rPr>
                <w:rFonts w:ascii="Times New Roman" w:hAnsi="Times New Roman"/>
                <w:color w:val="000000"/>
                <w:sz w:val="24"/>
                <w:szCs w:val="24"/>
              </w:rPr>
              <w:t>Journal of Sustainable Forestry</w:t>
            </w:r>
          </w:p>
        </w:tc>
        <w:tc>
          <w:tcPr>
            <w:tcW w:w="7560" w:type="dxa"/>
            <w:shd w:val="clear" w:color="auto" w:fill="auto"/>
          </w:tcPr>
          <w:p w14:paraId="1394C822" w14:textId="77777777" w:rsidR="00441DE5" w:rsidRPr="00B92D91" w:rsidRDefault="00441DE5" w:rsidP="00B92D91">
            <w:pPr>
              <w:autoSpaceDE w:val="0"/>
              <w:autoSpaceDN w:val="0"/>
              <w:adjustRightInd w:val="0"/>
              <w:spacing w:after="0" w:line="240" w:lineRule="auto"/>
              <w:rPr>
                <w:rFonts w:ascii="Times New Roman" w:hAnsi="Times New Roman"/>
                <w:sz w:val="24"/>
                <w:szCs w:val="24"/>
              </w:rPr>
            </w:pPr>
            <w:r w:rsidRPr="00B92D91">
              <w:rPr>
                <w:rFonts w:ascii="Times New Roman" w:hAnsi="Times New Roman"/>
                <w:color w:val="000000"/>
                <w:sz w:val="24"/>
                <w:szCs w:val="24"/>
              </w:rPr>
              <w:t xml:space="preserve">Davis, L.R. and K.J. Puettmann.  2009.  Initial Response of Understory Vegetation to Three Alternative Thinning Treatments.  Journal of Sustainable Forestry.  </w:t>
            </w:r>
            <w:r w:rsidRPr="00B92D91">
              <w:rPr>
                <w:rFonts w:ascii="Times New Roman" w:hAnsi="Times New Roman"/>
                <w:sz w:val="24"/>
                <w:szCs w:val="24"/>
              </w:rPr>
              <w:t xml:space="preserve">28:904–934.  </w:t>
            </w:r>
          </w:p>
          <w:p w14:paraId="4DCE6A03" w14:textId="77777777" w:rsidR="00441DE5" w:rsidRPr="00B92D91" w:rsidRDefault="00441DE5" w:rsidP="00B92D91">
            <w:pPr>
              <w:autoSpaceDE w:val="0"/>
              <w:autoSpaceDN w:val="0"/>
              <w:adjustRightInd w:val="0"/>
              <w:spacing w:after="0" w:line="240" w:lineRule="auto"/>
              <w:rPr>
                <w:rFonts w:ascii="Times New Roman" w:hAnsi="Times New Roman"/>
                <w:sz w:val="24"/>
                <w:szCs w:val="24"/>
              </w:rPr>
            </w:pPr>
          </w:p>
          <w:p w14:paraId="02C5CEA2" w14:textId="77777777" w:rsidR="00441DE5" w:rsidRPr="00B92D91" w:rsidRDefault="00066E32" w:rsidP="00B92D91">
            <w:pPr>
              <w:autoSpaceDE w:val="0"/>
              <w:autoSpaceDN w:val="0"/>
              <w:adjustRightInd w:val="0"/>
              <w:spacing w:after="0" w:line="240" w:lineRule="auto"/>
              <w:rPr>
                <w:rFonts w:ascii="Times New Roman" w:hAnsi="Times New Roman"/>
                <w:sz w:val="24"/>
                <w:szCs w:val="24"/>
              </w:rPr>
            </w:pPr>
            <w:hyperlink r:id="rId37" w:history="1">
              <w:r w:rsidR="00441DE5" w:rsidRPr="00B92D91">
                <w:rPr>
                  <w:rStyle w:val="Hyperlink"/>
                  <w:rFonts w:ascii="Times New Roman" w:hAnsi="Times New Roman"/>
                  <w:sz w:val="24"/>
                  <w:szCs w:val="24"/>
                </w:rPr>
                <w:t>http://www.informaworld.com/smpp/content~content=a916998741~db=all~jumptype=rss</w:t>
              </w:r>
            </w:hyperlink>
          </w:p>
          <w:p w14:paraId="7994D2A6" w14:textId="77777777" w:rsidR="008530A8" w:rsidRPr="00B92D91" w:rsidRDefault="00441DE5" w:rsidP="00B92D91">
            <w:pPr>
              <w:spacing w:after="0" w:line="240" w:lineRule="auto"/>
              <w:rPr>
                <w:rFonts w:ascii="Times New Roman" w:eastAsia="Times New Roman" w:hAnsi="Times New Roman"/>
                <w:sz w:val="24"/>
                <w:szCs w:val="24"/>
              </w:rPr>
            </w:pPr>
            <w:r w:rsidRPr="00B92D91">
              <w:rPr>
                <w:rFonts w:ascii="LinLibertine" w:hAnsi="LinLibertine" w:cs="LinLibertine"/>
                <w:color w:val="000000"/>
                <w:sz w:val="19"/>
                <w:szCs w:val="19"/>
              </w:rPr>
              <w:t xml:space="preserve"> </w:t>
            </w:r>
          </w:p>
        </w:tc>
      </w:tr>
      <w:tr w:rsidR="008530A8" w:rsidRPr="00B92D91" w14:paraId="0D78A833" w14:textId="77777777" w:rsidTr="00B92D91">
        <w:trPr>
          <w:trHeight w:val="528"/>
        </w:trPr>
        <w:tc>
          <w:tcPr>
            <w:tcW w:w="1368" w:type="dxa"/>
            <w:shd w:val="clear" w:color="auto" w:fill="auto"/>
          </w:tcPr>
          <w:p w14:paraId="16AD0C71"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26</w:t>
            </w:r>
          </w:p>
        </w:tc>
        <w:tc>
          <w:tcPr>
            <w:tcW w:w="1530" w:type="dxa"/>
            <w:shd w:val="clear" w:color="auto" w:fill="auto"/>
            <w:hideMark/>
          </w:tcPr>
          <w:p w14:paraId="07C31BD4"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Ehrenfeld</w:t>
            </w:r>
          </w:p>
        </w:tc>
        <w:tc>
          <w:tcPr>
            <w:tcW w:w="900" w:type="dxa"/>
            <w:shd w:val="clear" w:color="auto" w:fill="auto"/>
            <w:hideMark/>
          </w:tcPr>
          <w:p w14:paraId="630F4026"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1980</w:t>
            </w:r>
          </w:p>
        </w:tc>
        <w:tc>
          <w:tcPr>
            <w:tcW w:w="2610" w:type="dxa"/>
            <w:shd w:val="clear" w:color="auto" w:fill="auto"/>
            <w:hideMark/>
          </w:tcPr>
          <w:p w14:paraId="5B1CCB1E"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Bulletin of Torrey Botanical Club</w:t>
            </w:r>
          </w:p>
        </w:tc>
        <w:tc>
          <w:tcPr>
            <w:tcW w:w="7560" w:type="dxa"/>
            <w:shd w:val="clear" w:color="auto" w:fill="auto"/>
          </w:tcPr>
          <w:p w14:paraId="7AA92B84" w14:textId="77777777" w:rsidR="008530A8" w:rsidRPr="00B92D91" w:rsidRDefault="00441DE5"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 xml:space="preserve">Ehrenfield, </w:t>
            </w:r>
            <w:r w:rsidR="008530A8" w:rsidRPr="00B92D91">
              <w:rPr>
                <w:rFonts w:ascii="Times New Roman" w:eastAsia="Times New Roman" w:hAnsi="Times New Roman"/>
                <w:sz w:val="24"/>
                <w:szCs w:val="24"/>
              </w:rPr>
              <w:t>J.  1980.  Understory response of canopy gaps of varying size in mature oak forest.   Bulletin of Torrey Botanical Club.  107(1): 29-41.</w:t>
            </w:r>
          </w:p>
          <w:p w14:paraId="46F75D31" w14:textId="77777777" w:rsidR="008530A8" w:rsidRPr="00B92D91" w:rsidRDefault="008530A8" w:rsidP="00B92D91">
            <w:pPr>
              <w:spacing w:after="0" w:line="240" w:lineRule="auto"/>
              <w:rPr>
                <w:rFonts w:ascii="Times New Roman" w:eastAsia="Times New Roman" w:hAnsi="Times New Roman"/>
                <w:sz w:val="24"/>
                <w:szCs w:val="24"/>
              </w:rPr>
            </w:pPr>
          </w:p>
          <w:p w14:paraId="1ABEEC8E" w14:textId="77777777" w:rsidR="008530A8" w:rsidRPr="00B92D91" w:rsidRDefault="008530A8" w:rsidP="00B92D91">
            <w:pPr>
              <w:spacing w:after="0" w:line="240" w:lineRule="auto"/>
              <w:rPr>
                <w:rFonts w:ascii="Times New Roman" w:eastAsia="Times New Roman" w:hAnsi="Times New Roman"/>
                <w:sz w:val="24"/>
                <w:szCs w:val="24"/>
                <w:u w:val="single"/>
              </w:rPr>
            </w:pPr>
            <w:r w:rsidRPr="00B92D91">
              <w:rPr>
                <w:rFonts w:ascii="Times New Roman" w:hAnsi="Times New Roman"/>
                <w:sz w:val="24"/>
                <w:szCs w:val="24"/>
                <w:u w:val="single"/>
              </w:rPr>
              <w:t>http://www.jstor.org/stable/2484848</w:t>
            </w:r>
          </w:p>
          <w:p w14:paraId="2985CF91" w14:textId="77777777" w:rsidR="008530A8" w:rsidRPr="00B92D91" w:rsidRDefault="008530A8" w:rsidP="00B92D91">
            <w:pPr>
              <w:spacing w:after="0" w:line="240" w:lineRule="auto"/>
              <w:rPr>
                <w:rFonts w:ascii="Times New Roman" w:eastAsia="Times New Roman" w:hAnsi="Times New Roman"/>
                <w:sz w:val="24"/>
                <w:szCs w:val="24"/>
              </w:rPr>
            </w:pPr>
          </w:p>
        </w:tc>
      </w:tr>
      <w:tr w:rsidR="008530A8" w:rsidRPr="00B92D91" w14:paraId="4A5DC956" w14:textId="77777777" w:rsidTr="00B92D91">
        <w:trPr>
          <w:trHeight w:val="528"/>
        </w:trPr>
        <w:tc>
          <w:tcPr>
            <w:tcW w:w="1368" w:type="dxa"/>
            <w:shd w:val="clear" w:color="auto" w:fill="auto"/>
          </w:tcPr>
          <w:p w14:paraId="68D95AAE"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27</w:t>
            </w:r>
          </w:p>
        </w:tc>
        <w:tc>
          <w:tcPr>
            <w:tcW w:w="1530" w:type="dxa"/>
            <w:shd w:val="clear" w:color="auto" w:fill="auto"/>
          </w:tcPr>
          <w:p w14:paraId="7578C137" w14:textId="77777777" w:rsidR="008530A8" w:rsidRPr="00B92D91" w:rsidRDefault="00066E32" w:rsidP="00B92D91">
            <w:pPr>
              <w:spacing w:after="0" w:line="240" w:lineRule="auto"/>
              <w:rPr>
                <w:rFonts w:ascii="Times New Roman" w:eastAsia="Times New Roman" w:hAnsi="Times New Roman"/>
                <w:sz w:val="24"/>
                <w:szCs w:val="24"/>
              </w:rPr>
            </w:pPr>
            <w:hyperlink r:id="rId38" w:history="1">
              <w:r w:rsidR="008530A8" w:rsidRPr="00B92D91">
                <w:rPr>
                  <w:rFonts w:ascii="Times New Roman" w:eastAsia="Times New Roman" w:hAnsi="Times New Roman"/>
                  <w:kern w:val="36"/>
                  <w:sz w:val="24"/>
                  <w:szCs w:val="24"/>
                </w:rPr>
                <w:t>Gendreau-Berthiaume</w:t>
              </w:r>
            </w:hyperlink>
            <w:r w:rsidR="008530A8" w:rsidRPr="00B92D91">
              <w:rPr>
                <w:rFonts w:ascii="Times New Roman" w:eastAsia="Times New Roman" w:hAnsi="Times New Roman"/>
                <w:kern w:val="36"/>
                <w:sz w:val="24"/>
                <w:szCs w:val="24"/>
              </w:rPr>
              <w:t xml:space="preserve">,  and </w:t>
            </w:r>
            <w:hyperlink r:id="rId39" w:history="1">
              <w:r w:rsidR="008530A8" w:rsidRPr="00B92D91">
                <w:rPr>
                  <w:rFonts w:ascii="Times New Roman" w:eastAsia="Times New Roman" w:hAnsi="Times New Roman"/>
                  <w:kern w:val="36"/>
                  <w:sz w:val="24"/>
                  <w:szCs w:val="24"/>
                </w:rPr>
                <w:t xml:space="preserve"> Kneeshaw</w:t>
              </w:r>
            </w:hyperlink>
          </w:p>
        </w:tc>
        <w:tc>
          <w:tcPr>
            <w:tcW w:w="900" w:type="dxa"/>
            <w:shd w:val="clear" w:color="auto" w:fill="auto"/>
          </w:tcPr>
          <w:p w14:paraId="34994C6C"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2009</w:t>
            </w:r>
          </w:p>
        </w:tc>
        <w:tc>
          <w:tcPr>
            <w:tcW w:w="2610" w:type="dxa"/>
            <w:shd w:val="clear" w:color="auto" w:fill="auto"/>
          </w:tcPr>
          <w:p w14:paraId="7815A55F"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bCs/>
                <w:sz w:val="24"/>
                <w:szCs w:val="24"/>
              </w:rPr>
              <w:t>I</w:t>
            </w:r>
            <w:r w:rsidRPr="00B92D91">
              <w:rPr>
                <w:rFonts w:ascii="Times New Roman" w:eastAsia="Times New Roman" w:hAnsi="Times New Roman"/>
                <w:sz w:val="24"/>
                <w:szCs w:val="24"/>
              </w:rPr>
              <w:t>nternational Journal of Forestry Research.</w:t>
            </w:r>
          </w:p>
        </w:tc>
        <w:tc>
          <w:tcPr>
            <w:tcW w:w="7560" w:type="dxa"/>
            <w:shd w:val="clear" w:color="auto" w:fill="auto"/>
          </w:tcPr>
          <w:p w14:paraId="71761B0E" w14:textId="77777777" w:rsidR="008530A8" w:rsidRPr="00B92D91" w:rsidRDefault="00066E32" w:rsidP="00B92D91">
            <w:pPr>
              <w:shd w:val="clear" w:color="auto" w:fill="FFFFFF"/>
              <w:spacing w:after="60" w:line="288" w:lineRule="atLeast"/>
              <w:outlineLvl w:val="2"/>
              <w:rPr>
                <w:rFonts w:ascii="Times New Roman" w:eastAsia="Times New Roman" w:hAnsi="Times New Roman"/>
                <w:bCs/>
                <w:sz w:val="24"/>
                <w:szCs w:val="24"/>
              </w:rPr>
            </w:pPr>
            <w:hyperlink r:id="rId40" w:history="1">
              <w:r w:rsidR="008530A8" w:rsidRPr="00B92D91">
                <w:rPr>
                  <w:rFonts w:ascii="Times New Roman" w:eastAsia="Times New Roman" w:hAnsi="Times New Roman"/>
                  <w:kern w:val="36"/>
                  <w:sz w:val="24"/>
                  <w:szCs w:val="24"/>
                </w:rPr>
                <w:t>Gendreau-Berthiaume</w:t>
              </w:r>
            </w:hyperlink>
            <w:r w:rsidR="008530A8" w:rsidRPr="00B92D91">
              <w:rPr>
                <w:rFonts w:ascii="Times New Roman" w:eastAsia="Times New Roman" w:hAnsi="Times New Roman"/>
                <w:kern w:val="36"/>
                <w:sz w:val="24"/>
                <w:szCs w:val="24"/>
              </w:rPr>
              <w:t xml:space="preserve">, B. and </w:t>
            </w:r>
            <w:hyperlink r:id="rId41" w:history="1">
              <w:r w:rsidR="008530A8" w:rsidRPr="00B92D91">
                <w:rPr>
                  <w:rFonts w:ascii="Times New Roman" w:eastAsia="Times New Roman" w:hAnsi="Times New Roman"/>
                  <w:kern w:val="36"/>
                  <w:sz w:val="24"/>
                  <w:szCs w:val="24"/>
                </w:rPr>
                <w:t>D. Kneeshaw</w:t>
              </w:r>
            </w:hyperlink>
            <w:r w:rsidR="008530A8" w:rsidRPr="00B92D91">
              <w:rPr>
                <w:rFonts w:ascii="Times New Roman" w:eastAsia="Times New Roman" w:hAnsi="Times New Roman"/>
                <w:kern w:val="36"/>
                <w:sz w:val="24"/>
                <w:szCs w:val="24"/>
              </w:rPr>
              <w:t xml:space="preserve">.  2009.  </w:t>
            </w:r>
            <w:r w:rsidR="008530A8" w:rsidRPr="00B92D91">
              <w:rPr>
                <w:rFonts w:ascii="Times New Roman" w:eastAsia="Times New Roman" w:hAnsi="Times New Roman"/>
                <w:bCs/>
                <w:sz w:val="24"/>
                <w:szCs w:val="24"/>
              </w:rPr>
              <w:t>Influence of Gap Size and Position within Gaps on Light Levels.  I</w:t>
            </w:r>
            <w:r w:rsidR="008530A8" w:rsidRPr="00B92D91">
              <w:rPr>
                <w:rFonts w:ascii="Times New Roman" w:eastAsia="Times New Roman" w:hAnsi="Times New Roman"/>
                <w:sz w:val="24"/>
                <w:szCs w:val="24"/>
              </w:rPr>
              <w:t>nternational Journal of Forestry Research.  2009(581412). 8 pgs.</w:t>
            </w:r>
            <w:r w:rsidR="008530A8" w:rsidRPr="00B92D91">
              <w:rPr>
                <w:rFonts w:ascii="Times New Roman" w:eastAsia="Times New Roman" w:hAnsi="Times New Roman"/>
                <w:sz w:val="24"/>
                <w:szCs w:val="24"/>
              </w:rPr>
              <w:br/>
              <w:t xml:space="preserve"> </w:t>
            </w:r>
          </w:p>
          <w:p w14:paraId="5AF8D781" w14:textId="77777777" w:rsidR="008530A8" w:rsidRPr="00B92D91" w:rsidRDefault="00066E32" w:rsidP="00B92D91">
            <w:pPr>
              <w:shd w:val="clear" w:color="auto" w:fill="FFFFFF"/>
              <w:spacing w:after="60" w:line="288" w:lineRule="atLeast"/>
              <w:outlineLvl w:val="2"/>
              <w:rPr>
                <w:rFonts w:ascii="Times New Roman" w:eastAsia="Times New Roman" w:hAnsi="Times New Roman"/>
                <w:sz w:val="24"/>
                <w:szCs w:val="24"/>
              </w:rPr>
            </w:pPr>
            <w:hyperlink r:id="rId42" w:history="1">
              <w:r w:rsidR="008530A8" w:rsidRPr="00B92D91">
                <w:rPr>
                  <w:rStyle w:val="Hyperlink"/>
                  <w:rFonts w:ascii="Times New Roman" w:eastAsia="Times New Roman" w:hAnsi="Times New Roman"/>
                  <w:sz w:val="24"/>
                  <w:szCs w:val="24"/>
                </w:rPr>
                <w:t>http://www.hindawi.com/journals/ijfr/2009/581412.html</w:t>
              </w:r>
            </w:hyperlink>
          </w:p>
          <w:p w14:paraId="17704D9A" w14:textId="77777777" w:rsidR="008530A8" w:rsidRPr="00B92D91" w:rsidRDefault="008530A8" w:rsidP="00B92D91">
            <w:pPr>
              <w:shd w:val="clear" w:color="auto" w:fill="FFFFFF"/>
              <w:spacing w:after="60" w:line="288" w:lineRule="atLeast"/>
              <w:outlineLvl w:val="2"/>
              <w:rPr>
                <w:rFonts w:ascii="Times New Roman" w:eastAsia="Times New Roman" w:hAnsi="Times New Roman"/>
                <w:sz w:val="24"/>
                <w:szCs w:val="24"/>
              </w:rPr>
            </w:pPr>
          </w:p>
        </w:tc>
      </w:tr>
      <w:tr w:rsidR="008530A8" w:rsidRPr="00B92D91" w14:paraId="484BAC1D" w14:textId="77777777" w:rsidTr="00B92D91">
        <w:trPr>
          <w:trHeight w:val="528"/>
        </w:trPr>
        <w:tc>
          <w:tcPr>
            <w:tcW w:w="1368" w:type="dxa"/>
            <w:shd w:val="clear" w:color="auto" w:fill="auto"/>
          </w:tcPr>
          <w:p w14:paraId="0B01D185"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28</w:t>
            </w:r>
          </w:p>
        </w:tc>
        <w:tc>
          <w:tcPr>
            <w:tcW w:w="1530" w:type="dxa"/>
            <w:shd w:val="clear" w:color="auto" w:fill="auto"/>
          </w:tcPr>
          <w:p w14:paraId="5FCF96A8" w14:textId="77777777" w:rsidR="008530A8" w:rsidRPr="00B92D91" w:rsidRDefault="008530A8" w:rsidP="00B92D91">
            <w:pPr>
              <w:spacing w:after="0" w:line="240" w:lineRule="auto"/>
              <w:rPr>
                <w:rFonts w:ascii="Times New Roman" w:eastAsia="Times New Roman" w:hAnsi="Times New Roman"/>
                <w:kern w:val="36"/>
                <w:sz w:val="24"/>
                <w:szCs w:val="24"/>
              </w:rPr>
            </w:pPr>
            <w:r w:rsidRPr="00B92D91">
              <w:rPr>
                <w:rFonts w:ascii="Times New Roman" w:hAnsi="Times New Roman"/>
                <w:bCs/>
                <w:sz w:val="24"/>
                <w:szCs w:val="24"/>
              </w:rPr>
              <w:t>Coates</w:t>
            </w:r>
            <w:r w:rsidRPr="00B92D91">
              <w:rPr>
                <w:rFonts w:ascii="Times New Roman" w:hAnsi="Times New Roman"/>
                <w:sz w:val="24"/>
                <w:szCs w:val="24"/>
              </w:rPr>
              <w:t xml:space="preserve"> and  Burton</w:t>
            </w:r>
          </w:p>
        </w:tc>
        <w:tc>
          <w:tcPr>
            <w:tcW w:w="900" w:type="dxa"/>
            <w:shd w:val="clear" w:color="auto" w:fill="auto"/>
          </w:tcPr>
          <w:p w14:paraId="39D3A5D7"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1997</w:t>
            </w:r>
          </w:p>
        </w:tc>
        <w:tc>
          <w:tcPr>
            <w:tcW w:w="2610" w:type="dxa"/>
            <w:shd w:val="clear" w:color="auto" w:fill="auto"/>
          </w:tcPr>
          <w:p w14:paraId="078DF7C9" w14:textId="77777777" w:rsidR="008530A8" w:rsidRPr="00B92D91" w:rsidRDefault="008530A8" w:rsidP="00B92D91">
            <w:pPr>
              <w:spacing w:after="0" w:line="240" w:lineRule="auto"/>
              <w:rPr>
                <w:rFonts w:ascii="Times New Roman" w:eastAsia="Times New Roman" w:hAnsi="Times New Roman"/>
                <w:sz w:val="24"/>
                <w:szCs w:val="24"/>
              </w:rPr>
            </w:pPr>
            <w:r w:rsidRPr="00B92D91">
              <w:rPr>
                <w:rFonts w:ascii="Times New Roman" w:hAnsi="Times New Roman"/>
                <w:iCs/>
                <w:sz w:val="24"/>
                <w:szCs w:val="24"/>
              </w:rPr>
              <w:t>Forest Ecology and Management</w:t>
            </w:r>
          </w:p>
        </w:tc>
        <w:tc>
          <w:tcPr>
            <w:tcW w:w="7560" w:type="dxa"/>
            <w:shd w:val="clear" w:color="auto" w:fill="auto"/>
          </w:tcPr>
          <w:p w14:paraId="6C6782DA" w14:textId="77777777" w:rsidR="008530A8" w:rsidRPr="00B92D91" w:rsidRDefault="008530A8" w:rsidP="00B92D91">
            <w:pPr>
              <w:spacing w:after="0" w:line="240" w:lineRule="auto"/>
              <w:rPr>
                <w:rFonts w:ascii="Times New Roman" w:hAnsi="Times New Roman"/>
                <w:sz w:val="24"/>
                <w:szCs w:val="24"/>
              </w:rPr>
            </w:pPr>
            <w:r w:rsidRPr="00B92D91">
              <w:rPr>
                <w:rFonts w:ascii="Times New Roman" w:hAnsi="Times New Roman"/>
                <w:bCs/>
                <w:sz w:val="24"/>
                <w:szCs w:val="24"/>
              </w:rPr>
              <w:t>Coates</w:t>
            </w:r>
            <w:r w:rsidRPr="00B92D91">
              <w:rPr>
                <w:rFonts w:ascii="Times New Roman" w:hAnsi="Times New Roman"/>
                <w:sz w:val="24"/>
                <w:szCs w:val="24"/>
              </w:rPr>
              <w:t xml:space="preserve">, K.D. and P.J. Burton.  1997.   </w:t>
            </w:r>
            <w:hyperlink r:id="rId43" w:history="1">
              <w:r w:rsidRPr="00B92D91">
                <w:rPr>
                  <w:rStyle w:val="Hyperlink"/>
                  <w:rFonts w:ascii="Times New Roman" w:hAnsi="Times New Roman"/>
                  <w:bCs/>
                  <w:sz w:val="24"/>
                  <w:szCs w:val="24"/>
                </w:rPr>
                <w:t>A gap-based approach for development of silvicultural systems to address ecosystem management objectives</w:t>
              </w:r>
            </w:hyperlink>
            <w:r w:rsidRPr="00B92D91">
              <w:rPr>
                <w:rFonts w:ascii="Times New Roman" w:hAnsi="Times New Roman"/>
                <w:sz w:val="24"/>
                <w:szCs w:val="24"/>
              </w:rPr>
              <w:t xml:space="preserve">.  </w:t>
            </w:r>
            <w:r w:rsidRPr="00B92D91">
              <w:rPr>
                <w:rFonts w:ascii="Times New Roman" w:hAnsi="Times New Roman"/>
                <w:iCs/>
                <w:sz w:val="24"/>
                <w:szCs w:val="24"/>
              </w:rPr>
              <w:t>Forest Ecology and Management.  99(3): 337-354</w:t>
            </w:r>
            <w:r w:rsidRPr="00B92D91">
              <w:rPr>
                <w:rFonts w:ascii="Times New Roman" w:hAnsi="Times New Roman"/>
                <w:sz w:val="24"/>
                <w:szCs w:val="24"/>
              </w:rPr>
              <w:t>.</w:t>
            </w:r>
          </w:p>
          <w:p w14:paraId="5A13E52C" w14:textId="77777777" w:rsidR="008530A8" w:rsidRPr="00B92D91" w:rsidRDefault="008530A8" w:rsidP="00B92D91">
            <w:pPr>
              <w:shd w:val="clear" w:color="auto" w:fill="FFFFFF"/>
              <w:spacing w:after="60" w:line="288" w:lineRule="atLeast"/>
              <w:outlineLvl w:val="2"/>
              <w:rPr>
                <w:rFonts w:ascii="Times New Roman" w:eastAsia="Times New Roman" w:hAnsi="Times New Roman"/>
                <w:kern w:val="36"/>
                <w:sz w:val="24"/>
                <w:szCs w:val="24"/>
              </w:rPr>
            </w:pPr>
          </w:p>
        </w:tc>
      </w:tr>
      <w:tr w:rsidR="008E3D09" w:rsidRPr="00B92D91" w14:paraId="5A8228A7" w14:textId="77777777" w:rsidTr="00B92D91">
        <w:trPr>
          <w:trHeight w:val="528"/>
        </w:trPr>
        <w:tc>
          <w:tcPr>
            <w:tcW w:w="1368" w:type="dxa"/>
            <w:shd w:val="clear" w:color="auto" w:fill="auto"/>
          </w:tcPr>
          <w:p w14:paraId="1A16BA4A" w14:textId="77777777" w:rsidR="008E3D09" w:rsidRPr="00B92D91" w:rsidRDefault="008E3D09"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29</w:t>
            </w:r>
          </w:p>
        </w:tc>
        <w:tc>
          <w:tcPr>
            <w:tcW w:w="1530" w:type="dxa"/>
            <w:shd w:val="clear" w:color="auto" w:fill="auto"/>
          </w:tcPr>
          <w:p w14:paraId="74F575FB" w14:textId="77777777" w:rsidR="008E3D09" w:rsidRPr="00B92D91" w:rsidRDefault="008E3D09" w:rsidP="00B92D91">
            <w:pPr>
              <w:spacing w:after="0" w:line="240" w:lineRule="auto"/>
              <w:rPr>
                <w:rFonts w:ascii="Times New Roman" w:hAnsi="Times New Roman"/>
                <w:bCs/>
                <w:sz w:val="24"/>
                <w:szCs w:val="24"/>
              </w:rPr>
            </w:pPr>
            <w:r w:rsidRPr="00B92D91">
              <w:rPr>
                <w:rFonts w:ascii="Times New Roman" w:hAnsi="Times New Roman"/>
                <w:bCs/>
                <w:sz w:val="24"/>
                <w:szCs w:val="24"/>
              </w:rPr>
              <w:t>Royo, Collins, Adams, Kirschbaum,Carson</w:t>
            </w:r>
          </w:p>
        </w:tc>
        <w:tc>
          <w:tcPr>
            <w:tcW w:w="900" w:type="dxa"/>
            <w:shd w:val="clear" w:color="auto" w:fill="auto"/>
          </w:tcPr>
          <w:p w14:paraId="07BC1ADE" w14:textId="77777777" w:rsidR="008E3D09" w:rsidRPr="00B92D91" w:rsidRDefault="008E3D09"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2010</w:t>
            </w:r>
          </w:p>
        </w:tc>
        <w:tc>
          <w:tcPr>
            <w:tcW w:w="2610" w:type="dxa"/>
            <w:shd w:val="clear" w:color="auto" w:fill="auto"/>
          </w:tcPr>
          <w:p w14:paraId="565F73B7" w14:textId="77777777" w:rsidR="008E3D09" w:rsidRPr="00B92D91" w:rsidRDefault="008E3D09" w:rsidP="00B92D91">
            <w:pPr>
              <w:spacing w:after="0" w:line="240" w:lineRule="auto"/>
              <w:rPr>
                <w:rFonts w:ascii="Times New Roman" w:hAnsi="Times New Roman"/>
                <w:iCs/>
                <w:sz w:val="24"/>
                <w:szCs w:val="24"/>
              </w:rPr>
            </w:pPr>
            <w:r w:rsidRPr="00B92D91">
              <w:rPr>
                <w:rFonts w:ascii="Times New Roman" w:hAnsi="Times New Roman"/>
                <w:iCs/>
                <w:sz w:val="24"/>
                <w:szCs w:val="24"/>
              </w:rPr>
              <w:t>Ecology</w:t>
            </w:r>
          </w:p>
        </w:tc>
        <w:tc>
          <w:tcPr>
            <w:tcW w:w="7560" w:type="dxa"/>
            <w:shd w:val="clear" w:color="auto" w:fill="auto"/>
          </w:tcPr>
          <w:p w14:paraId="26E70EBF" w14:textId="77777777" w:rsidR="008E3D09" w:rsidRPr="00B92D91" w:rsidRDefault="008E3D09" w:rsidP="00B92D91">
            <w:pPr>
              <w:autoSpaceDE w:val="0"/>
              <w:autoSpaceDN w:val="0"/>
              <w:adjustRightInd w:val="0"/>
              <w:spacing w:after="0" w:line="240" w:lineRule="auto"/>
              <w:rPr>
                <w:rFonts w:ascii="Times New Roman" w:hAnsi="Times New Roman"/>
              </w:rPr>
            </w:pPr>
            <w:r w:rsidRPr="00B92D91">
              <w:rPr>
                <w:rFonts w:ascii="Times New Roman" w:hAnsi="Times New Roman"/>
              </w:rPr>
              <w:t>Royo, A.A., R. Collins, M.B Adams, C. Kirschbaum, and W.P. Carson.  2010.  Pervasive interactions between ungulate browsers and disturbance regimes promote temperate forest herbaceous diversity.  Ecology.  91(1):93–105.</w:t>
            </w:r>
          </w:p>
          <w:p w14:paraId="092D7202" w14:textId="77777777" w:rsidR="008E3D09" w:rsidRPr="00B92D91" w:rsidRDefault="008E3D09" w:rsidP="00B92D91">
            <w:pPr>
              <w:autoSpaceDE w:val="0"/>
              <w:autoSpaceDN w:val="0"/>
              <w:adjustRightInd w:val="0"/>
              <w:spacing w:after="0" w:line="240" w:lineRule="auto"/>
              <w:rPr>
                <w:rFonts w:ascii="Times New Roman" w:hAnsi="Times New Roman"/>
              </w:rPr>
            </w:pPr>
          </w:p>
          <w:p w14:paraId="2F7B682E" w14:textId="77777777" w:rsidR="008E3D09" w:rsidRPr="00B92D91" w:rsidRDefault="00066E32" w:rsidP="00B92D91">
            <w:pPr>
              <w:autoSpaceDE w:val="0"/>
              <w:autoSpaceDN w:val="0"/>
              <w:adjustRightInd w:val="0"/>
              <w:spacing w:after="0" w:line="240" w:lineRule="auto"/>
              <w:rPr>
                <w:rFonts w:ascii="Times New Roman" w:hAnsi="Times New Roman"/>
                <w:bCs/>
                <w:sz w:val="24"/>
                <w:szCs w:val="24"/>
              </w:rPr>
            </w:pPr>
            <w:hyperlink r:id="rId44" w:history="1">
              <w:r w:rsidR="008E3D09" w:rsidRPr="00B92D91">
                <w:rPr>
                  <w:rStyle w:val="Hyperlink"/>
                  <w:rFonts w:ascii="Times New Roman" w:hAnsi="Times New Roman"/>
                  <w:bCs/>
                  <w:sz w:val="24"/>
                  <w:szCs w:val="24"/>
                </w:rPr>
                <w:t>http://www.esajournals.org/doi/pdf/10.1890/08-1680.1</w:t>
              </w:r>
            </w:hyperlink>
          </w:p>
          <w:p w14:paraId="2C58820E" w14:textId="77777777" w:rsidR="008E3D09" w:rsidRPr="00B92D91" w:rsidRDefault="008E3D09" w:rsidP="00B92D91">
            <w:pPr>
              <w:autoSpaceDE w:val="0"/>
              <w:autoSpaceDN w:val="0"/>
              <w:adjustRightInd w:val="0"/>
              <w:spacing w:after="0" w:line="240" w:lineRule="auto"/>
              <w:rPr>
                <w:rFonts w:ascii="Times New Roman" w:hAnsi="Times New Roman"/>
                <w:bCs/>
                <w:sz w:val="24"/>
                <w:szCs w:val="24"/>
              </w:rPr>
            </w:pPr>
          </w:p>
        </w:tc>
      </w:tr>
      <w:tr w:rsidR="00266C5C" w:rsidRPr="00B92D91" w14:paraId="69F5DDB1" w14:textId="77777777" w:rsidTr="00B92D91">
        <w:trPr>
          <w:trHeight w:val="528"/>
        </w:trPr>
        <w:tc>
          <w:tcPr>
            <w:tcW w:w="1368" w:type="dxa"/>
            <w:shd w:val="clear" w:color="auto" w:fill="auto"/>
          </w:tcPr>
          <w:p w14:paraId="4E5E7924" w14:textId="77777777" w:rsidR="00266C5C" w:rsidRPr="00B92D91" w:rsidRDefault="00266C5C"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30</w:t>
            </w:r>
          </w:p>
        </w:tc>
        <w:tc>
          <w:tcPr>
            <w:tcW w:w="1530" w:type="dxa"/>
            <w:shd w:val="clear" w:color="auto" w:fill="auto"/>
          </w:tcPr>
          <w:p w14:paraId="195A3831" w14:textId="77777777" w:rsidR="00266C5C" w:rsidRPr="00B92D91" w:rsidRDefault="00266C5C" w:rsidP="00B92D91">
            <w:pPr>
              <w:spacing w:after="0" w:line="240" w:lineRule="auto"/>
              <w:rPr>
                <w:rFonts w:ascii="Times New Roman" w:hAnsi="Times New Roman"/>
                <w:bCs/>
                <w:sz w:val="24"/>
                <w:szCs w:val="24"/>
              </w:rPr>
            </w:pPr>
            <w:r w:rsidRPr="00B92D91">
              <w:rPr>
                <w:rFonts w:ascii="Times New Roman" w:hAnsi="Times New Roman"/>
                <w:bCs/>
                <w:sz w:val="24"/>
                <w:szCs w:val="24"/>
              </w:rPr>
              <w:t>Hagar</w:t>
            </w:r>
          </w:p>
        </w:tc>
        <w:tc>
          <w:tcPr>
            <w:tcW w:w="900" w:type="dxa"/>
            <w:shd w:val="clear" w:color="auto" w:fill="auto"/>
          </w:tcPr>
          <w:p w14:paraId="352A68AC" w14:textId="77777777" w:rsidR="00266C5C" w:rsidRPr="00B92D91" w:rsidRDefault="003E33DF"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2007</w:t>
            </w:r>
          </w:p>
        </w:tc>
        <w:tc>
          <w:tcPr>
            <w:tcW w:w="2610" w:type="dxa"/>
            <w:shd w:val="clear" w:color="auto" w:fill="auto"/>
          </w:tcPr>
          <w:p w14:paraId="36FE6327" w14:textId="77777777" w:rsidR="00266C5C" w:rsidRPr="00B92D91" w:rsidRDefault="003E33DF" w:rsidP="00B92D91">
            <w:pPr>
              <w:spacing w:after="0" w:line="240" w:lineRule="auto"/>
              <w:rPr>
                <w:rFonts w:ascii="Times New Roman" w:hAnsi="Times New Roman"/>
                <w:iCs/>
                <w:sz w:val="24"/>
                <w:szCs w:val="24"/>
              </w:rPr>
            </w:pPr>
            <w:r w:rsidRPr="00B92D91">
              <w:rPr>
                <w:rFonts w:ascii="Times New Roman" w:hAnsi="Times New Roman"/>
                <w:sz w:val="24"/>
                <w:szCs w:val="24"/>
              </w:rPr>
              <w:t>Forest Ecology and Management</w:t>
            </w:r>
          </w:p>
        </w:tc>
        <w:tc>
          <w:tcPr>
            <w:tcW w:w="7560" w:type="dxa"/>
            <w:shd w:val="clear" w:color="auto" w:fill="auto"/>
          </w:tcPr>
          <w:p w14:paraId="582EB2BF" w14:textId="77777777" w:rsidR="00266C5C" w:rsidRPr="00B92D91" w:rsidRDefault="00266C5C" w:rsidP="00B92D91">
            <w:pPr>
              <w:spacing w:after="0" w:line="240" w:lineRule="auto"/>
              <w:rPr>
                <w:rFonts w:ascii="Times New Roman" w:hAnsi="Times New Roman"/>
                <w:sz w:val="24"/>
                <w:szCs w:val="24"/>
              </w:rPr>
            </w:pPr>
            <w:r w:rsidRPr="00B92D91">
              <w:rPr>
                <w:rFonts w:ascii="Times New Roman" w:hAnsi="Times New Roman"/>
                <w:sz w:val="24"/>
                <w:szCs w:val="24"/>
              </w:rPr>
              <w:t>Hagar, J.C., 2007.  Wildlife species associated with non-coniferous vegetation in Pacific Northwest conifer forests</w:t>
            </w:r>
            <w:r w:rsidR="003E33DF" w:rsidRPr="00B92D91">
              <w:rPr>
                <w:rFonts w:ascii="Times New Roman" w:hAnsi="Times New Roman"/>
                <w:sz w:val="24"/>
                <w:szCs w:val="24"/>
              </w:rPr>
              <w:t xml:space="preserve"> </w:t>
            </w:r>
            <w:r w:rsidRPr="00B92D91">
              <w:rPr>
                <w:rFonts w:ascii="Times New Roman" w:hAnsi="Times New Roman"/>
                <w:sz w:val="24"/>
                <w:szCs w:val="24"/>
              </w:rPr>
              <w:t xml:space="preserve">- </w:t>
            </w:r>
            <w:r w:rsidR="003E33DF" w:rsidRPr="00B92D91">
              <w:rPr>
                <w:rFonts w:ascii="Times New Roman" w:hAnsi="Times New Roman"/>
                <w:sz w:val="24"/>
                <w:szCs w:val="24"/>
              </w:rPr>
              <w:t xml:space="preserve"> </w:t>
            </w:r>
            <w:r w:rsidRPr="00B92D91">
              <w:rPr>
                <w:rFonts w:ascii="Times New Roman" w:hAnsi="Times New Roman"/>
                <w:sz w:val="24"/>
                <w:szCs w:val="24"/>
              </w:rPr>
              <w:t>A review</w:t>
            </w:r>
            <w:r w:rsidR="003E33DF" w:rsidRPr="00B92D91">
              <w:rPr>
                <w:rFonts w:ascii="Times New Roman" w:hAnsi="Times New Roman"/>
                <w:sz w:val="24"/>
                <w:szCs w:val="24"/>
              </w:rPr>
              <w:t xml:space="preserve">. </w:t>
            </w:r>
            <w:r w:rsidRPr="00B92D91">
              <w:rPr>
                <w:rFonts w:ascii="Times New Roman" w:hAnsi="Times New Roman"/>
                <w:sz w:val="24"/>
                <w:szCs w:val="24"/>
              </w:rPr>
              <w:t xml:space="preserve">Forest Ecology and Management.  246(1): 108-122.  </w:t>
            </w:r>
            <w:hyperlink r:id="rId45" w:history="1">
              <w:r w:rsidRPr="00B92D91">
                <w:rPr>
                  <w:rStyle w:val="Hyperlink"/>
                  <w:rFonts w:ascii="Times New Roman" w:hAnsi="Times New Roman"/>
                  <w:sz w:val="24"/>
                  <w:szCs w:val="24"/>
                </w:rPr>
                <w:t>[FullText]</w:t>
              </w:r>
            </w:hyperlink>
            <w:r w:rsidRPr="00B92D91">
              <w:rPr>
                <w:rFonts w:ascii="Times New Roman" w:hAnsi="Times New Roman"/>
                <w:sz w:val="24"/>
                <w:szCs w:val="24"/>
              </w:rPr>
              <w:t xml:space="preserve"> </w:t>
            </w:r>
          </w:p>
          <w:p w14:paraId="128C3297" w14:textId="77777777" w:rsidR="00266C5C" w:rsidRPr="00B92D91" w:rsidRDefault="00266C5C" w:rsidP="00B92D91">
            <w:pPr>
              <w:spacing w:after="0" w:line="240" w:lineRule="auto"/>
              <w:rPr>
                <w:rFonts w:ascii="Times New Roman" w:hAnsi="Times New Roman"/>
                <w:sz w:val="24"/>
                <w:szCs w:val="24"/>
              </w:rPr>
            </w:pPr>
          </w:p>
          <w:p w14:paraId="277D7F3B" w14:textId="77777777" w:rsidR="00266C5C" w:rsidRPr="00B92D91" w:rsidRDefault="00066E32" w:rsidP="00B92D91">
            <w:pPr>
              <w:spacing w:after="0" w:line="240" w:lineRule="auto"/>
              <w:rPr>
                <w:rFonts w:ascii="Times New Roman" w:hAnsi="Times New Roman"/>
                <w:sz w:val="24"/>
                <w:szCs w:val="24"/>
              </w:rPr>
            </w:pPr>
            <w:hyperlink r:id="rId46" w:history="1">
              <w:r w:rsidR="00266C5C" w:rsidRPr="00B92D91">
                <w:rPr>
                  <w:rStyle w:val="Hyperlink"/>
                  <w:rFonts w:ascii="Times New Roman" w:hAnsi="Times New Roman"/>
                  <w:sz w:val="24"/>
                  <w:szCs w:val="24"/>
                </w:rPr>
                <w:t>http://fresc.usgs.gov/products/papers/1644_Hagar.pdf</w:t>
              </w:r>
            </w:hyperlink>
          </w:p>
          <w:p w14:paraId="1486D300" w14:textId="77777777" w:rsidR="00266C5C" w:rsidRPr="00B92D91" w:rsidRDefault="00266C5C" w:rsidP="00B92D91">
            <w:pPr>
              <w:spacing w:after="0" w:line="240" w:lineRule="auto"/>
              <w:rPr>
                <w:rFonts w:ascii="Times New Roman" w:hAnsi="Times New Roman"/>
                <w:sz w:val="24"/>
                <w:szCs w:val="24"/>
              </w:rPr>
            </w:pPr>
          </w:p>
          <w:p w14:paraId="1359754E" w14:textId="77777777" w:rsidR="00266C5C" w:rsidRPr="00B92D91" w:rsidRDefault="00266C5C" w:rsidP="00B92D91">
            <w:pPr>
              <w:autoSpaceDE w:val="0"/>
              <w:autoSpaceDN w:val="0"/>
              <w:adjustRightInd w:val="0"/>
              <w:spacing w:after="0" w:line="240" w:lineRule="auto"/>
              <w:rPr>
                <w:rFonts w:ascii="Times New Roman" w:hAnsi="Times New Roman"/>
              </w:rPr>
            </w:pPr>
          </w:p>
        </w:tc>
      </w:tr>
      <w:tr w:rsidR="00DD667F" w:rsidRPr="00B92D91" w14:paraId="27892C2B" w14:textId="77777777" w:rsidTr="00B92D91">
        <w:trPr>
          <w:trHeight w:val="528"/>
        </w:trPr>
        <w:tc>
          <w:tcPr>
            <w:tcW w:w="1368" w:type="dxa"/>
            <w:shd w:val="clear" w:color="auto" w:fill="auto"/>
          </w:tcPr>
          <w:p w14:paraId="1846BD86" w14:textId="77777777" w:rsidR="00DD667F" w:rsidRPr="00B92D91" w:rsidRDefault="00DD667F"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31</w:t>
            </w:r>
          </w:p>
        </w:tc>
        <w:tc>
          <w:tcPr>
            <w:tcW w:w="1530" w:type="dxa"/>
            <w:shd w:val="clear" w:color="auto" w:fill="auto"/>
          </w:tcPr>
          <w:p w14:paraId="6CE17892" w14:textId="77777777" w:rsidR="00DD667F" w:rsidRPr="00B92D91" w:rsidRDefault="00DD667F" w:rsidP="00B92D91">
            <w:pPr>
              <w:spacing w:after="0" w:line="240" w:lineRule="auto"/>
              <w:rPr>
                <w:rFonts w:ascii="Times New Roman" w:hAnsi="Times New Roman"/>
                <w:bCs/>
                <w:sz w:val="24"/>
                <w:szCs w:val="24"/>
              </w:rPr>
            </w:pPr>
            <w:r w:rsidRPr="00B92D91">
              <w:rPr>
                <w:rFonts w:ascii="Times New Roman" w:hAnsi="Times New Roman"/>
                <w:bCs/>
                <w:sz w:val="24"/>
                <w:szCs w:val="24"/>
              </w:rPr>
              <w:t>Roberts, Harrington</w:t>
            </w:r>
          </w:p>
        </w:tc>
        <w:tc>
          <w:tcPr>
            <w:tcW w:w="900" w:type="dxa"/>
            <w:shd w:val="clear" w:color="auto" w:fill="auto"/>
          </w:tcPr>
          <w:p w14:paraId="20DB7067" w14:textId="77777777" w:rsidR="00DD667F" w:rsidRPr="00B92D91" w:rsidRDefault="00DD667F"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2008</w:t>
            </w:r>
          </w:p>
        </w:tc>
        <w:tc>
          <w:tcPr>
            <w:tcW w:w="2610" w:type="dxa"/>
            <w:shd w:val="clear" w:color="auto" w:fill="auto"/>
          </w:tcPr>
          <w:p w14:paraId="1D73E088" w14:textId="77777777" w:rsidR="00DD667F" w:rsidRPr="00B92D91" w:rsidRDefault="003E33DF" w:rsidP="00B92D91">
            <w:pPr>
              <w:spacing w:after="0" w:line="240" w:lineRule="auto"/>
              <w:rPr>
                <w:rFonts w:ascii="Times New Roman" w:hAnsi="Times New Roman"/>
                <w:iCs/>
                <w:sz w:val="24"/>
                <w:szCs w:val="24"/>
              </w:rPr>
            </w:pPr>
            <w:r w:rsidRPr="00B92D91">
              <w:rPr>
                <w:rFonts w:ascii="Times New Roman" w:hAnsi="Times New Roman"/>
                <w:sz w:val="24"/>
                <w:szCs w:val="24"/>
              </w:rPr>
              <w:t>Forest Ecology and Management</w:t>
            </w:r>
          </w:p>
        </w:tc>
        <w:tc>
          <w:tcPr>
            <w:tcW w:w="7560" w:type="dxa"/>
            <w:shd w:val="clear" w:color="auto" w:fill="auto"/>
          </w:tcPr>
          <w:p w14:paraId="01799555" w14:textId="77777777" w:rsidR="00DD667F" w:rsidRPr="00B92D91" w:rsidRDefault="00DD667F" w:rsidP="00B92D91">
            <w:pPr>
              <w:spacing w:after="0" w:line="240" w:lineRule="auto"/>
              <w:rPr>
                <w:rFonts w:ascii="Times New Roman" w:hAnsi="Times New Roman"/>
                <w:sz w:val="24"/>
                <w:szCs w:val="24"/>
              </w:rPr>
            </w:pPr>
            <w:r w:rsidRPr="00B92D91">
              <w:rPr>
                <w:rFonts w:ascii="Times New Roman" w:hAnsi="Times New Roman"/>
                <w:sz w:val="24"/>
                <w:szCs w:val="24"/>
              </w:rPr>
              <w:t>Roberts, S.D.  C.A. Harrington.  2008.  Individual tree growth in response to variable-density thinning in coastal Pacific Northwest Forests.  Forest Ecology and Management.  255:2771-2781.</w:t>
            </w:r>
          </w:p>
          <w:p w14:paraId="30627BC7" w14:textId="77777777" w:rsidR="00DD667F" w:rsidRPr="00B92D91" w:rsidRDefault="00DD667F" w:rsidP="00B92D91">
            <w:pPr>
              <w:spacing w:after="0" w:line="240" w:lineRule="auto"/>
              <w:rPr>
                <w:rFonts w:ascii="Times New Roman" w:hAnsi="Times New Roman"/>
                <w:sz w:val="24"/>
                <w:szCs w:val="24"/>
              </w:rPr>
            </w:pPr>
          </w:p>
          <w:p w14:paraId="4D3346FA" w14:textId="77777777" w:rsidR="00DD667F" w:rsidRPr="00B92D91" w:rsidRDefault="00066E32" w:rsidP="00B92D91">
            <w:pPr>
              <w:spacing w:after="0" w:line="240" w:lineRule="auto"/>
              <w:rPr>
                <w:rFonts w:ascii="Times New Roman" w:hAnsi="Times New Roman"/>
                <w:sz w:val="24"/>
                <w:szCs w:val="24"/>
              </w:rPr>
            </w:pPr>
            <w:hyperlink r:id="rId47" w:history="1">
              <w:r w:rsidR="00DD667F" w:rsidRPr="00B92D91">
                <w:rPr>
                  <w:rStyle w:val="Hyperlink"/>
                  <w:rFonts w:ascii="Times New Roman" w:hAnsi="Times New Roman"/>
                  <w:sz w:val="24"/>
                  <w:szCs w:val="24"/>
                </w:rPr>
                <w:t>http://www.treesearch.fs.fed.us/pubs/30441</w:t>
              </w:r>
            </w:hyperlink>
          </w:p>
          <w:p w14:paraId="4336C750" w14:textId="77777777" w:rsidR="00DD667F" w:rsidRPr="00B92D91" w:rsidRDefault="00DD667F" w:rsidP="00B92D91">
            <w:pPr>
              <w:spacing w:after="0" w:line="240" w:lineRule="auto"/>
              <w:rPr>
                <w:rFonts w:ascii="Times New Roman" w:hAnsi="Times New Roman"/>
                <w:sz w:val="24"/>
                <w:szCs w:val="24"/>
              </w:rPr>
            </w:pPr>
          </w:p>
        </w:tc>
      </w:tr>
      <w:tr w:rsidR="00DD667F" w:rsidRPr="00B92D91" w14:paraId="326E7A40" w14:textId="77777777" w:rsidTr="00B92D91">
        <w:trPr>
          <w:trHeight w:val="528"/>
        </w:trPr>
        <w:tc>
          <w:tcPr>
            <w:tcW w:w="1368" w:type="dxa"/>
            <w:shd w:val="clear" w:color="auto" w:fill="auto"/>
          </w:tcPr>
          <w:p w14:paraId="54703ADF" w14:textId="77777777" w:rsidR="00DD667F" w:rsidRPr="00B92D91" w:rsidRDefault="00DD667F"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32</w:t>
            </w:r>
          </w:p>
        </w:tc>
        <w:tc>
          <w:tcPr>
            <w:tcW w:w="1530" w:type="dxa"/>
            <w:shd w:val="clear" w:color="auto" w:fill="auto"/>
          </w:tcPr>
          <w:p w14:paraId="708F6143" w14:textId="77777777" w:rsidR="00DD667F" w:rsidRPr="00B92D91" w:rsidRDefault="00DD667F" w:rsidP="00B92D91">
            <w:pPr>
              <w:spacing w:after="0" w:line="240" w:lineRule="auto"/>
              <w:rPr>
                <w:rFonts w:ascii="Times New Roman" w:hAnsi="Times New Roman"/>
                <w:bCs/>
                <w:sz w:val="24"/>
                <w:szCs w:val="24"/>
              </w:rPr>
            </w:pPr>
            <w:r w:rsidRPr="00B92D91">
              <w:rPr>
                <w:rFonts w:ascii="Times New Roman" w:hAnsi="Times New Roman"/>
                <w:bCs/>
                <w:sz w:val="24"/>
                <w:szCs w:val="24"/>
              </w:rPr>
              <w:t>Fahey, Puettmann</w:t>
            </w:r>
          </w:p>
        </w:tc>
        <w:tc>
          <w:tcPr>
            <w:tcW w:w="900" w:type="dxa"/>
            <w:shd w:val="clear" w:color="auto" w:fill="auto"/>
          </w:tcPr>
          <w:p w14:paraId="479348E4" w14:textId="77777777" w:rsidR="00DD667F" w:rsidRPr="00B92D91" w:rsidRDefault="00DD667F"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2008</w:t>
            </w:r>
          </w:p>
        </w:tc>
        <w:tc>
          <w:tcPr>
            <w:tcW w:w="2610" w:type="dxa"/>
            <w:shd w:val="clear" w:color="auto" w:fill="auto"/>
          </w:tcPr>
          <w:p w14:paraId="78602EE9" w14:textId="77777777" w:rsidR="00DD667F" w:rsidRPr="00B92D91" w:rsidRDefault="003E33DF" w:rsidP="00B92D91">
            <w:pPr>
              <w:spacing w:after="0" w:line="240" w:lineRule="auto"/>
              <w:rPr>
                <w:rFonts w:ascii="Times New Roman" w:hAnsi="Times New Roman"/>
                <w:iCs/>
                <w:sz w:val="24"/>
                <w:szCs w:val="24"/>
              </w:rPr>
            </w:pPr>
            <w:r w:rsidRPr="00B92D91">
              <w:rPr>
                <w:rFonts w:ascii="Times New Roman" w:hAnsi="Times New Roman"/>
                <w:sz w:val="24"/>
                <w:szCs w:val="24"/>
              </w:rPr>
              <w:t>Forest Ecology and Management</w:t>
            </w:r>
          </w:p>
        </w:tc>
        <w:tc>
          <w:tcPr>
            <w:tcW w:w="7560" w:type="dxa"/>
            <w:shd w:val="clear" w:color="auto" w:fill="auto"/>
          </w:tcPr>
          <w:p w14:paraId="1CF4A9EA" w14:textId="77777777" w:rsidR="003E33DF" w:rsidRPr="00B92D91" w:rsidRDefault="003E33DF" w:rsidP="00B92D91">
            <w:pPr>
              <w:autoSpaceDE w:val="0"/>
              <w:autoSpaceDN w:val="0"/>
              <w:adjustRightInd w:val="0"/>
              <w:spacing w:after="0" w:line="240" w:lineRule="auto"/>
              <w:rPr>
                <w:rFonts w:ascii="Times New Roman" w:hAnsi="Times New Roman"/>
                <w:sz w:val="24"/>
                <w:szCs w:val="24"/>
              </w:rPr>
            </w:pPr>
            <w:r w:rsidRPr="00B92D91">
              <w:rPr>
                <w:rFonts w:ascii="Times New Roman" w:hAnsi="Times New Roman"/>
                <w:color w:val="000000"/>
                <w:sz w:val="24"/>
                <w:szCs w:val="24"/>
              </w:rPr>
              <w:t xml:space="preserve">Fahey, R.T. and K.J. Puettmann.  2008.  Patterns in spatial extent of gap influence on understory plant communities.  </w:t>
            </w:r>
            <w:r w:rsidRPr="00B92D91">
              <w:rPr>
                <w:rFonts w:ascii="Times New Roman" w:hAnsi="Times New Roman"/>
                <w:sz w:val="24"/>
                <w:szCs w:val="24"/>
              </w:rPr>
              <w:t>Forest Ecology and Management.  255: 2801–2810</w:t>
            </w:r>
            <w:r w:rsidRPr="00B92D91">
              <w:rPr>
                <w:rFonts w:ascii="Times New Roman" w:hAnsi="Times New Roman"/>
                <w:color w:val="000000"/>
                <w:sz w:val="24"/>
                <w:szCs w:val="24"/>
              </w:rPr>
              <w:t xml:space="preserve">.   </w:t>
            </w:r>
          </w:p>
          <w:p w14:paraId="712746DA" w14:textId="77777777" w:rsidR="003E33DF" w:rsidRPr="00B92D91" w:rsidRDefault="003E33DF" w:rsidP="00B92D91">
            <w:pPr>
              <w:spacing w:after="0" w:line="240" w:lineRule="auto"/>
              <w:rPr>
                <w:rFonts w:ascii="Times New Roman" w:hAnsi="Times New Roman"/>
                <w:sz w:val="24"/>
                <w:szCs w:val="24"/>
              </w:rPr>
            </w:pPr>
          </w:p>
          <w:p w14:paraId="0AD61907" w14:textId="77777777" w:rsidR="00DD667F" w:rsidRPr="00B92D91" w:rsidRDefault="00066E32" w:rsidP="00B92D91">
            <w:pPr>
              <w:spacing w:after="0" w:line="240" w:lineRule="auto"/>
              <w:rPr>
                <w:rFonts w:ascii="Times New Roman" w:hAnsi="Times New Roman"/>
                <w:sz w:val="24"/>
                <w:szCs w:val="24"/>
              </w:rPr>
            </w:pPr>
            <w:hyperlink r:id="rId48" w:history="1">
              <w:r w:rsidR="003E33DF" w:rsidRPr="00B92D91">
                <w:rPr>
                  <w:rStyle w:val="Hyperlink"/>
                  <w:rFonts w:ascii="Times New Roman" w:hAnsi="Times New Roman"/>
                  <w:sz w:val="24"/>
                  <w:szCs w:val="24"/>
                </w:rPr>
                <w:t>http://www.cof.orst.edu/cof/fs/kpuettmann/FEM%20255%202008.pdf</w:t>
              </w:r>
            </w:hyperlink>
          </w:p>
          <w:p w14:paraId="528AD086" w14:textId="77777777" w:rsidR="003E33DF" w:rsidRPr="00B92D91" w:rsidRDefault="003E33DF" w:rsidP="00B92D91">
            <w:pPr>
              <w:spacing w:after="0" w:line="240" w:lineRule="auto"/>
              <w:rPr>
                <w:rFonts w:ascii="Times New Roman" w:hAnsi="Times New Roman"/>
                <w:sz w:val="24"/>
                <w:szCs w:val="24"/>
              </w:rPr>
            </w:pPr>
          </w:p>
        </w:tc>
      </w:tr>
      <w:tr w:rsidR="00DD667F" w:rsidRPr="00B92D91" w14:paraId="2CBEA6CC" w14:textId="77777777" w:rsidTr="00B92D91">
        <w:trPr>
          <w:trHeight w:val="528"/>
        </w:trPr>
        <w:tc>
          <w:tcPr>
            <w:tcW w:w="1368" w:type="dxa"/>
            <w:shd w:val="clear" w:color="auto" w:fill="auto"/>
          </w:tcPr>
          <w:p w14:paraId="5354AD5C" w14:textId="77777777" w:rsidR="00DD667F" w:rsidRPr="00B92D91" w:rsidRDefault="00DD667F"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33</w:t>
            </w:r>
          </w:p>
        </w:tc>
        <w:tc>
          <w:tcPr>
            <w:tcW w:w="1530" w:type="dxa"/>
            <w:shd w:val="clear" w:color="auto" w:fill="auto"/>
          </w:tcPr>
          <w:p w14:paraId="728B8087" w14:textId="77777777" w:rsidR="00DD667F" w:rsidRPr="00B92D91" w:rsidRDefault="00CF6614" w:rsidP="00B92D91">
            <w:pPr>
              <w:spacing w:after="0" w:line="240" w:lineRule="auto"/>
              <w:rPr>
                <w:rFonts w:ascii="Times New Roman" w:hAnsi="Times New Roman"/>
                <w:bCs/>
                <w:sz w:val="24"/>
                <w:szCs w:val="24"/>
              </w:rPr>
            </w:pPr>
            <w:r w:rsidRPr="00B92D91">
              <w:rPr>
                <w:rFonts w:ascii="Times New Roman" w:hAnsi="Times New Roman"/>
                <w:bCs/>
                <w:sz w:val="24"/>
                <w:szCs w:val="24"/>
              </w:rPr>
              <w:t>Roberts,  Harrington,  Buermeyer</w:t>
            </w:r>
          </w:p>
        </w:tc>
        <w:tc>
          <w:tcPr>
            <w:tcW w:w="900" w:type="dxa"/>
            <w:shd w:val="clear" w:color="auto" w:fill="auto"/>
          </w:tcPr>
          <w:p w14:paraId="6CCEC0A3" w14:textId="77777777" w:rsidR="00DD667F" w:rsidRPr="00B92D91" w:rsidRDefault="00CF6614" w:rsidP="00B92D91">
            <w:pPr>
              <w:spacing w:after="0" w:line="240" w:lineRule="auto"/>
              <w:rPr>
                <w:rFonts w:ascii="Times New Roman" w:eastAsia="Times New Roman" w:hAnsi="Times New Roman"/>
                <w:sz w:val="24"/>
                <w:szCs w:val="24"/>
              </w:rPr>
            </w:pPr>
            <w:r w:rsidRPr="00B92D91">
              <w:rPr>
                <w:rFonts w:ascii="Times New Roman" w:eastAsia="Times New Roman" w:hAnsi="Times New Roman"/>
                <w:sz w:val="24"/>
                <w:szCs w:val="24"/>
              </w:rPr>
              <w:t>2007</w:t>
            </w:r>
          </w:p>
        </w:tc>
        <w:tc>
          <w:tcPr>
            <w:tcW w:w="2610" w:type="dxa"/>
            <w:shd w:val="clear" w:color="auto" w:fill="auto"/>
          </w:tcPr>
          <w:p w14:paraId="52C12852" w14:textId="77777777" w:rsidR="00DD667F" w:rsidRPr="00B92D91" w:rsidRDefault="003E33DF" w:rsidP="00B92D91">
            <w:pPr>
              <w:spacing w:after="0" w:line="240" w:lineRule="auto"/>
              <w:rPr>
                <w:rFonts w:ascii="Times New Roman" w:hAnsi="Times New Roman"/>
                <w:iCs/>
                <w:sz w:val="24"/>
                <w:szCs w:val="24"/>
              </w:rPr>
            </w:pPr>
            <w:r w:rsidRPr="00B92D91">
              <w:rPr>
                <w:rFonts w:ascii="Times New Roman" w:hAnsi="Times New Roman"/>
                <w:sz w:val="24"/>
                <w:szCs w:val="24"/>
              </w:rPr>
              <w:t>Western Journal of Applied Forestry</w:t>
            </w:r>
          </w:p>
        </w:tc>
        <w:tc>
          <w:tcPr>
            <w:tcW w:w="7560" w:type="dxa"/>
            <w:shd w:val="clear" w:color="auto" w:fill="auto"/>
          </w:tcPr>
          <w:p w14:paraId="5734BC69" w14:textId="77777777" w:rsidR="00DD667F" w:rsidRPr="00B92D91" w:rsidRDefault="00CF6614" w:rsidP="00B92D91">
            <w:pPr>
              <w:autoSpaceDE w:val="0"/>
              <w:autoSpaceDN w:val="0"/>
              <w:adjustRightInd w:val="0"/>
              <w:spacing w:after="0" w:line="240" w:lineRule="auto"/>
              <w:rPr>
                <w:rFonts w:ascii="Times New Roman" w:hAnsi="Times New Roman"/>
                <w:sz w:val="24"/>
                <w:szCs w:val="24"/>
              </w:rPr>
            </w:pPr>
            <w:r w:rsidRPr="00B92D91">
              <w:rPr>
                <w:rFonts w:ascii="Times New Roman" w:hAnsi="Times New Roman"/>
                <w:bCs/>
                <w:sz w:val="24"/>
                <w:szCs w:val="24"/>
              </w:rPr>
              <w:t xml:space="preserve">Roberts, S.D., C. A. Harrington, and K.R. Buermeyer.  2007.  </w:t>
            </w:r>
            <w:r w:rsidR="00DD667F" w:rsidRPr="00B92D91">
              <w:rPr>
                <w:rFonts w:ascii="Times New Roman" w:hAnsi="Times New Roman"/>
                <w:sz w:val="24"/>
                <w:szCs w:val="24"/>
              </w:rPr>
              <w:t>Does variable-density Thinning Increase Wind Damage in Conifer Stands on the Olympic Peninsula?</w:t>
            </w:r>
            <w:r w:rsidRPr="00B92D91">
              <w:rPr>
                <w:rFonts w:ascii="Times New Roman" w:hAnsi="Times New Roman"/>
                <w:sz w:val="24"/>
                <w:szCs w:val="24"/>
              </w:rPr>
              <w:t xml:space="preserve">   Western Journal of Applied Forestry.  22(4):285-296.</w:t>
            </w:r>
          </w:p>
          <w:p w14:paraId="1D2CF432" w14:textId="77777777" w:rsidR="00CF6614" w:rsidRPr="00B92D91" w:rsidRDefault="00CF6614" w:rsidP="00B92D91">
            <w:pPr>
              <w:autoSpaceDE w:val="0"/>
              <w:autoSpaceDN w:val="0"/>
              <w:adjustRightInd w:val="0"/>
              <w:spacing w:after="0" w:line="240" w:lineRule="auto"/>
              <w:rPr>
                <w:rFonts w:ascii="Times New Roman" w:hAnsi="Times New Roman"/>
                <w:sz w:val="24"/>
                <w:szCs w:val="24"/>
              </w:rPr>
            </w:pPr>
          </w:p>
          <w:p w14:paraId="60A0D2CA" w14:textId="77777777" w:rsidR="00CF6614" w:rsidRPr="00B92D91" w:rsidRDefault="00066E32" w:rsidP="00B92D91">
            <w:pPr>
              <w:autoSpaceDE w:val="0"/>
              <w:autoSpaceDN w:val="0"/>
              <w:adjustRightInd w:val="0"/>
              <w:spacing w:after="0" w:line="240" w:lineRule="auto"/>
              <w:rPr>
                <w:rFonts w:ascii="Times New Roman" w:hAnsi="Times New Roman"/>
                <w:sz w:val="24"/>
                <w:szCs w:val="24"/>
              </w:rPr>
            </w:pPr>
            <w:hyperlink r:id="rId49" w:history="1">
              <w:r w:rsidR="00CF6614" w:rsidRPr="00B92D91">
                <w:rPr>
                  <w:rStyle w:val="Hyperlink"/>
                  <w:rFonts w:ascii="Times New Roman" w:hAnsi="Times New Roman"/>
                  <w:sz w:val="24"/>
                  <w:szCs w:val="24"/>
                </w:rPr>
                <w:t>http://www.treesearch.fs.fed.us/pubs/29356</w:t>
              </w:r>
            </w:hyperlink>
          </w:p>
          <w:p w14:paraId="14C38B2B" w14:textId="77777777" w:rsidR="00CF6614" w:rsidRPr="00B92D91" w:rsidRDefault="00CF6614" w:rsidP="00B92D91">
            <w:pPr>
              <w:autoSpaceDE w:val="0"/>
              <w:autoSpaceDN w:val="0"/>
              <w:adjustRightInd w:val="0"/>
              <w:spacing w:after="0" w:line="240" w:lineRule="auto"/>
              <w:rPr>
                <w:rFonts w:ascii="Times New Roman" w:hAnsi="Times New Roman"/>
                <w:sz w:val="24"/>
                <w:szCs w:val="24"/>
              </w:rPr>
            </w:pPr>
          </w:p>
        </w:tc>
      </w:tr>
    </w:tbl>
    <w:p w14:paraId="2911A01A" w14:textId="77777777" w:rsidR="008530A8" w:rsidRDefault="008530A8" w:rsidP="008530A8">
      <w:pPr>
        <w:spacing w:line="360" w:lineRule="auto"/>
      </w:pPr>
      <w:r>
        <w:t xml:space="preserve"> </w:t>
      </w:r>
    </w:p>
    <w:p w14:paraId="2437BD92" w14:textId="77777777" w:rsidR="008530A8" w:rsidRPr="005078A8" w:rsidRDefault="008530A8" w:rsidP="008530A8">
      <w:pPr>
        <w:rPr>
          <w:rFonts w:ascii="Times New Roman" w:hAnsi="Times New Roman"/>
          <w:sz w:val="24"/>
          <w:szCs w:val="24"/>
        </w:rPr>
      </w:pPr>
    </w:p>
    <w:p w14:paraId="09703F64" w14:textId="77777777" w:rsidR="006647AE" w:rsidRPr="00730CB2" w:rsidRDefault="006647AE">
      <w:pPr>
        <w:rPr>
          <w:rFonts w:ascii="Times New Roman" w:hAnsi="Times New Roman"/>
          <w:sz w:val="24"/>
          <w:szCs w:val="24"/>
        </w:rPr>
      </w:pPr>
    </w:p>
    <w:sectPr w:rsidR="006647AE" w:rsidRPr="00730CB2" w:rsidSect="008530A8">
      <w:footerReference w:type="default" r:id="rId50"/>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4622B" w14:textId="77777777" w:rsidR="003A7116" w:rsidRDefault="003A7116" w:rsidP="003271A6">
      <w:pPr>
        <w:spacing w:after="0" w:line="240" w:lineRule="auto"/>
      </w:pPr>
      <w:r>
        <w:separator/>
      </w:r>
    </w:p>
  </w:endnote>
  <w:endnote w:type="continuationSeparator" w:id="0">
    <w:p w14:paraId="1250A81E" w14:textId="77777777" w:rsidR="003A7116" w:rsidRDefault="003A7116" w:rsidP="00327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de">
    <w:altName w:val="Cambri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nLibertine">
    <w:altName w:val="Cambria"/>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318DD" w14:textId="77777777" w:rsidR="00DF6609" w:rsidRDefault="00DF66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3DAF3" w14:textId="77777777" w:rsidR="00DF6609" w:rsidRDefault="00066E32">
    <w:pPr>
      <w:pStyle w:val="Footer"/>
      <w:jc w:val="center"/>
    </w:pPr>
    <w:r>
      <w:fldChar w:fldCharType="begin"/>
    </w:r>
    <w:r>
      <w:instrText xml:space="preserve"> PAGE   \* MERGEFORMAT </w:instrText>
    </w:r>
    <w:r>
      <w:fldChar w:fldCharType="separate"/>
    </w:r>
    <w:r w:rsidR="00B92D91">
      <w:rPr>
        <w:noProof/>
      </w:rPr>
      <w:t>6</w:t>
    </w:r>
    <w:r>
      <w:rPr>
        <w:noProof/>
      </w:rPr>
      <w:fldChar w:fldCharType="end"/>
    </w:r>
  </w:p>
  <w:p w14:paraId="4EF37298" w14:textId="77777777" w:rsidR="00DF6609" w:rsidRDefault="00DF66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C0496" w14:textId="77777777" w:rsidR="00DF6609" w:rsidRDefault="00DF66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14A65" w14:textId="77777777" w:rsidR="00DF6609" w:rsidRDefault="00066E32">
    <w:pPr>
      <w:pStyle w:val="Footer"/>
      <w:jc w:val="center"/>
    </w:pPr>
    <w:r>
      <w:fldChar w:fldCharType="begin"/>
    </w:r>
    <w:r>
      <w:instrText xml:space="preserve"> PAGE   \* MERGEFORMAT </w:instrText>
    </w:r>
    <w:r>
      <w:fldChar w:fldCharType="separate"/>
    </w:r>
    <w:r w:rsidR="00B92D91">
      <w:rPr>
        <w:noProof/>
      </w:rPr>
      <w:t>8</w:t>
    </w:r>
    <w:r>
      <w:rPr>
        <w:noProof/>
      </w:rPr>
      <w:fldChar w:fldCharType="end"/>
    </w:r>
  </w:p>
  <w:p w14:paraId="17BFEF18" w14:textId="77777777" w:rsidR="00DF6609" w:rsidRDefault="00DF66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58DF6" w14:textId="77777777" w:rsidR="003A7116" w:rsidRDefault="003A7116" w:rsidP="003271A6">
      <w:pPr>
        <w:spacing w:after="0" w:line="240" w:lineRule="auto"/>
      </w:pPr>
      <w:r>
        <w:separator/>
      </w:r>
    </w:p>
  </w:footnote>
  <w:footnote w:type="continuationSeparator" w:id="0">
    <w:p w14:paraId="0B066A23" w14:textId="77777777" w:rsidR="003A7116" w:rsidRDefault="003A7116" w:rsidP="003271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AF476" w14:textId="77777777" w:rsidR="00DF6609" w:rsidRDefault="00DF66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FFD22" w14:textId="77777777" w:rsidR="00DF6609" w:rsidRDefault="00DF66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4FF92" w14:textId="77777777" w:rsidR="00DF6609" w:rsidRDefault="00DF66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30821"/>
    <w:multiLevelType w:val="multilevel"/>
    <w:tmpl w:val="E842EA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7429F8"/>
    <w:multiLevelType w:val="multilevel"/>
    <w:tmpl w:val="A9C447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9109965">
    <w:abstractNumId w:val="0"/>
  </w:num>
  <w:num w:numId="2" w16cid:durableId="616640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2C14"/>
    <w:rsid w:val="00043F22"/>
    <w:rsid w:val="00066E32"/>
    <w:rsid w:val="000D1D7A"/>
    <w:rsid w:val="0012109E"/>
    <w:rsid w:val="001213DD"/>
    <w:rsid w:val="00182E8A"/>
    <w:rsid w:val="001B4F30"/>
    <w:rsid w:val="001B7339"/>
    <w:rsid w:val="001C34D5"/>
    <w:rsid w:val="001E4B23"/>
    <w:rsid w:val="00227D8F"/>
    <w:rsid w:val="0024188D"/>
    <w:rsid w:val="00266C5C"/>
    <w:rsid w:val="00291F7A"/>
    <w:rsid w:val="002B62B9"/>
    <w:rsid w:val="003123CF"/>
    <w:rsid w:val="003271A6"/>
    <w:rsid w:val="003A7116"/>
    <w:rsid w:val="003E33DF"/>
    <w:rsid w:val="00441DE5"/>
    <w:rsid w:val="004A1D2D"/>
    <w:rsid w:val="004A42A5"/>
    <w:rsid w:val="0056528A"/>
    <w:rsid w:val="005B2DFF"/>
    <w:rsid w:val="006647AE"/>
    <w:rsid w:val="00693178"/>
    <w:rsid w:val="00700D2A"/>
    <w:rsid w:val="00724FAB"/>
    <w:rsid w:val="00730CB2"/>
    <w:rsid w:val="00781E08"/>
    <w:rsid w:val="007C6D7A"/>
    <w:rsid w:val="008040B3"/>
    <w:rsid w:val="00820E90"/>
    <w:rsid w:val="008530A8"/>
    <w:rsid w:val="008D1EBF"/>
    <w:rsid w:val="008D2C14"/>
    <w:rsid w:val="008E3D09"/>
    <w:rsid w:val="00903CDE"/>
    <w:rsid w:val="00945AEC"/>
    <w:rsid w:val="00954DB7"/>
    <w:rsid w:val="00956DA2"/>
    <w:rsid w:val="009C531B"/>
    <w:rsid w:val="00A11296"/>
    <w:rsid w:val="00A91B38"/>
    <w:rsid w:val="00AA4843"/>
    <w:rsid w:val="00B92D91"/>
    <w:rsid w:val="00BA111E"/>
    <w:rsid w:val="00BA6018"/>
    <w:rsid w:val="00C8353B"/>
    <w:rsid w:val="00CA0CB7"/>
    <w:rsid w:val="00CA7B6D"/>
    <w:rsid w:val="00CE4CC7"/>
    <w:rsid w:val="00CE6281"/>
    <w:rsid w:val="00CF6614"/>
    <w:rsid w:val="00D40876"/>
    <w:rsid w:val="00D4282E"/>
    <w:rsid w:val="00D94579"/>
    <w:rsid w:val="00DB13F3"/>
    <w:rsid w:val="00DC3F0D"/>
    <w:rsid w:val="00DD667F"/>
    <w:rsid w:val="00DF6609"/>
    <w:rsid w:val="00E072EA"/>
    <w:rsid w:val="00E451AB"/>
    <w:rsid w:val="00E626FA"/>
    <w:rsid w:val="00E9695B"/>
    <w:rsid w:val="00EB627B"/>
    <w:rsid w:val="00ED5B8E"/>
    <w:rsid w:val="00EE5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5BA047"/>
  <w15:chartTrackingRefBased/>
  <w15:docId w15:val="{54188495-8755-498F-ADF1-6EC60AC31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C1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diumGrid2">
    <w:name w:val="Medium Grid 2"/>
    <w:uiPriority w:val="1"/>
    <w:qFormat/>
    <w:rsid w:val="00820E90"/>
    <w:rPr>
      <w:sz w:val="22"/>
      <w:szCs w:val="22"/>
    </w:rPr>
  </w:style>
  <w:style w:type="paragraph" w:styleId="Header">
    <w:name w:val="header"/>
    <w:basedOn w:val="Normal"/>
    <w:link w:val="HeaderChar"/>
    <w:uiPriority w:val="99"/>
    <w:unhideWhenUsed/>
    <w:rsid w:val="003271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1A6"/>
  </w:style>
  <w:style w:type="paragraph" w:styleId="Footer">
    <w:name w:val="footer"/>
    <w:basedOn w:val="Normal"/>
    <w:link w:val="FooterChar"/>
    <w:uiPriority w:val="99"/>
    <w:unhideWhenUsed/>
    <w:rsid w:val="003271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1A6"/>
  </w:style>
  <w:style w:type="table" w:styleId="TableGrid">
    <w:name w:val="Table Grid"/>
    <w:basedOn w:val="TableNormal"/>
    <w:uiPriority w:val="59"/>
    <w:rsid w:val="008530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8530A8"/>
    <w:pPr>
      <w:spacing w:before="96" w:after="96" w:line="240" w:lineRule="auto"/>
    </w:pPr>
    <w:rPr>
      <w:rFonts w:ascii="Times New Roman" w:eastAsia="Times New Roman" w:hAnsi="Times New Roman"/>
      <w:sz w:val="24"/>
      <w:szCs w:val="24"/>
    </w:rPr>
  </w:style>
  <w:style w:type="character" w:styleId="Hyperlink">
    <w:name w:val="Hyperlink"/>
    <w:uiPriority w:val="99"/>
    <w:unhideWhenUsed/>
    <w:rsid w:val="008530A8"/>
    <w:rPr>
      <w:color w:val="0000FF"/>
      <w:u w:val="single"/>
    </w:rPr>
  </w:style>
  <w:style w:type="character" w:styleId="FollowedHyperlink">
    <w:name w:val="FollowedHyperlink"/>
    <w:uiPriority w:val="99"/>
    <w:semiHidden/>
    <w:unhideWhenUsed/>
    <w:rsid w:val="001213DD"/>
    <w:rPr>
      <w:color w:val="800080"/>
      <w:u w:val="single"/>
    </w:rPr>
  </w:style>
  <w:style w:type="paragraph" w:customStyle="1" w:styleId="Default">
    <w:name w:val="Default"/>
    <w:rsid w:val="00CA7B6D"/>
    <w:pPr>
      <w:autoSpaceDE w:val="0"/>
      <w:autoSpaceDN w:val="0"/>
      <w:adjustRightInd w:val="0"/>
    </w:pPr>
    <w:rPr>
      <w:rFonts w:ascii="Code" w:hAnsi="Code" w:cs="Cod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3801">
      <w:bodyDiv w:val="1"/>
      <w:marLeft w:val="0"/>
      <w:marRight w:val="0"/>
      <w:marTop w:val="0"/>
      <w:marBottom w:val="0"/>
      <w:divBdr>
        <w:top w:val="none" w:sz="0" w:space="0" w:color="auto"/>
        <w:left w:val="none" w:sz="0" w:space="0" w:color="auto"/>
        <w:bottom w:val="none" w:sz="0" w:space="0" w:color="auto"/>
        <w:right w:val="none" w:sz="0" w:space="0" w:color="auto"/>
      </w:divBdr>
      <w:divsChild>
        <w:div w:id="1425571172">
          <w:marLeft w:val="96"/>
          <w:marRight w:val="6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sChild>
                <w:div w:id="245723604">
                  <w:marLeft w:val="0"/>
                  <w:marRight w:val="0"/>
                  <w:marTop w:val="0"/>
                  <w:marBottom w:val="0"/>
                  <w:divBdr>
                    <w:top w:val="none" w:sz="0" w:space="0" w:color="auto"/>
                    <w:left w:val="none" w:sz="0" w:space="0" w:color="auto"/>
                    <w:bottom w:val="none" w:sz="0" w:space="0" w:color="auto"/>
                    <w:right w:val="none" w:sz="0" w:space="0" w:color="auto"/>
                  </w:divBdr>
                  <w:divsChild>
                    <w:div w:id="1552838154">
                      <w:marLeft w:val="0"/>
                      <w:marRight w:val="0"/>
                      <w:marTop w:val="0"/>
                      <w:marBottom w:val="0"/>
                      <w:divBdr>
                        <w:top w:val="single" w:sz="4" w:space="0" w:color="D2E0C0"/>
                        <w:left w:val="single" w:sz="4" w:space="0" w:color="D2E0C0"/>
                        <w:bottom w:val="single" w:sz="4" w:space="0" w:color="D2E0C0"/>
                        <w:right w:val="single" w:sz="4" w:space="0" w:color="D2E0C0"/>
                      </w:divBdr>
                      <w:divsChild>
                        <w:div w:id="1138494120">
                          <w:marLeft w:val="0"/>
                          <w:marRight w:val="4392"/>
                          <w:marTop w:val="0"/>
                          <w:marBottom w:val="0"/>
                          <w:divBdr>
                            <w:top w:val="none" w:sz="0" w:space="0" w:color="auto"/>
                            <w:left w:val="none" w:sz="0" w:space="0" w:color="auto"/>
                            <w:bottom w:val="none" w:sz="0" w:space="0" w:color="auto"/>
                            <w:right w:val="none" w:sz="0" w:space="0" w:color="auto"/>
                          </w:divBdr>
                          <w:divsChild>
                            <w:div w:id="1397364452">
                              <w:marLeft w:val="0"/>
                              <w:marRight w:val="0"/>
                              <w:marTop w:val="0"/>
                              <w:marBottom w:val="0"/>
                              <w:divBdr>
                                <w:top w:val="single" w:sz="4" w:space="0" w:color="D2E0C0"/>
                                <w:left w:val="none" w:sz="0" w:space="0" w:color="auto"/>
                                <w:bottom w:val="none" w:sz="0" w:space="0" w:color="auto"/>
                                <w:right w:val="none" w:sz="0" w:space="0" w:color="auto"/>
                              </w:divBdr>
                              <w:divsChild>
                                <w:div w:id="961620667">
                                  <w:marLeft w:val="0"/>
                                  <w:marRight w:val="0"/>
                                  <w:marTop w:val="0"/>
                                  <w:marBottom w:val="0"/>
                                  <w:divBdr>
                                    <w:top w:val="single" w:sz="4" w:space="0" w:color="F7F8F4"/>
                                    <w:left w:val="none" w:sz="0" w:space="0" w:color="auto"/>
                                    <w:bottom w:val="none" w:sz="0" w:space="0" w:color="auto"/>
                                    <w:right w:val="none" w:sz="0" w:space="0" w:color="auto"/>
                                  </w:divBdr>
                                  <w:divsChild>
                                    <w:div w:id="942305453">
                                      <w:marLeft w:val="0"/>
                                      <w:marRight w:val="0"/>
                                      <w:marTop w:val="0"/>
                                      <w:marBottom w:val="0"/>
                                      <w:divBdr>
                                        <w:top w:val="none" w:sz="0" w:space="0" w:color="auto"/>
                                        <w:left w:val="none" w:sz="0" w:space="0" w:color="auto"/>
                                        <w:bottom w:val="none" w:sz="0" w:space="0" w:color="auto"/>
                                        <w:right w:val="none" w:sz="0" w:space="0" w:color="auto"/>
                                      </w:divBdr>
                                      <w:divsChild>
                                        <w:div w:id="726533962">
                                          <w:marLeft w:val="0"/>
                                          <w:marRight w:val="0"/>
                                          <w:marTop w:val="0"/>
                                          <w:marBottom w:val="0"/>
                                          <w:divBdr>
                                            <w:top w:val="none" w:sz="0" w:space="0" w:color="auto"/>
                                            <w:left w:val="none" w:sz="0" w:space="0" w:color="auto"/>
                                            <w:bottom w:val="none" w:sz="0" w:space="0" w:color="auto"/>
                                            <w:right w:val="none" w:sz="0" w:space="0" w:color="auto"/>
                                          </w:divBdr>
                                          <w:divsChild>
                                            <w:div w:id="2002806602">
                                              <w:marLeft w:val="0"/>
                                              <w:marRight w:val="0"/>
                                              <w:marTop w:val="0"/>
                                              <w:marBottom w:val="0"/>
                                              <w:divBdr>
                                                <w:top w:val="none" w:sz="0" w:space="0" w:color="auto"/>
                                                <w:left w:val="none" w:sz="0" w:space="0" w:color="auto"/>
                                                <w:bottom w:val="none" w:sz="0" w:space="0" w:color="auto"/>
                                                <w:right w:val="none" w:sz="0" w:space="0" w:color="auto"/>
                                              </w:divBdr>
                                              <w:divsChild>
                                                <w:div w:id="102577826">
                                                  <w:marLeft w:val="36"/>
                                                  <w:marRight w:val="60"/>
                                                  <w:marTop w:val="0"/>
                                                  <w:marBottom w:val="0"/>
                                                  <w:divBdr>
                                                    <w:top w:val="none" w:sz="0" w:space="0" w:color="auto"/>
                                                    <w:left w:val="none" w:sz="0" w:space="0" w:color="auto"/>
                                                    <w:bottom w:val="none" w:sz="0" w:space="0" w:color="auto"/>
                                                    <w:right w:val="none" w:sz="0" w:space="0" w:color="auto"/>
                                                  </w:divBdr>
                                                  <w:divsChild>
                                                    <w:div w:id="1957103423">
                                                      <w:marLeft w:val="0"/>
                                                      <w:marRight w:val="0"/>
                                                      <w:marTop w:val="0"/>
                                                      <w:marBottom w:val="0"/>
                                                      <w:divBdr>
                                                        <w:top w:val="none" w:sz="0" w:space="0" w:color="auto"/>
                                                        <w:left w:val="none" w:sz="0" w:space="0" w:color="auto"/>
                                                        <w:bottom w:val="none" w:sz="0" w:space="0" w:color="auto"/>
                                                        <w:right w:val="none" w:sz="0" w:space="0" w:color="auto"/>
                                                      </w:divBdr>
                                                      <w:divsChild>
                                                        <w:div w:id="1000234113">
                                                          <w:marLeft w:val="0"/>
                                                          <w:marRight w:val="-24000"/>
                                                          <w:marTop w:val="0"/>
                                                          <w:marBottom w:val="0"/>
                                                          <w:divBdr>
                                                            <w:top w:val="none" w:sz="0" w:space="0" w:color="auto"/>
                                                            <w:left w:val="none" w:sz="0" w:space="0" w:color="auto"/>
                                                            <w:bottom w:val="none" w:sz="0" w:space="0" w:color="auto"/>
                                                            <w:right w:val="none" w:sz="0" w:space="0" w:color="auto"/>
                                                          </w:divBdr>
                                                          <w:divsChild>
                                                            <w:div w:id="1301765318">
                                                              <w:marLeft w:val="0"/>
                                                              <w:marRight w:val="0"/>
                                                              <w:marTop w:val="0"/>
                                                              <w:marBottom w:val="0"/>
                                                              <w:divBdr>
                                                                <w:top w:val="none" w:sz="0" w:space="0" w:color="auto"/>
                                                                <w:left w:val="none" w:sz="0" w:space="0" w:color="auto"/>
                                                                <w:bottom w:val="none" w:sz="0" w:space="0" w:color="auto"/>
                                                                <w:right w:val="none" w:sz="0" w:space="0" w:color="auto"/>
                                                              </w:divBdr>
                                                              <w:divsChild>
                                                                <w:div w:id="102262907">
                                                                  <w:marLeft w:val="0"/>
                                                                  <w:marRight w:val="0"/>
                                                                  <w:marTop w:val="0"/>
                                                                  <w:marBottom w:val="0"/>
                                                                  <w:divBdr>
                                                                    <w:top w:val="none" w:sz="0" w:space="0" w:color="auto"/>
                                                                    <w:left w:val="none" w:sz="0" w:space="0" w:color="auto"/>
                                                                    <w:bottom w:val="none" w:sz="0" w:space="0" w:color="auto"/>
                                                                    <w:right w:val="none" w:sz="0" w:space="0" w:color="auto"/>
                                                                  </w:divBdr>
                                                                  <w:divsChild>
                                                                    <w:div w:id="138853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6102964">
      <w:bodyDiv w:val="1"/>
      <w:marLeft w:val="0"/>
      <w:marRight w:val="0"/>
      <w:marTop w:val="0"/>
      <w:marBottom w:val="0"/>
      <w:divBdr>
        <w:top w:val="none" w:sz="0" w:space="0" w:color="auto"/>
        <w:left w:val="none" w:sz="0" w:space="0" w:color="auto"/>
        <w:bottom w:val="none" w:sz="0" w:space="0" w:color="auto"/>
        <w:right w:val="none" w:sz="0" w:space="0" w:color="auto"/>
      </w:divBdr>
    </w:div>
    <w:div w:id="120728169">
      <w:bodyDiv w:val="1"/>
      <w:marLeft w:val="0"/>
      <w:marRight w:val="0"/>
      <w:marTop w:val="0"/>
      <w:marBottom w:val="0"/>
      <w:divBdr>
        <w:top w:val="none" w:sz="0" w:space="0" w:color="auto"/>
        <w:left w:val="none" w:sz="0" w:space="0" w:color="auto"/>
        <w:bottom w:val="none" w:sz="0" w:space="0" w:color="auto"/>
        <w:right w:val="none" w:sz="0" w:space="0" w:color="auto"/>
      </w:divBdr>
      <w:divsChild>
        <w:div w:id="1630089483">
          <w:marLeft w:val="0"/>
          <w:marRight w:val="0"/>
          <w:marTop w:val="0"/>
          <w:marBottom w:val="0"/>
          <w:divBdr>
            <w:top w:val="none" w:sz="0" w:space="0" w:color="auto"/>
            <w:left w:val="none" w:sz="0" w:space="0" w:color="auto"/>
            <w:bottom w:val="none" w:sz="0" w:space="0" w:color="auto"/>
            <w:right w:val="none" w:sz="0" w:space="0" w:color="auto"/>
          </w:divBdr>
        </w:div>
      </w:divsChild>
    </w:div>
    <w:div w:id="165443567">
      <w:bodyDiv w:val="1"/>
      <w:marLeft w:val="0"/>
      <w:marRight w:val="0"/>
      <w:marTop w:val="0"/>
      <w:marBottom w:val="0"/>
      <w:divBdr>
        <w:top w:val="none" w:sz="0" w:space="0" w:color="auto"/>
        <w:left w:val="none" w:sz="0" w:space="0" w:color="auto"/>
        <w:bottom w:val="none" w:sz="0" w:space="0" w:color="auto"/>
        <w:right w:val="none" w:sz="0" w:space="0" w:color="auto"/>
      </w:divBdr>
    </w:div>
    <w:div w:id="186064991">
      <w:bodyDiv w:val="1"/>
      <w:marLeft w:val="0"/>
      <w:marRight w:val="0"/>
      <w:marTop w:val="0"/>
      <w:marBottom w:val="0"/>
      <w:divBdr>
        <w:top w:val="none" w:sz="0" w:space="0" w:color="auto"/>
        <w:left w:val="none" w:sz="0" w:space="0" w:color="auto"/>
        <w:bottom w:val="none" w:sz="0" w:space="0" w:color="auto"/>
        <w:right w:val="none" w:sz="0" w:space="0" w:color="auto"/>
      </w:divBdr>
    </w:div>
    <w:div w:id="192689922">
      <w:bodyDiv w:val="1"/>
      <w:marLeft w:val="0"/>
      <w:marRight w:val="0"/>
      <w:marTop w:val="0"/>
      <w:marBottom w:val="0"/>
      <w:divBdr>
        <w:top w:val="none" w:sz="0" w:space="0" w:color="auto"/>
        <w:left w:val="none" w:sz="0" w:space="0" w:color="auto"/>
        <w:bottom w:val="none" w:sz="0" w:space="0" w:color="auto"/>
        <w:right w:val="none" w:sz="0" w:space="0" w:color="auto"/>
      </w:divBdr>
    </w:div>
    <w:div w:id="246042634">
      <w:bodyDiv w:val="1"/>
      <w:marLeft w:val="0"/>
      <w:marRight w:val="0"/>
      <w:marTop w:val="0"/>
      <w:marBottom w:val="0"/>
      <w:divBdr>
        <w:top w:val="none" w:sz="0" w:space="0" w:color="auto"/>
        <w:left w:val="none" w:sz="0" w:space="0" w:color="auto"/>
        <w:bottom w:val="none" w:sz="0" w:space="0" w:color="auto"/>
        <w:right w:val="none" w:sz="0" w:space="0" w:color="auto"/>
      </w:divBdr>
    </w:div>
    <w:div w:id="306669263">
      <w:bodyDiv w:val="1"/>
      <w:marLeft w:val="0"/>
      <w:marRight w:val="0"/>
      <w:marTop w:val="0"/>
      <w:marBottom w:val="0"/>
      <w:divBdr>
        <w:top w:val="none" w:sz="0" w:space="0" w:color="auto"/>
        <w:left w:val="none" w:sz="0" w:space="0" w:color="auto"/>
        <w:bottom w:val="none" w:sz="0" w:space="0" w:color="auto"/>
        <w:right w:val="none" w:sz="0" w:space="0" w:color="auto"/>
      </w:divBdr>
    </w:div>
    <w:div w:id="319233228">
      <w:bodyDiv w:val="1"/>
      <w:marLeft w:val="0"/>
      <w:marRight w:val="0"/>
      <w:marTop w:val="0"/>
      <w:marBottom w:val="0"/>
      <w:divBdr>
        <w:top w:val="none" w:sz="0" w:space="0" w:color="auto"/>
        <w:left w:val="none" w:sz="0" w:space="0" w:color="auto"/>
        <w:bottom w:val="none" w:sz="0" w:space="0" w:color="auto"/>
        <w:right w:val="none" w:sz="0" w:space="0" w:color="auto"/>
      </w:divBdr>
    </w:div>
    <w:div w:id="332532001">
      <w:bodyDiv w:val="1"/>
      <w:marLeft w:val="0"/>
      <w:marRight w:val="0"/>
      <w:marTop w:val="0"/>
      <w:marBottom w:val="0"/>
      <w:divBdr>
        <w:top w:val="none" w:sz="0" w:space="0" w:color="auto"/>
        <w:left w:val="none" w:sz="0" w:space="0" w:color="auto"/>
        <w:bottom w:val="none" w:sz="0" w:space="0" w:color="auto"/>
        <w:right w:val="none" w:sz="0" w:space="0" w:color="auto"/>
      </w:divBdr>
    </w:div>
    <w:div w:id="345208491">
      <w:bodyDiv w:val="1"/>
      <w:marLeft w:val="0"/>
      <w:marRight w:val="0"/>
      <w:marTop w:val="0"/>
      <w:marBottom w:val="0"/>
      <w:divBdr>
        <w:top w:val="none" w:sz="0" w:space="0" w:color="auto"/>
        <w:left w:val="none" w:sz="0" w:space="0" w:color="auto"/>
        <w:bottom w:val="none" w:sz="0" w:space="0" w:color="auto"/>
        <w:right w:val="none" w:sz="0" w:space="0" w:color="auto"/>
      </w:divBdr>
    </w:div>
    <w:div w:id="446200986">
      <w:bodyDiv w:val="1"/>
      <w:marLeft w:val="0"/>
      <w:marRight w:val="0"/>
      <w:marTop w:val="0"/>
      <w:marBottom w:val="0"/>
      <w:divBdr>
        <w:top w:val="none" w:sz="0" w:space="0" w:color="auto"/>
        <w:left w:val="none" w:sz="0" w:space="0" w:color="auto"/>
        <w:bottom w:val="none" w:sz="0" w:space="0" w:color="auto"/>
        <w:right w:val="none" w:sz="0" w:space="0" w:color="auto"/>
      </w:divBdr>
    </w:div>
    <w:div w:id="560947245">
      <w:bodyDiv w:val="1"/>
      <w:marLeft w:val="0"/>
      <w:marRight w:val="0"/>
      <w:marTop w:val="0"/>
      <w:marBottom w:val="0"/>
      <w:divBdr>
        <w:top w:val="none" w:sz="0" w:space="0" w:color="auto"/>
        <w:left w:val="none" w:sz="0" w:space="0" w:color="auto"/>
        <w:bottom w:val="none" w:sz="0" w:space="0" w:color="auto"/>
        <w:right w:val="none" w:sz="0" w:space="0" w:color="auto"/>
      </w:divBdr>
    </w:div>
    <w:div w:id="569467287">
      <w:bodyDiv w:val="1"/>
      <w:marLeft w:val="0"/>
      <w:marRight w:val="0"/>
      <w:marTop w:val="0"/>
      <w:marBottom w:val="0"/>
      <w:divBdr>
        <w:top w:val="none" w:sz="0" w:space="0" w:color="auto"/>
        <w:left w:val="none" w:sz="0" w:space="0" w:color="auto"/>
        <w:bottom w:val="none" w:sz="0" w:space="0" w:color="auto"/>
        <w:right w:val="none" w:sz="0" w:space="0" w:color="auto"/>
      </w:divBdr>
    </w:div>
    <w:div w:id="585920428">
      <w:bodyDiv w:val="1"/>
      <w:marLeft w:val="0"/>
      <w:marRight w:val="0"/>
      <w:marTop w:val="0"/>
      <w:marBottom w:val="0"/>
      <w:divBdr>
        <w:top w:val="none" w:sz="0" w:space="0" w:color="auto"/>
        <w:left w:val="none" w:sz="0" w:space="0" w:color="auto"/>
        <w:bottom w:val="none" w:sz="0" w:space="0" w:color="auto"/>
        <w:right w:val="none" w:sz="0" w:space="0" w:color="auto"/>
      </w:divBdr>
    </w:div>
    <w:div w:id="636181521">
      <w:bodyDiv w:val="1"/>
      <w:marLeft w:val="0"/>
      <w:marRight w:val="0"/>
      <w:marTop w:val="0"/>
      <w:marBottom w:val="0"/>
      <w:divBdr>
        <w:top w:val="none" w:sz="0" w:space="0" w:color="auto"/>
        <w:left w:val="none" w:sz="0" w:space="0" w:color="auto"/>
        <w:bottom w:val="none" w:sz="0" w:space="0" w:color="auto"/>
        <w:right w:val="none" w:sz="0" w:space="0" w:color="auto"/>
      </w:divBdr>
    </w:div>
    <w:div w:id="686832017">
      <w:bodyDiv w:val="1"/>
      <w:marLeft w:val="0"/>
      <w:marRight w:val="0"/>
      <w:marTop w:val="0"/>
      <w:marBottom w:val="0"/>
      <w:divBdr>
        <w:top w:val="none" w:sz="0" w:space="0" w:color="auto"/>
        <w:left w:val="none" w:sz="0" w:space="0" w:color="auto"/>
        <w:bottom w:val="none" w:sz="0" w:space="0" w:color="auto"/>
        <w:right w:val="none" w:sz="0" w:space="0" w:color="auto"/>
      </w:divBdr>
    </w:div>
    <w:div w:id="691997854">
      <w:bodyDiv w:val="1"/>
      <w:marLeft w:val="0"/>
      <w:marRight w:val="0"/>
      <w:marTop w:val="0"/>
      <w:marBottom w:val="0"/>
      <w:divBdr>
        <w:top w:val="none" w:sz="0" w:space="0" w:color="auto"/>
        <w:left w:val="none" w:sz="0" w:space="0" w:color="auto"/>
        <w:bottom w:val="none" w:sz="0" w:space="0" w:color="auto"/>
        <w:right w:val="none" w:sz="0" w:space="0" w:color="auto"/>
      </w:divBdr>
    </w:div>
    <w:div w:id="841702481">
      <w:bodyDiv w:val="1"/>
      <w:marLeft w:val="0"/>
      <w:marRight w:val="0"/>
      <w:marTop w:val="0"/>
      <w:marBottom w:val="0"/>
      <w:divBdr>
        <w:top w:val="none" w:sz="0" w:space="0" w:color="auto"/>
        <w:left w:val="none" w:sz="0" w:space="0" w:color="auto"/>
        <w:bottom w:val="none" w:sz="0" w:space="0" w:color="auto"/>
        <w:right w:val="none" w:sz="0" w:space="0" w:color="auto"/>
      </w:divBdr>
    </w:div>
    <w:div w:id="846552795">
      <w:bodyDiv w:val="1"/>
      <w:marLeft w:val="0"/>
      <w:marRight w:val="0"/>
      <w:marTop w:val="0"/>
      <w:marBottom w:val="0"/>
      <w:divBdr>
        <w:top w:val="none" w:sz="0" w:space="0" w:color="auto"/>
        <w:left w:val="none" w:sz="0" w:space="0" w:color="auto"/>
        <w:bottom w:val="none" w:sz="0" w:space="0" w:color="auto"/>
        <w:right w:val="none" w:sz="0" w:space="0" w:color="auto"/>
      </w:divBdr>
    </w:div>
    <w:div w:id="1094518842">
      <w:bodyDiv w:val="1"/>
      <w:marLeft w:val="0"/>
      <w:marRight w:val="0"/>
      <w:marTop w:val="0"/>
      <w:marBottom w:val="0"/>
      <w:divBdr>
        <w:top w:val="none" w:sz="0" w:space="0" w:color="auto"/>
        <w:left w:val="none" w:sz="0" w:space="0" w:color="auto"/>
        <w:bottom w:val="none" w:sz="0" w:space="0" w:color="auto"/>
        <w:right w:val="none" w:sz="0" w:space="0" w:color="auto"/>
      </w:divBdr>
    </w:div>
    <w:div w:id="1219821875">
      <w:bodyDiv w:val="1"/>
      <w:marLeft w:val="0"/>
      <w:marRight w:val="0"/>
      <w:marTop w:val="0"/>
      <w:marBottom w:val="0"/>
      <w:divBdr>
        <w:top w:val="none" w:sz="0" w:space="0" w:color="auto"/>
        <w:left w:val="none" w:sz="0" w:space="0" w:color="auto"/>
        <w:bottom w:val="none" w:sz="0" w:space="0" w:color="auto"/>
        <w:right w:val="none" w:sz="0" w:space="0" w:color="auto"/>
      </w:divBdr>
    </w:div>
    <w:div w:id="1234509700">
      <w:bodyDiv w:val="1"/>
      <w:marLeft w:val="0"/>
      <w:marRight w:val="0"/>
      <w:marTop w:val="0"/>
      <w:marBottom w:val="0"/>
      <w:divBdr>
        <w:top w:val="none" w:sz="0" w:space="0" w:color="auto"/>
        <w:left w:val="none" w:sz="0" w:space="0" w:color="auto"/>
        <w:bottom w:val="none" w:sz="0" w:space="0" w:color="auto"/>
        <w:right w:val="none" w:sz="0" w:space="0" w:color="auto"/>
      </w:divBdr>
    </w:div>
    <w:div w:id="1383287422">
      <w:bodyDiv w:val="1"/>
      <w:marLeft w:val="0"/>
      <w:marRight w:val="0"/>
      <w:marTop w:val="0"/>
      <w:marBottom w:val="0"/>
      <w:divBdr>
        <w:top w:val="none" w:sz="0" w:space="0" w:color="auto"/>
        <w:left w:val="none" w:sz="0" w:space="0" w:color="auto"/>
        <w:bottom w:val="none" w:sz="0" w:space="0" w:color="auto"/>
        <w:right w:val="none" w:sz="0" w:space="0" w:color="auto"/>
      </w:divBdr>
    </w:div>
    <w:div w:id="1384986648">
      <w:bodyDiv w:val="1"/>
      <w:marLeft w:val="0"/>
      <w:marRight w:val="0"/>
      <w:marTop w:val="0"/>
      <w:marBottom w:val="0"/>
      <w:divBdr>
        <w:top w:val="none" w:sz="0" w:space="0" w:color="auto"/>
        <w:left w:val="none" w:sz="0" w:space="0" w:color="auto"/>
        <w:bottom w:val="none" w:sz="0" w:space="0" w:color="auto"/>
        <w:right w:val="none" w:sz="0" w:space="0" w:color="auto"/>
      </w:divBdr>
    </w:div>
    <w:div w:id="1488284309">
      <w:bodyDiv w:val="1"/>
      <w:marLeft w:val="0"/>
      <w:marRight w:val="0"/>
      <w:marTop w:val="0"/>
      <w:marBottom w:val="0"/>
      <w:divBdr>
        <w:top w:val="none" w:sz="0" w:space="0" w:color="auto"/>
        <w:left w:val="none" w:sz="0" w:space="0" w:color="auto"/>
        <w:bottom w:val="none" w:sz="0" w:space="0" w:color="auto"/>
        <w:right w:val="none" w:sz="0" w:space="0" w:color="auto"/>
      </w:divBdr>
    </w:div>
    <w:div w:id="1491287009">
      <w:bodyDiv w:val="1"/>
      <w:marLeft w:val="0"/>
      <w:marRight w:val="0"/>
      <w:marTop w:val="0"/>
      <w:marBottom w:val="0"/>
      <w:divBdr>
        <w:top w:val="none" w:sz="0" w:space="0" w:color="auto"/>
        <w:left w:val="none" w:sz="0" w:space="0" w:color="auto"/>
        <w:bottom w:val="none" w:sz="0" w:space="0" w:color="auto"/>
        <w:right w:val="none" w:sz="0" w:space="0" w:color="auto"/>
      </w:divBdr>
    </w:div>
    <w:div w:id="1759792006">
      <w:bodyDiv w:val="1"/>
      <w:marLeft w:val="0"/>
      <w:marRight w:val="0"/>
      <w:marTop w:val="0"/>
      <w:marBottom w:val="0"/>
      <w:divBdr>
        <w:top w:val="none" w:sz="0" w:space="0" w:color="auto"/>
        <w:left w:val="none" w:sz="0" w:space="0" w:color="auto"/>
        <w:bottom w:val="none" w:sz="0" w:space="0" w:color="auto"/>
        <w:right w:val="none" w:sz="0" w:space="0" w:color="auto"/>
      </w:divBdr>
      <w:divsChild>
        <w:div w:id="1918048534">
          <w:marLeft w:val="96"/>
          <w:marRight w:val="60"/>
          <w:marTop w:val="0"/>
          <w:marBottom w:val="0"/>
          <w:divBdr>
            <w:top w:val="none" w:sz="0" w:space="0" w:color="auto"/>
            <w:left w:val="none" w:sz="0" w:space="0" w:color="auto"/>
            <w:bottom w:val="none" w:sz="0" w:space="0" w:color="auto"/>
            <w:right w:val="none" w:sz="0" w:space="0" w:color="auto"/>
          </w:divBdr>
          <w:divsChild>
            <w:div w:id="2000689263">
              <w:marLeft w:val="0"/>
              <w:marRight w:val="0"/>
              <w:marTop w:val="0"/>
              <w:marBottom w:val="0"/>
              <w:divBdr>
                <w:top w:val="none" w:sz="0" w:space="0" w:color="auto"/>
                <w:left w:val="none" w:sz="0" w:space="0" w:color="auto"/>
                <w:bottom w:val="none" w:sz="0" w:space="0" w:color="auto"/>
                <w:right w:val="none" w:sz="0" w:space="0" w:color="auto"/>
              </w:divBdr>
              <w:divsChild>
                <w:div w:id="1003053089">
                  <w:marLeft w:val="0"/>
                  <w:marRight w:val="0"/>
                  <w:marTop w:val="0"/>
                  <w:marBottom w:val="0"/>
                  <w:divBdr>
                    <w:top w:val="none" w:sz="0" w:space="0" w:color="auto"/>
                    <w:left w:val="none" w:sz="0" w:space="0" w:color="auto"/>
                    <w:bottom w:val="none" w:sz="0" w:space="0" w:color="auto"/>
                    <w:right w:val="none" w:sz="0" w:space="0" w:color="auto"/>
                  </w:divBdr>
                  <w:divsChild>
                    <w:div w:id="16935438">
                      <w:marLeft w:val="0"/>
                      <w:marRight w:val="0"/>
                      <w:marTop w:val="0"/>
                      <w:marBottom w:val="0"/>
                      <w:divBdr>
                        <w:top w:val="single" w:sz="4" w:space="0" w:color="D2E0C0"/>
                        <w:left w:val="single" w:sz="4" w:space="0" w:color="D2E0C0"/>
                        <w:bottom w:val="single" w:sz="4" w:space="0" w:color="D2E0C0"/>
                        <w:right w:val="single" w:sz="4" w:space="0" w:color="D2E0C0"/>
                      </w:divBdr>
                      <w:divsChild>
                        <w:div w:id="420488885">
                          <w:marLeft w:val="0"/>
                          <w:marRight w:val="4392"/>
                          <w:marTop w:val="0"/>
                          <w:marBottom w:val="0"/>
                          <w:divBdr>
                            <w:top w:val="none" w:sz="0" w:space="0" w:color="auto"/>
                            <w:left w:val="none" w:sz="0" w:space="0" w:color="auto"/>
                            <w:bottom w:val="none" w:sz="0" w:space="0" w:color="auto"/>
                            <w:right w:val="none" w:sz="0" w:space="0" w:color="auto"/>
                          </w:divBdr>
                          <w:divsChild>
                            <w:div w:id="308441740">
                              <w:marLeft w:val="0"/>
                              <w:marRight w:val="0"/>
                              <w:marTop w:val="0"/>
                              <w:marBottom w:val="0"/>
                              <w:divBdr>
                                <w:top w:val="single" w:sz="4" w:space="0" w:color="D2E0C0"/>
                                <w:left w:val="none" w:sz="0" w:space="0" w:color="auto"/>
                                <w:bottom w:val="none" w:sz="0" w:space="0" w:color="auto"/>
                                <w:right w:val="none" w:sz="0" w:space="0" w:color="auto"/>
                              </w:divBdr>
                              <w:divsChild>
                                <w:div w:id="1282570649">
                                  <w:marLeft w:val="0"/>
                                  <w:marRight w:val="0"/>
                                  <w:marTop w:val="0"/>
                                  <w:marBottom w:val="0"/>
                                  <w:divBdr>
                                    <w:top w:val="single" w:sz="4" w:space="0" w:color="F7F8F4"/>
                                    <w:left w:val="none" w:sz="0" w:space="0" w:color="auto"/>
                                    <w:bottom w:val="none" w:sz="0" w:space="0" w:color="auto"/>
                                    <w:right w:val="none" w:sz="0" w:space="0" w:color="auto"/>
                                  </w:divBdr>
                                  <w:divsChild>
                                    <w:div w:id="528301956">
                                      <w:marLeft w:val="0"/>
                                      <w:marRight w:val="0"/>
                                      <w:marTop w:val="0"/>
                                      <w:marBottom w:val="0"/>
                                      <w:divBdr>
                                        <w:top w:val="none" w:sz="0" w:space="0" w:color="auto"/>
                                        <w:left w:val="none" w:sz="0" w:space="0" w:color="auto"/>
                                        <w:bottom w:val="none" w:sz="0" w:space="0" w:color="auto"/>
                                        <w:right w:val="none" w:sz="0" w:space="0" w:color="auto"/>
                                      </w:divBdr>
                                      <w:divsChild>
                                        <w:div w:id="1604607317">
                                          <w:marLeft w:val="0"/>
                                          <w:marRight w:val="0"/>
                                          <w:marTop w:val="0"/>
                                          <w:marBottom w:val="0"/>
                                          <w:divBdr>
                                            <w:top w:val="none" w:sz="0" w:space="0" w:color="auto"/>
                                            <w:left w:val="none" w:sz="0" w:space="0" w:color="auto"/>
                                            <w:bottom w:val="none" w:sz="0" w:space="0" w:color="auto"/>
                                            <w:right w:val="none" w:sz="0" w:space="0" w:color="auto"/>
                                          </w:divBdr>
                                          <w:divsChild>
                                            <w:div w:id="1610355686">
                                              <w:marLeft w:val="0"/>
                                              <w:marRight w:val="0"/>
                                              <w:marTop w:val="0"/>
                                              <w:marBottom w:val="0"/>
                                              <w:divBdr>
                                                <w:top w:val="none" w:sz="0" w:space="0" w:color="auto"/>
                                                <w:left w:val="none" w:sz="0" w:space="0" w:color="auto"/>
                                                <w:bottom w:val="none" w:sz="0" w:space="0" w:color="auto"/>
                                                <w:right w:val="none" w:sz="0" w:space="0" w:color="auto"/>
                                              </w:divBdr>
                                              <w:divsChild>
                                                <w:div w:id="1314019060">
                                                  <w:marLeft w:val="36"/>
                                                  <w:marRight w:val="60"/>
                                                  <w:marTop w:val="0"/>
                                                  <w:marBottom w:val="0"/>
                                                  <w:divBdr>
                                                    <w:top w:val="none" w:sz="0" w:space="0" w:color="auto"/>
                                                    <w:left w:val="none" w:sz="0" w:space="0" w:color="auto"/>
                                                    <w:bottom w:val="none" w:sz="0" w:space="0" w:color="auto"/>
                                                    <w:right w:val="none" w:sz="0" w:space="0" w:color="auto"/>
                                                  </w:divBdr>
                                                  <w:divsChild>
                                                    <w:div w:id="1453942136">
                                                      <w:marLeft w:val="0"/>
                                                      <w:marRight w:val="0"/>
                                                      <w:marTop w:val="0"/>
                                                      <w:marBottom w:val="0"/>
                                                      <w:divBdr>
                                                        <w:top w:val="none" w:sz="0" w:space="0" w:color="auto"/>
                                                        <w:left w:val="none" w:sz="0" w:space="0" w:color="auto"/>
                                                        <w:bottom w:val="none" w:sz="0" w:space="0" w:color="auto"/>
                                                        <w:right w:val="none" w:sz="0" w:space="0" w:color="auto"/>
                                                      </w:divBdr>
                                                      <w:divsChild>
                                                        <w:div w:id="1317958463">
                                                          <w:marLeft w:val="0"/>
                                                          <w:marRight w:val="-24000"/>
                                                          <w:marTop w:val="0"/>
                                                          <w:marBottom w:val="0"/>
                                                          <w:divBdr>
                                                            <w:top w:val="none" w:sz="0" w:space="0" w:color="auto"/>
                                                            <w:left w:val="none" w:sz="0" w:space="0" w:color="auto"/>
                                                            <w:bottom w:val="none" w:sz="0" w:space="0" w:color="auto"/>
                                                            <w:right w:val="none" w:sz="0" w:space="0" w:color="auto"/>
                                                          </w:divBdr>
                                                          <w:divsChild>
                                                            <w:div w:id="2147232830">
                                                              <w:marLeft w:val="0"/>
                                                              <w:marRight w:val="0"/>
                                                              <w:marTop w:val="0"/>
                                                              <w:marBottom w:val="0"/>
                                                              <w:divBdr>
                                                                <w:top w:val="none" w:sz="0" w:space="0" w:color="auto"/>
                                                                <w:left w:val="none" w:sz="0" w:space="0" w:color="auto"/>
                                                                <w:bottom w:val="none" w:sz="0" w:space="0" w:color="auto"/>
                                                                <w:right w:val="none" w:sz="0" w:space="0" w:color="auto"/>
                                                              </w:divBdr>
                                                              <w:divsChild>
                                                                <w:div w:id="736443206">
                                                                  <w:marLeft w:val="0"/>
                                                                  <w:marRight w:val="0"/>
                                                                  <w:marTop w:val="0"/>
                                                                  <w:marBottom w:val="0"/>
                                                                  <w:divBdr>
                                                                    <w:top w:val="none" w:sz="0" w:space="0" w:color="auto"/>
                                                                    <w:left w:val="none" w:sz="0" w:space="0" w:color="auto"/>
                                                                    <w:bottom w:val="none" w:sz="0" w:space="0" w:color="auto"/>
                                                                    <w:right w:val="none" w:sz="0" w:space="0" w:color="auto"/>
                                                                  </w:divBdr>
                                                                  <w:divsChild>
                                                                    <w:div w:id="148041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71333361">
      <w:bodyDiv w:val="1"/>
      <w:marLeft w:val="0"/>
      <w:marRight w:val="0"/>
      <w:marTop w:val="0"/>
      <w:marBottom w:val="0"/>
      <w:divBdr>
        <w:top w:val="none" w:sz="0" w:space="0" w:color="auto"/>
        <w:left w:val="none" w:sz="0" w:space="0" w:color="auto"/>
        <w:bottom w:val="none" w:sz="0" w:space="0" w:color="auto"/>
        <w:right w:val="none" w:sz="0" w:space="0" w:color="auto"/>
      </w:divBdr>
    </w:div>
    <w:div w:id="1921601752">
      <w:bodyDiv w:val="1"/>
      <w:marLeft w:val="0"/>
      <w:marRight w:val="0"/>
      <w:marTop w:val="0"/>
      <w:marBottom w:val="0"/>
      <w:divBdr>
        <w:top w:val="none" w:sz="0" w:space="0" w:color="auto"/>
        <w:left w:val="none" w:sz="0" w:space="0" w:color="auto"/>
        <w:bottom w:val="none" w:sz="0" w:space="0" w:color="auto"/>
        <w:right w:val="none" w:sz="0" w:space="0" w:color="auto"/>
      </w:divBdr>
    </w:div>
    <w:div w:id="1932228665">
      <w:bodyDiv w:val="1"/>
      <w:marLeft w:val="0"/>
      <w:marRight w:val="0"/>
      <w:marTop w:val="0"/>
      <w:marBottom w:val="0"/>
      <w:divBdr>
        <w:top w:val="none" w:sz="0" w:space="0" w:color="auto"/>
        <w:left w:val="none" w:sz="0" w:space="0" w:color="auto"/>
        <w:bottom w:val="none" w:sz="0" w:space="0" w:color="auto"/>
        <w:right w:val="none" w:sz="0" w:space="0" w:color="auto"/>
      </w:divBdr>
    </w:div>
    <w:div w:id="2059552891">
      <w:bodyDiv w:val="1"/>
      <w:marLeft w:val="0"/>
      <w:marRight w:val="0"/>
      <w:marTop w:val="0"/>
      <w:marBottom w:val="0"/>
      <w:divBdr>
        <w:top w:val="none" w:sz="0" w:space="0" w:color="auto"/>
        <w:left w:val="none" w:sz="0" w:space="0" w:color="auto"/>
        <w:bottom w:val="none" w:sz="0" w:space="0" w:color="auto"/>
        <w:right w:val="none" w:sz="0" w:space="0" w:color="auto"/>
      </w:divBdr>
      <w:divsChild>
        <w:div w:id="1886259938">
          <w:marLeft w:val="0"/>
          <w:marRight w:val="0"/>
          <w:marTop w:val="0"/>
          <w:marBottom w:val="0"/>
          <w:divBdr>
            <w:top w:val="none" w:sz="0" w:space="0" w:color="auto"/>
            <w:left w:val="single" w:sz="4" w:space="0" w:color="CCCCCC"/>
            <w:bottom w:val="single" w:sz="4" w:space="0" w:color="CCCCCC"/>
            <w:right w:val="single" w:sz="4" w:space="0" w:color="CCCCCC"/>
          </w:divBdr>
          <w:divsChild>
            <w:div w:id="1278180097">
              <w:marLeft w:val="0"/>
              <w:marRight w:val="0"/>
              <w:marTop w:val="0"/>
              <w:marBottom w:val="0"/>
              <w:divBdr>
                <w:top w:val="none" w:sz="0" w:space="0" w:color="auto"/>
                <w:left w:val="none" w:sz="0" w:space="0" w:color="auto"/>
                <w:bottom w:val="none" w:sz="0" w:space="0" w:color="auto"/>
                <w:right w:val="none" w:sz="0" w:space="0" w:color="auto"/>
              </w:divBdr>
              <w:divsChild>
                <w:div w:id="62319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2768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sciencedirect.com/science?_ob=ArticleURL&amp;_udi=B6T6X-4N4S0JW-2&amp;_user=4250274&amp;_coverDate=04%2F30%2F2007&amp;_alid=1267914656&amp;_rdoc=1&amp;_fmt=high&amp;_orig=search&amp;_cdi=5042&amp;_sort=r&amp;_docanchor=&amp;view=c&amp;_ct=1&amp;_acct=C000052423&amp;_version=1&amp;_urlVersion=0&amp;_userid=4250274&amp;md5=b3aab4bf64144a098f5315c7b9748fb2" TargetMode="External"/><Relationship Id="rId26" Type="http://schemas.openxmlformats.org/officeDocument/2006/relationships/hyperlink" Target="http://www.jstor.org/stable/2261327" TargetMode="External"/><Relationship Id="rId39" Type="http://schemas.openxmlformats.org/officeDocument/2006/relationships/hyperlink" Target="http://www.hindawi.com/30207632.html" TargetMode="External"/><Relationship Id="rId21" Type="http://schemas.openxmlformats.org/officeDocument/2006/relationships/hyperlink" Target="http://www.jstor.org/stable/1370482" TargetMode="External"/><Relationship Id="rId34" Type="http://schemas.openxmlformats.org/officeDocument/2006/relationships/hyperlink" Target="http://www.sciencedirect.com/science?_ob=ArticleURL&amp;_udi=B6T6X-471VYW3-2&amp;_user=4250274&amp;_coverDate=07%2F03%2F2003&amp;_alid=1267946188&amp;_rdoc=3&amp;_fmt=high&amp;_orig=search&amp;_cdi=5042&amp;_sort=r&amp;_docanchor=&amp;view=c&amp;_ct=7&amp;_acct=C000052423&amp;_version=1&amp;_urlVersion=0&amp;_userid=4250274&amp;md5=fa1bfad46ca20c6f1f8a372cc8dcde98" TargetMode="External"/><Relationship Id="rId42" Type="http://schemas.openxmlformats.org/officeDocument/2006/relationships/hyperlink" Target="http://www.hindawi.com/journals/ijfr/2009/581412.html" TargetMode="External"/><Relationship Id="rId47" Type="http://schemas.openxmlformats.org/officeDocument/2006/relationships/hyperlink" Target="http://www.treesearch.fs.fed.us/pubs/30441" TargetMode="External"/><Relationship Id="rId50" Type="http://schemas.openxmlformats.org/officeDocument/2006/relationships/footer" Target="footer4.xml"/><Relationship Id="rId7" Type="http://schemas.openxmlformats.org/officeDocument/2006/relationships/hyperlink" Target="http://fsweb.edc2.r6.fs.fed.us/nr/sil/sil.htm" TargetMode="External"/><Relationship Id="rId2" Type="http://schemas.openxmlformats.org/officeDocument/2006/relationships/styles" Target="styles.xml"/><Relationship Id="rId16" Type="http://schemas.openxmlformats.org/officeDocument/2006/relationships/hyperlink" Target="http://www.sciencedirect.com/science?_ob=ArticleURL&amp;_udi=B6T6X-4W9V7GJ-1&amp;_user=4250274&amp;_coverDate=06%2F30%2F2009&amp;_alid=1267905366&amp;_rdoc=1&amp;_fmt=high&amp;_orig=search&amp;_cdi=5042&amp;_sort=r&amp;_docanchor=&amp;view=c&amp;_ct=1&amp;_acct=C000052423&amp;_version=1&amp;_urlVersion=0&amp;_userid=4250274&amp;md5=02657e9952a0cf48e40e26e1596cbc71" TargetMode="External"/><Relationship Id="rId29" Type="http://schemas.openxmlformats.org/officeDocument/2006/relationships/hyperlink" Target="http://www.jstor.org/stable/2845187" TargetMode="External"/><Relationship Id="rId11" Type="http://schemas.openxmlformats.org/officeDocument/2006/relationships/footer" Target="footer2.xml"/><Relationship Id="rId24" Type="http://schemas.openxmlformats.org/officeDocument/2006/relationships/hyperlink" Target="http://www.sciencedirect.com/science?_ob=ArticleURL&amp;_udi=B6T6X-4R70VT6-4&amp;_user=4250274&amp;_coverDate=03%2F20%2F2008&amp;_alid=1267936386&amp;_rdoc=3&amp;_fmt=high&amp;_orig=search&amp;_cdi=5042&amp;_sort=r&amp;_docanchor=&amp;view=c&amp;_ct=11&amp;_acct=C000052423&amp;_version=1&amp;_urlVersion=0&amp;_userid=4250274&amp;md5=47de49ee76bab3de3fe5822952da17a1" TargetMode="External"/><Relationship Id="rId32" Type="http://schemas.openxmlformats.org/officeDocument/2006/relationships/hyperlink" Target="http://www3.interscience.wiley.com/journal/122458502/abstract?CRETRY=1&amp;SRETRY=0" TargetMode="External"/><Relationship Id="rId37" Type="http://schemas.openxmlformats.org/officeDocument/2006/relationships/hyperlink" Target="http://www.informaworld.com/smpp/content~content=a916998741~db=all~jumptype=rss" TargetMode="External"/><Relationship Id="rId40" Type="http://schemas.openxmlformats.org/officeDocument/2006/relationships/hyperlink" Target="http://www.hindawi.com/85462643.html" TargetMode="External"/><Relationship Id="rId45" Type="http://schemas.openxmlformats.org/officeDocument/2006/relationships/hyperlink" Target="http://fresc.usgs.gov/products/papers/1644_Hagar.pdf" TargetMode="External"/><Relationship Id="rId5" Type="http://schemas.openxmlformats.org/officeDocument/2006/relationships/footnotes" Target="footnotes.xml"/><Relationship Id="rId15" Type="http://schemas.openxmlformats.org/officeDocument/2006/relationships/hyperlink" Target="http://www.fs.fed.us/pnw/fia/profiles/ear/gray/pdf/Gray_Microclimaticandsoilmoisture.pdf" TargetMode="External"/><Relationship Id="rId23" Type="http://schemas.openxmlformats.org/officeDocument/2006/relationships/hyperlink" Target="http://www.jstor.org/action/showPublication?journalCode=auk" TargetMode="External"/><Relationship Id="rId28" Type="http://schemas.openxmlformats.org/officeDocument/2006/relationships/hyperlink" Target="http://www.jstor.org/stable/1940772" TargetMode="External"/><Relationship Id="rId36" Type="http://schemas.openxmlformats.org/officeDocument/2006/relationships/hyperlink" Target="http://cat.inist.fr/?aModele=afficheN&amp;cpsidt=18999563" TargetMode="External"/><Relationship Id="rId49" Type="http://schemas.openxmlformats.org/officeDocument/2006/relationships/hyperlink" Target="http://www.treesearch.fs.fed.us/pubs/29356" TargetMode="External"/><Relationship Id="rId10" Type="http://schemas.openxmlformats.org/officeDocument/2006/relationships/footer" Target="footer1.xml"/><Relationship Id="rId19" Type="http://schemas.openxmlformats.org/officeDocument/2006/relationships/hyperlink" Target="http://www.jstor.org/stable/2641177" TargetMode="External"/><Relationship Id="rId31" Type="http://schemas.openxmlformats.org/officeDocument/2006/relationships/hyperlink" Target="http://www.sciencedirect.com/science?_ob=ArticleURL&amp;_udi=B6T6X-44SJVN1-14&amp;_user=4250274&amp;_coverDate=01%2F01%2F2002&amp;_alid=1267942054&amp;_rdoc=6&amp;_fmt=high&amp;_orig=search&amp;_cdi=5042&amp;_sort=r&amp;_docanchor=&amp;view=c&amp;_ct=8&amp;_acct=C000052423&amp;_version=1&amp;_urlVersion=0&amp;_userid=4250274&amp;md5=b99a381143fb22ac6a4e26c44e4fc356" TargetMode="External"/><Relationship Id="rId44" Type="http://schemas.openxmlformats.org/officeDocument/2006/relationships/hyperlink" Target="http://www.esajournals.org/doi/pdf/10.1890/08-1680.1"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treesearch.fs.fed.us/pubs/2759" TargetMode="External"/><Relationship Id="rId22" Type="http://schemas.openxmlformats.org/officeDocument/2006/relationships/hyperlink" Target="http://www.sciencedirect.com/science?_ob=ArticleURL&amp;_udi=B6T6X-4B540PW-1&amp;_user=4250274&amp;_coverDate=03%2F22%2F2004&amp;_alid=1267932405&amp;_rdoc=10&amp;_fmt=high&amp;_orig=search&amp;_cdi=5042&amp;_sort=r&amp;_docanchor=&amp;view=c&amp;_ct=26&amp;_acct=C000052423&amp;_version=1&amp;_urlVersion=0&amp;_userid=4250274&amp;md5=1c25156f30ce107669c8e97d1feb01ae" TargetMode="External"/><Relationship Id="rId27" Type="http://schemas.openxmlformats.org/officeDocument/2006/relationships/hyperlink" Target="http://www.jstor.org/stable/2265906" TargetMode="External"/><Relationship Id="rId30" Type="http://schemas.openxmlformats.org/officeDocument/2006/relationships/hyperlink" Target="http://www.sciencedirect.com/science?_ob=ArticleURL&amp;_udi=B6T6X-3YF3VKM-R&amp;_user=4250274&amp;_coverDate=03%2F01%2F2000&amp;_alid=1267942054&amp;_rdoc=3&amp;_fmt=high&amp;_orig=search&amp;_cdi=5042&amp;_sort=r&amp;_docanchor=&amp;view=c&amp;_ct=8&amp;_acct=C000052423&amp;_version=1&amp;_urlVersion=0&amp;_userid=4250274&amp;md5=2dbdfd133268d7574ee00b05311005cd" TargetMode="External"/><Relationship Id="rId35" Type="http://schemas.openxmlformats.org/officeDocument/2006/relationships/hyperlink" Target="http://www.escholarship.org/uc/item/3sw8g4xg?display=all" TargetMode="External"/><Relationship Id="rId43" Type="http://schemas.openxmlformats.org/officeDocument/2006/relationships/hyperlink" Target="http://www.sciencedirect.com/science?_ob=ArticleURL&amp;_udi=B6T6X-3S12KB9-5&amp;_user=4250274&amp;_coverDate=12%2F15%2F1997&amp;_alid=1267942054&amp;_rdoc=4&amp;_fmt=high&amp;_orig=search&amp;_cdi=5042&amp;_sort=r&amp;_docanchor=&amp;view=c&amp;_ct=8&amp;_acct=C000052423&amp;_version=1&amp;_urlVersion=0&amp;_userid=4250274&amp;md5=33ea3cff6abeb067473111f89e142d65" TargetMode="External"/><Relationship Id="rId48" Type="http://schemas.openxmlformats.org/officeDocument/2006/relationships/hyperlink" Target="http://www.cof.orst.edu/cof/fs/kpuettmann/FEM%20255%202008.pdf" TargetMode="External"/><Relationship Id="rId8" Type="http://schemas.openxmlformats.org/officeDocument/2006/relationships/header" Target="header1.xm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yperlink" Target="http://article.pubs.nrc-cnrc.gc.ca/RPAS/rpv?hm=HInit&amp;journal=cjfr&amp;volume=33&amp;afpf=x03-152.pdf" TargetMode="External"/><Relationship Id="rId25" Type="http://schemas.openxmlformats.org/officeDocument/2006/relationships/hyperlink" Target="http://www.sciencedirect.com/science?_ob=ArticleURL&amp;_udi=B6T6X-46C6C14-H&amp;_user=4250274&amp;_coverDate=09%2F01%2F2002&amp;_alid=1267937905&amp;_rdoc=2&amp;_fmt=high&amp;_orig=search&amp;_cdi=5042&amp;_sort=r&amp;_docanchor=&amp;view=c&amp;_ct=2&amp;_acct=C000052423&amp;_version=1&amp;_urlVersion=0&amp;_userid=4250274&amp;md5=f4b6a60e7eacce7fba48cadfedc8194e" TargetMode="External"/><Relationship Id="rId33" Type="http://schemas.openxmlformats.org/officeDocument/2006/relationships/hyperlink" Target="http://www.ingentaconnect.com/content/saf/wjaf/2008/00000023/00000002/art00005;jsessionid=ab3lodcq17ic1.alice" TargetMode="External"/><Relationship Id="rId38" Type="http://schemas.openxmlformats.org/officeDocument/2006/relationships/hyperlink" Target="http://www.hindawi.com/85462643.html" TargetMode="External"/><Relationship Id="rId46" Type="http://schemas.openxmlformats.org/officeDocument/2006/relationships/hyperlink" Target="http://fresc.usgs.gov/products/papers/1644_Hagar.pdf" TargetMode="External"/><Relationship Id="rId20" Type="http://schemas.openxmlformats.org/officeDocument/2006/relationships/hyperlink" Target="http://www.sciencedirect.com/science?_ob=ArticleURL&amp;_udi=B6T6X-4WXGVYX-3&amp;_user=4250274&amp;_coverDate=09%2F15%2F2009&amp;_alid=1267928673&amp;_rdoc=1&amp;_fmt=high&amp;_orig=search&amp;_cdi=5042&amp;_sort=r&amp;_docanchor=&amp;view=c&amp;_ct=5&amp;_acct=C000052423&amp;_version=1&amp;_urlVersion=0&amp;_userid=4250274&amp;md5=b53bb9d283c8f47e1862fa48f50408a2" TargetMode="External"/><Relationship Id="rId41" Type="http://schemas.openxmlformats.org/officeDocument/2006/relationships/hyperlink" Target="http://www.hindawi.com/30207632.html"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4625</Words>
  <Characters>26364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30928</CharactersWithSpaces>
  <SharedDoc>false</SharedDoc>
  <HLinks>
    <vt:vector size="222" baseType="variant">
      <vt:variant>
        <vt:i4>8323193</vt:i4>
      </vt:variant>
      <vt:variant>
        <vt:i4>108</vt:i4>
      </vt:variant>
      <vt:variant>
        <vt:i4>0</vt:i4>
      </vt:variant>
      <vt:variant>
        <vt:i4>5</vt:i4>
      </vt:variant>
      <vt:variant>
        <vt:lpwstr>http://www.treesearch.fs.fed.us/pubs/29356</vt:lpwstr>
      </vt:variant>
      <vt:variant>
        <vt:lpwstr/>
      </vt:variant>
      <vt:variant>
        <vt:i4>7077985</vt:i4>
      </vt:variant>
      <vt:variant>
        <vt:i4>105</vt:i4>
      </vt:variant>
      <vt:variant>
        <vt:i4>0</vt:i4>
      </vt:variant>
      <vt:variant>
        <vt:i4>5</vt:i4>
      </vt:variant>
      <vt:variant>
        <vt:lpwstr>http://www.cof.orst.edu/cof/fs/kpuettmann/FEM 255 2008.pdf</vt:lpwstr>
      </vt:variant>
      <vt:variant>
        <vt:lpwstr/>
      </vt:variant>
      <vt:variant>
        <vt:i4>8257649</vt:i4>
      </vt:variant>
      <vt:variant>
        <vt:i4>102</vt:i4>
      </vt:variant>
      <vt:variant>
        <vt:i4>0</vt:i4>
      </vt:variant>
      <vt:variant>
        <vt:i4>5</vt:i4>
      </vt:variant>
      <vt:variant>
        <vt:lpwstr>http://www.treesearch.fs.fed.us/pubs/30441</vt:lpwstr>
      </vt:variant>
      <vt:variant>
        <vt:lpwstr/>
      </vt:variant>
      <vt:variant>
        <vt:i4>327777</vt:i4>
      </vt:variant>
      <vt:variant>
        <vt:i4>99</vt:i4>
      </vt:variant>
      <vt:variant>
        <vt:i4>0</vt:i4>
      </vt:variant>
      <vt:variant>
        <vt:i4>5</vt:i4>
      </vt:variant>
      <vt:variant>
        <vt:lpwstr>http://fresc.usgs.gov/products/papers/1644_Hagar.pdf</vt:lpwstr>
      </vt:variant>
      <vt:variant>
        <vt:lpwstr/>
      </vt:variant>
      <vt:variant>
        <vt:i4>327777</vt:i4>
      </vt:variant>
      <vt:variant>
        <vt:i4>96</vt:i4>
      </vt:variant>
      <vt:variant>
        <vt:i4>0</vt:i4>
      </vt:variant>
      <vt:variant>
        <vt:i4>5</vt:i4>
      </vt:variant>
      <vt:variant>
        <vt:lpwstr>http://fresc.usgs.gov/products/papers/1644_Hagar.pdf</vt:lpwstr>
      </vt:variant>
      <vt:variant>
        <vt:lpwstr/>
      </vt:variant>
      <vt:variant>
        <vt:i4>917582</vt:i4>
      </vt:variant>
      <vt:variant>
        <vt:i4>93</vt:i4>
      </vt:variant>
      <vt:variant>
        <vt:i4>0</vt:i4>
      </vt:variant>
      <vt:variant>
        <vt:i4>5</vt:i4>
      </vt:variant>
      <vt:variant>
        <vt:lpwstr>http://www.esajournals.org/doi/pdf/10.1890/08-1680.1</vt:lpwstr>
      </vt:variant>
      <vt:variant>
        <vt:lpwstr/>
      </vt:variant>
      <vt:variant>
        <vt:i4>7405585</vt:i4>
      </vt:variant>
      <vt:variant>
        <vt:i4>90</vt:i4>
      </vt:variant>
      <vt:variant>
        <vt:i4>0</vt:i4>
      </vt:variant>
      <vt:variant>
        <vt:i4>5</vt:i4>
      </vt:variant>
      <vt:variant>
        <vt:lpwstr>http://www.sciencedirect.com/science?_ob=ArticleURL&amp;_udi=B6T6X-3S12KB9-5&amp;_user=4250274&amp;_coverDate=12%2F15%2F1997&amp;_alid=1267942054&amp;_rdoc=4&amp;_fmt=high&amp;_orig=search&amp;_cdi=5042&amp;_sort=r&amp;_docanchor=&amp;view=c&amp;_ct=8&amp;_acct=C000052423&amp;_version=1&amp;_urlVersion=0&amp;_userid=4250274&amp;md5=33ea3cff6abeb067473111f89e142d65</vt:lpwstr>
      </vt:variant>
      <vt:variant>
        <vt:lpwstr/>
      </vt:variant>
      <vt:variant>
        <vt:i4>1507425</vt:i4>
      </vt:variant>
      <vt:variant>
        <vt:i4>87</vt:i4>
      </vt:variant>
      <vt:variant>
        <vt:i4>0</vt:i4>
      </vt:variant>
      <vt:variant>
        <vt:i4>5</vt:i4>
      </vt:variant>
      <vt:variant>
        <vt:lpwstr>http://www.hindawi.com/journals/ijfr/2009/581412.html</vt:lpwstr>
      </vt:variant>
      <vt:variant>
        <vt:lpwstr/>
      </vt:variant>
      <vt:variant>
        <vt:i4>1572933</vt:i4>
      </vt:variant>
      <vt:variant>
        <vt:i4>84</vt:i4>
      </vt:variant>
      <vt:variant>
        <vt:i4>0</vt:i4>
      </vt:variant>
      <vt:variant>
        <vt:i4>5</vt:i4>
      </vt:variant>
      <vt:variant>
        <vt:lpwstr>http://www.hindawi.com/30207632.html</vt:lpwstr>
      </vt:variant>
      <vt:variant>
        <vt:lpwstr/>
      </vt:variant>
      <vt:variant>
        <vt:i4>1507399</vt:i4>
      </vt:variant>
      <vt:variant>
        <vt:i4>81</vt:i4>
      </vt:variant>
      <vt:variant>
        <vt:i4>0</vt:i4>
      </vt:variant>
      <vt:variant>
        <vt:i4>5</vt:i4>
      </vt:variant>
      <vt:variant>
        <vt:lpwstr>http://www.hindawi.com/85462643.html</vt:lpwstr>
      </vt:variant>
      <vt:variant>
        <vt:lpwstr/>
      </vt:variant>
      <vt:variant>
        <vt:i4>1572933</vt:i4>
      </vt:variant>
      <vt:variant>
        <vt:i4>78</vt:i4>
      </vt:variant>
      <vt:variant>
        <vt:i4>0</vt:i4>
      </vt:variant>
      <vt:variant>
        <vt:i4>5</vt:i4>
      </vt:variant>
      <vt:variant>
        <vt:lpwstr>http://www.hindawi.com/30207632.html</vt:lpwstr>
      </vt:variant>
      <vt:variant>
        <vt:lpwstr/>
      </vt:variant>
      <vt:variant>
        <vt:i4>1507399</vt:i4>
      </vt:variant>
      <vt:variant>
        <vt:i4>75</vt:i4>
      </vt:variant>
      <vt:variant>
        <vt:i4>0</vt:i4>
      </vt:variant>
      <vt:variant>
        <vt:i4>5</vt:i4>
      </vt:variant>
      <vt:variant>
        <vt:lpwstr>http://www.hindawi.com/85462643.html</vt:lpwstr>
      </vt:variant>
      <vt:variant>
        <vt:lpwstr/>
      </vt:variant>
      <vt:variant>
        <vt:i4>8257631</vt:i4>
      </vt:variant>
      <vt:variant>
        <vt:i4>72</vt:i4>
      </vt:variant>
      <vt:variant>
        <vt:i4>0</vt:i4>
      </vt:variant>
      <vt:variant>
        <vt:i4>5</vt:i4>
      </vt:variant>
      <vt:variant>
        <vt:lpwstr>http://www.informaworld.com/smpp/content~content=a916998741~db=all~jumptype=rss</vt:lpwstr>
      </vt:variant>
      <vt:variant>
        <vt:lpwstr/>
      </vt:variant>
      <vt:variant>
        <vt:i4>4325415</vt:i4>
      </vt:variant>
      <vt:variant>
        <vt:i4>69</vt:i4>
      </vt:variant>
      <vt:variant>
        <vt:i4>0</vt:i4>
      </vt:variant>
      <vt:variant>
        <vt:i4>5</vt:i4>
      </vt:variant>
      <vt:variant>
        <vt:lpwstr>http://cat.inist.fr/?aModele=afficheN&amp;cpsidt=18999563</vt:lpwstr>
      </vt:variant>
      <vt:variant>
        <vt:lpwstr/>
      </vt:variant>
      <vt:variant>
        <vt:i4>1900619</vt:i4>
      </vt:variant>
      <vt:variant>
        <vt:i4>66</vt:i4>
      </vt:variant>
      <vt:variant>
        <vt:i4>0</vt:i4>
      </vt:variant>
      <vt:variant>
        <vt:i4>5</vt:i4>
      </vt:variant>
      <vt:variant>
        <vt:lpwstr>http://www.escholarship.org/uc/item/3sw8g4xg?display=all</vt:lpwstr>
      </vt:variant>
      <vt:variant>
        <vt:lpwstr/>
      </vt:variant>
      <vt:variant>
        <vt:i4>6881292</vt:i4>
      </vt:variant>
      <vt:variant>
        <vt:i4>63</vt:i4>
      </vt:variant>
      <vt:variant>
        <vt:i4>0</vt:i4>
      </vt:variant>
      <vt:variant>
        <vt:i4>5</vt:i4>
      </vt:variant>
      <vt:variant>
        <vt:lpwstr>http://www.sciencedirect.com/science?_ob=ArticleURL&amp;_udi=B6T6X-471VYW3-2&amp;_user=4250274&amp;_coverDate=07%2F03%2F2003&amp;_alid=1267946188&amp;_rdoc=3&amp;_fmt=high&amp;_orig=search&amp;_cdi=5042&amp;_sort=r&amp;_docanchor=&amp;view=c&amp;_ct=7&amp;_acct=C000052423&amp;_version=1&amp;_urlVersion=0&amp;_userid=4250274&amp;md5=fa1bfad46ca20c6f1f8a372cc8dcde98</vt:lpwstr>
      </vt:variant>
      <vt:variant>
        <vt:lpwstr/>
      </vt:variant>
      <vt:variant>
        <vt:i4>5308477</vt:i4>
      </vt:variant>
      <vt:variant>
        <vt:i4>60</vt:i4>
      </vt:variant>
      <vt:variant>
        <vt:i4>0</vt:i4>
      </vt:variant>
      <vt:variant>
        <vt:i4>5</vt:i4>
      </vt:variant>
      <vt:variant>
        <vt:lpwstr>http://www.ingentaconnect.com/content/saf/wjaf/2008/00000023/00000002/art00005;jsessionid=ab3lodcq17ic1.alice</vt:lpwstr>
      </vt:variant>
      <vt:variant>
        <vt:lpwstr/>
      </vt:variant>
      <vt:variant>
        <vt:i4>7602266</vt:i4>
      </vt:variant>
      <vt:variant>
        <vt:i4>57</vt:i4>
      </vt:variant>
      <vt:variant>
        <vt:i4>0</vt:i4>
      </vt:variant>
      <vt:variant>
        <vt:i4>5</vt:i4>
      </vt:variant>
      <vt:variant>
        <vt:lpwstr>http://www3.interscience.wiley.com/journal/122458502/abstract?CRETRY=1&amp;SRETRY=0</vt:lpwstr>
      </vt:variant>
      <vt:variant>
        <vt:lpwstr/>
      </vt:variant>
      <vt:variant>
        <vt:i4>2162693</vt:i4>
      </vt:variant>
      <vt:variant>
        <vt:i4>54</vt:i4>
      </vt:variant>
      <vt:variant>
        <vt:i4>0</vt:i4>
      </vt:variant>
      <vt:variant>
        <vt:i4>5</vt:i4>
      </vt:variant>
      <vt:variant>
        <vt:lpwstr>http://www.sciencedirect.com/science?_ob=ArticleURL&amp;_udi=B6T6X-44SJVN1-14&amp;_user=4250274&amp;_coverDate=01%2F01%2F2002&amp;_alid=1267942054&amp;_rdoc=6&amp;_fmt=high&amp;_orig=search&amp;_cdi=5042&amp;_sort=r&amp;_docanchor=&amp;view=c&amp;_ct=8&amp;_acct=C000052423&amp;_version=1&amp;_urlVersion=0&amp;_userid=4250274&amp;md5=b99a381143fb22ac6a4e26c44e4fc356</vt:lpwstr>
      </vt:variant>
      <vt:variant>
        <vt:lpwstr/>
      </vt:variant>
      <vt:variant>
        <vt:i4>2490395</vt:i4>
      </vt:variant>
      <vt:variant>
        <vt:i4>51</vt:i4>
      </vt:variant>
      <vt:variant>
        <vt:i4>0</vt:i4>
      </vt:variant>
      <vt:variant>
        <vt:i4>5</vt:i4>
      </vt:variant>
      <vt:variant>
        <vt:lpwstr>http://www.sciencedirect.com/science?_ob=ArticleURL&amp;_udi=B6T6X-3YF3VKM-R&amp;_user=4250274&amp;_coverDate=03%2F01%2F2000&amp;_alid=1267942054&amp;_rdoc=3&amp;_fmt=high&amp;_orig=search&amp;_cdi=5042&amp;_sort=r&amp;_docanchor=&amp;view=c&amp;_ct=8&amp;_acct=C000052423&amp;_version=1&amp;_urlVersion=0&amp;_userid=4250274&amp;md5=2dbdfd133268d7574ee00b05311005cd</vt:lpwstr>
      </vt:variant>
      <vt:variant>
        <vt:lpwstr/>
      </vt:variant>
      <vt:variant>
        <vt:i4>2818124</vt:i4>
      </vt:variant>
      <vt:variant>
        <vt:i4>48</vt:i4>
      </vt:variant>
      <vt:variant>
        <vt:i4>0</vt:i4>
      </vt:variant>
      <vt:variant>
        <vt:i4>5</vt:i4>
      </vt:variant>
      <vt:variant>
        <vt:lpwstr>http://www.jstor.org/stable/2845187</vt:lpwstr>
      </vt:variant>
      <vt:variant>
        <vt:lpwstr/>
      </vt:variant>
      <vt:variant>
        <vt:i4>2097228</vt:i4>
      </vt:variant>
      <vt:variant>
        <vt:i4>45</vt:i4>
      </vt:variant>
      <vt:variant>
        <vt:i4>0</vt:i4>
      </vt:variant>
      <vt:variant>
        <vt:i4>5</vt:i4>
      </vt:variant>
      <vt:variant>
        <vt:lpwstr>http://www.jstor.org/stable/1940772</vt:lpwstr>
      </vt:variant>
      <vt:variant>
        <vt:lpwstr/>
      </vt:variant>
      <vt:variant>
        <vt:i4>2687047</vt:i4>
      </vt:variant>
      <vt:variant>
        <vt:i4>42</vt:i4>
      </vt:variant>
      <vt:variant>
        <vt:i4>0</vt:i4>
      </vt:variant>
      <vt:variant>
        <vt:i4>5</vt:i4>
      </vt:variant>
      <vt:variant>
        <vt:lpwstr>http://www.jstor.org/stable/2265906</vt:lpwstr>
      </vt:variant>
      <vt:variant>
        <vt:lpwstr/>
      </vt:variant>
      <vt:variant>
        <vt:i4>3080268</vt:i4>
      </vt:variant>
      <vt:variant>
        <vt:i4>39</vt:i4>
      </vt:variant>
      <vt:variant>
        <vt:i4>0</vt:i4>
      </vt:variant>
      <vt:variant>
        <vt:i4>5</vt:i4>
      </vt:variant>
      <vt:variant>
        <vt:lpwstr>http://www.jstor.org/stable/2261327</vt:lpwstr>
      </vt:variant>
      <vt:variant>
        <vt:lpwstr/>
      </vt:variant>
      <vt:variant>
        <vt:i4>7995407</vt:i4>
      </vt:variant>
      <vt:variant>
        <vt:i4>36</vt:i4>
      </vt:variant>
      <vt:variant>
        <vt:i4>0</vt:i4>
      </vt:variant>
      <vt:variant>
        <vt:i4>5</vt:i4>
      </vt:variant>
      <vt:variant>
        <vt:lpwstr>http://www.sciencedirect.com/science?_ob=ArticleURL&amp;_udi=B6T6X-46C6C14-H&amp;_user=4250274&amp;_coverDate=09%2F01%2F2002&amp;_alid=1267937905&amp;_rdoc=2&amp;_fmt=high&amp;_orig=search&amp;_cdi=5042&amp;_sort=r&amp;_docanchor=&amp;view=c&amp;_ct=2&amp;_acct=C000052423&amp;_version=1&amp;_urlVersion=0&amp;_userid=4250274&amp;md5=f4b6a60e7eacce7fba48cadfedc8194e</vt:lpwstr>
      </vt:variant>
      <vt:variant>
        <vt:lpwstr/>
      </vt:variant>
      <vt:variant>
        <vt:i4>7143428</vt:i4>
      </vt:variant>
      <vt:variant>
        <vt:i4>33</vt:i4>
      </vt:variant>
      <vt:variant>
        <vt:i4>0</vt:i4>
      </vt:variant>
      <vt:variant>
        <vt:i4>5</vt:i4>
      </vt:variant>
      <vt:variant>
        <vt:lpwstr>http://www.sciencedirect.com/science?_ob=ArticleURL&amp;_udi=B6T6X-4R70VT6-4&amp;_user=4250274&amp;_coverDate=03%2F20%2F2008&amp;_alid=1267936386&amp;_rdoc=3&amp;_fmt=high&amp;_orig=search&amp;_cdi=5042&amp;_sort=r&amp;_docanchor=&amp;view=c&amp;_ct=11&amp;_acct=C000052423&amp;_version=1&amp;_urlVersion=0&amp;_userid=4250274&amp;md5=47de49ee76bab3de3fe5822952da17a1</vt:lpwstr>
      </vt:variant>
      <vt:variant>
        <vt:lpwstr/>
      </vt:variant>
      <vt:variant>
        <vt:i4>6815815</vt:i4>
      </vt:variant>
      <vt:variant>
        <vt:i4>30</vt:i4>
      </vt:variant>
      <vt:variant>
        <vt:i4>0</vt:i4>
      </vt:variant>
      <vt:variant>
        <vt:i4>5</vt:i4>
      </vt:variant>
      <vt:variant>
        <vt:lpwstr>http://www.jstor.org/action/showPublication?journalCode=auk</vt:lpwstr>
      </vt:variant>
      <vt:variant>
        <vt:lpwstr/>
      </vt:variant>
      <vt:variant>
        <vt:i4>2818143</vt:i4>
      </vt:variant>
      <vt:variant>
        <vt:i4>27</vt:i4>
      </vt:variant>
      <vt:variant>
        <vt:i4>0</vt:i4>
      </vt:variant>
      <vt:variant>
        <vt:i4>5</vt:i4>
      </vt:variant>
      <vt:variant>
        <vt:lpwstr>http://www.sciencedirect.com/science?_ob=ArticleURL&amp;_udi=B6T6X-4B540PW-1&amp;_user=4250274&amp;_coverDate=03%2F22%2F2004&amp;_alid=1267932405&amp;_rdoc=10&amp;_fmt=high&amp;_orig=search&amp;_cdi=5042&amp;_sort=r&amp;_docanchor=&amp;view=c&amp;_ct=26&amp;_acct=C000052423&amp;_version=1&amp;_urlVersion=0&amp;_userid=4250274&amp;md5=1c25156f30ce107669c8e97d1feb01ae</vt:lpwstr>
      </vt:variant>
      <vt:variant>
        <vt:lpwstr/>
      </vt:variant>
      <vt:variant>
        <vt:i4>2424908</vt:i4>
      </vt:variant>
      <vt:variant>
        <vt:i4>24</vt:i4>
      </vt:variant>
      <vt:variant>
        <vt:i4>0</vt:i4>
      </vt:variant>
      <vt:variant>
        <vt:i4>5</vt:i4>
      </vt:variant>
      <vt:variant>
        <vt:lpwstr>http://www.jstor.org/stable/1370482</vt:lpwstr>
      </vt:variant>
      <vt:variant>
        <vt:lpwstr/>
      </vt:variant>
      <vt:variant>
        <vt:i4>6357087</vt:i4>
      </vt:variant>
      <vt:variant>
        <vt:i4>21</vt:i4>
      </vt:variant>
      <vt:variant>
        <vt:i4>0</vt:i4>
      </vt:variant>
      <vt:variant>
        <vt:i4>5</vt:i4>
      </vt:variant>
      <vt:variant>
        <vt:lpwstr>http://www.sciencedirect.com/science?_ob=ArticleURL&amp;_udi=B6T6X-4WXGVYX-3&amp;_user=4250274&amp;_coverDate=09%2F15%2F2009&amp;_alid=1267928673&amp;_rdoc=1&amp;_fmt=high&amp;_orig=search&amp;_cdi=5042&amp;_sort=r&amp;_docanchor=&amp;view=c&amp;_ct=5&amp;_acct=C000052423&amp;_version=1&amp;_urlVersion=0&amp;_userid=4250274&amp;md5=b53bb9d283c8f47e1862fa48f50408a2</vt:lpwstr>
      </vt:variant>
      <vt:variant>
        <vt:lpwstr/>
      </vt:variant>
      <vt:variant>
        <vt:i4>3014732</vt:i4>
      </vt:variant>
      <vt:variant>
        <vt:i4>18</vt:i4>
      </vt:variant>
      <vt:variant>
        <vt:i4>0</vt:i4>
      </vt:variant>
      <vt:variant>
        <vt:i4>5</vt:i4>
      </vt:variant>
      <vt:variant>
        <vt:lpwstr>http://www.jstor.org/stable/2641177</vt:lpwstr>
      </vt:variant>
      <vt:variant>
        <vt:lpwstr/>
      </vt:variant>
      <vt:variant>
        <vt:i4>6946886</vt:i4>
      </vt:variant>
      <vt:variant>
        <vt:i4>15</vt:i4>
      </vt:variant>
      <vt:variant>
        <vt:i4>0</vt:i4>
      </vt:variant>
      <vt:variant>
        <vt:i4>5</vt:i4>
      </vt:variant>
      <vt:variant>
        <vt:lpwstr>http://www.sciencedirect.com/science?_ob=ArticleURL&amp;_udi=B6T6X-4N4S0JW-2&amp;_user=4250274&amp;_coverDate=04%2F30%2F2007&amp;_alid=1267914656&amp;_rdoc=1&amp;_fmt=high&amp;_orig=search&amp;_cdi=5042&amp;_sort=r&amp;_docanchor=&amp;view=c&amp;_ct=1&amp;_acct=C000052423&amp;_version=1&amp;_urlVersion=0&amp;_userid=4250274&amp;md5=b3aab4bf64144a098f5315c7b9748fb2</vt:lpwstr>
      </vt:variant>
      <vt:variant>
        <vt:lpwstr/>
      </vt:variant>
      <vt:variant>
        <vt:i4>1572945</vt:i4>
      </vt:variant>
      <vt:variant>
        <vt:i4>12</vt:i4>
      </vt:variant>
      <vt:variant>
        <vt:i4>0</vt:i4>
      </vt:variant>
      <vt:variant>
        <vt:i4>5</vt:i4>
      </vt:variant>
      <vt:variant>
        <vt:lpwstr>http://article.pubs.nrc-cnrc.gc.ca/RPAS/rpv?hm=HInit&amp;journal=cjfr&amp;volume=33&amp;afpf=x03-152.pdf</vt:lpwstr>
      </vt:variant>
      <vt:variant>
        <vt:lpwstr/>
      </vt:variant>
      <vt:variant>
        <vt:i4>7340115</vt:i4>
      </vt:variant>
      <vt:variant>
        <vt:i4>9</vt:i4>
      </vt:variant>
      <vt:variant>
        <vt:i4>0</vt:i4>
      </vt:variant>
      <vt:variant>
        <vt:i4>5</vt:i4>
      </vt:variant>
      <vt:variant>
        <vt:lpwstr>http://www.sciencedirect.com/science?_ob=ArticleURL&amp;_udi=B6T6X-4W9V7GJ-1&amp;_user=4250274&amp;_coverDate=06%2F30%2F2009&amp;_alid=1267905366&amp;_rdoc=1&amp;_fmt=high&amp;_orig=search&amp;_cdi=5042&amp;_sort=r&amp;_docanchor=&amp;view=c&amp;_ct=1&amp;_acct=C000052423&amp;_version=1&amp;_urlVersion=0&amp;_userid=4250274&amp;md5=02657e9952a0cf48e40e26e1596cbc71</vt:lpwstr>
      </vt:variant>
      <vt:variant>
        <vt:lpwstr/>
      </vt:variant>
      <vt:variant>
        <vt:i4>6815810</vt:i4>
      </vt:variant>
      <vt:variant>
        <vt:i4>6</vt:i4>
      </vt:variant>
      <vt:variant>
        <vt:i4>0</vt:i4>
      </vt:variant>
      <vt:variant>
        <vt:i4>5</vt:i4>
      </vt:variant>
      <vt:variant>
        <vt:lpwstr>http://www.fs.fed.us/pnw/fia/profiles/ear/gray/pdf/Gray_Microclimaticandsoilmoisture.pdf</vt:lpwstr>
      </vt:variant>
      <vt:variant>
        <vt:lpwstr/>
      </vt:variant>
      <vt:variant>
        <vt:i4>5177467</vt:i4>
      </vt:variant>
      <vt:variant>
        <vt:i4>3</vt:i4>
      </vt:variant>
      <vt:variant>
        <vt:i4>0</vt:i4>
      </vt:variant>
      <vt:variant>
        <vt:i4>5</vt:i4>
      </vt:variant>
      <vt:variant>
        <vt:lpwstr>http://www.treesearch.fs.fed.us/pubs/2759</vt:lpwstr>
      </vt:variant>
      <vt:variant>
        <vt:lpwstr/>
      </vt:variant>
      <vt:variant>
        <vt:i4>131175</vt:i4>
      </vt:variant>
      <vt:variant>
        <vt:i4>0</vt:i4>
      </vt:variant>
      <vt:variant>
        <vt:i4>0</vt:i4>
      </vt:variant>
      <vt:variant>
        <vt:i4>5</vt:i4>
      </vt:variant>
      <vt:variant>
        <vt:lpwstr>http://fsweb.edc2.r6.fs.fed.us/nr/sil/sil.htm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cfriesen</dc:creator>
  <cp:keywords/>
  <dc:description/>
  <cp:lastModifiedBy>Lum-Naihe, Christof Jurh duk - FS, AZ</cp:lastModifiedBy>
  <cp:revision>2</cp:revision>
  <cp:lastPrinted>2010-03-26T19:31:00Z</cp:lastPrinted>
  <dcterms:created xsi:type="dcterms:W3CDTF">2025-08-05T17:30:00Z</dcterms:created>
  <dcterms:modified xsi:type="dcterms:W3CDTF">2025-08-05T17:30:00Z</dcterms:modified>
</cp:coreProperties>
</file>