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34F2" w14:textId="77777777" w:rsidR="00000000" w:rsidRDefault="00000000">
      <w:pPr>
        <w:pStyle w:val="Title"/>
      </w:pPr>
      <w:r>
        <w:t>Salmonberry Timber Sale</w:t>
      </w:r>
    </w:p>
    <w:p w14:paraId="1D9A032E" w14:textId="77777777" w:rsidR="00000000" w:rsidRDefault="00000000">
      <w:pPr>
        <w:jc w:val="center"/>
      </w:pPr>
      <w:r>
        <w:t>11/27/02</w:t>
      </w:r>
    </w:p>
    <w:p w14:paraId="3878B854" w14:textId="77777777" w:rsidR="00000000" w:rsidRDefault="00000000">
      <w:pPr>
        <w:jc w:val="center"/>
      </w:pPr>
    </w:p>
    <w:p w14:paraId="0A444656" w14:textId="77777777" w:rsidR="00000000" w:rsidRDefault="00000000">
      <w:pPr>
        <w:jc w:val="center"/>
      </w:pPr>
    </w:p>
    <w:p w14:paraId="784B0038" w14:textId="77777777" w:rsidR="00000000" w:rsidRDefault="00000000">
      <w:pPr>
        <w:jc w:val="center"/>
      </w:pPr>
      <w:r>
        <w:t>Review of Big Huckleberry Ecology Information</w:t>
      </w:r>
    </w:p>
    <w:p w14:paraId="70546046" w14:textId="77777777" w:rsidR="00000000" w:rsidRDefault="00000000">
      <w:pPr>
        <w:jc w:val="center"/>
      </w:pPr>
    </w:p>
    <w:p w14:paraId="6FFE480D" w14:textId="77777777" w:rsidR="00000000" w:rsidRDefault="00000000">
      <w:pPr>
        <w:pStyle w:val="Heading1"/>
      </w:pPr>
      <w:r>
        <w:t xml:space="preserve">Dawn </w:t>
      </w:r>
      <w:proofErr w:type="spellStart"/>
      <w:r>
        <w:t>Anzinger’s</w:t>
      </w:r>
      <w:proofErr w:type="spellEnd"/>
      <w:r>
        <w:t xml:space="preserve"> Master Thesis 8/26/2002</w:t>
      </w:r>
    </w:p>
    <w:p w14:paraId="091F06D9" w14:textId="77777777" w:rsidR="00000000" w:rsidRDefault="00000000"/>
    <w:p w14:paraId="06566A82" w14:textId="77777777" w:rsidR="00000000" w:rsidRDefault="00000000">
      <w:r>
        <w:t xml:space="preserve">Dawn’s thesis was an observational study looking at relationships between disturbance types, stand development and big huckleberry ecology.  Past disturbance ecology studies of big huckleberry have been short-term and over a small geographical area.  Dawn attempts to provide a picture of changing huckleberry productivity over a large temporal and spatial scales by combining the limited quantitative measures of fruit productivity with </w:t>
      </w:r>
      <w:proofErr w:type="spellStart"/>
      <w:r>
        <w:t>ethonographic</w:t>
      </w:r>
      <w:proofErr w:type="spellEnd"/>
      <w:r>
        <w:t xml:space="preserve"> information collected from elder huckleberry pickers of the Confederated Tribes of Warm Springs.</w:t>
      </w:r>
    </w:p>
    <w:p w14:paraId="3C40AF21" w14:textId="77777777" w:rsidR="00000000" w:rsidRDefault="00000000"/>
    <w:p w14:paraId="188B5DC8" w14:textId="77777777" w:rsidR="00000000" w:rsidRDefault="00000000">
      <w:r>
        <w:t>Some key statements from Dawn’s thesis:</w:t>
      </w:r>
    </w:p>
    <w:p w14:paraId="35997E80" w14:textId="77777777" w:rsidR="00000000" w:rsidRDefault="00000000">
      <w:pPr>
        <w:numPr>
          <w:ilvl w:val="0"/>
          <w:numId w:val="1"/>
        </w:numPr>
      </w:pPr>
      <w:r>
        <w:t xml:space="preserve">Big huckleberry shrubs increase fruit production when </w:t>
      </w:r>
      <w:proofErr w:type="spellStart"/>
      <w:r>
        <w:t>overstory</w:t>
      </w:r>
      <w:proofErr w:type="spellEnd"/>
      <w:r>
        <w:t xml:space="preserve"> canopies are thinned (</w:t>
      </w:r>
      <w:proofErr w:type="spellStart"/>
      <w:r>
        <w:t>Minore</w:t>
      </w:r>
      <w:proofErr w:type="spellEnd"/>
      <w:r>
        <w:t xml:space="preserve"> et al. 1979).</w:t>
      </w:r>
    </w:p>
    <w:p w14:paraId="5C96BADB" w14:textId="77777777" w:rsidR="00000000" w:rsidRDefault="00000000">
      <w:pPr>
        <w:numPr>
          <w:ilvl w:val="0"/>
          <w:numId w:val="1"/>
        </w:numPr>
      </w:pPr>
      <w:r>
        <w:t xml:space="preserve">Girdling of </w:t>
      </w:r>
      <w:proofErr w:type="spellStart"/>
      <w:r>
        <w:t>overstory</w:t>
      </w:r>
      <w:proofErr w:type="spellEnd"/>
      <w:r>
        <w:t xml:space="preserve"> trees can restore productive big huckleberry field by reducing </w:t>
      </w:r>
      <w:proofErr w:type="spellStart"/>
      <w:r>
        <w:t>overstory</w:t>
      </w:r>
      <w:proofErr w:type="spellEnd"/>
      <w:r>
        <w:t xml:space="preserve"> canopy cover and has been used for this purpose on both the Mt Hood NF and Warm Springs Indian Reservation.</w:t>
      </w:r>
    </w:p>
    <w:p w14:paraId="1D8B52E8" w14:textId="77777777" w:rsidR="00000000" w:rsidRDefault="00000000">
      <w:pPr>
        <w:numPr>
          <w:ilvl w:val="0"/>
          <w:numId w:val="1"/>
        </w:numPr>
      </w:pPr>
      <w:r>
        <w:t>Forest clearing practices can maintain or restore productive big huckleberry fields.</w:t>
      </w:r>
    </w:p>
    <w:p w14:paraId="04F83E9D" w14:textId="77777777" w:rsidR="00000000" w:rsidRDefault="00000000">
      <w:pPr>
        <w:numPr>
          <w:ilvl w:val="0"/>
          <w:numId w:val="1"/>
        </w:numPr>
      </w:pPr>
      <w:r>
        <w:t>Big huckleberry grows well in Oregon and Washington on soils with high organic matter content (Stark and Baker 1992).</w:t>
      </w:r>
    </w:p>
    <w:p w14:paraId="4286C695" w14:textId="77777777" w:rsidR="00000000" w:rsidRDefault="00000000">
      <w:pPr>
        <w:numPr>
          <w:ilvl w:val="0"/>
          <w:numId w:val="1"/>
        </w:numPr>
      </w:pPr>
      <w:r>
        <w:t>Disturbance may benefit huckleberry fruit production by destroying old stems and rejuvenating the shrubs.</w:t>
      </w:r>
    </w:p>
    <w:p w14:paraId="477D08C9" w14:textId="77777777" w:rsidR="00000000" w:rsidRDefault="00000000">
      <w:pPr>
        <w:numPr>
          <w:ilvl w:val="0"/>
          <w:numId w:val="1"/>
        </w:numPr>
      </w:pPr>
      <w:r>
        <w:t>Big huckleberry shoots begin to flower and fruit during the third growing season after fire (</w:t>
      </w:r>
      <w:proofErr w:type="spellStart"/>
      <w:r>
        <w:t>Minore</w:t>
      </w:r>
      <w:proofErr w:type="spellEnd"/>
      <w:r>
        <w:t xml:space="preserve"> et al. 1979), but abundant fruit production may be delayed more than seven years (</w:t>
      </w:r>
      <w:proofErr w:type="spellStart"/>
      <w:r>
        <w:t>Minore</w:t>
      </w:r>
      <w:proofErr w:type="spellEnd"/>
      <w:r>
        <w:t xml:space="preserve"> 1984).</w:t>
      </w:r>
    </w:p>
    <w:p w14:paraId="22C6EBE0" w14:textId="77777777" w:rsidR="00000000" w:rsidRDefault="00000000">
      <w:pPr>
        <w:numPr>
          <w:ilvl w:val="0"/>
          <w:numId w:val="1"/>
        </w:numPr>
      </w:pPr>
      <w:r>
        <w:t xml:space="preserve">When </w:t>
      </w:r>
      <w:proofErr w:type="spellStart"/>
      <w:r>
        <w:t>overstory</w:t>
      </w:r>
      <w:proofErr w:type="spellEnd"/>
      <w:r>
        <w:t xml:space="preserve"> trees were killed with 2,4-D frill, the fruit production of big huckleberry shrubs located on a reforested huckleberry field increased significantly within two years (</w:t>
      </w:r>
      <w:proofErr w:type="spellStart"/>
      <w:r>
        <w:t>Minore</w:t>
      </w:r>
      <w:proofErr w:type="spellEnd"/>
      <w:r>
        <w:t xml:space="preserve"> et al. 1979).</w:t>
      </w:r>
    </w:p>
    <w:p w14:paraId="4453B695" w14:textId="77777777" w:rsidR="00000000" w:rsidRDefault="00000000">
      <w:pPr>
        <w:numPr>
          <w:ilvl w:val="0"/>
          <w:numId w:val="1"/>
        </w:numPr>
      </w:pPr>
      <w:r>
        <w:t>Fires which create large gaps allowed big huckleberry to fully recover before forest encroachment impinge on fruit production.</w:t>
      </w:r>
    </w:p>
    <w:p w14:paraId="5A905389" w14:textId="77777777" w:rsidR="00000000" w:rsidRDefault="00000000">
      <w:pPr>
        <w:numPr>
          <w:ilvl w:val="0"/>
          <w:numId w:val="1"/>
        </w:numPr>
      </w:pPr>
      <w:r>
        <w:t xml:space="preserve">Removing forest </w:t>
      </w:r>
      <w:proofErr w:type="spellStart"/>
      <w:r>
        <w:t>overstories</w:t>
      </w:r>
      <w:proofErr w:type="spellEnd"/>
      <w:r>
        <w:t xml:space="preserve"> without damaging huckleberry shrubs results in increased fruit productivity.  It is uncertain how long big huckleberry shrubs will remain productive without asexual rejuvenation.</w:t>
      </w:r>
    </w:p>
    <w:p w14:paraId="6DE18DB4" w14:textId="77777777" w:rsidR="00000000" w:rsidRDefault="00000000">
      <w:pPr>
        <w:numPr>
          <w:ilvl w:val="0"/>
          <w:numId w:val="1"/>
        </w:numPr>
      </w:pPr>
      <w:r>
        <w:t>Huckleberry response to timber harvesting is unpredictable.</w:t>
      </w:r>
    </w:p>
    <w:p w14:paraId="0106118E" w14:textId="77777777" w:rsidR="00000000" w:rsidRDefault="00000000">
      <w:pPr>
        <w:numPr>
          <w:ilvl w:val="0"/>
          <w:numId w:val="1"/>
        </w:numPr>
      </w:pPr>
      <w:r>
        <w:t>Another study suggests that big huckleberry may take more than a decade to attain high levels of fruit productivity after timber harvesting disturbances, with or without broadcast burning.</w:t>
      </w:r>
    </w:p>
    <w:p w14:paraId="60DC1C12" w14:textId="77777777" w:rsidR="00000000" w:rsidRDefault="00000000">
      <w:pPr>
        <w:numPr>
          <w:ilvl w:val="0"/>
          <w:numId w:val="1"/>
        </w:numPr>
      </w:pPr>
      <w:r>
        <w:t xml:space="preserve">Warm Springs ceremonial huckleberry pickers have indicated that the most productive huckleberry fields found today are located on </w:t>
      </w:r>
      <w:proofErr w:type="spellStart"/>
      <w:r>
        <w:t>clearcut</w:t>
      </w:r>
      <w:proofErr w:type="spellEnd"/>
      <w:r>
        <w:t xml:space="preserve"> harvest units.</w:t>
      </w:r>
    </w:p>
    <w:p w14:paraId="772DD42D" w14:textId="77777777" w:rsidR="00000000" w:rsidRDefault="00000000">
      <w:pPr>
        <w:numPr>
          <w:ilvl w:val="0"/>
          <w:numId w:val="1"/>
        </w:numPr>
      </w:pPr>
      <w:r>
        <w:t>Fire may have had beneficial effects on fruit productivity by rejuvenating decadent shrubs, stimulating rhizome sprouting (Miller 1977) or by creating more favorable soil environments (</w:t>
      </w:r>
      <w:proofErr w:type="spellStart"/>
      <w:r>
        <w:t>Kautz</w:t>
      </w:r>
      <w:proofErr w:type="spellEnd"/>
      <w:r>
        <w:t xml:space="preserve"> 1987).</w:t>
      </w:r>
    </w:p>
    <w:p w14:paraId="3431AE65" w14:textId="77777777" w:rsidR="00000000" w:rsidRDefault="00000000">
      <w:pPr>
        <w:numPr>
          <w:ilvl w:val="0"/>
          <w:numId w:val="1"/>
        </w:numPr>
      </w:pPr>
      <w:r>
        <w:t>The life history traits of big huckleberry represents adaptations to a high severity fire regime.</w:t>
      </w:r>
    </w:p>
    <w:p w14:paraId="70FC2FD5" w14:textId="77777777" w:rsidR="00000000" w:rsidRDefault="00000000">
      <w:pPr>
        <w:numPr>
          <w:ilvl w:val="0"/>
          <w:numId w:val="1"/>
        </w:numPr>
      </w:pPr>
      <w:r>
        <w:lastRenderedPageBreak/>
        <w:t>It is suggested that individual big huckleberry clones may easily be several centuries old and that effective sexual reproduction need only take place every few hundred years, providing adequate openings are present.</w:t>
      </w:r>
    </w:p>
    <w:p w14:paraId="15C3E1BD" w14:textId="77777777" w:rsidR="00000000" w:rsidRDefault="00000000">
      <w:pPr>
        <w:numPr>
          <w:ilvl w:val="0"/>
          <w:numId w:val="1"/>
        </w:numPr>
      </w:pPr>
      <w:r>
        <w:t xml:space="preserve">Patches of productive shrubs were almost invariably located along the edge of the </w:t>
      </w:r>
      <w:proofErr w:type="spellStart"/>
      <w:r>
        <w:t>clearcut</w:t>
      </w:r>
      <w:proofErr w:type="spellEnd"/>
      <w:r>
        <w:t xml:space="preserve"> and </w:t>
      </w:r>
      <w:proofErr w:type="spellStart"/>
      <w:r>
        <w:t>shelterwood</w:t>
      </w:r>
      <w:proofErr w:type="spellEnd"/>
      <w:r>
        <w:t xml:space="preserve"> harvest units within one or two tree height’s distance from the uncut forest.</w:t>
      </w:r>
    </w:p>
    <w:p w14:paraId="16B7BDBE" w14:textId="77777777" w:rsidR="00000000" w:rsidRDefault="00000000"/>
    <w:p w14:paraId="21F6F0B3" w14:textId="77777777" w:rsidR="00000000" w:rsidRDefault="00000000">
      <w:pPr>
        <w:ind w:left="360"/>
      </w:pPr>
      <w:r>
        <w:t>Huckleberry ecology:</w:t>
      </w:r>
    </w:p>
    <w:p w14:paraId="197CD23B" w14:textId="77777777" w:rsidR="00000000" w:rsidRDefault="00000000">
      <w:pPr>
        <w:numPr>
          <w:ilvl w:val="0"/>
          <w:numId w:val="8"/>
        </w:numPr>
      </w:pPr>
      <w:r>
        <w:t xml:space="preserve">Initiates sexual reproduction in early </w:t>
      </w:r>
      <w:proofErr w:type="spellStart"/>
      <w:r>
        <w:t>seral</w:t>
      </w:r>
      <w:proofErr w:type="spellEnd"/>
      <w:r>
        <w:t xml:space="preserve"> environments.</w:t>
      </w:r>
    </w:p>
    <w:p w14:paraId="6499D4AF" w14:textId="77777777" w:rsidR="00000000" w:rsidRDefault="00000000">
      <w:pPr>
        <w:numPr>
          <w:ilvl w:val="0"/>
          <w:numId w:val="8"/>
        </w:numPr>
      </w:pPr>
      <w:r>
        <w:t xml:space="preserve">Dominant shrub in all forest </w:t>
      </w:r>
      <w:proofErr w:type="spellStart"/>
      <w:r>
        <w:t>successional</w:t>
      </w:r>
      <w:proofErr w:type="spellEnd"/>
      <w:r>
        <w:t xml:space="preserve"> stages.</w:t>
      </w:r>
    </w:p>
    <w:p w14:paraId="7C8120B3" w14:textId="77777777" w:rsidR="00000000" w:rsidRDefault="00000000">
      <w:pPr>
        <w:numPr>
          <w:ilvl w:val="0"/>
          <w:numId w:val="8"/>
        </w:numPr>
      </w:pPr>
      <w:r>
        <w:t xml:space="preserve">Adapted to a high-severity fire regime which produce the large disturbance gaps required by huckleberry to </w:t>
      </w:r>
      <w:proofErr w:type="spellStart"/>
      <w:r>
        <w:t>acculmulate</w:t>
      </w:r>
      <w:proofErr w:type="spellEnd"/>
      <w:r>
        <w:t xml:space="preserve"> sufficient resources needed  reach sexual reproductive potential.  Responds to fire via sprouting from rhizomes.</w:t>
      </w:r>
    </w:p>
    <w:p w14:paraId="00D07F26" w14:textId="77777777" w:rsidR="00000000" w:rsidRDefault="00000000">
      <w:pPr>
        <w:numPr>
          <w:ilvl w:val="0"/>
          <w:numId w:val="8"/>
        </w:numPr>
      </w:pPr>
      <w:r>
        <w:t xml:space="preserve">Longevity and shade tolerance allow the huckleberry to wait in the </w:t>
      </w:r>
      <w:proofErr w:type="spellStart"/>
      <w:r>
        <w:t>understory</w:t>
      </w:r>
      <w:proofErr w:type="spellEnd"/>
      <w:r>
        <w:t xml:space="preserve"> until canopy disturbances provide opportunities for effective sexual reproduction.</w:t>
      </w:r>
    </w:p>
    <w:p w14:paraId="59AA7BB1" w14:textId="77777777" w:rsidR="00000000" w:rsidRDefault="00000000"/>
    <w:p w14:paraId="7C58198D" w14:textId="77777777" w:rsidR="00000000" w:rsidRDefault="00000000">
      <w:pPr>
        <w:ind w:left="360"/>
      </w:pPr>
      <w:r>
        <w:t>Environmental variables that seem important to success of big huckleberry fruit production:</w:t>
      </w:r>
    </w:p>
    <w:p w14:paraId="5AD9433D" w14:textId="77777777" w:rsidR="00000000" w:rsidRDefault="00000000">
      <w:pPr>
        <w:numPr>
          <w:ilvl w:val="0"/>
          <w:numId w:val="9"/>
        </w:numPr>
      </w:pPr>
      <w:r>
        <w:t xml:space="preserve">Forest succession (competition for site resources, </w:t>
      </w:r>
      <w:proofErr w:type="spellStart"/>
      <w:r>
        <w:t>ie</w:t>
      </w:r>
      <w:proofErr w:type="spellEnd"/>
      <w:r>
        <w:t xml:space="preserve"> light, moisture &amp; nutrients) and local disturbance regimes (including initial disturbance type) have the largest influence on huckleberry fruit production.</w:t>
      </w:r>
    </w:p>
    <w:p w14:paraId="5BF54F4E" w14:textId="77777777" w:rsidR="00000000" w:rsidRDefault="00000000">
      <w:pPr>
        <w:numPr>
          <w:ilvl w:val="0"/>
          <w:numId w:val="9"/>
        </w:numPr>
      </w:pPr>
      <w:r>
        <w:t>Soil chemistry (nutrient availability, organic matter, pH)</w:t>
      </w:r>
    </w:p>
    <w:p w14:paraId="6CF03C80" w14:textId="77777777" w:rsidR="00000000" w:rsidRDefault="00000000">
      <w:pPr>
        <w:numPr>
          <w:ilvl w:val="0"/>
          <w:numId w:val="9"/>
        </w:numPr>
      </w:pPr>
      <w:r>
        <w:t>Meteorological conditions (</w:t>
      </w:r>
      <w:proofErr w:type="spellStart"/>
      <w:r>
        <w:t>snowpack</w:t>
      </w:r>
      <w:proofErr w:type="spellEnd"/>
      <w:r>
        <w:t xml:space="preserve"> duration &amp; depth, drought, weather during pollination and fruit development)</w:t>
      </w:r>
    </w:p>
    <w:p w14:paraId="574DDA2F" w14:textId="77777777" w:rsidR="00000000" w:rsidRDefault="00000000">
      <w:pPr>
        <w:numPr>
          <w:ilvl w:val="0"/>
          <w:numId w:val="9"/>
        </w:numPr>
      </w:pPr>
      <w:r>
        <w:t>Physical environment (elevation and aspect)</w:t>
      </w:r>
    </w:p>
    <w:p w14:paraId="60B81543" w14:textId="77777777" w:rsidR="00000000" w:rsidRDefault="00000000"/>
    <w:p w14:paraId="1114A387" w14:textId="77777777" w:rsidR="00000000" w:rsidRDefault="00000000">
      <w:pPr>
        <w:ind w:left="360"/>
      </w:pPr>
      <w:r>
        <w:t xml:space="preserve">Comparison of wildfire </w:t>
      </w:r>
      <w:proofErr w:type="spellStart"/>
      <w:r>
        <w:t>vs</w:t>
      </w:r>
      <w:proofErr w:type="spellEnd"/>
      <w:r>
        <w:t xml:space="preserve"> harvest disturbance types:</w:t>
      </w:r>
    </w:p>
    <w:p w14:paraId="5FD23301" w14:textId="77777777" w:rsidR="00000000" w:rsidRDefault="00000000">
      <w:pPr>
        <w:numPr>
          <w:ilvl w:val="0"/>
          <w:numId w:val="6"/>
        </w:numPr>
      </w:pPr>
      <w:r>
        <w:t>Each disturbance type creates their own unique stand composition due to the type of initial disturbance.  For example, fire favors a post disturbance stand with shade-intolerant species.  Harvested stands will have more shade-tolerant species.</w:t>
      </w:r>
    </w:p>
    <w:p w14:paraId="1DFB99B6" w14:textId="77777777" w:rsidR="00000000" w:rsidRDefault="00000000">
      <w:pPr>
        <w:numPr>
          <w:ilvl w:val="0"/>
          <w:numId w:val="6"/>
        </w:numPr>
      </w:pPr>
      <w:r>
        <w:t>Wildfire creates large mosaic patch sizes than you will find in most mechanical disturbances (uniform, small patch sizes)</w:t>
      </w:r>
    </w:p>
    <w:p w14:paraId="5844A79E" w14:textId="77777777" w:rsidR="00000000" w:rsidRDefault="00000000">
      <w:pPr>
        <w:numPr>
          <w:ilvl w:val="0"/>
          <w:numId w:val="6"/>
        </w:numPr>
      </w:pPr>
      <w:r>
        <w:t>Fire may help to rejuvenate century old huckleberry plants asexually.</w:t>
      </w:r>
    </w:p>
    <w:p w14:paraId="5CDF43B2" w14:textId="77777777" w:rsidR="00000000" w:rsidRDefault="00000000">
      <w:pPr>
        <w:numPr>
          <w:ilvl w:val="0"/>
          <w:numId w:val="6"/>
        </w:numPr>
      </w:pPr>
      <w:r>
        <w:t>Harvested stands tend to bring in noxious weeds and other competing vegetation.</w:t>
      </w:r>
    </w:p>
    <w:p w14:paraId="7C34E1B2" w14:textId="77777777" w:rsidR="00000000" w:rsidRDefault="00000000">
      <w:pPr>
        <w:numPr>
          <w:ilvl w:val="0"/>
          <w:numId w:val="6"/>
        </w:numPr>
      </w:pPr>
      <w:r>
        <w:t>Harvest stands are replanted or provide adequate conditions for natural seeding.</w:t>
      </w:r>
    </w:p>
    <w:p w14:paraId="13C3684C" w14:textId="77777777" w:rsidR="00000000" w:rsidRDefault="00000000"/>
    <w:p w14:paraId="4A84DE30" w14:textId="77777777" w:rsidR="00000000" w:rsidRDefault="00000000">
      <w:pPr>
        <w:ind w:left="360"/>
      </w:pPr>
      <w:r>
        <w:t>Relationships between forest succession, disturbance and huckleberry production:</w:t>
      </w:r>
    </w:p>
    <w:p w14:paraId="664CA237" w14:textId="77777777" w:rsidR="00000000" w:rsidRDefault="00000000">
      <w:pPr>
        <w:numPr>
          <w:ilvl w:val="0"/>
          <w:numId w:val="7"/>
        </w:numPr>
      </w:pPr>
      <w:r>
        <w:t xml:space="preserve">Found a negative association with </w:t>
      </w:r>
      <w:proofErr w:type="spellStart"/>
      <w:r>
        <w:t>overstory</w:t>
      </w:r>
      <w:proofErr w:type="spellEnd"/>
      <w:r>
        <w:t xml:space="preserve"> canopy and huckleberry fruit production (suggesting that big huckleberry requires light and resources to reach sexual productivity).</w:t>
      </w:r>
    </w:p>
    <w:p w14:paraId="24F7FC76" w14:textId="77777777" w:rsidR="00000000" w:rsidRDefault="00000000">
      <w:pPr>
        <w:numPr>
          <w:ilvl w:val="0"/>
          <w:numId w:val="7"/>
        </w:numPr>
      </w:pPr>
      <w:r>
        <w:t>Found a positive association of fruit production with increasing stand age in fields less than 26 years (suggesting that big huckleberry needs a recovery period before fruit production) and negative association with fields greater than 24 years old.</w:t>
      </w:r>
    </w:p>
    <w:p w14:paraId="589D0498" w14:textId="77777777" w:rsidR="00000000" w:rsidRDefault="00000000">
      <w:pPr>
        <w:numPr>
          <w:ilvl w:val="0"/>
          <w:numId w:val="7"/>
        </w:numPr>
      </w:pPr>
      <w:r>
        <w:t>Found a positive association with increase in elevation and huckleberry fruit production.</w:t>
      </w:r>
    </w:p>
    <w:p w14:paraId="1AC6313C" w14:textId="77777777" w:rsidR="00000000" w:rsidRDefault="00000000">
      <w:pPr>
        <w:numPr>
          <w:ilvl w:val="0"/>
          <w:numId w:val="7"/>
        </w:numPr>
      </w:pPr>
      <w:r>
        <w:t>Found huckleberry stem height is correlated with fruit production</w:t>
      </w:r>
    </w:p>
    <w:p w14:paraId="405B817F" w14:textId="77777777" w:rsidR="00000000" w:rsidRDefault="00000000">
      <w:pPr>
        <w:numPr>
          <w:ilvl w:val="0"/>
          <w:numId w:val="7"/>
        </w:numPr>
      </w:pPr>
      <w:r>
        <w:t>Stand density and basal area, indicators of competition in huckleberry fields, were not strongly associated with huckleberry fruit production.</w:t>
      </w:r>
    </w:p>
    <w:p w14:paraId="1183AF8B" w14:textId="77777777" w:rsidR="00000000" w:rsidRDefault="00000000"/>
    <w:p w14:paraId="03F22923" w14:textId="77777777" w:rsidR="00000000" w:rsidRDefault="00000000"/>
    <w:p w14:paraId="7C20DBAF" w14:textId="77777777" w:rsidR="00000000" w:rsidRDefault="00000000"/>
    <w:p w14:paraId="1398BCB7" w14:textId="77777777" w:rsidR="00000000" w:rsidRDefault="00000000">
      <w:pPr>
        <w:ind w:left="360"/>
      </w:pPr>
      <w:r>
        <w:lastRenderedPageBreak/>
        <w:t>Management Recommendations:</w:t>
      </w:r>
    </w:p>
    <w:p w14:paraId="658C80EF" w14:textId="77777777" w:rsidR="00000000" w:rsidRDefault="00000000">
      <w:pPr>
        <w:numPr>
          <w:ilvl w:val="0"/>
          <w:numId w:val="2"/>
        </w:numPr>
      </w:pPr>
      <w:r>
        <w:t>Opportunity for maintaining huckleberry field located on old stand replacement burns with frequent, low-severity fire has probably passed.  Future huckleberry field need to be created with stand-replacing disturbances.</w:t>
      </w:r>
    </w:p>
    <w:p w14:paraId="5A3B4377" w14:textId="77777777" w:rsidR="00000000" w:rsidRDefault="00000000">
      <w:pPr>
        <w:numPr>
          <w:ilvl w:val="0"/>
          <w:numId w:val="2"/>
        </w:numPr>
      </w:pPr>
      <w:r>
        <w:t>Large scale timber harvests followed by broadcast burning may mimic stand replacing wildfires closer than other mechanical disturbances.</w:t>
      </w:r>
    </w:p>
    <w:p w14:paraId="2E9802A0" w14:textId="77777777" w:rsidR="00000000" w:rsidRDefault="00000000">
      <w:pPr>
        <w:numPr>
          <w:ilvl w:val="0"/>
          <w:numId w:val="2"/>
        </w:numPr>
      </w:pPr>
      <w:r>
        <w:t xml:space="preserve">Harvest units should be big, </w:t>
      </w:r>
      <w:proofErr w:type="spellStart"/>
      <w:r>
        <w:t>overstory</w:t>
      </w:r>
      <w:proofErr w:type="spellEnd"/>
      <w:r>
        <w:t xml:space="preserve"> canopy cover should be removed and seedlings and saplings killed.</w:t>
      </w:r>
    </w:p>
    <w:p w14:paraId="18A9782A" w14:textId="77777777" w:rsidR="00000000" w:rsidRDefault="00000000">
      <w:pPr>
        <w:numPr>
          <w:ilvl w:val="0"/>
          <w:numId w:val="2"/>
        </w:numPr>
      </w:pPr>
      <w:r>
        <w:t>Highest fruit production values were observed in fields with 35-50% canopy cover and 4-7sqm/ha of conifer basal area.</w:t>
      </w:r>
    </w:p>
    <w:p w14:paraId="38739409" w14:textId="77777777" w:rsidR="00000000" w:rsidRDefault="00000000">
      <w:pPr>
        <w:numPr>
          <w:ilvl w:val="0"/>
          <w:numId w:val="2"/>
        </w:numPr>
      </w:pPr>
      <w:r>
        <w:t>Once new field are created, follow with low severity disturbances to maintain.  Prescribed burns, girdling and cut-and-pile methods every 20 years.</w:t>
      </w:r>
    </w:p>
    <w:p w14:paraId="450300A0" w14:textId="77777777" w:rsidR="00000000" w:rsidRDefault="00000000"/>
    <w:p w14:paraId="1F3BCE6C" w14:textId="77777777" w:rsidR="00000000" w:rsidRDefault="00000000">
      <w:pPr>
        <w:ind w:left="1080"/>
      </w:pPr>
    </w:p>
    <w:p w14:paraId="546AC5F9" w14:textId="77777777" w:rsidR="00000000" w:rsidRDefault="00000000"/>
    <w:p w14:paraId="1F39B8E7" w14:textId="77777777" w:rsidR="00000000" w:rsidRDefault="00000000">
      <w:pPr>
        <w:rPr>
          <w:u w:val="single"/>
        </w:rPr>
      </w:pPr>
      <w:r>
        <w:rPr>
          <w:u w:val="single"/>
        </w:rPr>
        <w:t>USDA Plants Database:</w:t>
      </w:r>
    </w:p>
    <w:p w14:paraId="0477286C" w14:textId="77777777" w:rsidR="00000000" w:rsidRDefault="00000000">
      <w:pPr>
        <w:numPr>
          <w:ilvl w:val="0"/>
          <w:numId w:val="4"/>
        </w:numPr>
        <w:rPr>
          <w:u w:val="single"/>
        </w:rPr>
      </w:pPr>
      <w:r>
        <w:t>Soil scarification through mechanical means (bulldozing) does not promote big huckleberry growth</w:t>
      </w:r>
    </w:p>
    <w:p w14:paraId="6A567B0B" w14:textId="77777777" w:rsidR="00000000" w:rsidRDefault="00000000">
      <w:pPr>
        <w:numPr>
          <w:ilvl w:val="0"/>
          <w:numId w:val="4"/>
        </w:numPr>
        <w:rPr>
          <w:u w:val="single"/>
        </w:rPr>
      </w:pPr>
      <w:r>
        <w:t>Greater berry production occurs in soils high in organic matter</w:t>
      </w:r>
    </w:p>
    <w:p w14:paraId="12BB3D99" w14:textId="77777777" w:rsidR="00000000" w:rsidRDefault="00000000">
      <w:pPr>
        <w:numPr>
          <w:ilvl w:val="0"/>
          <w:numId w:val="4"/>
        </w:numPr>
        <w:rPr>
          <w:u w:val="single"/>
        </w:rPr>
      </w:pPr>
      <w:r>
        <w:t>Soil moisture availability affect the quality and quantity of berry production within a growing season.</w:t>
      </w:r>
    </w:p>
    <w:p w14:paraId="3436DFF0" w14:textId="77777777" w:rsidR="00000000" w:rsidRDefault="00000000">
      <w:pPr>
        <w:numPr>
          <w:ilvl w:val="0"/>
          <w:numId w:val="4"/>
        </w:numPr>
        <w:rPr>
          <w:u w:val="single"/>
        </w:rPr>
      </w:pPr>
      <w:r>
        <w:t>South and west aspects, canopy removal may decrease huckleberry due to subsequent moisture stress.</w:t>
      </w:r>
    </w:p>
    <w:p w14:paraId="3839CD5C" w14:textId="77777777" w:rsidR="00000000" w:rsidRDefault="00000000">
      <w:pPr>
        <w:numPr>
          <w:ilvl w:val="0"/>
          <w:numId w:val="4"/>
        </w:numPr>
        <w:rPr>
          <w:u w:val="single"/>
        </w:rPr>
      </w:pPr>
      <w:r>
        <w:t xml:space="preserve">Berry production increases 15 to 20 years after wildfire on </w:t>
      </w:r>
      <w:proofErr w:type="spellStart"/>
      <w:r>
        <w:t>mesic</w:t>
      </w:r>
      <w:proofErr w:type="spellEnd"/>
      <w:r>
        <w:t xml:space="preserve"> north or east aspects and 5 to 10 years after fire when sites are </w:t>
      </w:r>
      <w:proofErr w:type="spellStart"/>
      <w:r>
        <w:t>clearcut</w:t>
      </w:r>
      <w:proofErr w:type="spellEnd"/>
      <w:r>
        <w:t xml:space="preserve"> and broadcast burned.</w:t>
      </w:r>
    </w:p>
    <w:p w14:paraId="1C880DBA" w14:textId="77777777" w:rsidR="00000000" w:rsidRDefault="00000000">
      <w:pPr>
        <w:numPr>
          <w:ilvl w:val="0"/>
          <w:numId w:val="4"/>
        </w:numPr>
        <w:rPr>
          <w:u w:val="single"/>
        </w:rPr>
      </w:pPr>
      <w:proofErr w:type="spellStart"/>
      <w:r>
        <w:t>Overstory</w:t>
      </w:r>
      <w:proofErr w:type="spellEnd"/>
      <w:r>
        <w:t xml:space="preserve"> removal with minimal huckleberry disturbance is recommended to increase berry production (frilling and girdling are two methods)</w:t>
      </w:r>
    </w:p>
    <w:p w14:paraId="2A83611A" w14:textId="77777777" w:rsidR="00000000" w:rsidRDefault="00000000">
      <w:pPr>
        <w:numPr>
          <w:ilvl w:val="0"/>
          <w:numId w:val="4"/>
        </w:numPr>
        <w:rPr>
          <w:u w:val="single"/>
        </w:rPr>
      </w:pPr>
      <w:r>
        <w:t>Big huckleberry usually survives low severity fires.</w:t>
      </w:r>
    </w:p>
    <w:p w14:paraId="0D30F5B2" w14:textId="77777777" w:rsidR="00000000" w:rsidRDefault="00000000">
      <w:pPr>
        <w:numPr>
          <w:ilvl w:val="0"/>
          <w:numId w:val="4"/>
        </w:numPr>
        <w:rPr>
          <w:u w:val="single"/>
        </w:rPr>
      </w:pPr>
      <w:r>
        <w:t>Big huckleberry is adapted to sprout after fire</w:t>
      </w:r>
    </w:p>
    <w:p w14:paraId="2A4E5993" w14:textId="77777777" w:rsidR="00000000" w:rsidRDefault="00000000">
      <w:pPr>
        <w:numPr>
          <w:ilvl w:val="0"/>
          <w:numId w:val="4"/>
        </w:numPr>
        <w:rPr>
          <w:u w:val="single"/>
        </w:rPr>
      </w:pPr>
      <w:r>
        <w:t>Response varies greatly with intensity of disturbance.</w:t>
      </w:r>
    </w:p>
    <w:p w14:paraId="1ACF20D1" w14:textId="77777777" w:rsidR="00C21CF7" w:rsidRDefault="00000000">
      <w:pPr>
        <w:numPr>
          <w:ilvl w:val="0"/>
          <w:numId w:val="4"/>
        </w:numPr>
        <w:rPr>
          <w:u w:val="single"/>
        </w:rPr>
      </w:pPr>
      <w:r>
        <w:t>Big huckleberry generally show greatest productivity within sites that experienced disturbance about 50 years previously.</w:t>
      </w:r>
    </w:p>
    <w:sectPr w:rsidR="00C21CF7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96E"/>
    <w:multiLevelType w:val="hybridMultilevel"/>
    <w:tmpl w:val="0EC887C8"/>
    <w:lvl w:ilvl="0" w:tplc="F58C9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1206"/>
    <w:multiLevelType w:val="hybridMultilevel"/>
    <w:tmpl w:val="4C3283FC"/>
    <w:lvl w:ilvl="0" w:tplc="F58C91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66951"/>
    <w:multiLevelType w:val="hybridMultilevel"/>
    <w:tmpl w:val="3200A6F6"/>
    <w:lvl w:ilvl="0" w:tplc="F58C91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21371"/>
    <w:multiLevelType w:val="hybridMultilevel"/>
    <w:tmpl w:val="2264A8B8"/>
    <w:lvl w:ilvl="0" w:tplc="F58C91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54633"/>
    <w:multiLevelType w:val="hybridMultilevel"/>
    <w:tmpl w:val="C298C64C"/>
    <w:lvl w:ilvl="0" w:tplc="F58C91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3A16ED"/>
    <w:multiLevelType w:val="hybridMultilevel"/>
    <w:tmpl w:val="8304999A"/>
    <w:lvl w:ilvl="0" w:tplc="F58C91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A0DDA"/>
    <w:multiLevelType w:val="hybridMultilevel"/>
    <w:tmpl w:val="0F56D0AE"/>
    <w:lvl w:ilvl="0" w:tplc="F58C91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3D317A"/>
    <w:multiLevelType w:val="hybridMultilevel"/>
    <w:tmpl w:val="A014CAD2"/>
    <w:lvl w:ilvl="0" w:tplc="F58C9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547BA"/>
    <w:multiLevelType w:val="hybridMultilevel"/>
    <w:tmpl w:val="CE68F0A4"/>
    <w:lvl w:ilvl="0" w:tplc="F58C91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91418522">
    <w:abstractNumId w:val="0"/>
  </w:num>
  <w:num w:numId="2" w16cid:durableId="1156645624">
    <w:abstractNumId w:val="6"/>
  </w:num>
  <w:num w:numId="3" w16cid:durableId="222958412">
    <w:abstractNumId w:val="2"/>
  </w:num>
  <w:num w:numId="4" w16cid:durableId="1845706081">
    <w:abstractNumId w:val="7"/>
  </w:num>
  <w:num w:numId="5" w16cid:durableId="2020811413">
    <w:abstractNumId w:val="1"/>
  </w:num>
  <w:num w:numId="6" w16cid:durableId="1718162345">
    <w:abstractNumId w:val="8"/>
  </w:num>
  <w:num w:numId="7" w16cid:durableId="1690524435">
    <w:abstractNumId w:val="5"/>
  </w:num>
  <w:num w:numId="8" w16cid:durableId="649527837">
    <w:abstractNumId w:val="4"/>
  </w:num>
  <w:num w:numId="9" w16cid:durableId="841973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F4C"/>
    <w:rsid w:val="00462B2B"/>
    <w:rsid w:val="00510F4C"/>
    <w:rsid w:val="00C2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1EDC9"/>
  <w15:chartTrackingRefBased/>
  <w15:docId w15:val="{3EFAA468-6B1B-4F2D-A6C5-EFB1D0AE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Salmonberry Timber Sale</vt:lpstr>
    </vt:vector>
  </TitlesOfParts>
  <Company>USDA Forest Service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Salmonberry Timber Sale</dc:title>
  <dc:subject/>
  <dc:creator>FSDefaultUser</dc:creator>
  <cp:keywords/>
  <dc:description/>
  <cp:lastModifiedBy>Lum-Naihe, Christof Jurh duk - FS, AZ</cp:lastModifiedBy>
  <cp:revision>2</cp:revision>
  <cp:lastPrinted>2002-12-03T19:07:00Z</cp:lastPrinted>
  <dcterms:created xsi:type="dcterms:W3CDTF">2025-08-05T18:06:00Z</dcterms:created>
  <dcterms:modified xsi:type="dcterms:W3CDTF">2025-08-05T18:06:00Z</dcterms:modified>
</cp:coreProperties>
</file>