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6A" w:rsidRDefault="009B276A">
      <w:pPr>
        <w:pStyle w:val="Header"/>
        <w:jc w:val="center"/>
        <w:rPr>
          <w:rFonts w:ascii="Arial Black" w:hAnsi="Arial Black" w:cs="Arial"/>
          <w:b/>
          <w:bCs/>
          <w:sz w:val="20"/>
          <w:szCs w:val="20"/>
        </w:rPr>
      </w:pPr>
      <w:r w:rsidRPr="00061F09">
        <w:rPr>
          <w:rFonts w:ascii="Arial Black" w:hAnsi="Arial Black" w:cs="Arial"/>
          <w:b/>
          <w:bCs/>
          <w:sz w:val="20"/>
          <w:szCs w:val="20"/>
        </w:rPr>
        <w:t>Secure Rural Schools and Communit</w:t>
      </w:r>
      <w:r w:rsidR="00A51A54" w:rsidRPr="00061F09">
        <w:rPr>
          <w:rFonts w:ascii="Arial Black" w:hAnsi="Arial Black" w:cs="Arial"/>
          <w:b/>
          <w:bCs/>
          <w:sz w:val="20"/>
          <w:szCs w:val="20"/>
        </w:rPr>
        <w:t>y Self-Determination Act of 200</w:t>
      </w:r>
      <w:r w:rsidR="008738E1">
        <w:rPr>
          <w:rFonts w:ascii="Arial Black" w:hAnsi="Arial Black" w:cs="Arial"/>
          <w:b/>
          <w:bCs/>
          <w:sz w:val="20"/>
          <w:szCs w:val="20"/>
        </w:rPr>
        <w:t>0</w:t>
      </w:r>
    </w:p>
    <w:p w:rsidR="008163AD" w:rsidRDefault="008163AD">
      <w:pPr>
        <w:pStyle w:val="Header"/>
        <w:jc w:val="center"/>
        <w:rPr>
          <w:rFonts w:ascii="Arial Black" w:hAnsi="Arial Black" w:cs="Arial"/>
          <w:b/>
          <w:bCs/>
          <w:sz w:val="20"/>
          <w:szCs w:val="20"/>
        </w:rPr>
      </w:pPr>
    </w:p>
    <w:p w:rsidR="009B276A" w:rsidRPr="00061F09" w:rsidRDefault="009B276A">
      <w:pPr>
        <w:jc w:val="center"/>
        <w:rPr>
          <w:rFonts w:ascii="Arial Black" w:hAnsi="Arial Black" w:cs="Arial"/>
          <w:sz w:val="28"/>
          <w:szCs w:val="28"/>
        </w:rPr>
      </w:pPr>
      <w:r w:rsidRPr="00061F09">
        <w:rPr>
          <w:rFonts w:ascii="Arial Black" w:hAnsi="Arial Black" w:cs="Arial"/>
          <w:sz w:val="28"/>
          <w:szCs w:val="28"/>
        </w:rPr>
        <w:t>Resource Advisory Committee</w:t>
      </w:r>
    </w:p>
    <w:p w:rsidR="00117AFC" w:rsidRPr="00061F09" w:rsidRDefault="00CE0B98">
      <w:pPr>
        <w:jc w:val="center"/>
        <w:rPr>
          <w:rFonts w:ascii="Arial Black" w:hAnsi="Arial Black"/>
        </w:rPr>
      </w:pPr>
      <w:r>
        <w:rPr>
          <w:rFonts w:ascii="Arial Black" w:hAnsi="Arial Black" w:cs="Arial"/>
          <w:sz w:val="28"/>
          <w:szCs w:val="28"/>
        </w:rPr>
        <w:t xml:space="preserve">Accomplishment Report </w:t>
      </w:r>
      <w:r w:rsidR="00117AFC" w:rsidRPr="00061F09">
        <w:rPr>
          <w:rFonts w:ascii="Arial Black" w:hAnsi="Arial Black" w:cs="Arial"/>
          <w:sz w:val="28"/>
          <w:szCs w:val="28"/>
        </w:rPr>
        <w:t>Fiscal Year 20</w:t>
      </w:r>
      <w:r w:rsidR="005061FD">
        <w:rPr>
          <w:rFonts w:ascii="Arial Black" w:hAnsi="Arial Black" w:cs="Arial"/>
          <w:sz w:val="28"/>
          <w:szCs w:val="28"/>
        </w:rPr>
        <w:t>1</w:t>
      </w:r>
      <w:r w:rsidR="006B024E">
        <w:rPr>
          <w:rFonts w:ascii="Arial Black" w:hAnsi="Arial Black" w:cs="Arial"/>
          <w:sz w:val="28"/>
          <w:szCs w:val="28"/>
        </w:rPr>
        <w:t>4</w:t>
      </w:r>
    </w:p>
    <w:p w:rsidR="009B276A" w:rsidRDefault="009B276A">
      <w:pPr>
        <w:pStyle w:val="Header"/>
        <w:tabs>
          <w:tab w:val="clear" w:pos="4320"/>
          <w:tab w:val="clear" w:pos="8640"/>
        </w:tabs>
      </w:pPr>
    </w:p>
    <w:p w:rsidR="00CE0B98" w:rsidRPr="00CE0B98" w:rsidRDefault="00CE0B98" w:rsidP="00117AFC">
      <w:pPr>
        <w:pStyle w:val="Header"/>
        <w:tabs>
          <w:tab w:val="clear" w:pos="4320"/>
          <w:tab w:val="clear" w:pos="8640"/>
        </w:tabs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CE0B98" w:rsidRPr="00301569" w:rsidTr="00CE0B98">
        <w:tc>
          <w:tcPr>
            <w:tcW w:w="9648" w:type="dxa"/>
          </w:tcPr>
          <w:p w:rsidR="00CE0B98" w:rsidRPr="00301569" w:rsidRDefault="004852B3" w:rsidP="00CE0B98">
            <w:pPr>
              <w:rPr>
                <w:b/>
                <w:bCs/>
              </w:rPr>
            </w:pPr>
            <w:permStart w:id="1442670557" w:edGrp="everyone"/>
            <w:r>
              <w:rPr>
                <w:b/>
                <w:bCs/>
              </w:rPr>
              <w:t xml:space="preserve">Gallatin </w:t>
            </w:r>
            <w:r w:rsidR="00301569" w:rsidRPr="00301569">
              <w:rPr>
                <w:b/>
                <w:bCs/>
              </w:rPr>
              <w:t>Resource Advisory Committee</w:t>
            </w:r>
            <w:r w:rsidR="00CE0B98" w:rsidRPr="00301569">
              <w:rPr>
                <w:b/>
                <w:bCs/>
              </w:rPr>
              <w:t xml:space="preserve">:  </w:t>
            </w:r>
          </w:p>
          <w:p w:rsidR="00AC7C00" w:rsidRPr="00301569" w:rsidRDefault="00AC7C00" w:rsidP="00CE0B98">
            <w:pPr>
              <w:rPr>
                <w:b/>
                <w:bCs/>
              </w:rPr>
            </w:pPr>
          </w:p>
        </w:tc>
      </w:tr>
      <w:tr w:rsidR="009B276A" w:rsidRPr="00301569" w:rsidTr="00CE0B98">
        <w:trPr>
          <w:cantSplit/>
        </w:trPr>
        <w:tc>
          <w:tcPr>
            <w:tcW w:w="9648" w:type="dxa"/>
          </w:tcPr>
          <w:p w:rsidR="009B276A" w:rsidRPr="00301569" w:rsidRDefault="00CE0B98" w:rsidP="00CE0B98">
            <w:pPr>
              <w:ind w:right="-108"/>
            </w:pPr>
            <w:r w:rsidRPr="00301569">
              <w:rPr>
                <w:b/>
                <w:bCs/>
              </w:rPr>
              <w:t>Designated Federal Officer (DFO)</w:t>
            </w:r>
            <w:r w:rsidR="009B276A" w:rsidRPr="00301569">
              <w:rPr>
                <w:b/>
                <w:bCs/>
              </w:rPr>
              <w:t>:</w:t>
            </w:r>
            <w:r w:rsidR="00B22C82" w:rsidRPr="00301569">
              <w:t xml:space="preserve"> </w:t>
            </w:r>
            <w:r w:rsidR="00301569" w:rsidRPr="00301569">
              <w:t>Mary C. Erickson</w:t>
            </w:r>
          </w:p>
          <w:p w:rsidR="00AC7C00" w:rsidRPr="00301569" w:rsidRDefault="00AC7C00" w:rsidP="00CE0B98">
            <w:pPr>
              <w:ind w:right="-108"/>
            </w:pPr>
          </w:p>
        </w:tc>
      </w:tr>
      <w:tr w:rsidR="009B276A" w:rsidRPr="00301569" w:rsidTr="00CE0B98">
        <w:trPr>
          <w:cantSplit/>
        </w:trPr>
        <w:tc>
          <w:tcPr>
            <w:tcW w:w="9648" w:type="dxa"/>
          </w:tcPr>
          <w:p w:rsidR="009B276A" w:rsidRPr="00301569" w:rsidRDefault="00CE0B98" w:rsidP="00CE0B98">
            <w:r w:rsidRPr="00301569">
              <w:rPr>
                <w:b/>
                <w:bCs/>
              </w:rPr>
              <w:t>National Forest Name</w:t>
            </w:r>
            <w:r w:rsidR="009B276A" w:rsidRPr="00301569">
              <w:rPr>
                <w:b/>
                <w:bCs/>
              </w:rPr>
              <w:t>:</w:t>
            </w:r>
            <w:r w:rsidR="00B22C82" w:rsidRPr="00301569">
              <w:t xml:space="preserve"> </w:t>
            </w:r>
            <w:r w:rsidR="00301569" w:rsidRPr="00301569">
              <w:t>Custer Gallatin National Forest</w:t>
            </w:r>
          </w:p>
          <w:p w:rsidR="00AC7C00" w:rsidRPr="00301569" w:rsidRDefault="00AC7C00" w:rsidP="00CE0B98"/>
        </w:tc>
      </w:tr>
      <w:tr w:rsidR="009B276A" w:rsidRPr="00301569" w:rsidTr="00CE0B98">
        <w:trPr>
          <w:cantSplit/>
        </w:trPr>
        <w:tc>
          <w:tcPr>
            <w:tcW w:w="9648" w:type="dxa"/>
          </w:tcPr>
          <w:p w:rsidR="009B276A" w:rsidRPr="00301569" w:rsidRDefault="00CE0B98">
            <w:r w:rsidRPr="00301569">
              <w:rPr>
                <w:b/>
                <w:bCs/>
              </w:rPr>
              <w:t>DFO</w:t>
            </w:r>
            <w:r w:rsidR="009B276A" w:rsidRPr="00301569">
              <w:rPr>
                <w:b/>
                <w:bCs/>
              </w:rPr>
              <w:t>’s E-mail:</w:t>
            </w:r>
            <w:r w:rsidR="00B22C82" w:rsidRPr="00301569">
              <w:t xml:space="preserve">  </w:t>
            </w:r>
            <w:r w:rsidR="00301569" w:rsidRPr="00301569">
              <w:t>mcerickson@fs.fed.us</w:t>
            </w:r>
            <w:r w:rsidR="00B22C82" w:rsidRPr="00301569">
              <w:t xml:space="preserve">   </w:t>
            </w:r>
          </w:p>
          <w:p w:rsidR="00AC7C00" w:rsidRPr="00301569" w:rsidRDefault="00AC7C00"/>
        </w:tc>
      </w:tr>
      <w:tr w:rsidR="009B276A" w:rsidRPr="00301569" w:rsidTr="00CE0B98">
        <w:trPr>
          <w:cantSplit/>
        </w:trPr>
        <w:tc>
          <w:tcPr>
            <w:tcW w:w="9648" w:type="dxa"/>
          </w:tcPr>
          <w:p w:rsidR="00301569" w:rsidRPr="00301569" w:rsidRDefault="00CE0B98" w:rsidP="00CE0B98">
            <w:pPr>
              <w:rPr>
                <w:b/>
                <w:bCs/>
              </w:rPr>
            </w:pPr>
            <w:r w:rsidRPr="00301569">
              <w:rPr>
                <w:b/>
                <w:bCs/>
              </w:rPr>
              <w:t>DFO</w:t>
            </w:r>
            <w:r w:rsidR="009B276A" w:rsidRPr="00301569">
              <w:rPr>
                <w:b/>
                <w:bCs/>
              </w:rPr>
              <w:t>’s Address</w:t>
            </w:r>
            <w:r w:rsidRPr="00301569">
              <w:rPr>
                <w:b/>
                <w:bCs/>
              </w:rPr>
              <w:t>, telephone</w:t>
            </w:r>
            <w:r w:rsidR="009B276A" w:rsidRPr="00301569">
              <w:rPr>
                <w:b/>
                <w:bCs/>
              </w:rPr>
              <w:t>:</w:t>
            </w:r>
            <w:r w:rsidR="00301569" w:rsidRPr="00301569">
              <w:rPr>
                <w:b/>
                <w:bCs/>
              </w:rPr>
              <w:t xml:space="preserve"> Custer Gallatin National Forest Supervisor’s Office, </w:t>
            </w:r>
          </w:p>
          <w:p w:rsidR="00CE0B98" w:rsidRPr="00301569" w:rsidRDefault="00301569" w:rsidP="00CE0B98">
            <w:pPr>
              <w:rPr>
                <w:b/>
                <w:bCs/>
              </w:rPr>
            </w:pPr>
            <w:r w:rsidRPr="00301569">
              <w:rPr>
                <w:b/>
                <w:bCs/>
              </w:rPr>
              <w:t>10 E Babcock, P.O. Box 130, Bozeman, MT 59771</w:t>
            </w:r>
          </w:p>
          <w:p w:rsidR="00AC7C00" w:rsidRPr="00301569" w:rsidRDefault="00301569" w:rsidP="00CE0B98">
            <w:pPr>
              <w:rPr>
                <w:b/>
                <w:bCs/>
              </w:rPr>
            </w:pPr>
            <w:r w:rsidRPr="00301569">
              <w:rPr>
                <w:b/>
                <w:bCs/>
              </w:rPr>
              <w:t>406-587-6949</w:t>
            </w:r>
          </w:p>
          <w:p w:rsidR="00AC7C00" w:rsidRPr="00301569" w:rsidRDefault="00AC7C00" w:rsidP="00CE0B98"/>
        </w:tc>
      </w:tr>
    </w:tbl>
    <w:p w:rsidR="009B276A" w:rsidRPr="00301569" w:rsidRDefault="009B276A"/>
    <w:p w:rsidR="00AC7C00" w:rsidRPr="00301569" w:rsidRDefault="00AC7C00" w:rsidP="00AC7C00">
      <w:pPr>
        <w:rPr>
          <w:b/>
          <w:bCs/>
        </w:rPr>
      </w:pPr>
      <w:r w:rsidRPr="00301569">
        <w:rPr>
          <w:b/>
          <w:bCs/>
        </w:rPr>
        <w:t>Check one box:</w:t>
      </w:r>
    </w:p>
    <w:p w:rsidR="00AC7C00" w:rsidRPr="00301569" w:rsidRDefault="00AC7C00" w:rsidP="00AC7C00">
      <w:pPr>
        <w:rPr>
          <w:b/>
          <w:bCs/>
        </w:rPr>
      </w:pPr>
    </w:p>
    <w:p w:rsidR="00AC7C00" w:rsidRPr="00301569" w:rsidRDefault="004852B3" w:rsidP="00AC7C00">
      <w:sdt>
        <w:sdtPr>
          <w:id w:val="-153457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F25A9">
        <w:t xml:space="preserve">The </w:t>
      </w:r>
      <w:r>
        <w:rPr>
          <w:u w:val="single"/>
        </w:rPr>
        <w:t>_______________</w:t>
      </w:r>
      <w:r w:rsidR="00AC7C00" w:rsidRPr="00301569">
        <w:t>Resource Advisory Committee met during FY 2015 and completed recommendations fo</w:t>
      </w:r>
      <w:r w:rsidR="000F25A9">
        <w:t>r use of Title II funds for 7</w:t>
      </w:r>
      <w:r w:rsidR="00AC7C00" w:rsidRPr="00301569">
        <w:t xml:space="preserve"> projects, totaling an amount of $</w:t>
      </w:r>
      <w:r>
        <w:rPr>
          <w:u w:val="single"/>
        </w:rPr>
        <w:t>________</w:t>
      </w:r>
      <w:r w:rsidR="00AC7C00" w:rsidRPr="00301569">
        <w:t xml:space="preserve">of Title II funds. </w:t>
      </w:r>
    </w:p>
    <w:p w:rsidR="00AC7C00" w:rsidRPr="00301569" w:rsidRDefault="00AC7C00" w:rsidP="00AC7C00"/>
    <w:p w:rsidR="00AC7C00" w:rsidRPr="00301569" w:rsidRDefault="004852B3" w:rsidP="00AC7C00">
      <w:sdt>
        <w:sdtPr>
          <w:id w:val="13280159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AC7C00" w:rsidRPr="00301569">
        <w:t xml:space="preserve">The </w:t>
      </w:r>
      <w:r w:rsidR="00301569" w:rsidRPr="00301569">
        <w:rPr>
          <w:u w:val="single"/>
        </w:rPr>
        <w:t>Gallatin County Resource Advisory Committee</w:t>
      </w:r>
      <w:r w:rsidR="00AC7C00" w:rsidRPr="00301569">
        <w:t xml:space="preserve"> Resource Advisory Committee had no accomplishments during FY 2015 </w:t>
      </w:r>
      <w:r w:rsidR="00AC7C00" w:rsidRPr="00301569">
        <w:rPr>
          <w:bCs/>
        </w:rPr>
        <w:t xml:space="preserve">due to not meeting, because the Committee did not have a quorum of member to conduct business, and that no funds were spent on the committee other than minimal salary costs required to complete administrative actions.  We anticipate the </w:t>
      </w:r>
      <w:r w:rsidR="00AC7C00" w:rsidRPr="00301569">
        <w:t>Committee will meet during FY 2016 and completed recommendations for use of Title II funds</w:t>
      </w:r>
    </w:p>
    <w:p w:rsidR="00AC7C00" w:rsidRPr="00301569" w:rsidRDefault="00AC7C00" w:rsidP="00AC7C00"/>
    <w:p w:rsidR="00AC7C00" w:rsidRPr="00301569" w:rsidRDefault="00AC7C00" w:rsidP="00AC7C00">
      <w:r w:rsidRPr="00301569">
        <w:t>Submitted by:</w:t>
      </w:r>
      <w:r w:rsidR="00301569">
        <w:t xml:space="preserve">  Mariah </w:t>
      </w:r>
      <w:proofErr w:type="spellStart"/>
      <w:r w:rsidR="00301569">
        <w:t>Leuschen-Lonergan</w:t>
      </w:r>
      <w:proofErr w:type="spellEnd"/>
      <w:r w:rsidR="00301569">
        <w:t>, RAC Coordinator</w:t>
      </w:r>
    </w:p>
    <w:p w:rsidR="00AC7C00" w:rsidRPr="00301569" w:rsidRDefault="00AC7C00" w:rsidP="00AC7C00"/>
    <w:p w:rsidR="00AC7C00" w:rsidRPr="00301569" w:rsidRDefault="00AC7C00" w:rsidP="00AC7C00">
      <w:pPr>
        <w:pStyle w:val="Header"/>
        <w:tabs>
          <w:tab w:val="clear" w:pos="4320"/>
          <w:tab w:val="clear" w:pos="8640"/>
        </w:tabs>
      </w:pPr>
      <w:r w:rsidRPr="00301569">
        <w:rPr>
          <w:b/>
          <w:bCs/>
        </w:rPr>
        <w:t>Date:</w:t>
      </w:r>
      <w:r w:rsidRPr="00301569">
        <w:t xml:space="preserve"> </w:t>
      </w:r>
      <w:r w:rsidR="00301569">
        <w:t xml:space="preserve"> </w:t>
      </w:r>
      <w:r w:rsidRPr="00301569">
        <w:rPr>
          <w:u w:val="single"/>
        </w:rPr>
        <w:t>_</w:t>
      </w:r>
      <w:r w:rsidR="004852B3">
        <w:rPr>
          <w:u w:val="single"/>
        </w:rPr>
        <w:t>September 16</w:t>
      </w:r>
      <w:bookmarkStart w:id="0" w:name="_GoBack"/>
      <w:bookmarkEnd w:id="0"/>
      <w:r w:rsidR="00301569" w:rsidRPr="00301569">
        <w:rPr>
          <w:u w:val="single"/>
        </w:rPr>
        <w:t>, 2015</w:t>
      </w:r>
      <w:r w:rsidRPr="00301569">
        <w:rPr>
          <w:u w:val="single"/>
        </w:rPr>
        <w:t>___________________</w:t>
      </w:r>
    </w:p>
    <w:p w:rsidR="00AC7C00" w:rsidRPr="00301569" w:rsidRDefault="00AC7C00" w:rsidP="00AC7C00">
      <w:pPr>
        <w:pStyle w:val="Header"/>
        <w:tabs>
          <w:tab w:val="clear" w:pos="4320"/>
          <w:tab w:val="clear" w:pos="8640"/>
        </w:tabs>
      </w:pPr>
    </w:p>
    <w:p w:rsidR="00AC7C00" w:rsidRPr="00CE0B98" w:rsidRDefault="00AC7C00" w:rsidP="00AC7C00">
      <w:pPr>
        <w:pStyle w:val="Header"/>
        <w:tabs>
          <w:tab w:val="clear" w:pos="4320"/>
          <w:tab w:val="clear" w:pos="8640"/>
        </w:tabs>
        <w:jc w:val="center"/>
      </w:pPr>
      <w:r w:rsidRPr="00301569">
        <w:rPr>
          <w:noProof/>
        </w:rPr>
        <w:drawing>
          <wp:inline distT="0" distB="0" distL="0" distR="0" wp14:anchorId="568A1E64" wp14:editId="0BBCD306">
            <wp:extent cx="1498600" cy="1587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px-USFS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1442670557"/>
    <w:p w:rsidR="00AC7C00" w:rsidRDefault="00AC7C00" w:rsidP="00AC7C00"/>
    <w:sectPr w:rsidR="00AC7C00" w:rsidSect="006D1289">
      <w:headerReference w:type="default" r:id="rId10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9A" w:rsidRDefault="003A639A">
      <w:r>
        <w:separator/>
      </w:r>
    </w:p>
  </w:endnote>
  <w:endnote w:type="continuationSeparator" w:id="0">
    <w:p w:rsidR="003A639A" w:rsidRDefault="003A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9A" w:rsidRDefault="003A639A">
      <w:r>
        <w:separator/>
      </w:r>
    </w:p>
  </w:footnote>
  <w:footnote w:type="continuationSeparator" w:id="0">
    <w:p w:rsidR="003A639A" w:rsidRDefault="003A6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42" w:rsidRDefault="00191342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95"/>
    <w:multiLevelType w:val="multilevel"/>
    <w:tmpl w:val="21AC23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5390348"/>
    <w:multiLevelType w:val="hybridMultilevel"/>
    <w:tmpl w:val="9C7E2C7A"/>
    <w:lvl w:ilvl="0" w:tplc="C6CE4962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315A7"/>
    <w:multiLevelType w:val="hybridMultilevel"/>
    <w:tmpl w:val="906E3C00"/>
    <w:lvl w:ilvl="0" w:tplc="59847AEE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037D"/>
    <w:multiLevelType w:val="hybridMultilevel"/>
    <w:tmpl w:val="295C35CA"/>
    <w:lvl w:ilvl="0" w:tplc="713EC7EC">
      <w:start w:val="2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87049"/>
    <w:multiLevelType w:val="multilevel"/>
    <w:tmpl w:val="17EE4C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7B034D"/>
    <w:multiLevelType w:val="multilevel"/>
    <w:tmpl w:val="9D4E64E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6">
    <w:nsid w:val="41FB0634"/>
    <w:multiLevelType w:val="multilevel"/>
    <w:tmpl w:val="E2A8E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8241F0"/>
    <w:multiLevelType w:val="multilevel"/>
    <w:tmpl w:val="47029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7D44983"/>
    <w:multiLevelType w:val="multilevel"/>
    <w:tmpl w:val="AC78E1B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9">
    <w:nsid w:val="4CCA271A"/>
    <w:multiLevelType w:val="hybridMultilevel"/>
    <w:tmpl w:val="96C23E42"/>
    <w:lvl w:ilvl="0" w:tplc="BD8C28A4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DF0C22"/>
    <w:multiLevelType w:val="multilevel"/>
    <w:tmpl w:val="C55856E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1">
    <w:nsid w:val="64B83D36"/>
    <w:multiLevelType w:val="multilevel"/>
    <w:tmpl w:val="58C29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05C4669"/>
    <w:multiLevelType w:val="multilevel"/>
    <w:tmpl w:val="576E84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73429"/>
    <w:multiLevelType w:val="multilevel"/>
    <w:tmpl w:val="17EE4C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CE7C7E"/>
    <w:multiLevelType w:val="hybridMultilevel"/>
    <w:tmpl w:val="72AC94E0"/>
    <w:lvl w:ilvl="0" w:tplc="FA5AD8E6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83DCA"/>
    <w:multiLevelType w:val="multilevel"/>
    <w:tmpl w:val="67A0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3"/>
  </w:num>
  <w:num w:numId="11">
    <w:abstractNumId w:val="11"/>
  </w:num>
  <w:num w:numId="12">
    <w:abstractNumId w:val="6"/>
  </w:num>
  <w:num w:numId="13">
    <w:abstractNumId w:val="15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9"/>
    <w:rsid w:val="0002103C"/>
    <w:rsid w:val="00052CCF"/>
    <w:rsid w:val="000550EB"/>
    <w:rsid w:val="00061F09"/>
    <w:rsid w:val="000C0EC2"/>
    <w:rsid w:val="000D38C6"/>
    <w:rsid w:val="000E0007"/>
    <w:rsid w:val="000E04DF"/>
    <w:rsid w:val="000F25A9"/>
    <w:rsid w:val="001106B6"/>
    <w:rsid w:val="00117AFC"/>
    <w:rsid w:val="001422C8"/>
    <w:rsid w:val="00172E46"/>
    <w:rsid w:val="001824A4"/>
    <w:rsid w:val="00191342"/>
    <w:rsid w:val="001B0333"/>
    <w:rsid w:val="001F4431"/>
    <w:rsid w:val="00254BF1"/>
    <w:rsid w:val="00266BDB"/>
    <w:rsid w:val="0027619D"/>
    <w:rsid w:val="00281D29"/>
    <w:rsid w:val="00292985"/>
    <w:rsid w:val="00293DA0"/>
    <w:rsid w:val="00295393"/>
    <w:rsid w:val="002A30C6"/>
    <w:rsid w:val="002A4959"/>
    <w:rsid w:val="002A6B50"/>
    <w:rsid w:val="002B1112"/>
    <w:rsid w:val="002C621C"/>
    <w:rsid w:val="002E5688"/>
    <w:rsid w:val="00301569"/>
    <w:rsid w:val="00303474"/>
    <w:rsid w:val="00317813"/>
    <w:rsid w:val="00392AFB"/>
    <w:rsid w:val="00395E09"/>
    <w:rsid w:val="00397108"/>
    <w:rsid w:val="003A329F"/>
    <w:rsid w:val="003A639A"/>
    <w:rsid w:val="003B4BAB"/>
    <w:rsid w:val="003C6680"/>
    <w:rsid w:val="003F7F14"/>
    <w:rsid w:val="00417A58"/>
    <w:rsid w:val="00430107"/>
    <w:rsid w:val="00435410"/>
    <w:rsid w:val="0046275E"/>
    <w:rsid w:val="00475616"/>
    <w:rsid w:val="00484A2C"/>
    <w:rsid w:val="004852B3"/>
    <w:rsid w:val="0049202D"/>
    <w:rsid w:val="004C56E9"/>
    <w:rsid w:val="005061FD"/>
    <w:rsid w:val="00512ED9"/>
    <w:rsid w:val="005173BA"/>
    <w:rsid w:val="005415AD"/>
    <w:rsid w:val="00543D54"/>
    <w:rsid w:val="00552379"/>
    <w:rsid w:val="00553A62"/>
    <w:rsid w:val="0056307B"/>
    <w:rsid w:val="005A59D2"/>
    <w:rsid w:val="005C3888"/>
    <w:rsid w:val="005F55CF"/>
    <w:rsid w:val="0061398C"/>
    <w:rsid w:val="006164B0"/>
    <w:rsid w:val="00626C29"/>
    <w:rsid w:val="006455BB"/>
    <w:rsid w:val="006574CB"/>
    <w:rsid w:val="006A3529"/>
    <w:rsid w:val="006A7F40"/>
    <w:rsid w:val="006B024E"/>
    <w:rsid w:val="006B4F02"/>
    <w:rsid w:val="006C2B3E"/>
    <w:rsid w:val="006D1289"/>
    <w:rsid w:val="006D58F3"/>
    <w:rsid w:val="006D5B8A"/>
    <w:rsid w:val="006E7604"/>
    <w:rsid w:val="006F4BBD"/>
    <w:rsid w:val="00733140"/>
    <w:rsid w:val="00762A6F"/>
    <w:rsid w:val="007675A1"/>
    <w:rsid w:val="00775146"/>
    <w:rsid w:val="007831C1"/>
    <w:rsid w:val="007D6CFD"/>
    <w:rsid w:val="00806A16"/>
    <w:rsid w:val="0081264C"/>
    <w:rsid w:val="008163AD"/>
    <w:rsid w:val="00823A8C"/>
    <w:rsid w:val="00823ACA"/>
    <w:rsid w:val="008400B7"/>
    <w:rsid w:val="008616C9"/>
    <w:rsid w:val="00861A18"/>
    <w:rsid w:val="008738E1"/>
    <w:rsid w:val="00883E5F"/>
    <w:rsid w:val="008C35AB"/>
    <w:rsid w:val="008F48E2"/>
    <w:rsid w:val="00921625"/>
    <w:rsid w:val="009417CE"/>
    <w:rsid w:val="00950A5E"/>
    <w:rsid w:val="009B276A"/>
    <w:rsid w:val="009C1CEE"/>
    <w:rsid w:val="00A1265C"/>
    <w:rsid w:val="00A41EDB"/>
    <w:rsid w:val="00A51A54"/>
    <w:rsid w:val="00A91CE5"/>
    <w:rsid w:val="00A96FA5"/>
    <w:rsid w:val="00AC7C00"/>
    <w:rsid w:val="00AE2F85"/>
    <w:rsid w:val="00B04250"/>
    <w:rsid w:val="00B06DA2"/>
    <w:rsid w:val="00B21F42"/>
    <w:rsid w:val="00B22C82"/>
    <w:rsid w:val="00B649AD"/>
    <w:rsid w:val="00BB7B2E"/>
    <w:rsid w:val="00BE69F6"/>
    <w:rsid w:val="00BF24A0"/>
    <w:rsid w:val="00C254A1"/>
    <w:rsid w:val="00C54EF0"/>
    <w:rsid w:val="00C65093"/>
    <w:rsid w:val="00C71A83"/>
    <w:rsid w:val="00C90C88"/>
    <w:rsid w:val="00CE0B98"/>
    <w:rsid w:val="00D14C29"/>
    <w:rsid w:val="00D34EE6"/>
    <w:rsid w:val="00D935D5"/>
    <w:rsid w:val="00DA1526"/>
    <w:rsid w:val="00DA5F13"/>
    <w:rsid w:val="00DB40CD"/>
    <w:rsid w:val="00DE3343"/>
    <w:rsid w:val="00DF5747"/>
    <w:rsid w:val="00E0051A"/>
    <w:rsid w:val="00E211E4"/>
    <w:rsid w:val="00E25F26"/>
    <w:rsid w:val="00EE52BD"/>
    <w:rsid w:val="00F171B2"/>
    <w:rsid w:val="00F173D4"/>
    <w:rsid w:val="00F219F1"/>
    <w:rsid w:val="00F36DBD"/>
    <w:rsid w:val="00F70BFE"/>
    <w:rsid w:val="00F81754"/>
    <w:rsid w:val="00F87AAD"/>
    <w:rsid w:val="00FA4665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28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D1289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6D1289"/>
    <w:pPr>
      <w:keepNext/>
      <w:jc w:val="center"/>
      <w:outlineLvl w:val="3"/>
    </w:pPr>
    <w:rPr>
      <w:rFonts w:ascii="Arial" w:hAnsi="Arial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289"/>
    <w:pPr>
      <w:tabs>
        <w:tab w:val="center" w:pos="4320"/>
        <w:tab w:val="right" w:pos="8640"/>
      </w:tabs>
    </w:pPr>
  </w:style>
  <w:style w:type="character" w:styleId="Hyperlink">
    <w:name w:val="Hyperlink"/>
    <w:rsid w:val="006D1289"/>
    <w:rPr>
      <w:rFonts w:cs="Times New Roman"/>
      <w:color w:val="0000FF"/>
      <w:u w:val="single"/>
    </w:rPr>
  </w:style>
  <w:style w:type="paragraph" w:styleId="BodyText2">
    <w:name w:val="Body Text 2"/>
    <w:basedOn w:val="Normal"/>
    <w:rsid w:val="006D1289"/>
    <w:pPr>
      <w:spacing w:before="120"/>
      <w:ind w:left="360"/>
    </w:pPr>
  </w:style>
  <w:style w:type="paragraph" w:styleId="BodyTextIndent2">
    <w:name w:val="Body Text Indent 2"/>
    <w:basedOn w:val="Normal"/>
    <w:rsid w:val="006D1289"/>
    <w:pPr>
      <w:spacing w:before="120"/>
      <w:ind w:left="360" w:hanging="360"/>
    </w:pPr>
  </w:style>
  <w:style w:type="paragraph" w:styleId="BalloonText">
    <w:name w:val="Balloon Text"/>
    <w:basedOn w:val="Normal"/>
    <w:semiHidden/>
    <w:rsid w:val="0047561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E56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688"/>
  </w:style>
  <w:style w:type="paragraph" w:styleId="CommentSubject">
    <w:name w:val="annotation subject"/>
    <w:basedOn w:val="CommentText"/>
    <w:next w:val="CommentText"/>
    <w:link w:val="CommentSubjectChar"/>
    <w:rsid w:val="002E5688"/>
    <w:rPr>
      <w:b/>
      <w:bCs/>
    </w:rPr>
  </w:style>
  <w:style w:type="character" w:customStyle="1" w:styleId="CommentSubjectChar">
    <w:name w:val="Comment Subject Char"/>
    <w:link w:val="CommentSubject"/>
    <w:rsid w:val="002E5688"/>
    <w:rPr>
      <w:b/>
      <w:bCs/>
    </w:rPr>
  </w:style>
  <w:style w:type="character" w:styleId="FootnoteReference">
    <w:name w:val="footnote reference"/>
    <w:rsid w:val="00191342"/>
    <w:rPr>
      <w:vertAlign w:val="superscript"/>
    </w:rPr>
  </w:style>
  <w:style w:type="paragraph" w:styleId="FootnoteText">
    <w:name w:val="footnote text"/>
    <w:basedOn w:val="Normal"/>
    <w:link w:val="FootnoteTextChar"/>
    <w:rsid w:val="001913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91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28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D1289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6D1289"/>
    <w:pPr>
      <w:keepNext/>
      <w:jc w:val="center"/>
      <w:outlineLvl w:val="3"/>
    </w:pPr>
    <w:rPr>
      <w:rFonts w:ascii="Arial" w:hAnsi="Arial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289"/>
    <w:pPr>
      <w:tabs>
        <w:tab w:val="center" w:pos="4320"/>
        <w:tab w:val="right" w:pos="8640"/>
      </w:tabs>
    </w:pPr>
  </w:style>
  <w:style w:type="character" w:styleId="Hyperlink">
    <w:name w:val="Hyperlink"/>
    <w:rsid w:val="006D1289"/>
    <w:rPr>
      <w:rFonts w:cs="Times New Roman"/>
      <w:color w:val="0000FF"/>
      <w:u w:val="single"/>
    </w:rPr>
  </w:style>
  <w:style w:type="paragraph" w:styleId="BodyText2">
    <w:name w:val="Body Text 2"/>
    <w:basedOn w:val="Normal"/>
    <w:rsid w:val="006D1289"/>
    <w:pPr>
      <w:spacing w:before="120"/>
      <w:ind w:left="360"/>
    </w:pPr>
  </w:style>
  <w:style w:type="paragraph" w:styleId="BodyTextIndent2">
    <w:name w:val="Body Text Indent 2"/>
    <w:basedOn w:val="Normal"/>
    <w:rsid w:val="006D1289"/>
    <w:pPr>
      <w:spacing w:before="120"/>
      <w:ind w:left="360" w:hanging="360"/>
    </w:pPr>
  </w:style>
  <w:style w:type="paragraph" w:styleId="BalloonText">
    <w:name w:val="Balloon Text"/>
    <w:basedOn w:val="Normal"/>
    <w:semiHidden/>
    <w:rsid w:val="0047561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E56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688"/>
  </w:style>
  <w:style w:type="paragraph" w:styleId="CommentSubject">
    <w:name w:val="annotation subject"/>
    <w:basedOn w:val="CommentText"/>
    <w:next w:val="CommentText"/>
    <w:link w:val="CommentSubjectChar"/>
    <w:rsid w:val="002E5688"/>
    <w:rPr>
      <w:b/>
      <w:bCs/>
    </w:rPr>
  </w:style>
  <w:style w:type="character" w:customStyle="1" w:styleId="CommentSubjectChar">
    <w:name w:val="Comment Subject Char"/>
    <w:link w:val="CommentSubject"/>
    <w:rsid w:val="002E5688"/>
    <w:rPr>
      <w:b/>
      <w:bCs/>
    </w:rPr>
  </w:style>
  <w:style w:type="character" w:styleId="FootnoteReference">
    <w:name w:val="footnote reference"/>
    <w:rsid w:val="00191342"/>
    <w:rPr>
      <w:vertAlign w:val="superscript"/>
    </w:rPr>
  </w:style>
  <w:style w:type="paragraph" w:styleId="FootnoteText">
    <w:name w:val="footnote text"/>
    <w:basedOn w:val="Normal"/>
    <w:link w:val="FootnoteTextChar"/>
    <w:rsid w:val="001913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9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E779-8BB3-483D-9571-9FDF2147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USDA Forest Service</Company>
  <LinksUpToDate>false</LinksUpToDate>
  <CharactersWithSpaces>1231</CharactersWithSpaces>
  <SharedDoc>false</SharedDoc>
  <HLinks>
    <vt:vector size="24" baseType="variant">
      <vt:variant>
        <vt:i4>3735617</vt:i4>
      </vt:variant>
      <vt:variant>
        <vt:i4>120</vt:i4>
      </vt:variant>
      <vt:variant>
        <vt:i4>0</vt:i4>
      </vt:variant>
      <vt:variant>
        <vt:i4>5</vt:i4>
      </vt:variant>
      <vt:variant>
        <vt:lpwstr>mailto:kpierson@fs.fed.us</vt:lpwstr>
      </vt:variant>
      <vt:variant>
        <vt:lpwstr/>
      </vt:variant>
      <vt:variant>
        <vt:i4>6160453</vt:i4>
      </vt:variant>
      <vt:variant>
        <vt:i4>117</vt:i4>
      </vt:variant>
      <vt:variant>
        <vt:i4>0</vt:i4>
      </vt:variant>
      <vt:variant>
        <vt:i4>5</vt:i4>
      </vt:variant>
      <vt:variant>
        <vt:lpwstr>http://www.idahorac.org/</vt:lpwstr>
      </vt:variant>
      <vt:variant>
        <vt:lpwstr/>
      </vt:variant>
      <vt:variant>
        <vt:i4>1704004</vt:i4>
      </vt:variant>
      <vt:variant>
        <vt:i4>114</vt:i4>
      </vt:variant>
      <vt:variant>
        <vt:i4>0</vt:i4>
      </vt:variant>
      <vt:variant>
        <vt:i4>5</vt:i4>
      </vt:variant>
      <vt:variant>
        <vt:lpwstr>http://www.fs.fed.us/r4/boise</vt:lpwstr>
      </vt:variant>
      <vt:variant>
        <vt:lpwstr/>
      </vt:variant>
      <vt:variant>
        <vt:i4>7733298</vt:i4>
      </vt:variant>
      <vt:variant>
        <vt:i4>111</vt:i4>
      </vt:variant>
      <vt:variant>
        <vt:i4>0</vt:i4>
      </vt:variant>
      <vt:variant>
        <vt:i4>5</vt:i4>
      </vt:variant>
      <vt:variant>
        <vt:lpwstr>http://www.fs.fed.us/r4/payette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Payette National Forest</dc:creator>
  <cp:lastModifiedBy>USDA Forest Service</cp:lastModifiedBy>
  <cp:revision>2</cp:revision>
  <cp:lastPrinted>2014-01-30T23:31:00Z</cp:lastPrinted>
  <dcterms:created xsi:type="dcterms:W3CDTF">2015-09-17T17:59:00Z</dcterms:created>
  <dcterms:modified xsi:type="dcterms:W3CDTF">2015-09-17T17:59:00Z</dcterms:modified>
</cp:coreProperties>
</file>