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E5" w:rsidRDefault="005E22E5" w:rsidP="00F2010D">
      <w:pPr>
        <w:pStyle w:val="Default"/>
        <w:jc w:val="center"/>
        <w:rPr>
          <w:sz w:val="28"/>
          <w:szCs w:val="28"/>
        </w:rPr>
      </w:pPr>
    </w:p>
    <w:p w:rsidR="00FC6A6B" w:rsidRDefault="00FC6A6B" w:rsidP="00F2010D">
      <w:pPr>
        <w:pStyle w:val="Default"/>
        <w:jc w:val="center"/>
        <w:rPr>
          <w:sz w:val="28"/>
          <w:szCs w:val="28"/>
        </w:rPr>
      </w:pPr>
    </w:p>
    <w:p w:rsidR="00F2010D" w:rsidRDefault="00F2010D" w:rsidP="00F2010D">
      <w:pPr>
        <w:pStyle w:val="Default"/>
        <w:jc w:val="center"/>
        <w:rPr>
          <w:sz w:val="28"/>
          <w:szCs w:val="28"/>
        </w:rPr>
      </w:pPr>
      <w:r>
        <w:rPr>
          <w:sz w:val="28"/>
          <w:szCs w:val="28"/>
        </w:rPr>
        <w:t>Travel Analysis Process</w:t>
      </w:r>
      <w:r w:rsidR="005E22E5">
        <w:rPr>
          <w:sz w:val="28"/>
          <w:szCs w:val="28"/>
        </w:rPr>
        <w:t xml:space="preserve"> Summary</w:t>
      </w:r>
    </w:p>
    <w:p w:rsidR="00F2010D" w:rsidRDefault="00F2010D" w:rsidP="00F2010D">
      <w:pPr>
        <w:pStyle w:val="Default"/>
        <w:jc w:val="center"/>
        <w:rPr>
          <w:sz w:val="28"/>
          <w:szCs w:val="28"/>
        </w:rPr>
      </w:pPr>
    </w:p>
    <w:p w:rsidR="00F2010D" w:rsidRPr="00F2010D" w:rsidRDefault="00F2010D" w:rsidP="00F2010D">
      <w:pPr>
        <w:pStyle w:val="Default"/>
        <w:ind w:right="360"/>
        <w:rPr>
          <w:rFonts w:ascii="Times New Roman" w:hAnsi="Times New Roman" w:cs="Times New Roman"/>
        </w:rPr>
      </w:pPr>
      <w:r w:rsidRPr="00F2010D">
        <w:rPr>
          <w:rFonts w:ascii="Times New Roman" w:hAnsi="Times New Roman" w:cs="Times New Roman"/>
        </w:rPr>
        <w:t xml:space="preserve">The Travel Analysis Process provides Forest Service Line Officers with critical information to ensure that existing and developed road and motorized trail systems: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provide for user safety and convenience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respond to public needs and desires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provide sustainable access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are affordable within current and future expected budgets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are efficiently managed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have minimal negative ecological effects on the land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are administered in an environmentally responsible manner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w:t>
      </w:r>
      <w:r w:rsidR="00A60CA8">
        <w:rPr>
          <w:rFonts w:ascii="Times New Roman" w:hAnsi="Times New Roman" w:cs="Times New Roman"/>
        </w:rPr>
        <w:t xml:space="preserve">are </w:t>
      </w:r>
      <w:r w:rsidRPr="00F2010D">
        <w:rPr>
          <w:rFonts w:ascii="Times New Roman" w:hAnsi="Times New Roman" w:cs="Times New Roman"/>
        </w:rPr>
        <w:t>balance</w:t>
      </w:r>
      <w:r w:rsidR="001436CD">
        <w:rPr>
          <w:rFonts w:ascii="Times New Roman" w:hAnsi="Times New Roman" w:cs="Times New Roman"/>
        </w:rPr>
        <w:t>d</w:t>
      </w:r>
      <w:r w:rsidRPr="00F2010D">
        <w:rPr>
          <w:rFonts w:ascii="Times New Roman" w:hAnsi="Times New Roman" w:cs="Times New Roman"/>
        </w:rPr>
        <w:t xml:space="preserve"> with available funding for needed management actions </w:t>
      </w:r>
    </w:p>
    <w:p w:rsidR="00F2010D" w:rsidRPr="00F2010D" w:rsidRDefault="00F2010D" w:rsidP="00F2010D">
      <w:pPr>
        <w:pStyle w:val="Default"/>
        <w:ind w:left="780" w:hanging="360"/>
        <w:rPr>
          <w:rFonts w:ascii="Times New Roman" w:hAnsi="Times New Roman" w:cs="Times New Roman"/>
        </w:rPr>
      </w:pPr>
      <w:r w:rsidRPr="00F2010D">
        <w:rPr>
          <w:rFonts w:ascii="Times New Roman" w:hAnsi="Times New Roman" w:cs="Times New Roman"/>
        </w:rPr>
        <w:t xml:space="preserve">• are consistent with land management objectives. </w:t>
      </w:r>
    </w:p>
    <w:p w:rsidR="00F2010D" w:rsidRPr="00F2010D" w:rsidRDefault="00F2010D" w:rsidP="00F2010D">
      <w:pPr>
        <w:pStyle w:val="Default"/>
        <w:ind w:right="360"/>
        <w:rPr>
          <w:rFonts w:ascii="Times New Roman" w:hAnsi="Times New Roman" w:cs="Times New Roman"/>
        </w:rPr>
      </w:pPr>
    </w:p>
    <w:p w:rsidR="00F2010D" w:rsidRDefault="00F2010D" w:rsidP="00F2010D">
      <w:pPr>
        <w:pStyle w:val="Default"/>
        <w:ind w:right="360"/>
        <w:rPr>
          <w:rFonts w:ascii="Times New Roman" w:hAnsi="Times New Roman" w:cs="Times New Roman"/>
        </w:rPr>
      </w:pPr>
      <w:r w:rsidRPr="00F2010D">
        <w:rPr>
          <w:rFonts w:ascii="Times New Roman" w:hAnsi="Times New Roman" w:cs="Times New Roman"/>
        </w:rPr>
        <w:t xml:space="preserve">The TAP will not change or modify any existing travel system decisions. However, the Line Officer </w:t>
      </w:r>
      <w:r w:rsidR="00D07397">
        <w:rPr>
          <w:rFonts w:ascii="Times New Roman" w:hAnsi="Times New Roman" w:cs="Times New Roman"/>
        </w:rPr>
        <w:t>(</w:t>
      </w:r>
      <w:r w:rsidR="006F7EA6">
        <w:rPr>
          <w:rFonts w:ascii="Times New Roman" w:hAnsi="Times New Roman" w:cs="Times New Roman"/>
        </w:rPr>
        <w:t>Rio Grande</w:t>
      </w:r>
      <w:bookmarkStart w:id="0" w:name="_GoBack"/>
      <w:bookmarkEnd w:id="0"/>
      <w:r w:rsidR="005D0FAB">
        <w:rPr>
          <w:rFonts w:ascii="Times New Roman" w:hAnsi="Times New Roman" w:cs="Times New Roman"/>
        </w:rPr>
        <w:t xml:space="preserve"> National Forest Supervisor</w:t>
      </w:r>
      <w:r w:rsidRPr="00F2010D">
        <w:rPr>
          <w:rFonts w:ascii="Times New Roman" w:hAnsi="Times New Roman" w:cs="Times New Roman"/>
        </w:rPr>
        <w:t xml:space="preserve">) may choose to reconsider previous decisions and perhaps at some future date revise previous travel system decisions because of a finding in the TAP, through the NEPA process. </w:t>
      </w:r>
    </w:p>
    <w:p w:rsidR="00F2010D" w:rsidRPr="00F2010D" w:rsidRDefault="00F2010D" w:rsidP="00F2010D">
      <w:pPr>
        <w:pStyle w:val="Default"/>
        <w:ind w:right="360"/>
        <w:rPr>
          <w:rFonts w:ascii="Times New Roman" w:hAnsi="Times New Roman" w:cs="Times New Roman"/>
        </w:rPr>
      </w:pPr>
    </w:p>
    <w:p w:rsidR="00F2010D" w:rsidRDefault="00F2010D" w:rsidP="00F2010D">
      <w:pPr>
        <w:pStyle w:val="Default"/>
        <w:ind w:right="360"/>
        <w:rPr>
          <w:rFonts w:ascii="Times New Roman" w:hAnsi="Times New Roman" w:cs="Times New Roman"/>
        </w:rPr>
      </w:pPr>
      <w:r w:rsidRPr="00F2010D">
        <w:rPr>
          <w:rFonts w:ascii="Times New Roman" w:hAnsi="Times New Roman" w:cs="Times New Roman"/>
        </w:rPr>
        <w:t>The TAP is intended to identify opportunities for the national forest transportation system to meet current or future management objectives, and to provide information that allows integration of ecological, social, and economic concerns into future decisions. The process is intended to complement, rather than replace or preempt other planning and decision processes, such as the NEPA process.</w:t>
      </w:r>
    </w:p>
    <w:p w:rsidR="00F2010D" w:rsidRPr="00F2010D" w:rsidRDefault="00F2010D" w:rsidP="00F2010D">
      <w:pPr>
        <w:pStyle w:val="Default"/>
        <w:ind w:right="360"/>
        <w:rPr>
          <w:rFonts w:ascii="Times New Roman" w:hAnsi="Times New Roman" w:cs="Times New Roman"/>
        </w:rPr>
      </w:pPr>
      <w:r w:rsidRPr="00F2010D">
        <w:rPr>
          <w:rFonts w:ascii="Times New Roman" w:hAnsi="Times New Roman" w:cs="Times New Roman"/>
        </w:rPr>
        <w:t xml:space="preserve"> </w:t>
      </w:r>
    </w:p>
    <w:p w:rsidR="00F2010D" w:rsidRDefault="00F2010D" w:rsidP="00F2010D">
      <w:pPr>
        <w:pStyle w:val="Default"/>
        <w:ind w:right="360"/>
        <w:rPr>
          <w:rFonts w:ascii="Times New Roman" w:hAnsi="Times New Roman" w:cs="Times New Roman"/>
        </w:rPr>
      </w:pPr>
      <w:r w:rsidRPr="00F2010D">
        <w:rPr>
          <w:rFonts w:ascii="Times New Roman" w:hAnsi="Times New Roman" w:cs="Times New Roman"/>
        </w:rPr>
        <w:t xml:space="preserve">The TAP uses the six-step process identified in </w:t>
      </w:r>
      <w:r w:rsidRPr="00F2010D">
        <w:rPr>
          <w:rFonts w:ascii="Times New Roman" w:hAnsi="Times New Roman" w:cs="Times New Roman"/>
          <w:i/>
          <w:iCs/>
        </w:rPr>
        <w:t xml:space="preserve">FS-643, Roads Analysis: Informing Decisions about Managing the National Forest Transportation System (1999). </w:t>
      </w:r>
      <w:r w:rsidR="001436CD">
        <w:rPr>
          <w:rFonts w:ascii="Times New Roman" w:hAnsi="Times New Roman" w:cs="Times New Roman"/>
        </w:rPr>
        <w:t>The A</w:t>
      </w:r>
      <w:r w:rsidRPr="00F2010D">
        <w:rPr>
          <w:rFonts w:ascii="Times New Roman" w:hAnsi="Times New Roman" w:cs="Times New Roman"/>
        </w:rPr>
        <w:t xml:space="preserve">nalysis is tailored to local situations </w:t>
      </w:r>
      <w:r w:rsidR="001436CD">
        <w:rPr>
          <w:rFonts w:ascii="Times New Roman" w:hAnsi="Times New Roman" w:cs="Times New Roman"/>
        </w:rPr>
        <w:t>and landscape/site conditions</w:t>
      </w:r>
      <w:r w:rsidRPr="00F2010D">
        <w:rPr>
          <w:rFonts w:ascii="Times New Roman" w:hAnsi="Times New Roman" w:cs="Times New Roman"/>
        </w:rPr>
        <w:t xml:space="preserve"> identified by</w:t>
      </w:r>
      <w:r w:rsidR="001436CD">
        <w:rPr>
          <w:rFonts w:ascii="Times New Roman" w:hAnsi="Times New Roman" w:cs="Times New Roman"/>
        </w:rPr>
        <w:t xml:space="preserve"> the forest staff</w:t>
      </w:r>
      <w:r w:rsidRPr="00F2010D">
        <w:rPr>
          <w:rFonts w:ascii="Times New Roman" w:hAnsi="Times New Roman" w:cs="Times New Roman"/>
        </w:rPr>
        <w:t xml:space="preserve"> and coupled with public input.</w:t>
      </w:r>
    </w:p>
    <w:p w:rsidR="00F2010D" w:rsidRPr="00F2010D" w:rsidRDefault="00F2010D" w:rsidP="00F2010D">
      <w:pPr>
        <w:pStyle w:val="Default"/>
        <w:ind w:right="360"/>
        <w:rPr>
          <w:rFonts w:ascii="Times New Roman" w:hAnsi="Times New Roman" w:cs="Times New Roman"/>
        </w:rPr>
      </w:pPr>
      <w:r w:rsidRPr="00F2010D">
        <w:rPr>
          <w:rFonts w:ascii="Times New Roman" w:hAnsi="Times New Roman" w:cs="Times New Roman"/>
        </w:rPr>
        <w:t xml:space="preserve"> </w:t>
      </w:r>
    </w:p>
    <w:p w:rsidR="00F2010D" w:rsidRPr="00F2010D" w:rsidRDefault="00F2010D" w:rsidP="00F2010D">
      <w:pPr>
        <w:pStyle w:val="Default"/>
        <w:ind w:right="360"/>
        <w:rPr>
          <w:rFonts w:ascii="Times New Roman" w:hAnsi="Times New Roman" w:cs="Times New Roman"/>
        </w:rPr>
      </w:pPr>
      <w:r w:rsidRPr="00F2010D">
        <w:rPr>
          <w:rFonts w:ascii="Times New Roman" w:hAnsi="Times New Roman" w:cs="Times New Roman"/>
        </w:rPr>
        <w:t>The steps are designed to be sequential, with the understanding that the process may require feed</w:t>
      </w:r>
      <w:r w:rsidR="001436CD">
        <w:rPr>
          <w:rFonts w:ascii="Times New Roman" w:hAnsi="Times New Roman" w:cs="Times New Roman"/>
        </w:rPr>
        <w:t>back among steps over time as the analysis is completed</w:t>
      </w:r>
      <w:r w:rsidRPr="00F2010D">
        <w:rPr>
          <w:rFonts w:ascii="Times New Roman" w:hAnsi="Times New Roman" w:cs="Times New Roman"/>
        </w:rPr>
        <w:t>. The process provides a set of possible issues and analysis questions for which the answers ca</w:t>
      </w:r>
      <w:r w:rsidR="001436CD">
        <w:rPr>
          <w:rFonts w:ascii="Times New Roman" w:hAnsi="Times New Roman" w:cs="Times New Roman"/>
        </w:rPr>
        <w:t>n provide recommendations about</w:t>
      </w:r>
      <w:r w:rsidR="00FA03D1">
        <w:rPr>
          <w:rFonts w:ascii="Times New Roman" w:hAnsi="Times New Roman" w:cs="Times New Roman"/>
        </w:rPr>
        <w:t xml:space="preserve"> motorized roads,</w:t>
      </w:r>
      <w:r w:rsidRPr="00F2010D">
        <w:rPr>
          <w:rFonts w:ascii="Times New Roman" w:hAnsi="Times New Roman" w:cs="Times New Roman"/>
        </w:rPr>
        <w:t xml:space="preserve"> trails</w:t>
      </w:r>
      <w:r w:rsidR="00FA03D1">
        <w:rPr>
          <w:rFonts w:ascii="Times New Roman" w:hAnsi="Times New Roman" w:cs="Times New Roman"/>
        </w:rPr>
        <w:t xml:space="preserve">, </w:t>
      </w:r>
      <w:r w:rsidR="00FA03D1">
        <w:rPr>
          <w:rFonts w:ascii="Times New Roman" w:hAnsi="Times New Roman" w:cs="Times New Roman"/>
          <w:color w:val="auto"/>
        </w:rPr>
        <w:t xml:space="preserve">and </w:t>
      </w:r>
      <w:r w:rsidR="00FA03D1" w:rsidRPr="00F2010D">
        <w:rPr>
          <w:rFonts w:ascii="Times New Roman" w:hAnsi="Times New Roman" w:cs="Times New Roman"/>
          <w:color w:val="auto"/>
        </w:rPr>
        <w:t>motorized</w:t>
      </w:r>
      <w:r w:rsidR="00FA03D1">
        <w:rPr>
          <w:rFonts w:ascii="Times New Roman" w:hAnsi="Times New Roman" w:cs="Times New Roman"/>
          <w:color w:val="auto"/>
        </w:rPr>
        <w:t xml:space="preserve"> use</w:t>
      </w:r>
      <w:r w:rsidR="00FA03D1" w:rsidRPr="00F2010D">
        <w:rPr>
          <w:rFonts w:ascii="Times New Roman" w:hAnsi="Times New Roman" w:cs="Times New Roman"/>
          <w:color w:val="auto"/>
        </w:rPr>
        <w:t xml:space="preserve"> areas.</w:t>
      </w:r>
    </w:p>
    <w:p w:rsidR="00F2010D" w:rsidRPr="00F2010D" w:rsidRDefault="00F2010D" w:rsidP="00F2010D">
      <w:pPr>
        <w:pStyle w:val="Default"/>
        <w:pageBreakBefore/>
        <w:ind w:right="360"/>
        <w:rPr>
          <w:rFonts w:ascii="Times New Roman" w:hAnsi="Times New Roman" w:cs="Times New Roman"/>
          <w:color w:val="auto"/>
        </w:rPr>
      </w:pPr>
      <w:r w:rsidRPr="00F2010D">
        <w:rPr>
          <w:rFonts w:ascii="Times New Roman" w:hAnsi="Times New Roman" w:cs="Times New Roman"/>
          <w:color w:val="auto"/>
        </w:rPr>
        <w:lastRenderedPageBreak/>
        <w:t xml:space="preserve">TAP is not subject to NEPA as it only makes recommendations and not decisions. Further analysis would be necessary to make decisions. The steps in the process are: </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1. Setting up the Analysis </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2. Describing the </w:t>
      </w:r>
      <w:r w:rsidR="00FA03D1">
        <w:rPr>
          <w:rFonts w:ascii="Times New Roman" w:hAnsi="Times New Roman" w:cs="Times New Roman"/>
          <w:color w:val="auto"/>
        </w:rPr>
        <w:t>Situation</w:t>
      </w:r>
      <w:r w:rsidR="00220A30">
        <w:rPr>
          <w:rFonts w:ascii="Times New Roman" w:hAnsi="Times New Roman" w:cs="Times New Roman"/>
          <w:color w:val="auto"/>
        </w:rPr>
        <w:t xml:space="preserve"> (existing conditions)</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3. Identify Issues </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4. Assessing Benefits, Problems and Risks </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5. Describing Opportunities and Setting Priorities </w:t>
      </w:r>
    </w:p>
    <w:p w:rsidR="00F2010D" w:rsidRPr="00F2010D" w:rsidRDefault="00F2010D" w:rsidP="00F2010D">
      <w:pPr>
        <w:pStyle w:val="Default"/>
        <w:ind w:left="1080" w:hanging="360"/>
        <w:rPr>
          <w:rFonts w:ascii="Times New Roman" w:hAnsi="Times New Roman" w:cs="Times New Roman"/>
          <w:color w:val="auto"/>
        </w:rPr>
      </w:pPr>
      <w:r w:rsidRPr="00F2010D">
        <w:rPr>
          <w:rFonts w:ascii="Times New Roman" w:hAnsi="Times New Roman" w:cs="Times New Roman"/>
          <w:color w:val="auto"/>
        </w:rPr>
        <w:t xml:space="preserve">• Step 6. Reporting </w:t>
      </w:r>
    </w:p>
    <w:p w:rsidR="00F2010D" w:rsidRPr="00F2010D" w:rsidRDefault="00F2010D" w:rsidP="00F2010D">
      <w:pPr>
        <w:pStyle w:val="Default"/>
        <w:rPr>
          <w:rFonts w:ascii="Times New Roman" w:hAnsi="Times New Roman" w:cs="Times New Roman"/>
          <w:color w:val="auto"/>
        </w:rPr>
      </w:pPr>
    </w:p>
    <w:p w:rsidR="00F2010D" w:rsidRDefault="00F2010D" w:rsidP="00F2010D">
      <w:pPr>
        <w:pStyle w:val="Default"/>
        <w:ind w:right="360"/>
        <w:rPr>
          <w:rFonts w:ascii="Times New Roman" w:hAnsi="Times New Roman" w:cs="Times New Roman"/>
          <w:color w:val="auto"/>
        </w:rPr>
      </w:pPr>
      <w:r w:rsidRPr="00F2010D">
        <w:rPr>
          <w:rFonts w:ascii="Times New Roman" w:hAnsi="Times New Roman" w:cs="Times New Roman"/>
          <w:color w:val="auto"/>
        </w:rPr>
        <w:t>The product of this analysis is a report that documents the information and analysis used to identify opportunities, set priorities, and make recommendations for future motorized use of roads, trails, and ar</w:t>
      </w:r>
      <w:r w:rsidR="0059790E">
        <w:rPr>
          <w:rFonts w:ascii="Times New Roman" w:hAnsi="Times New Roman" w:cs="Times New Roman"/>
          <w:color w:val="auto"/>
        </w:rPr>
        <w:t>eas. Included in the report are</w:t>
      </w:r>
      <w:r w:rsidRPr="00F2010D">
        <w:rPr>
          <w:rFonts w:ascii="Times New Roman" w:hAnsi="Times New Roman" w:cs="Times New Roman"/>
          <w:color w:val="auto"/>
        </w:rPr>
        <w:t xml:space="preserve"> map</w:t>
      </w:r>
      <w:r w:rsidR="0059790E">
        <w:rPr>
          <w:rFonts w:ascii="Times New Roman" w:hAnsi="Times New Roman" w:cs="Times New Roman"/>
          <w:color w:val="auto"/>
        </w:rPr>
        <w:t>s</w:t>
      </w:r>
      <w:r w:rsidRPr="00F2010D">
        <w:rPr>
          <w:rFonts w:ascii="Times New Roman" w:hAnsi="Times New Roman" w:cs="Times New Roman"/>
          <w:color w:val="auto"/>
        </w:rPr>
        <w:t xml:space="preserve"> di</w:t>
      </w:r>
      <w:r w:rsidR="0059790E">
        <w:rPr>
          <w:rFonts w:ascii="Times New Roman" w:hAnsi="Times New Roman" w:cs="Times New Roman"/>
          <w:color w:val="auto"/>
        </w:rPr>
        <w:t>splaying the existing direction</w:t>
      </w:r>
      <w:r w:rsidRPr="00F2010D">
        <w:rPr>
          <w:rFonts w:ascii="Times New Roman" w:hAnsi="Times New Roman" w:cs="Times New Roman"/>
          <w:color w:val="auto"/>
        </w:rPr>
        <w:t xml:space="preserve"> for the ro</w:t>
      </w:r>
      <w:r w:rsidR="0059790E">
        <w:rPr>
          <w:rFonts w:ascii="Times New Roman" w:hAnsi="Times New Roman" w:cs="Times New Roman"/>
          <w:color w:val="auto"/>
        </w:rPr>
        <w:t>ad system in the analysis area and maps showing</w:t>
      </w:r>
      <w:r w:rsidRPr="00F2010D">
        <w:rPr>
          <w:rFonts w:ascii="Times New Roman" w:hAnsi="Times New Roman" w:cs="Times New Roman"/>
          <w:color w:val="auto"/>
        </w:rPr>
        <w:t xml:space="preserve"> rec</w:t>
      </w:r>
      <w:r w:rsidR="0059790E">
        <w:rPr>
          <w:rFonts w:ascii="Times New Roman" w:hAnsi="Times New Roman" w:cs="Times New Roman"/>
          <w:color w:val="auto"/>
        </w:rPr>
        <w:t>ommendations for each road</w:t>
      </w:r>
      <w:r w:rsidRPr="00F2010D">
        <w:rPr>
          <w:rFonts w:ascii="Times New Roman" w:hAnsi="Times New Roman" w:cs="Times New Roman"/>
          <w:color w:val="auto"/>
        </w:rPr>
        <w:t xml:space="preserve">, or </w:t>
      </w:r>
      <w:r w:rsidR="0059790E">
        <w:rPr>
          <w:rFonts w:ascii="Times New Roman" w:hAnsi="Times New Roman" w:cs="Times New Roman"/>
          <w:color w:val="auto"/>
        </w:rPr>
        <w:t>road segment</w:t>
      </w:r>
      <w:r w:rsidRPr="00F2010D">
        <w:rPr>
          <w:rFonts w:ascii="Times New Roman" w:hAnsi="Times New Roman" w:cs="Times New Roman"/>
          <w:color w:val="auto"/>
        </w:rPr>
        <w:t xml:space="preserve">. </w:t>
      </w:r>
    </w:p>
    <w:p w:rsidR="00432DCA" w:rsidRPr="00F2010D" w:rsidRDefault="00432DCA" w:rsidP="00F2010D">
      <w:pPr>
        <w:pStyle w:val="Default"/>
        <w:ind w:right="360"/>
        <w:rPr>
          <w:rFonts w:ascii="Times New Roman" w:hAnsi="Times New Roman" w:cs="Times New Roman"/>
          <w:color w:val="auto"/>
        </w:rPr>
      </w:pPr>
    </w:p>
    <w:p w:rsidR="00F2010D" w:rsidRDefault="00F2010D" w:rsidP="00F2010D">
      <w:pPr>
        <w:pStyle w:val="Default"/>
        <w:ind w:right="360"/>
        <w:rPr>
          <w:rFonts w:ascii="Times New Roman" w:hAnsi="Times New Roman" w:cs="Times New Roman"/>
          <w:color w:val="auto"/>
          <w:u w:val="single"/>
        </w:rPr>
      </w:pPr>
      <w:r w:rsidRPr="00F2010D">
        <w:rPr>
          <w:rFonts w:ascii="Times New Roman" w:hAnsi="Times New Roman" w:cs="Times New Roman"/>
          <w:color w:val="auto"/>
        </w:rPr>
        <w:t xml:space="preserve">The report documents the procedure used for the </w:t>
      </w:r>
      <w:r w:rsidR="006F7EA6">
        <w:rPr>
          <w:rFonts w:ascii="Times New Roman" w:hAnsi="Times New Roman" w:cs="Times New Roman"/>
          <w:color w:val="auto"/>
        </w:rPr>
        <w:t>Rio Grande</w:t>
      </w:r>
      <w:r w:rsidR="00D248FE">
        <w:rPr>
          <w:rFonts w:ascii="Times New Roman" w:hAnsi="Times New Roman" w:cs="Times New Roman"/>
          <w:color w:val="auto"/>
        </w:rPr>
        <w:t xml:space="preserve"> National Forest</w:t>
      </w:r>
      <w:r w:rsidRPr="00F2010D">
        <w:rPr>
          <w:rFonts w:ascii="Times New Roman" w:hAnsi="Times New Roman" w:cs="Times New Roman"/>
          <w:color w:val="auto"/>
        </w:rPr>
        <w:t xml:space="preserve"> Analysis Area and presents findings from the analysis. </w:t>
      </w:r>
      <w:r w:rsidRPr="00F2010D">
        <w:rPr>
          <w:rFonts w:ascii="Times New Roman" w:hAnsi="Times New Roman" w:cs="Times New Roman"/>
          <w:color w:val="auto"/>
          <w:u w:val="single"/>
        </w:rPr>
        <w:t xml:space="preserve">This report is a “living” document, reflecting the conditions of the analysis area at the time of writing. Thus, the document will be updated as the need arises and conditions warrant. </w:t>
      </w:r>
    </w:p>
    <w:p w:rsidR="00F2010D" w:rsidRPr="00F2010D" w:rsidRDefault="00F2010D" w:rsidP="00F2010D">
      <w:pPr>
        <w:pStyle w:val="Default"/>
        <w:ind w:right="360"/>
        <w:rPr>
          <w:rFonts w:ascii="Times New Roman" w:hAnsi="Times New Roman" w:cs="Times New Roman"/>
          <w:color w:val="auto"/>
        </w:rPr>
      </w:pPr>
    </w:p>
    <w:p w:rsidR="00F2010D" w:rsidRPr="00F2010D" w:rsidRDefault="00F2010D" w:rsidP="00F2010D">
      <w:pPr>
        <w:pStyle w:val="Default"/>
        <w:rPr>
          <w:rFonts w:ascii="Times New Roman" w:hAnsi="Times New Roman" w:cs="Times New Roman"/>
          <w:color w:val="auto"/>
        </w:rPr>
      </w:pPr>
      <w:r w:rsidRPr="00F2010D">
        <w:rPr>
          <w:rFonts w:ascii="Times New Roman" w:hAnsi="Times New Roman" w:cs="Times New Roman"/>
          <w:color w:val="auto"/>
        </w:rPr>
        <w:t>Recommendations from t</w:t>
      </w:r>
      <w:r w:rsidR="00AF3892">
        <w:rPr>
          <w:rFonts w:ascii="Times New Roman" w:hAnsi="Times New Roman" w:cs="Times New Roman"/>
          <w:color w:val="auto"/>
        </w:rPr>
        <w:t>his report, which are based on interdisciplinary t</w:t>
      </w:r>
      <w:r w:rsidRPr="00F2010D">
        <w:rPr>
          <w:rFonts w:ascii="Times New Roman" w:hAnsi="Times New Roman" w:cs="Times New Roman"/>
          <w:color w:val="auto"/>
        </w:rPr>
        <w:t xml:space="preserve">eam (IDT) discussion, specialist expertise, and public input, include: </w:t>
      </w:r>
    </w:p>
    <w:p w:rsidR="00F2010D" w:rsidRPr="00F2010D" w:rsidRDefault="00F2010D" w:rsidP="00F2010D">
      <w:pPr>
        <w:pStyle w:val="Default"/>
        <w:ind w:left="720" w:hanging="360"/>
        <w:rPr>
          <w:rFonts w:ascii="Times New Roman" w:hAnsi="Times New Roman" w:cs="Times New Roman"/>
          <w:color w:val="auto"/>
        </w:rPr>
      </w:pPr>
      <w:r w:rsidRPr="00F2010D">
        <w:rPr>
          <w:rFonts w:ascii="Times New Roman" w:hAnsi="Times New Roman" w:cs="Times New Roman"/>
          <w:color w:val="auto"/>
        </w:rPr>
        <w:t xml:space="preserve">• Identifying roads and trails that may provide a current or future benefit; </w:t>
      </w:r>
    </w:p>
    <w:p w:rsidR="00F2010D" w:rsidRPr="00F2010D" w:rsidRDefault="00F2010D" w:rsidP="00F2010D">
      <w:pPr>
        <w:pStyle w:val="Default"/>
        <w:ind w:left="720" w:hanging="360"/>
        <w:rPr>
          <w:rFonts w:ascii="Times New Roman" w:hAnsi="Times New Roman" w:cs="Times New Roman"/>
          <w:color w:val="auto"/>
        </w:rPr>
      </w:pPr>
      <w:r w:rsidRPr="00F2010D">
        <w:rPr>
          <w:rFonts w:ascii="Times New Roman" w:hAnsi="Times New Roman" w:cs="Times New Roman"/>
          <w:color w:val="auto"/>
        </w:rPr>
        <w:t xml:space="preserve">• Identifying road/trail associated environmental and public safety risks; </w:t>
      </w:r>
    </w:p>
    <w:p w:rsidR="00F2010D" w:rsidRPr="00AA3F91" w:rsidRDefault="00F2010D" w:rsidP="00F2010D">
      <w:pPr>
        <w:pStyle w:val="Default"/>
        <w:ind w:left="720" w:hanging="360"/>
        <w:rPr>
          <w:rFonts w:ascii="Times New Roman" w:hAnsi="Times New Roman" w:cs="Times New Roman"/>
          <w:color w:val="auto"/>
        </w:rPr>
      </w:pPr>
      <w:r w:rsidRPr="00F2010D">
        <w:rPr>
          <w:rFonts w:ascii="Times New Roman" w:hAnsi="Times New Roman" w:cs="Times New Roman"/>
          <w:color w:val="auto"/>
        </w:rPr>
        <w:t xml:space="preserve">• Identifying </w:t>
      </w:r>
      <w:r w:rsidRPr="00AA3F91">
        <w:rPr>
          <w:rFonts w:ascii="Times New Roman" w:hAnsi="Times New Roman" w:cs="Times New Roman"/>
          <w:color w:val="auto"/>
        </w:rPr>
        <w:t xml:space="preserve">site-specific priorities and opportunities for road improvements, closures and </w:t>
      </w:r>
      <w:r w:rsidR="005648C9">
        <w:rPr>
          <w:rFonts w:ascii="Times New Roman" w:hAnsi="Times New Roman" w:cs="Times New Roman"/>
          <w:color w:val="auto"/>
        </w:rPr>
        <w:t>likely not needed roads</w:t>
      </w:r>
    </w:p>
    <w:p w:rsidR="00F2010D" w:rsidRPr="00F2010D" w:rsidRDefault="00F2010D" w:rsidP="00F2010D">
      <w:pPr>
        <w:pStyle w:val="Default"/>
        <w:ind w:left="720" w:hanging="360"/>
        <w:rPr>
          <w:rFonts w:ascii="Times New Roman" w:hAnsi="Times New Roman" w:cs="Times New Roman"/>
        </w:rPr>
      </w:pPr>
      <w:r w:rsidRPr="00F2010D">
        <w:rPr>
          <w:rFonts w:ascii="Times New Roman" w:hAnsi="Times New Roman" w:cs="Times New Roman"/>
        </w:rPr>
        <w:t xml:space="preserve">• Identifying areas of special sensitivity or any unique resource values; and </w:t>
      </w:r>
    </w:p>
    <w:p w:rsidR="00F2010D" w:rsidRPr="00F2010D" w:rsidRDefault="00F2010D" w:rsidP="00F2010D">
      <w:pPr>
        <w:pStyle w:val="Default"/>
        <w:ind w:left="720" w:hanging="360"/>
        <w:rPr>
          <w:rFonts w:ascii="Times New Roman" w:hAnsi="Times New Roman" w:cs="Times New Roman"/>
        </w:rPr>
      </w:pPr>
      <w:r w:rsidRPr="00F2010D">
        <w:rPr>
          <w:rFonts w:ascii="Times New Roman" w:hAnsi="Times New Roman" w:cs="Times New Roman"/>
        </w:rPr>
        <w:t xml:space="preserve">• Providing other specific information that may be needed to support project-level decisions. </w:t>
      </w:r>
    </w:p>
    <w:p w:rsidR="00F2010D" w:rsidRDefault="00F2010D" w:rsidP="00F2010D">
      <w:pPr>
        <w:pStyle w:val="Default"/>
        <w:rPr>
          <w:rFonts w:ascii="Times New Roman" w:hAnsi="Times New Roman" w:cs="Times New Roman"/>
          <w:sz w:val="23"/>
          <w:szCs w:val="23"/>
        </w:rPr>
      </w:pPr>
    </w:p>
    <w:p w:rsidR="00F2010D" w:rsidRDefault="00F2010D" w:rsidP="00F2010D">
      <w:pPr>
        <w:pStyle w:val="Default"/>
        <w:rPr>
          <w:rFonts w:ascii="Times New Roman" w:hAnsi="Times New Roman" w:cs="Times New Roman"/>
          <w:sz w:val="23"/>
          <w:szCs w:val="23"/>
        </w:rPr>
      </w:pPr>
      <w:r>
        <w:rPr>
          <w:rFonts w:ascii="Times New Roman" w:hAnsi="Times New Roman" w:cs="Times New Roman"/>
          <w:position w:val="8"/>
          <w:sz w:val="23"/>
          <w:szCs w:val="23"/>
          <w:vertAlign w:val="superscript"/>
        </w:rPr>
        <w:t xml:space="preserve">1 </w:t>
      </w:r>
      <w:r w:rsidR="00FC6A6B">
        <w:rPr>
          <w:rFonts w:ascii="Times New Roman" w:hAnsi="Times New Roman" w:cs="Times New Roman"/>
          <w:sz w:val="20"/>
          <w:szCs w:val="20"/>
        </w:rPr>
        <w:t>Existing direction</w:t>
      </w:r>
      <w:r>
        <w:rPr>
          <w:rFonts w:ascii="Times New Roman" w:hAnsi="Times New Roman" w:cs="Times New Roman"/>
          <w:sz w:val="20"/>
          <w:szCs w:val="20"/>
        </w:rPr>
        <w:t xml:space="preserve"> is </w:t>
      </w:r>
      <w:r w:rsidR="00FC6A6B">
        <w:rPr>
          <w:rFonts w:ascii="Times New Roman" w:hAnsi="Times New Roman" w:cs="Times New Roman"/>
          <w:sz w:val="20"/>
          <w:szCs w:val="20"/>
        </w:rPr>
        <w:t>the road system</w:t>
      </w:r>
      <w:r>
        <w:rPr>
          <w:rFonts w:ascii="Times New Roman" w:hAnsi="Times New Roman" w:cs="Times New Roman"/>
          <w:sz w:val="20"/>
          <w:szCs w:val="20"/>
        </w:rPr>
        <w:t xml:space="preserve"> in the Fores</w:t>
      </w:r>
      <w:r w:rsidR="00FC6A6B">
        <w:rPr>
          <w:rFonts w:ascii="Times New Roman" w:hAnsi="Times New Roman" w:cs="Times New Roman"/>
          <w:sz w:val="20"/>
          <w:szCs w:val="20"/>
        </w:rPr>
        <w:t>t Service’s INFRA database that</w:t>
      </w:r>
      <w:r>
        <w:rPr>
          <w:rFonts w:ascii="Times New Roman" w:hAnsi="Times New Roman" w:cs="Times New Roman"/>
          <w:sz w:val="20"/>
          <w:szCs w:val="20"/>
        </w:rPr>
        <w:t xml:space="preserve"> correspond to road segments in the Corporate </w:t>
      </w:r>
      <w:smartTag w:uri="urn:schemas-microsoft-com:office:smarttags" w:element="stockticker">
        <w:r>
          <w:rPr>
            <w:rFonts w:ascii="Times New Roman" w:hAnsi="Times New Roman" w:cs="Times New Roman"/>
            <w:sz w:val="20"/>
            <w:szCs w:val="20"/>
          </w:rPr>
          <w:t>GIS</w:t>
        </w:r>
      </w:smartTag>
      <w:r>
        <w:rPr>
          <w:rFonts w:ascii="Times New Roman" w:hAnsi="Times New Roman" w:cs="Times New Roman"/>
          <w:sz w:val="20"/>
          <w:szCs w:val="20"/>
        </w:rPr>
        <w:t xml:space="preserve"> database. </w:t>
      </w:r>
    </w:p>
    <w:sectPr w:rsidR="00F2010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61" w:rsidRDefault="004B4461" w:rsidP="00750312">
      <w:r>
        <w:separator/>
      </w:r>
    </w:p>
  </w:endnote>
  <w:endnote w:type="continuationSeparator" w:id="0">
    <w:p w:rsidR="004B4461" w:rsidRDefault="004B4461" w:rsidP="0075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CA" w:rsidRPr="00F31AD4" w:rsidRDefault="00AA3F91" w:rsidP="00F2010D">
    <w:pPr>
      <w:pStyle w:val="Footer"/>
      <w:jc w:val="center"/>
      <w:rPr>
        <w:sz w:val="18"/>
        <w:szCs w:val="18"/>
      </w:rPr>
    </w:pPr>
    <w:r w:rsidRPr="00F31AD4">
      <w:rPr>
        <w:rStyle w:val="PageNumber"/>
        <w:sz w:val="18"/>
        <w:szCs w:val="18"/>
      </w:rPr>
      <w:t xml:space="preserve">Page </w:t>
    </w:r>
    <w:r w:rsidR="00432DCA" w:rsidRPr="00F31AD4">
      <w:rPr>
        <w:rStyle w:val="PageNumber"/>
        <w:sz w:val="18"/>
        <w:szCs w:val="18"/>
      </w:rPr>
      <w:fldChar w:fldCharType="begin"/>
    </w:r>
    <w:r w:rsidR="00432DCA" w:rsidRPr="00F31AD4">
      <w:rPr>
        <w:rStyle w:val="PageNumber"/>
        <w:sz w:val="18"/>
        <w:szCs w:val="18"/>
      </w:rPr>
      <w:instrText xml:space="preserve"> PAGE </w:instrText>
    </w:r>
    <w:r w:rsidR="00432DCA" w:rsidRPr="00F31AD4">
      <w:rPr>
        <w:rStyle w:val="PageNumber"/>
        <w:sz w:val="18"/>
        <w:szCs w:val="18"/>
      </w:rPr>
      <w:fldChar w:fldCharType="separate"/>
    </w:r>
    <w:r w:rsidR="006F7EA6">
      <w:rPr>
        <w:rStyle w:val="PageNumber"/>
        <w:noProof/>
        <w:sz w:val="18"/>
        <w:szCs w:val="18"/>
      </w:rPr>
      <w:t>1</w:t>
    </w:r>
    <w:r w:rsidR="00432DCA" w:rsidRPr="00F31AD4">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61" w:rsidRDefault="004B4461" w:rsidP="00750312">
      <w:r>
        <w:separator/>
      </w:r>
    </w:p>
  </w:footnote>
  <w:footnote w:type="continuationSeparator" w:id="0">
    <w:p w:rsidR="004B4461" w:rsidRDefault="004B4461" w:rsidP="00750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AB" w:rsidRDefault="005B7FB0" w:rsidP="00F2010D">
    <w:pPr>
      <w:pStyle w:val="Default"/>
      <w:rPr>
        <w:rFonts w:cs="Times New Roman"/>
        <w:b/>
        <w:color w:val="auto"/>
      </w:rPr>
    </w:pPr>
    <w:r>
      <w:rPr>
        <w:rFonts w:cs="Times New Roman"/>
        <w:b/>
        <w:color w:val="auto"/>
      </w:rPr>
      <w:t>R</w:t>
    </w:r>
    <w:r w:rsidR="006F7EA6">
      <w:rPr>
        <w:rFonts w:cs="Times New Roman"/>
        <w:b/>
        <w:color w:val="auto"/>
      </w:rPr>
      <w:t>io Grande</w:t>
    </w:r>
    <w:r w:rsidR="005D0FAB">
      <w:rPr>
        <w:rFonts w:cs="Times New Roman"/>
        <w:b/>
        <w:color w:val="auto"/>
      </w:rPr>
      <w:t xml:space="preserve"> National Forest </w:t>
    </w:r>
  </w:p>
  <w:p w:rsidR="00432DCA" w:rsidRPr="00F2010D" w:rsidRDefault="00E42097" w:rsidP="00F2010D">
    <w:pPr>
      <w:pStyle w:val="Default"/>
      <w:rPr>
        <w:rFonts w:cs="Times New Roman"/>
        <w:b/>
        <w:color w:val="auto"/>
      </w:rPr>
    </w:pPr>
    <w:proofErr w:type="spellStart"/>
    <w:r>
      <w:rPr>
        <w:rFonts w:cs="Times New Roman"/>
        <w:b/>
        <w:color w:val="auto"/>
      </w:rPr>
      <w:t>Forestw</w:t>
    </w:r>
    <w:r w:rsidR="005D0FAB">
      <w:rPr>
        <w:rFonts w:cs="Times New Roman"/>
        <w:b/>
        <w:color w:val="auto"/>
      </w:rPr>
      <w:t>ide</w:t>
    </w:r>
    <w:proofErr w:type="spellEnd"/>
    <w:r w:rsidR="005D0FAB">
      <w:rPr>
        <w:rFonts w:cs="Times New Roman"/>
        <w:b/>
        <w:color w:val="auto"/>
      </w:rPr>
      <w:t xml:space="preserve"> Travel Analysis Process</w:t>
    </w:r>
    <w:r w:rsidR="00432DCA" w:rsidRPr="00F2010D">
      <w:rPr>
        <w:rFonts w:cs="Times New Roman"/>
        <w:b/>
        <w:color w:val="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38"/>
    <w:rsid w:val="000001DB"/>
    <w:rsid w:val="00022763"/>
    <w:rsid w:val="00033948"/>
    <w:rsid w:val="000563E1"/>
    <w:rsid w:val="000605ED"/>
    <w:rsid w:val="00062FC6"/>
    <w:rsid w:val="00064562"/>
    <w:rsid w:val="000812C0"/>
    <w:rsid w:val="000904D0"/>
    <w:rsid w:val="00097B2A"/>
    <w:rsid w:val="000A5851"/>
    <w:rsid w:val="000A6A40"/>
    <w:rsid w:val="000B3EBE"/>
    <w:rsid w:val="00117AB2"/>
    <w:rsid w:val="001317F1"/>
    <w:rsid w:val="00135E3C"/>
    <w:rsid w:val="001436CD"/>
    <w:rsid w:val="0019026B"/>
    <w:rsid w:val="001A033D"/>
    <w:rsid w:val="001D64FD"/>
    <w:rsid w:val="001F0D0E"/>
    <w:rsid w:val="00210A56"/>
    <w:rsid w:val="00214D80"/>
    <w:rsid w:val="00215404"/>
    <w:rsid w:val="00220A30"/>
    <w:rsid w:val="00222F14"/>
    <w:rsid w:val="00231D80"/>
    <w:rsid w:val="00232FE6"/>
    <w:rsid w:val="00233648"/>
    <w:rsid w:val="00244AA1"/>
    <w:rsid w:val="00251550"/>
    <w:rsid w:val="002575A5"/>
    <w:rsid w:val="002E6C65"/>
    <w:rsid w:val="002F05E8"/>
    <w:rsid w:val="002F3477"/>
    <w:rsid w:val="003503AF"/>
    <w:rsid w:val="00354FC8"/>
    <w:rsid w:val="00363D4D"/>
    <w:rsid w:val="003960F2"/>
    <w:rsid w:val="003B3EDB"/>
    <w:rsid w:val="003D7879"/>
    <w:rsid w:val="003E68F5"/>
    <w:rsid w:val="003F1057"/>
    <w:rsid w:val="003F3A4A"/>
    <w:rsid w:val="0041697B"/>
    <w:rsid w:val="00432DCA"/>
    <w:rsid w:val="00434084"/>
    <w:rsid w:val="0046379F"/>
    <w:rsid w:val="00483718"/>
    <w:rsid w:val="004A104B"/>
    <w:rsid w:val="004B3105"/>
    <w:rsid w:val="004B4461"/>
    <w:rsid w:val="004C4805"/>
    <w:rsid w:val="004C53A2"/>
    <w:rsid w:val="004D78E6"/>
    <w:rsid w:val="0054025B"/>
    <w:rsid w:val="0055240D"/>
    <w:rsid w:val="005568C1"/>
    <w:rsid w:val="005648C9"/>
    <w:rsid w:val="0059790E"/>
    <w:rsid w:val="005A3222"/>
    <w:rsid w:val="005A4575"/>
    <w:rsid w:val="005B38C5"/>
    <w:rsid w:val="005B7FB0"/>
    <w:rsid w:val="005D0FAB"/>
    <w:rsid w:val="005E22E5"/>
    <w:rsid w:val="006435F8"/>
    <w:rsid w:val="00646A6E"/>
    <w:rsid w:val="0069451B"/>
    <w:rsid w:val="006C0DEF"/>
    <w:rsid w:val="006E2154"/>
    <w:rsid w:val="006F45C7"/>
    <w:rsid w:val="006F7EA6"/>
    <w:rsid w:val="0073291D"/>
    <w:rsid w:val="00733E1E"/>
    <w:rsid w:val="007437C2"/>
    <w:rsid w:val="00750312"/>
    <w:rsid w:val="00755518"/>
    <w:rsid w:val="00757C36"/>
    <w:rsid w:val="00757D30"/>
    <w:rsid w:val="00762B85"/>
    <w:rsid w:val="007646A0"/>
    <w:rsid w:val="007850E3"/>
    <w:rsid w:val="007861C4"/>
    <w:rsid w:val="007A18D4"/>
    <w:rsid w:val="007A398D"/>
    <w:rsid w:val="007B4169"/>
    <w:rsid w:val="007E0DA3"/>
    <w:rsid w:val="00842C96"/>
    <w:rsid w:val="00845159"/>
    <w:rsid w:val="00853F79"/>
    <w:rsid w:val="00866696"/>
    <w:rsid w:val="00870BB2"/>
    <w:rsid w:val="008738C1"/>
    <w:rsid w:val="00874128"/>
    <w:rsid w:val="008B6538"/>
    <w:rsid w:val="008D19A2"/>
    <w:rsid w:val="008D7879"/>
    <w:rsid w:val="008F139E"/>
    <w:rsid w:val="008F3E86"/>
    <w:rsid w:val="00911AE0"/>
    <w:rsid w:val="009150ED"/>
    <w:rsid w:val="00917BC2"/>
    <w:rsid w:val="00943CD4"/>
    <w:rsid w:val="00960505"/>
    <w:rsid w:val="0097566C"/>
    <w:rsid w:val="009807D3"/>
    <w:rsid w:val="00984284"/>
    <w:rsid w:val="0099105E"/>
    <w:rsid w:val="00991AC5"/>
    <w:rsid w:val="00993515"/>
    <w:rsid w:val="00993E67"/>
    <w:rsid w:val="00994A38"/>
    <w:rsid w:val="009B4473"/>
    <w:rsid w:val="009B5107"/>
    <w:rsid w:val="009C0148"/>
    <w:rsid w:val="009C5F25"/>
    <w:rsid w:val="009D430C"/>
    <w:rsid w:val="009F3309"/>
    <w:rsid w:val="00A06C6E"/>
    <w:rsid w:val="00A60CA8"/>
    <w:rsid w:val="00AA2777"/>
    <w:rsid w:val="00AA3F91"/>
    <w:rsid w:val="00AA5FF7"/>
    <w:rsid w:val="00AA7587"/>
    <w:rsid w:val="00AB18D4"/>
    <w:rsid w:val="00AB3146"/>
    <w:rsid w:val="00AC3979"/>
    <w:rsid w:val="00AD61C6"/>
    <w:rsid w:val="00AE5948"/>
    <w:rsid w:val="00AF2DDB"/>
    <w:rsid w:val="00AF3892"/>
    <w:rsid w:val="00B01BD2"/>
    <w:rsid w:val="00B07DBD"/>
    <w:rsid w:val="00B14673"/>
    <w:rsid w:val="00B247D8"/>
    <w:rsid w:val="00B74BA4"/>
    <w:rsid w:val="00B81055"/>
    <w:rsid w:val="00B93DFB"/>
    <w:rsid w:val="00BB2FF4"/>
    <w:rsid w:val="00BC084D"/>
    <w:rsid w:val="00BC2B93"/>
    <w:rsid w:val="00BE22F1"/>
    <w:rsid w:val="00C03BC9"/>
    <w:rsid w:val="00C07934"/>
    <w:rsid w:val="00C07AB8"/>
    <w:rsid w:val="00C200B4"/>
    <w:rsid w:val="00C2163E"/>
    <w:rsid w:val="00C348B2"/>
    <w:rsid w:val="00C80810"/>
    <w:rsid w:val="00C90FE8"/>
    <w:rsid w:val="00CE6420"/>
    <w:rsid w:val="00D04155"/>
    <w:rsid w:val="00D04631"/>
    <w:rsid w:val="00D07397"/>
    <w:rsid w:val="00D156D5"/>
    <w:rsid w:val="00D248FE"/>
    <w:rsid w:val="00D32AC6"/>
    <w:rsid w:val="00D378A5"/>
    <w:rsid w:val="00D413C2"/>
    <w:rsid w:val="00D63A7A"/>
    <w:rsid w:val="00D70CFC"/>
    <w:rsid w:val="00D87FAD"/>
    <w:rsid w:val="00D97AA3"/>
    <w:rsid w:val="00DB6824"/>
    <w:rsid w:val="00DC4389"/>
    <w:rsid w:val="00DC7568"/>
    <w:rsid w:val="00E00858"/>
    <w:rsid w:val="00E15A03"/>
    <w:rsid w:val="00E42097"/>
    <w:rsid w:val="00E45121"/>
    <w:rsid w:val="00E61F8D"/>
    <w:rsid w:val="00EA3000"/>
    <w:rsid w:val="00EC70D8"/>
    <w:rsid w:val="00ED085C"/>
    <w:rsid w:val="00F0738D"/>
    <w:rsid w:val="00F07B14"/>
    <w:rsid w:val="00F12AFF"/>
    <w:rsid w:val="00F2010D"/>
    <w:rsid w:val="00F31AD4"/>
    <w:rsid w:val="00F37240"/>
    <w:rsid w:val="00F500E4"/>
    <w:rsid w:val="00F66D66"/>
    <w:rsid w:val="00F712A4"/>
    <w:rsid w:val="00FA03D1"/>
    <w:rsid w:val="00FB3E93"/>
    <w:rsid w:val="00FC6A6B"/>
    <w:rsid w:val="00FD0A71"/>
    <w:rsid w:val="00FE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10D"/>
    <w:pPr>
      <w:autoSpaceDE w:val="0"/>
      <w:autoSpaceDN w:val="0"/>
      <w:adjustRightInd w:val="0"/>
    </w:pPr>
    <w:rPr>
      <w:rFonts w:ascii="Arial" w:hAnsi="Arial" w:cs="Arial"/>
      <w:color w:val="000000"/>
      <w:sz w:val="24"/>
      <w:szCs w:val="24"/>
    </w:rPr>
  </w:style>
  <w:style w:type="paragraph" w:styleId="Header">
    <w:name w:val="header"/>
    <w:basedOn w:val="Normal"/>
    <w:rsid w:val="00F2010D"/>
    <w:pPr>
      <w:tabs>
        <w:tab w:val="center" w:pos="4320"/>
        <w:tab w:val="right" w:pos="8640"/>
      </w:tabs>
    </w:pPr>
  </w:style>
  <w:style w:type="paragraph" w:styleId="Footer">
    <w:name w:val="footer"/>
    <w:basedOn w:val="Normal"/>
    <w:rsid w:val="00F2010D"/>
    <w:pPr>
      <w:tabs>
        <w:tab w:val="center" w:pos="4320"/>
        <w:tab w:val="right" w:pos="8640"/>
      </w:tabs>
    </w:pPr>
  </w:style>
  <w:style w:type="character" w:styleId="PageNumber">
    <w:name w:val="page number"/>
    <w:basedOn w:val="DefaultParagraphFont"/>
    <w:rsid w:val="00F20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10D"/>
    <w:pPr>
      <w:autoSpaceDE w:val="0"/>
      <w:autoSpaceDN w:val="0"/>
      <w:adjustRightInd w:val="0"/>
    </w:pPr>
    <w:rPr>
      <w:rFonts w:ascii="Arial" w:hAnsi="Arial" w:cs="Arial"/>
      <w:color w:val="000000"/>
      <w:sz w:val="24"/>
      <w:szCs w:val="24"/>
    </w:rPr>
  </w:style>
  <w:style w:type="paragraph" w:styleId="Header">
    <w:name w:val="header"/>
    <w:basedOn w:val="Normal"/>
    <w:rsid w:val="00F2010D"/>
    <w:pPr>
      <w:tabs>
        <w:tab w:val="center" w:pos="4320"/>
        <w:tab w:val="right" w:pos="8640"/>
      </w:tabs>
    </w:pPr>
  </w:style>
  <w:style w:type="paragraph" w:styleId="Footer">
    <w:name w:val="footer"/>
    <w:basedOn w:val="Normal"/>
    <w:rsid w:val="00F2010D"/>
    <w:pPr>
      <w:tabs>
        <w:tab w:val="center" w:pos="4320"/>
        <w:tab w:val="right" w:pos="8640"/>
      </w:tabs>
    </w:pPr>
  </w:style>
  <w:style w:type="character" w:styleId="PageNumber">
    <w:name w:val="page number"/>
    <w:basedOn w:val="DefaultParagraphFont"/>
    <w:rsid w:val="00F2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North</dc:creator>
  <cp:lastModifiedBy>USDA Forest Service</cp:lastModifiedBy>
  <cp:revision>9</cp:revision>
  <dcterms:created xsi:type="dcterms:W3CDTF">2015-08-06T20:25:00Z</dcterms:created>
  <dcterms:modified xsi:type="dcterms:W3CDTF">2015-08-12T14:26:00Z</dcterms:modified>
</cp:coreProperties>
</file>