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2.xml" ContentType="application/vnd.openxmlformats-officedocument.wordprocessingml.footer+xml"/>
  <Override PartName="/word/header4.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F53DFF2" w14:textId="2D796E3C" w:rsidR="00281282" w:rsidRPr="00DB1C44" w:rsidRDefault="00777BCE" w:rsidP="00281282">
      <w:pPr>
        <w:pStyle w:val="Subtitle"/>
        <w:spacing w:before="720" w:after="0"/>
        <w:jc w:val="center"/>
        <w:rPr>
          <w:sz w:val="32"/>
          <w:szCs w:val="32"/>
        </w:rPr>
      </w:pPr>
      <w:r w:rsidRPr="00DB1C44">
        <w:rPr>
          <w:noProof/>
          <w:sz w:val="32"/>
          <w:szCs w:val="32"/>
        </w:rPr>
        <w:drawing>
          <wp:anchor distT="0" distB="0" distL="114300" distR="114300" simplePos="0" relativeHeight="251659264" behindDoc="1" locked="0" layoutInCell="1" allowOverlap="1" wp14:anchorId="2F53E263" wp14:editId="2F53E264">
            <wp:simplePos x="0" y="0"/>
            <wp:positionH relativeFrom="column">
              <wp:posOffset>190500</wp:posOffset>
            </wp:positionH>
            <wp:positionV relativeFrom="paragraph">
              <wp:posOffset>302895</wp:posOffset>
            </wp:positionV>
            <wp:extent cx="929640" cy="975995"/>
            <wp:effectExtent l="0" t="0" r="3810" b="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US_Forest_Service_greenandwhite.png"/>
                    <pic:cNvPicPr/>
                  </pic:nvPicPr>
                  <pic:blipFill>
                    <a:blip r:embed="rId12" cstate="print">
                      <a:extLst>
                        <a:ext uri="{28A0092B-C50C-407E-A947-70E740481C1C}">
                          <a14:useLocalDpi xmlns:a14="http://schemas.microsoft.com/office/drawing/2010/main" val="0"/>
                        </a:ext>
                      </a:extLst>
                    </a:blip>
                    <a:stretch>
                      <a:fillRect/>
                    </a:stretch>
                  </pic:blipFill>
                  <pic:spPr>
                    <a:xfrm>
                      <a:off x="0" y="0"/>
                      <a:ext cx="929640" cy="975995"/>
                    </a:xfrm>
                    <a:prstGeom prst="rect">
                      <a:avLst/>
                    </a:prstGeom>
                  </pic:spPr>
                </pic:pic>
              </a:graphicData>
            </a:graphic>
            <wp14:sizeRelH relativeFrom="page">
              <wp14:pctWidth>0</wp14:pctWidth>
            </wp14:sizeRelH>
            <wp14:sizeRelV relativeFrom="page">
              <wp14:pctHeight>0</wp14:pctHeight>
            </wp14:sizeRelV>
          </wp:anchor>
        </w:drawing>
      </w:r>
      <w:r w:rsidR="00DB1C44" w:rsidRPr="00DB1C44">
        <w:rPr>
          <w:noProof/>
          <w:sz w:val="32"/>
          <w:szCs w:val="32"/>
        </w:rPr>
        <w:drawing>
          <wp:anchor distT="0" distB="0" distL="114300" distR="114300" simplePos="0" relativeHeight="251658240" behindDoc="1" locked="0" layoutInCell="1" allowOverlap="1" wp14:anchorId="2F53E265" wp14:editId="2F53E266">
            <wp:simplePos x="0" y="0"/>
            <wp:positionH relativeFrom="column">
              <wp:posOffset>4747260</wp:posOffset>
            </wp:positionH>
            <wp:positionV relativeFrom="paragraph">
              <wp:posOffset>432435</wp:posOffset>
            </wp:positionV>
            <wp:extent cx="1089660" cy="751757"/>
            <wp:effectExtent l="0" t="0" r="0"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usda_logo.png"/>
                    <pic:cNvPicPr/>
                  </pic:nvPicPr>
                  <pic:blipFill>
                    <a:blip r:embed="rId13" cstate="print">
                      <a:extLst>
                        <a:ext uri="{28A0092B-C50C-407E-A947-70E740481C1C}">
                          <a14:useLocalDpi xmlns:a14="http://schemas.microsoft.com/office/drawing/2010/main" val="0"/>
                        </a:ext>
                      </a:extLst>
                    </a:blip>
                    <a:stretch>
                      <a:fillRect/>
                    </a:stretch>
                  </pic:blipFill>
                  <pic:spPr>
                    <a:xfrm>
                      <a:off x="0" y="0"/>
                      <a:ext cx="1089660" cy="751757"/>
                    </a:xfrm>
                    <a:prstGeom prst="rect">
                      <a:avLst/>
                    </a:prstGeom>
                  </pic:spPr>
                </pic:pic>
              </a:graphicData>
            </a:graphic>
            <wp14:sizeRelH relativeFrom="page">
              <wp14:pctWidth>0</wp14:pctWidth>
            </wp14:sizeRelH>
            <wp14:sizeRelV relativeFrom="page">
              <wp14:pctHeight>0</wp14:pctHeight>
            </wp14:sizeRelV>
          </wp:anchor>
        </w:drawing>
      </w:r>
      <w:r w:rsidR="00281282" w:rsidRPr="00DB1C44">
        <w:rPr>
          <w:sz w:val="32"/>
          <w:szCs w:val="32"/>
        </w:rPr>
        <w:t>United S</w:t>
      </w:r>
      <w:r w:rsidR="00CE07A2">
        <w:rPr>
          <w:sz w:val="32"/>
          <w:szCs w:val="32"/>
        </w:rPr>
        <w:t>tates Department of Agriculture</w:t>
      </w:r>
    </w:p>
    <w:p w14:paraId="2F53DFF3" w14:textId="77777777" w:rsidR="00D2761D" w:rsidRPr="00254A80" w:rsidRDefault="00DB1C44" w:rsidP="00281282">
      <w:pPr>
        <w:pStyle w:val="Subtitle"/>
        <w:spacing w:before="0" w:after="0"/>
        <w:jc w:val="center"/>
        <w:rPr>
          <w:sz w:val="32"/>
          <w:szCs w:val="32"/>
        </w:rPr>
      </w:pPr>
      <w:r w:rsidRPr="00DB1C44">
        <w:rPr>
          <w:sz w:val="32"/>
          <w:szCs w:val="32"/>
        </w:rPr>
        <w:t xml:space="preserve">US </w:t>
      </w:r>
      <w:r w:rsidR="00281282" w:rsidRPr="00DB1C44">
        <w:rPr>
          <w:sz w:val="32"/>
          <w:szCs w:val="32"/>
        </w:rPr>
        <w:t>Forest Service</w:t>
      </w:r>
      <w:r w:rsidR="00D2761D">
        <w:br/>
      </w:r>
      <w:r w:rsidR="00281282" w:rsidRPr="00254A80">
        <w:rPr>
          <w:sz w:val="32"/>
          <w:szCs w:val="32"/>
        </w:rPr>
        <w:t>Natural Resource Manager (NRM)</w:t>
      </w:r>
    </w:p>
    <w:p w14:paraId="2F53DFF4" w14:textId="38E82FC9" w:rsidR="00746A9D" w:rsidRPr="00511A4D" w:rsidRDefault="006D135F" w:rsidP="00A4558C">
      <w:pPr>
        <w:pStyle w:val="Heading1"/>
      </w:pPr>
      <w:r>
        <w:rPr>
          <w:color w:val="auto"/>
        </w:rPr>
        <w:t xml:space="preserve">FSVeg Common Stand Exam </w:t>
      </w:r>
      <w:r>
        <w:rPr>
          <w:color w:val="auto"/>
        </w:rPr>
        <w:br/>
        <w:t>User Guide</w:t>
      </w:r>
      <w:r w:rsidR="00861874" w:rsidRPr="00EF440D">
        <w:rPr>
          <w:color w:val="auto"/>
        </w:rPr>
        <w:t xml:space="preserve"> </w:t>
      </w:r>
      <w:r w:rsidR="00511A4D" w:rsidRPr="002F0949">
        <w:rPr>
          <w:color w:val="002060"/>
        </w:rPr>
        <w:br/>
      </w:r>
      <w:r w:rsidR="00EC50DE">
        <w:rPr>
          <w:color w:val="auto"/>
        </w:rPr>
        <w:t>Sucking Insects (Category 14</w:t>
      </w:r>
      <w:r w:rsidR="000D44C8">
        <w:rPr>
          <w:color w:val="auto"/>
        </w:rPr>
        <w:t>)</w:t>
      </w:r>
    </w:p>
    <w:p w14:paraId="2F53DFF5" w14:textId="3A11DF5D" w:rsidR="002E44F5" w:rsidRPr="00EC50DE" w:rsidRDefault="00DD3761" w:rsidP="00EC50DE">
      <w:pPr>
        <w:pStyle w:val="EnvelopeAddress"/>
      </w:pPr>
      <w:r w:rsidRPr="00EC50DE">
        <w:t>Version</w:t>
      </w:r>
      <w:r w:rsidR="00393326" w:rsidRPr="00EC50DE">
        <w:t>:</w:t>
      </w:r>
      <w:r w:rsidRPr="00EC50DE">
        <w:t xml:space="preserve"> </w:t>
      </w:r>
      <w:r w:rsidR="006D135F" w:rsidRPr="00EC50DE">
        <w:t>2.12</w:t>
      </w:r>
      <w:r w:rsidR="00511A4D" w:rsidRPr="00EC50DE">
        <w:br/>
      </w:r>
      <w:bookmarkStart w:id="0" w:name="_GoBack"/>
      <w:bookmarkEnd w:id="0"/>
      <w:r w:rsidR="00D94576">
        <w:t>February 2014</w:t>
      </w:r>
    </w:p>
    <w:p w14:paraId="2F53DFF6" w14:textId="77777777" w:rsidR="0022302E" w:rsidRPr="00746A9D" w:rsidRDefault="0022302E" w:rsidP="0022302E">
      <w:pPr>
        <w:sectPr w:rsidR="0022302E" w:rsidRPr="00746A9D" w:rsidSect="009746FC">
          <w:headerReference w:type="default" r:id="rId14"/>
          <w:footerReference w:type="default" r:id="rId15"/>
          <w:pgSz w:w="12240" w:h="15840" w:code="1"/>
          <w:pgMar w:top="1440" w:right="1440" w:bottom="1440" w:left="1440" w:header="1008" w:footer="576" w:gutter="0"/>
          <w:pgNumType w:start="1"/>
          <w:cols w:space="720"/>
        </w:sectPr>
      </w:pPr>
    </w:p>
    <w:p w14:paraId="2F53DFF7" w14:textId="77777777" w:rsidR="008F1356" w:rsidRPr="00254A80" w:rsidRDefault="00901B2F" w:rsidP="00E354F7">
      <w:pPr>
        <w:pStyle w:val="TOCHeading"/>
        <w:rPr>
          <w:smallCaps/>
        </w:rPr>
      </w:pPr>
      <w:r w:rsidRPr="00254A80">
        <w:rPr>
          <w:smallCaps/>
        </w:rPr>
        <w:lastRenderedPageBreak/>
        <w:t xml:space="preserve">Table </w:t>
      </w:r>
      <w:r w:rsidR="00013F31" w:rsidRPr="00254A80">
        <w:rPr>
          <w:smallCaps/>
        </w:rPr>
        <w:t>o</w:t>
      </w:r>
      <w:r w:rsidRPr="00254A80">
        <w:rPr>
          <w:smallCaps/>
        </w:rPr>
        <w:t>f Contents</w:t>
      </w:r>
    </w:p>
    <w:p w14:paraId="4F39A72A" w14:textId="77777777" w:rsidR="00207C08" w:rsidRDefault="00DC5892">
      <w:pPr>
        <w:pStyle w:val="TOC1"/>
        <w:rPr>
          <w:rFonts w:asciiTheme="minorHAnsi" w:eastAsiaTheme="minorEastAsia" w:hAnsiTheme="minorHAnsi" w:cstheme="minorBidi"/>
          <w:b w:val="0"/>
          <w:noProof/>
          <w:sz w:val="22"/>
          <w:szCs w:val="22"/>
        </w:rPr>
      </w:pPr>
      <w:r w:rsidRPr="00CD412E">
        <w:rPr>
          <w:rFonts w:cs="Arial"/>
          <w:b w:val="0"/>
          <w:caps/>
          <w:smallCaps/>
          <w:noProof/>
          <w:sz w:val="20"/>
          <w:szCs w:val="20"/>
        </w:rPr>
        <w:fldChar w:fldCharType="begin"/>
      </w:r>
      <w:r w:rsidR="00FC4F39" w:rsidRPr="00CD412E">
        <w:rPr>
          <w:rFonts w:cs="Arial"/>
          <w:b w:val="0"/>
          <w:caps/>
          <w:smallCaps/>
          <w:noProof/>
          <w:sz w:val="20"/>
          <w:szCs w:val="20"/>
        </w:rPr>
        <w:instrText xml:space="preserve"> TOC \h \z \u \t "Heading 2,1,Heading 3,2,Heading 4,3,Heading 5,4" </w:instrText>
      </w:r>
      <w:r w:rsidRPr="00CD412E">
        <w:rPr>
          <w:rFonts w:cs="Arial"/>
          <w:b w:val="0"/>
          <w:caps/>
          <w:smallCaps/>
          <w:noProof/>
          <w:sz w:val="20"/>
          <w:szCs w:val="20"/>
        </w:rPr>
        <w:fldChar w:fldCharType="separate"/>
      </w:r>
      <w:hyperlink w:anchor="_Toc433624086" w:history="1">
        <w:r w:rsidR="00207C08" w:rsidRPr="00777667">
          <w:rPr>
            <w:rStyle w:val="Hyperlink"/>
            <w:noProof/>
          </w:rPr>
          <w:t>(14-001) Scale Insects</w:t>
        </w:r>
        <w:r w:rsidR="00207C08">
          <w:rPr>
            <w:noProof/>
            <w:webHidden/>
          </w:rPr>
          <w:tab/>
        </w:r>
        <w:r w:rsidR="00207C08">
          <w:rPr>
            <w:noProof/>
            <w:webHidden/>
          </w:rPr>
          <w:fldChar w:fldCharType="begin"/>
        </w:r>
        <w:r w:rsidR="00207C08">
          <w:rPr>
            <w:noProof/>
            <w:webHidden/>
          </w:rPr>
          <w:instrText xml:space="preserve"> PAGEREF _Toc433624086 \h </w:instrText>
        </w:r>
        <w:r w:rsidR="00207C08">
          <w:rPr>
            <w:noProof/>
            <w:webHidden/>
          </w:rPr>
        </w:r>
        <w:r w:rsidR="00207C08">
          <w:rPr>
            <w:noProof/>
            <w:webHidden/>
          </w:rPr>
          <w:fldChar w:fldCharType="separate"/>
        </w:r>
        <w:r w:rsidR="00207C08">
          <w:rPr>
            <w:noProof/>
            <w:webHidden/>
          </w:rPr>
          <w:t>4</w:t>
        </w:r>
        <w:r w:rsidR="00207C08">
          <w:rPr>
            <w:noProof/>
            <w:webHidden/>
          </w:rPr>
          <w:fldChar w:fldCharType="end"/>
        </w:r>
      </w:hyperlink>
    </w:p>
    <w:p w14:paraId="71CED8B6" w14:textId="77777777" w:rsidR="00207C08" w:rsidRDefault="008A5521">
      <w:pPr>
        <w:pStyle w:val="TOC1"/>
        <w:rPr>
          <w:rFonts w:asciiTheme="minorHAnsi" w:eastAsiaTheme="minorEastAsia" w:hAnsiTheme="minorHAnsi" w:cstheme="minorBidi"/>
          <w:b w:val="0"/>
          <w:noProof/>
          <w:sz w:val="22"/>
          <w:szCs w:val="22"/>
        </w:rPr>
      </w:pPr>
      <w:hyperlink w:anchor="_Toc433624087" w:history="1">
        <w:r w:rsidR="00207C08" w:rsidRPr="00777667">
          <w:rPr>
            <w:rStyle w:val="Hyperlink"/>
            <w:noProof/>
          </w:rPr>
          <w:t>(14-002) Western Larch Woolly Aphid</w:t>
        </w:r>
        <w:r w:rsidR="00207C08">
          <w:rPr>
            <w:noProof/>
            <w:webHidden/>
          </w:rPr>
          <w:tab/>
        </w:r>
        <w:r w:rsidR="00207C08">
          <w:rPr>
            <w:noProof/>
            <w:webHidden/>
          </w:rPr>
          <w:fldChar w:fldCharType="begin"/>
        </w:r>
        <w:r w:rsidR="00207C08">
          <w:rPr>
            <w:noProof/>
            <w:webHidden/>
          </w:rPr>
          <w:instrText xml:space="preserve"> PAGEREF _Toc433624087 \h </w:instrText>
        </w:r>
        <w:r w:rsidR="00207C08">
          <w:rPr>
            <w:noProof/>
            <w:webHidden/>
          </w:rPr>
        </w:r>
        <w:r w:rsidR="00207C08">
          <w:rPr>
            <w:noProof/>
            <w:webHidden/>
          </w:rPr>
          <w:fldChar w:fldCharType="separate"/>
        </w:r>
        <w:r w:rsidR="00207C08">
          <w:rPr>
            <w:noProof/>
            <w:webHidden/>
          </w:rPr>
          <w:t>4</w:t>
        </w:r>
        <w:r w:rsidR="00207C08">
          <w:rPr>
            <w:noProof/>
            <w:webHidden/>
          </w:rPr>
          <w:fldChar w:fldCharType="end"/>
        </w:r>
      </w:hyperlink>
    </w:p>
    <w:p w14:paraId="275CB1E2" w14:textId="77777777" w:rsidR="00207C08" w:rsidRDefault="008A5521">
      <w:pPr>
        <w:pStyle w:val="TOC1"/>
        <w:rPr>
          <w:rFonts w:asciiTheme="minorHAnsi" w:eastAsiaTheme="minorEastAsia" w:hAnsiTheme="minorHAnsi" w:cstheme="minorBidi"/>
          <w:b w:val="0"/>
          <w:noProof/>
          <w:sz w:val="22"/>
          <w:szCs w:val="22"/>
        </w:rPr>
      </w:pPr>
      <w:hyperlink w:anchor="_Toc433624088" w:history="1">
        <w:r w:rsidR="00207C08" w:rsidRPr="00777667">
          <w:rPr>
            <w:rStyle w:val="Hyperlink"/>
            <w:noProof/>
          </w:rPr>
          <w:t>(14-003) Balsam Woolly Adelgid</w:t>
        </w:r>
        <w:r w:rsidR="00207C08">
          <w:rPr>
            <w:noProof/>
            <w:webHidden/>
          </w:rPr>
          <w:tab/>
        </w:r>
        <w:r w:rsidR="00207C08">
          <w:rPr>
            <w:noProof/>
            <w:webHidden/>
          </w:rPr>
          <w:fldChar w:fldCharType="begin"/>
        </w:r>
        <w:r w:rsidR="00207C08">
          <w:rPr>
            <w:noProof/>
            <w:webHidden/>
          </w:rPr>
          <w:instrText xml:space="preserve"> PAGEREF _Toc433624088 \h </w:instrText>
        </w:r>
        <w:r w:rsidR="00207C08">
          <w:rPr>
            <w:noProof/>
            <w:webHidden/>
          </w:rPr>
        </w:r>
        <w:r w:rsidR="00207C08">
          <w:rPr>
            <w:noProof/>
            <w:webHidden/>
          </w:rPr>
          <w:fldChar w:fldCharType="separate"/>
        </w:r>
        <w:r w:rsidR="00207C08">
          <w:rPr>
            <w:noProof/>
            <w:webHidden/>
          </w:rPr>
          <w:t>4</w:t>
        </w:r>
        <w:r w:rsidR="00207C08">
          <w:rPr>
            <w:noProof/>
            <w:webHidden/>
          </w:rPr>
          <w:fldChar w:fldCharType="end"/>
        </w:r>
      </w:hyperlink>
    </w:p>
    <w:p w14:paraId="2A20F701" w14:textId="77777777" w:rsidR="00207C08" w:rsidRDefault="008A5521">
      <w:pPr>
        <w:pStyle w:val="TOC1"/>
        <w:rPr>
          <w:rFonts w:asciiTheme="minorHAnsi" w:eastAsiaTheme="minorEastAsia" w:hAnsiTheme="minorHAnsi" w:cstheme="minorBidi"/>
          <w:b w:val="0"/>
          <w:noProof/>
          <w:sz w:val="22"/>
          <w:szCs w:val="22"/>
        </w:rPr>
      </w:pPr>
      <w:hyperlink w:anchor="_Toc433624089" w:history="1">
        <w:r w:rsidR="00207C08" w:rsidRPr="00777667">
          <w:rPr>
            <w:rStyle w:val="Hyperlink"/>
            <w:noProof/>
          </w:rPr>
          <w:t>(14-004) Hemlock Woolly Adelgid</w:t>
        </w:r>
        <w:r w:rsidR="00207C08">
          <w:rPr>
            <w:noProof/>
            <w:webHidden/>
          </w:rPr>
          <w:tab/>
        </w:r>
        <w:r w:rsidR="00207C08">
          <w:rPr>
            <w:noProof/>
            <w:webHidden/>
          </w:rPr>
          <w:fldChar w:fldCharType="begin"/>
        </w:r>
        <w:r w:rsidR="00207C08">
          <w:rPr>
            <w:noProof/>
            <w:webHidden/>
          </w:rPr>
          <w:instrText xml:space="preserve"> PAGEREF _Toc433624089 \h </w:instrText>
        </w:r>
        <w:r w:rsidR="00207C08">
          <w:rPr>
            <w:noProof/>
            <w:webHidden/>
          </w:rPr>
        </w:r>
        <w:r w:rsidR="00207C08">
          <w:rPr>
            <w:noProof/>
            <w:webHidden/>
          </w:rPr>
          <w:fldChar w:fldCharType="separate"/>
        </w:r>
        <w:r w:rsidR="00207C08">
          <w:rPr>
            <w:noProof/>
            <w:webHidden/>
          </w:rPr>
          <w:t>6</w:t>
        </w:r>
        <w:r w:rsidR="00207C08">
          <w:rPr>
            <w:noProof/>
            <w:webHidden/>
          </w:rPr>
          <w:fldChar w:fldCharType="end"/>
        </w:r>
      </w:hyperlink>
    </w:p>
    <w:p w14:paraId="4DB0BB47" w14:textId="77777777" w:rsidR="00207C08" w:rsidRDefault="008A5521">
      <w:pPr>
        <w:pStyle w:val="TOC1"/>
        <w:rPr>
          <w:rFonts w:asciiTheme="minorHAnsi" w:eastAsiaTheme="minorEastAsia" w:hAnsiTheme="minorHAnsi" w:cstheme="minorBidi"/>
          <w:b w:val="0"/>
          <w:noProof/>
          <w:sz w:val="22"/>
          <w:szCs w:val="22"/>
        </w:rPr>
      </w:pPr>
      <w:hyperlink w:anchor="_Toc433624090" w:history="1">
        <w:r w:rsidR="00207C08" w:rsidRPr="00777667">
          <w:rPr>
            <w:rStyle w:val="Hyperlink"/>
            <w:noProof/>
          </w:rPr>
          <w:t>(14-005) Spiraling Whitefly</w:t>
        </w:r>
        <w:r w:rsidR="00207C08">
          <w:rPr>
            <w:noProof/>
            <w:webHidden/>
          </w:rPr>
          <w:tab/>
        </w:r>
        <w:r w:rsidR="00207C08">
          <w:rPr>
            <w:noProof/>
            <w:webHidden/>
          </w:rPr>
          <w:fldChar w:fldCharType="begin"/>
        </w:r>
        <w:r w:rsidR="00207C08">
          <w:rPr>
            <w:noProof/>
            <w:webHidden/>
          </w:rPr>
          <w:instrText xml:space="preserve"> PAGEREF _Toc433624090 \h </w:instrText>
        </w:r>
        <w:r w:rsidR="00207C08">
          <w:rPr>
            <w:noProof/>
            <w:webHidden/>
          </w:rPr>
        </w:r>
        <w:r w:rsidR="00207C08">
          <w:rPr>
            <w:noProof/>
            <w:webHidden/>
          </w:rPr>
          <w:fldChar w:fldCharType="separate"/>
        </w:r>
        <w:r w:rsidR="00207C08">
          <w:rPr>
            <w:noProof/>
            <w:webHidden/>
          </w:rPr>
          <w:t>6</w:t>
        </w:r>
        <w:r w:rsidR="00207C08">
          <w:rPr>
            <w:noProof/>
            <w:webHidden/>
          </w:rPr>
          <w:fldChar w:fldCharType="end"/>
        </w:r>
      </w:hyperlink>
    </w:p>
    <w:p w14:paraId="100D6B70" w14:textId="77777777" w:rsidR="00207C08" w:rsidRDefault="008A5521">
      <w:pPr>
        <w:pStyle w:val="TOC1"/>
        <w:rPr>
          <w:rFonts w:asciiTheme="minorHAnsi" w:eastAsiaTheme="minorEastAsia" w:hAnsiTheme="minorHAnsi" w:cstheme="minorBidi"/>
          <w:b w:val="0"/>
          <w:noProof/>
          <w:sz w:val="22"/>
          <w:szCs w:val="22"/>
        </w:rPr>
      </w:pPr>
      <w:hyperlink w:anchor="_Toc433624091" w:history="1">
        <w:r w:rsidR="00207C08" w:rsidRPr="00777667">
          <w:rPr>
            <w:rStyle w:val="Hyperlink"/>
            <w:noProof/>
          </w:rPr>
          <w:t>(14-006) Aphid</w:t>
        </w:r>
        <w:r w:rsidR="00207C08">
          <w:rPr>
            <w:noProof/>
            <w:webHidden/>
          </w:rPr>
          <w:tab/>
        </w:r>
        <w:r w:rsidR="00207C08">
          <w:rPr>
            <w:noProof/>
            <w:webHidden/>
          </w:rPr>
          <w:fldChar w:fldCharType="begin"/>
        </w:r>
        <w:r w:rsidR="00207C08">
          <w:rPr>
            <w:noProof/>
            <w:webHidden/>
          </w:rPr>
          <w:instrText xml:space="preserve"> PAGEREF _Toc433624091 \h </w:instrText>
        </w:r>
        <w:r w:rsidR="00207C08">
          <w:rPr>
            <w:noProof/>
            <w:webHidden/>
          </w:rPr>
        </w:r>
        <w:r w:rsidR="00207C08">
          <w:rPr>
            <w:noProof/>
            <w:webHidden/>
          </w:rPr>
          <w:fldChar w:fldCharType="separate"/>
        </w:r>
        <w:r w:rsidR="00207C08">
          <w:rPr>
            <w:noProof/>
            <w:webHidden/>
          </w:rPr>
          <w:t>7</w:t>
        </w:r>
        <w:r w:rsidR="00207C08">
          <w:rPr>
            <w:noProof/>
            <w:webHidden/>
          </w:rPr>
          <w:fldChar w:fldCharType="end"/>
        </w:r>
      </w:hyperlink>
    </w:p>
    <w:p w14:paraId="6DDF5697" w14:textId="77777777" w:rsidR="00207C08" w:rsidRDefault="008A5521">
      <w:pPr>
        <w:pStyle w:val="TOC1"/>
        <w:rPr>
          <w:rFonts w:asciiTheme="minorHAnsi" w:eastAsiaTheme="minorEastAsia" w:hAnsiTheme="minorHAnsi" w:cstheme="minorBidi"/>
          <w:b w:val="0"/>
          <w:noProof/>
          <w:sz w:val="22"/>
          <w:szCs w:val="22"/>
        </w:rPr>
      </w:pPr>
      <w:hyperlink w:anchor="_Toc433624092" w:history="1">
        <w:r w:rsidR="00207C08" w:rsidRPr="00777667">
          <w:rPr>
            <w:rStyle w:val="Hyperlink"/>
            <w:noProof/>
          </w:rPr>
          <w:t>(14-007) Pine Spittlebug</w:t>
        </w:r>
        <w:r w:rsidR="00207C08">
          <w:rPr>
            <w:noProof/>
            <w:webHidden/>
          </w:rPr>
          <w:tab/>
        </w:r>
        <w:r w:rsidR="00207C08">
          <w:rPr>
            <w:noProof/>
            <w:webHidden/>
          </w:rPr>
          <w:fldChar w:fldCharType="begin"/>
        </w:r>
        <w:r w:rsidR="00207C08">
          <w:rPr>
            <w:noProof/>
            <w:webHidden/>
          </w:rPr>
          <w:instrText xml:space="preserve"> PAGEREF _Toc433624092 \h </w:instrText>
        </w:r>
        <w:r w:rsidR="00207C08">
          <w:rPr>
            <w:noProof/>
            <w:webHidden/>
          </w:rPr>
        </w:r>
        <w:r w:rsidR="00207C08">
          <w:rPr>
            <w:noProof/>
            <w:webHidden/>
          </w:rPr>
          <w:fldChar w:fldCharType="separate"/>
        </w:r>
        <w:r w:rsidR="00207C08">
          <w:rPr>
            <w:noProof/>
            <w:webHidden/>
          </w:rPr>
          <w:t>7</w:t>
        </w:r>
        <w:r w:rsidR="00207C08">
          <w:rPr>
            <w:noProof/>
            <w:webHidden/>
          </w:rPr>
          <w:fldChar w:fldCharType="end"/>
        </w:r>
      </w:hyperlink>
    </w:p>
    <w:p w14:paraId="2C09D3D2" w14:textId="77777777" w:rsidR="00207C08" w:rsidRDefault="008A5521">
      <w:pPr>
        <w:pStyle w:val="TOC1"/>
        <w:rPr>
          <w:rFonts w:asciiTheme="minorHAnsi" w:eastAsiaTheme="minorEastAsia" w:hAnsiTheme="minorHAnsi" w:cstheme="minorBidi"/>
          <w:b w:val="0"/>
          <w:noProof/>
          <w:sz w:val="22"/>
          <w:szCs w:val="22"/>
        </w:rPr>
      </w:pPr>
      <w:hyperlink w:anchor="_Toc433624093" w:history="1">
        <w:r w:rsidR="00207C08" w:rsidRPr="00777667">
          <w:rPr>
            <w:rStyle w:val="Hyperlink"/>
            <w:noProof/>
          </w:rPr>
          <w:t>(14-008) Western Pine Spittlebug</w:t>
        </w:r>
        <w:r w:rsidR="00207C08">
          <w:rPr>
            <w:noProof/>
            <w:webHidden/>
          </w:rPr>
          <w:tab/>
        </w:r>
        <w:r w:rsidR="00207C08">
          <w:rPr>
            <w:noProof/>
            <w:webHidden/>
          </w:rPr>
          <w:fldChar w:fldCharType="begin"/>
        </w:r>
        <w:r w:rsidR="00207C08">
          <w:rPr>
            <w:noProof/>
            <w:webHidden/>
          </w:rPr>
          <w:instrText xml:space="preserve"> PAGEREF _Toc433624093 \h </w:instrText>
        </w:r>
        <w:r w:rsidR="00207C08">
          <w:rPr>
            <w:noProof/>
            <w:webHidden/>
          </w:rPr>
        </w:r>
        <w:r w:rsidR="00207C08">
          <w:rPr>
            <w:noProof/>
            <w:webHidden/>
          </w:rPr>
          <w:fldChar w:fldCharType="separate"/>
        </w:r>
        <w:r w:rsidR="00207C08">
          <w:rPr>
            <w:noProof/>
            <w:webHidden/>
          </w:rPr>
          <w:t>8</w:t>
        </w:r>
        <w:r w:rsidR="00207C08">
          <w:rPr>
            <w:noProof/>
            <w:webHidden/>
          </w:rPr>
          <w:fldChar w:fldCharType="end"/>
        </w:r>
      </w:hyperlink>
    </w:p>
    <w:p w14:paraId="100FE799" w14:textId="77777777" w:rsidR="00207C08" w:rsidRDefault="008A5521">
      <w:pPr>
        <w:pStyle w:val="TOC1"/>
        <w:rPr>
          <w:rFonts w:asciiTheme="minorHAnsi" w:eastAsiaTheme="minorEastAsia" w:hAnsiTheme="minorHAnsi" w:cstheme="minorBidi"/>
          <w:b w:val="0"/>
          <w:noProof/>
          <w:sz w:val="22"/>
          <w:szCs w:val="22"/>
        </w:rPr>
      </w:pPr>
      <w:hyperlink w:anchor="_Toc433624094" w:history="1">
        <w:r w:rsidR="00207C08" w:rsidRPr="00777667">
          <w:rPr>
            <w:rStyle w:val="Hyperlink"/>
            <w:noProof/>
          </w:rPr>
          <w:t>(14-009) Saratoga Spittlebug</w:t>
        </w:r>
        <w:r w:rsidR="00207C08">
          <w:rPr>
            <w:noProof/>
            <w:webHidden/>
          </w:rPr>
          <w:tab/>
        </w:r>
        <w:r w:rsidR="00207C08">
          <w:rPr>
            <w:noProof/>
            <w:webHidden/>
          </w:rPr>
          <w:fldChar w:fldCharType="begin"/>
        </w:r>
        <w:r w:rsidR="00207C08">
          <w:rPr>
            <w:noProof/>
            <w:webHidden/>
          </w:rPr>
          <w:instrText xml:space="preserve"> PAGEREF _Toc433624094 \h </w:instrText>
        </w:r>
        <w:r w:rsidR="00207C08">
          <w:rPr>
            <w:noProof/>
            <w:webHidden/>
          </w:rPr>
        </w:r>
        <w:r w:rsidR="00207C08">
          <w:rPr>
            <w:noProof/>
            <w:webHidden/>
          </w:rPr>
          <w:fldChar w:fldCharType="separate"/>
        </w:r>
        <w:r w:rsidR="00207C08">
          <w:rPr>
            <w:noProof/>
            <w:webHidden/>
          </w:rPr>
          <w:t>9</w:t>
        </w:r>
        <w:r w:rsidR="00207C08">
          <w:rPr>
            <w:noProof/>
            <w:webHidden/>
          </w:rPr>
          <w:fldChar w:fldCharType="end"/>
        </w:r>
      </w:hyperlink>
    </w:p>
    <w:p w14:paraId="4D3496EC" w14:textId="77777777" w:rsidR="00207C08" w:rsidRDefault="008A5521">
      <w:pPr>
        <w:pStyle w:val="TOC1"/>
        <w:rPr>
          <w:rFonts w:asciiTheme="minorHAnsi" w:eastAsiaTheme="minorEastAsia" w:hAnsiTheme="minorHAnsi" w:cstheme="minorBidi"/>
          <w:b w:val="0"/>
          <w:noProof/>
          <w:sz w:val="22"/>
          <w:szCs w:val="22"/>
        </w:rPr>
      </w:pPr>
      <w:hyperlink w:anchor="_Toc433624095" w:history="1">
        <w:r w:rsidR="00207C08" w:rsidRPr="00777667">
          <w:rPr>
            <w:rStyle w:val="Hyperlink"/>
            <w:noProof/>
          </w:rPr>
          <w:t>(14-010) Spittlebug</w:t>
        </w:r>
        <w:r w:rsidR="00207C08">
          <w:rPr>
            <w:noProof/>
            <w:webHidden/>
          </w:rPr>
          <w:tab/>
        </w:r>
        <w:r w:rsidR="00207C08">
          <w:rPr>
            <w:noProof/>
            <w:webHidden/>
          </w:rPr>
          <w:fldChar w:fldCharType="begin"/>
        </w:r>
        <w:r w:rsidR="00207C08">
          <w:rPr>
            <w:noProof/>
            <w:webHidden/>
          </w:rPr>
          <w:instrText xml:space="preserve"> PAGEREF _Toc433624095 \h </w:instrText>
        </w:r>
        <w:r w:rsidR="00207C08">
          <w:rPr>
            <w:noProof/>
            <w:webHidden/>
          </w:rPr>
        </w:r>
        <w:r w:rsidR="00207C08">
          <w:rPr>
            <w:noProof/>
            <w:webHidden/>
          </w:rPr>
          <w:fldChar w:fldCharType="separate"/>
        </w:r>
        <w:r w:rsidR="00207C08">
          <w:rPr>
            <w:noProof/>
            <w:webHidden/>
          </w:rPr>
          <w:t>10</w:t>
        </w:r>
        <w:r w:rsidR="00207C08">
          <w:rPr>
            <w:noProof/>
            <w:webHidden/>
          </w:rPr>
          <w:fldChar w:fldCharType="end"/>
        </w:r>
      </w:hyperlink>
    </w:p>
    <w:p w14:paraId="758EBA5E" w14:textId="77777777" w:rsidR="00207C08" w:rsidRDefault="008A5521">
      <w:pPr>
        <w:pStyle w:val="TOC1"/>
        <w:rPr>
          <w:rFonts w:asciiTheme="minorHAnsi" w:eastAsiaTheme="minorEastAsia" w:hAnsiTheme="minorHAnsi" w:cstheme="minorBidi"/>
          <w:b w:val="0"/>
          <w:noProof/>
          <w:sz w:val="22"/>
          <w:szCs w:val="22"/>
        </w:rPr>
      </w:pPr>
      <w:hyperlink w:anchor="_Toc433624096" w:history="1">
        <w:r w:rsidR="00207C08" w:rsidRPr="00777667">
          <w:rPr>
            <w:rStyle w:val="Hyperlink"/>
            <w:noProof/>
          </w:rPr>
          <w:t>(14-011) Wax Scale</w:t>
        </w:r>
        <w:r w:rsidR="00207C08">
          <w:rPr>
            <w:noProof/>
            <w:webHidden/>
          </w:rPr>
          <w:tab/>
        </w:r>
        <w:r w:rsidR="00207C08">
          <w:rPr>
            <w:noProof/>
            <w:webHidden/>
          </w:rPr>
          <w:fldChar w:fldCharType="begin"/>
        </w:r>
        <w:r w:rsidR="00207C08">
          <w:rPr>
            <w:noProof/>
            <w:webHidden/>
          </w:rPr>
          <w:instrText xml:space="preserve"> PAGEREF _Toc433624096 \h </w:instrText>
        </w:r>
        <w:r w:rsidR="00207C08">
          <w:rPr>
            <w:noProof/>
            <w:webHidden/>
          </w:rPr>
        </w:r>
        <w:r w:rsidR="00207C08">
          <w:rPr>
            <w:noProof/>
            <w:webHidden/>
          </w:rPr>
          <w:fldChar w:fldCharType="separate"/>
        </w:r>
        <w:r w:rsidR="00207C08">
          <w:rPr>
            <w:noProof/>
            <w:webHidden/>
          </w:rPr>
          <w:t>10</w:t>
        </w:r>
        <w:r w:rsidR="00207C08">
          <w:rPr>
            <w:noProof/>
            <w:webHidden/>
          </w:rPr>
          <w:fldChar w:fldCharType="end"/>
        </w:r>
      </w:hyperlink>
    </w:p>
    <w:p w14:paraId="7F9091CB" w14:textId="77777777" w:rsidR="00207C08" w:rsidRDefault="008A5521">
      <w:pPr>
        <w:pStyle w:val="TOC1"/>
        <w:rPr>
          <w:rFonts w:asciiTheme="minorHAnsi" w:eastAsiaTheme="minorEastAsia" w:hAnsiTheme="minorHAnsi" w:cstheme="minorBidi"/>
          <w:b w:val="0"/>
          <w:noProof/>
          <w:sz w:val="22"/>
          <w:szCs w:val="22"/>
        </w:rPr>
      </w:pPr>
      <w:hyperlink w:anchor="_Toc433624097" w:history="1">
        <w:r w:rsidR="00207C08" w:rsidRPr="00777667">
          <w:rPr>
            <w:rStyle w:val="Hyperlink"/>
            <w:noProof/>
          </w:rPr>
          <w:t>(14-012) Pine Needle Scale</w:t>
        </w:r>
        <w:r w:rsidR="00207C08">
          <w:rPr>
            <w:noProof/>
            <w:webHidden/>
          </w:rPr>
          <w:tab/>
        </w:r>
        <w:r w:rsidR="00207C08">
          <w:rPr>
            <w:noProof/>
            <w:webHidden/>
          </w:rPr>
          <w:fldChar w:fldCharType="begin"/>
        </w:r>
        <w:r w:rsidR="00207C08">
          <w:rPr>
            <w:noProof/>
            <w:webHidden/>
          </w:rPr>
          <w:instrText xml:space="preserve"> PAGEREF _Toc433624097 \h </w:instrText>
        </w:r>
        <w:r w:rsidR="00207C08">
          <w:rPr>
            <w:noProof/>
            <w:webHidden/>
          </w:rPr>
        </w:r>
        <w:r w:rsidR="00207C08">
          <w:rPr>
            <w:noProof/>
            <w:webHidden/>
          </w:rPr>
          <w:fldChar w:fldCharType="separate"/>
        </w:r>
        <w:r w:rsidR="00207C08">
          <w:rPr>
            <w:noProof/>
            <w:webHidden/>
          </w:rPr>
          <w:t>10</w:t>
        </w:r>
        <w:r w:rsidR="00207C08">
          <w:rPr>
            <w:noProof/>
            <w:webHidden/>
          </w:rPr>
          <w:fldChar w:fldCharType="end"/>
        </w:r>
      </w:hyperlink>
    </w:p>
    <w:p w14:paraId="68361D4B" w14:textId="77777777" w:rsidR="00207C08" w:rsidRDefault="008A5521">
      <w:pPr>
        <w:pStyle w:val="TOC1"/>
        <w:rPr>
          <w:rFonts w:asciiTheme="minorHAnsi" w:eastAsiaTheme="minorEastAsia" w:hAnsiTheme="minorHAnsi" w:cstheme="minorBidi"/>
          <w:b w:val="0"/>
          <w:noProof/>
          <w:sz w:val="22"/>
          <w:szCs w:val="22"/>
        </w:rPr>
      </w:pPr>
      <w:hyperlink w:anchor="_Toc433624098" w:history="1">
        <w:r w:rsidR="00207C08" w:rsidRPr="00777667">
          <w:rPr>
            <w:rStyle w:val="Hyperlink"/>
            <w:noProof/>
          </w:rPr>
          <w:t>(14-014) Giant Conifer Aphids</w:t>
        </w:r>
        <w:r w:rsidR="00207C08">
          <w:rPr>
            <w:noProof/>
            <w:webHidden/>
          </w:rPr>
          <w:tab/>
        </w:r>
        <w:r w:rsidR="00207C08">
          <w:rPr>
            <w:noProof/>
            <w:webHidden/>
          </w:rPr>
          <w:fldChar w:fldCharType="begin"/>
        </w:r>
        <w:r w:rsidR="00207C08">
          <w:rPr>
            <w:noProof/>
            <w:webHidden/>
          </w:rPr>
          <w:instrText xml:space="preserve"> PAGEREF _Toc433624098 \h </w:instrText>
        </w:r>
        <w:r w:rsidR="00207C08">
          <w:rPr>
            <w:noProof/>
            <w:webHidden/>
          </w:rPr>
        </w:r>
        <w:r w:rsidR="00207C08">
          <w:rPr>
            <w:noProof/>
            <w:webHidden/>
          </w:rPr>
          <w:fldChar w:fldCharType="separate"/>
        </w:r>
        <w:r w:rsidR="00207C08">
          <w:rPr>
            <w:noProof/>
            <w:webHidden/>
          </w:rPr>
          <w:t>12</w:t>
        </w:r>
        <w:r w:rsidR="00207C08">
          <w:rPr>
            <w:noProof/>
            <w:webHidden/>
          </w:rPr>
          <w:fldChar w:fldCharType="end"/>
        </w:r>
      </w:hyperlink>
    </w:p>
    <w:p w14:paraId="7F0EAC85" w14:textId="77777777" w:rsidR="00207C08" w:rsidRDefault="008A5521">
      <w:pPr>
        <w:pStyle w:val="TOC1"/>
        <w:rPr>
          <w:rFonts w:asciiTheme="minorHAnsi" w:eastAsiaTheme="minorEastAsia" w:hAnsiTheme="minorHAnsi" w:cstheme="minorBidi"/>
          <w:b w:val="0"/>
          <w:noProof/>
          <w:sz w:val="22"/>
          <w:szCs w:val="22"/>
        </w:rPr>
      </w:pPr>
      <w:hyperlink w:anchor="_Toc433624099" w:history="1">
        <w:r w:rsidR="00207C08" w:rsidRPr="00777667">
          <w:rPr>
            <w:rStyle w:val="Hyperlink"/>
            <w:noProof/>
          </w:rPr>
          <w:t>(14-015) White Pine Aphid</w:t>
        </w:r>
        <w:r w:rsidR="00207C08">
          <w:rPr>
            <w:noProof/>
            <w:webHidden/>
          </w:rPr>
          <w:tab/>
        </w:r>
        <w:r w:rsidR="00207C08">
          <w:rPr>
            <w:noProof/>
            <w:webHidden/>
          </w:rPr>
          <w:fldChar w:fldCharType="begin"/>
        </w:r>
        <w:r w:rsidR="00207C08">
          <w:rPr>
            <w:noProof/>
            <w:webHidden/>
          </w:rPr>
          <w:instrText xml:space="preserve"> PAGEREF _Toc433624099 \h </w:instrText>
        </w:r>
        <w:r w:rsidR="00207C08">
          <w:rPr>
            <w:noProof/>
            <w:webHidden/>
          </w:rPr>
        </w:r>
        <w:r w:rsidR="00207C08">
          <w:rPr>
            <w:noProof/>
            <w:webHidden/>
          </w:rPr>
          <w:fldChar w:fldCharType="separate"/>
        </w:r>
        <w:r w:rsidR="00207C08">
          <w:rPr>
            <w:noProof/>
            <w:webHidden/>
          </w:rPr>
          <w:t>13</w:t>
        </w:r>
        <w:r w:rsidR="00207C08">
          <w:rPr>
            <w:noProof/>
            <w:webHidden/>
          </w:rPr>
          <w:fldChar w:fldCharType="end"/>
        </w:r>
      </w:hyperlink>
    </w:p>
    <w:p w14:paraId="70FD6831" w14:textId="77777777" w:rsidR="00207C08" w:rsidRDefault="008A5521">
      <w:pPr>
        <w:pStyle w:val="TOC1"/>
        <w:rPr>
          <w:rFonts w:asciiTheme="minorHAnsi" w:eastAsiaTheme="minorEastAsia" w:hAnsiTheme="minorHAnsi" w:cstheme="minorBidi"/>
          <w:b w:val="0"/>
          <w:noProof/>
          <w:sz w:val="22"/>
          <w:szCs w:val="22"/>
        </w:rPr>
      </w:pPr>
      <w:hyperlink w:anchor="_Toc433624100" w:history="1">
        <w:r w:rsidR="00207C08" w:rsidRPr="00777667">
          <w:rPr>
            <w:rStyle w:val="Hyperlink"/>
            <w:noProof/>
          </w:rPr>
          <w:t>(14-016) Beech Scale</w:t>
        </w:r>
        <w:r w:rsidR="00207C08">
          <w:rPr>
            <w:noProof/>
            <w:webHidden/>
          </w:rPr>
          <w:tab/>
        </w:r>
        <w:r w:rsidR="00207C08">
          <w:rPr>
            <w:noProof/>
            <w:webHidden/>
          </w:rPr>
          <w:fldChar w:fldCharType="begin"/>
        </w:r>
        <w:r w:rsidR="00207C08">
          <w:rPr>
            <w:noProof/>
            <w:webHidden/>
          </w:rPr>
          <w:instrText xml:space="preserve"> PAGEREF _Toc433624100 \h </w:instrText>
        </w:r>
        <w:r w:rsidR="00207C08">
          <w:rPr>
            <w:noProof/>
            <w:webHidden/>
          </w:rPr>
        </w:r>
        <w:r w:rsidR="00207C08">
          <w:rPr>
            <w:noProof/>
            <w:webHidden/>
          </w:rPr>
          <w:fldChar w:fldCharType="separate"/>
        </w:r>
        <w:r w:rsidR="00207C08">
          <w:rPr>
            <w:noProof/>
            <w:webHidden/>
          </w:rPr>
          <w:t>13</w:t>
        </w:r>
        <w:r w:rsidR="00207C08">
          <w:rPr>
            <w:noProof/>
            <w:webHidden/>
          </w:rPr>
          <w:fldChar w:fldCharType="end"/>
        </w:r>
      </w:hyperlink>
    </w:p>
    <w:p w14:paraId="449325FF" w14:textId="77777777" w:rsidR="00207C08" w:rsidRDefault="008A5521">
      <w:pPr>
        <w:pStyle w:val="TOC1"/>
        <w:rPr>
          <w:rFonts w:asciiTheme="minorHAnsi" w:eastAsiaTheme="minorEastAsia" w:hAnsiTheme="minorHAnsi" w:cstheme="minorBidi"/>
          <w:b w:val="0"/>
          <w:noProof/>
          <w:sz w:val="22"/>
          <w:szCs w:val="22"/>
        </w:rPr>
      </w:pPr>
      <w:hyperlink w:anchor="_Toc433624101" w:history="1">
        <w:r w:rsidR="00207C08" w:rsidRPr="00777667">
          <w:rPr>
            <w:rStyle w:val="Hyperlink"/>
            <w:noProof/>
          </w:rPr>
          <w:t>(14-017) Spruce Aphid</w:t>
        </w:r>
        <w:r w:rsidR="00207C08">
          <w:rPr>
            <w:noProof/>
            <w:webHidden/>
          </w:rPr>
          <w:tab/>
        </w:r>
        <w:r w:rsidR="00207C08">
          <w:rPr>
            <w:noProof/>
            <w:webHidden/>
          </w:rPr>
          <w:fldChar w:fldCharType="begin"/>
        </w:r>
        <w:r w:rsidR="00207C08">
          <w:rPr>
            <w:noProof/>
            <w:webHidden/>
          </w:rPr>
          <w:instrText xml:space="preserve"> PAGEREF _Toc433624101 \h </w:instrText>
        </w:r>
        <w:r w:rsidR="00207C08">
          <w:rPr>
            <w:noProof/>
            <w:webHidden/>
          </w:rPr>
        </w:r>
        <w:r w:rsidR="00207C08">
          <w:rPr>
            <w:noProof/>
            <w:webHidden/>
          </w:rPr>
          <w:fldChar w:fldCharType="separate"/>
        </w:r>
        <w:r w:rsidR="00207C08">
          <w:rPr>
            <w:noProof/>
            <w:webHidden/>
          </w:rPr>
          <w:t>14</w:t>
        </w:r>
        <w:r w:rsidR="00207C08">
          <w:rPr>
            <w:noProof/>
            <w:webHidden/>
          </w:rPr>
          <w:fldChar w:fldCharType="end"/>
        </w:r>
      </w:hyperlink>
    </w:p>
    <w:p w14:paraId="5C258DC3" w14:textId="77777777" w:rsidR="00207C08" w:rsidRDefault="008A5521">
      <w:pPr>
        <w:pStyle w:val="TOC1"/>
        <w:rPr>
          <w:rFonts w:asciiTheme="minorHAnsi" w:eastAsiaTheme="minorEastAsia" w:hAnsiTheme="minorHAnsi" w:cstheme="minorBidi"/>
          <w:b w:val="0"/>
          <w:noProof/>
          <w:sz w:val="22"/>
          <w:szCs w:val="22"/>
        </w:rPr>
      </w:pPr>
      <w:hyperlink w:anchor="_Toc433624102" w:history="1">
        <w:r w:rsidR="00207C08" w:rsidRPr="00777667">
          <w:rPr>
            <w:rStyle w:val="Hyperlink"/>
            <w:noProof/>
          </w:rPr>
          <w:t>(14-018) Woolly Apple Aphid</w:t>
        </w:r>
        <w:r w:rsidR="00207C08">
          <w:rPr>
            <w:noProof/>
            <w:webHidden/>
          </w:rPr>
          <w:tab/>
        </w:r>
        <w:r w:rsidR="00207C08">
          <w:rPr>
            <w:noProof/>
            <w:webHidden/>
          </w:rPr>
          <w:fldChar w:fldCharType="begin"/>
        </w:r>
        <w:r w:rsidR="00207C08">
          <w:rPr>
            <w:noProof/>
            <w:webHidden/>
          </w:rPr>
          <w:instrText xml:space="preserve"> PAGEREF _Toc433624102 \h </w:instrText>
        </w:r>
        <w:r w:rsidR="00207C08">
          <w:rPr>
            <w:noProof/>
            <w:webHidden/>
          </w:rPr>
        </w:r>
        <w:r w:rsidR="00207C08">
          <w:rPr>
            <w:noProof/>
            <w:webHidden/>
          </w:rPr>
          <w:fldChar w:fldCharType="separate"/>
        </w:r>
        <w:r w:rsidR="00207C08">
          <w:rPr>
            <w:noProof/>
            <w:webHidden/>
          </w:rPr>
          <w:t>15</w:t>
        </w:r>
        <w:r w:rsidR="00207C08">
          <w:rPr>
            <w:noProof/>
            <w:webHidden/>
          </w:rPr>
          <w:fldChar w:fldCharType="end"/>
        </w:r>
      </w:hyperlink>
    </w:p>
    <w:p w14:paraId="27BC61C9" w14:textId="77777777" w:rsidR="00207C08" w:rsidRDefault="008A5521">
      <w:pPr>
        <w:pStyle w:val="TOC1"/>
        <w:rPr>
          <w:rFonts w:asciiTheme="minorHAnsi" w:eastAsiaTheme="minorEastAsia" w:hAnsiTheme="minorHAnsi" w:cstheme="minorBidi"/>
          <w:b w:val="0"/>
          <w:noProof/>
          <w:sz w:val="22"/>
          <w:szCs w:val="22"/>
        </w:rPr>
      </w:pPr>
      <w:hyperlink w:anchor="_Toc433624103" w:history="1">
        <w:r w:rsidR="00207C08" w:rsidRPr="00777667">
          <w:rPr>
            <w:rStyle w:val="Hyperlink"/>
            <w:noProof/>
          </w:rPr>
          <w:t>(14-019) Striped Mealybug</w:t>
        </w:r>
        <w:r w:rsidR="00207C08">
          <w:rPr>
            <w:noProof/>
            <w:webHidden/>
          </w:rPr>
          <w:tab/>
        </w:r>
        <w:r w:rsidR="00207C08">
          <w:rPr>
            <w:noProof/>
            <w:webHidden/>
          </w:rPr>
          <w:fldChar w:fldCharType="begin"/>
        </w:r>
        <w:r w:rsidR="00207C08">
          <w:rPr>
            <w:noProof/>
            <w:webHidden/>
          </w:rPr>
          <w:instrText xml:space="preserve"> PAGEREF _Toc433624103 \h </w:instrText>
        </w:r>
        <w:r w:rsidR="00207C08">
          <w:rPr>
            <w:noProof/>
            <w:webHidden/>
          </w:rPr>
        </w:r>
        <w:r w:rsidR="00207C08">
          <w:rPr>
            <w:noProof/>
            <w:webHidden/>
          </w:rPr>
          <w:fldChar w:fldCharType="separate"/>
        </w:r>
        <w:r w:rsidR="00207C08">
          <w:rPr>
            <w:noProof/>
            <w:webHidden/>
          </w:rPr>
          <w:t>15</w:t>
        </w:r>
        <w:r w:rsidR="00207C08">
          <w:rPr>
            <w:noProof/>
            <w:webHidden/>
          </w:rPr>
          <w:fldChar w:fldCharType="end"/>
        </w:r>
      </w:hyperlink>
    </w:p>
    <w:p w14:paraId="01001DBC" w14:textId="77777777" w:rsidR="00207C08" w:rsidRDefault="008A5521">
      <w:pPr>
        <w:pStyle w:val="TOC1"/>
        <w:rPr>
          <w:rFonts w:asciiTheme="minorHAnsi" w:eastAsiaTheme="minorEastAsia" w:hAnsiTheme="minorHAnsi" w:cstheme="minorBidi"/>
          <w:b w:val="0"/>
          <w:noProof/>
          <w:sz w:val="22"/>
          <w:szCs w:val="22"/>
        </w:rPr>
      </w:pPr>
      <w:hyperlink w:anchor="_Toc433624104" w:history="1">
        <w:r w:rsidR="00207C08" w:rsidRPr="00777667">
          <w:rPr>
            <w:rStyle w:val="Hyperlink"/>
            <w:noProof/>
          </w:rPr>
          <w:t>(14-020) Elongate Hemlock Scale</w:t>
        </w:r>
        <w:r w:rsidR="00207C08">
          <w:rPr>
            <w:noProof/>
            <w:webHidden/>
          </w:rPr>
          <w:tab/>
        </w:r>
        <w:r w:rsidR="00207C08">
          <w:rPr>
            <w:noProof/>
            <w:webHidden/>
          </w:rPr>
          <w:fldChar w:fldCharType="begin"/>
        </w:r>
        <w:r w:rsidR="00207C08">
          <w:rPr>
            <w:noProof/>
            <w:webHidden/>
          </w:rPr>
          <w:instrText xml:space="preserve"> PAGEREF _Toc433624104 \h </w:instrText>
        </w:r>
        <w:r w:rsidR="00207C08">
          <w:rPr>
            <w:noProof/>
            <w:webHidden/>
          </w:rPr>
        </w:r>
        <w:r w:rsidR="00207C08">
          <w:rPr>
            <w:noProof/>
            <w:webHidden/>
          </w:rPr>
          <w:fldChar w:fldCharType="separate"/>
        </w:r>
        <w:r w:rsidR="00207C08">
          <w:rPr>
            <w:noProof/>
            <w:webHidden/>
          </w:rPr>
          <w:t>16</w:t>
        </w:r>
        <w:r w:rsidR="00207C08">
          <w:rPr>
            <w:noProof/>
            <w:webHidden/>
          </w:rPr>
          <w:fldChar w:fldCharType="end"/>
        </w:r>
      </w:hyperlink>
    </w:p>
    <w:p w14:paraId="7C81743C" w14:textId="77777777" w:rsidR="00207C08" w:rsidRDefault="008A5521">
      <w:pPr>
        <w:pStyle w:val="TOC1"/>
        <w:rPr>
          <w:rFonts w:asciiTheme="minorHAnsi" w:eastAsiaTheme="minorEastAsia" w:hAnsiTheme="minorHAnsi" w:cstheme="minorBidi"/>
          <w:b w:val="0"/>
          <w:noProof/>
          <w:sz w:val="22"/>
          <w:szCs w:val="22"/>
        </w:rPr>
      </w:pPr>
      <w:hyperlink w:anchor="_Toc433624105" w:history="1">
        <w:r w:rsidR="00207C08" w:rsidRPr="00777667">
          <w:rPr>
            <w:rStyle w:val="Hyperlink"/>
            <w:noProof/>
          </w:rPr>
          <w:t>(14-021) Coconut Red Scale</w:t>
        </w:r>
        <w:r w:rsidR="00207C08">
          <w:rPr>
            <w:noProof/>
            <w:webHidden/>
          </w:rPr>
          <w:tab/>
        </w:r>
        <w:r w:rsidR="00207C08">
          <w:rPr>
            <w:noProof/>
            <w:webHidden/>
          </w:rPr>
          <w:fldChar w:fldCharType="begin"/>
        </w:r>
        <w:r w:rsidR="00207C08">
          <w:rPr>
            <w:noProof/>
            <w:webHidden/>
          </w:rPr>
          <w:instrText xml:space="preserve"> PAGEREF _Toc433624105 \h </w:instrText>
        </w:r>
        <w:r w:rsidR="00207C08">
          <w:rPr>
            <w:noProof/>
            <w:webHidden/>
          </w:rPr>
        </w:r>
        <w:r w:rsidR="00207C08">
          <w:rPr>
            <w:noProof/>
            <w:webHidden/>
          </w:rPr>
          <w:fldChar w:fldCharType="separate"/>
        </w:r>
        <w:r w:rsidR="00207C08">
          <w:rPr>
            <w:noProof/>
            <w:webHidden/>
          </w:rPr>
          <w:t>16</w:t>
        </w:r>
        <w:r w:rsidR="00207C08">
          <w:rPr>
            <w:noProof/>
            <w:webHidden/>
          </w:rPr>
          <w:fldChar w:fldCharType="end"/>
        </w:r>
      </w:hyperlink>
    </w:p>
    <w:p w14:paraId="0D5511D2" w14:textId="77777777" w:rsidR="00207C08" w:rsidRDefault="008A5521">
      <w:pPr>
        <w:pStyle w:val="TOC1"/>
        <w:rPr>
          <w:rFonts w:asciiTheme="minorHAnsi" w:eastAsiaTheme="minorEastAsia" w:hAnsiTheme="minorHAnsi" w:cstheme="minorBidi"/>
          <w:b w:val="0"/>
          <w:noProof/>
          <w:sz w:val="22"/>
          <w:szCs w:val="22"/>
        </w:rPr>
      </w:pPr>
      <w:hyperlink w:anchor="_Toc433624106" w:history="1">
        <w:r w:rsidR="00207C08" w:rsidRPr="00777667">
          <w:rPr>
            <w:rStyle w:val="Hyperlink"/>
            <w:noProof/>
          </w:rPr>
          <w:t>(14-023) Leucaena Psyllid</w:t>
        </w:r>
        <w:r w:rsidR="00207C08">
          <w:rPr>
            <w:noProof/>
            <w:webHidden/>
          </w:rPr>
          <w:tab/>
        </w:r>
        <w:r w:rsidR="00207C08">
          <w:rPr>
            <w:noProof/>
            <w:webHidden/>
          </w:rPr>
          <w:fldChar w:fldCharType="begin"/>
        </w:r>
        <w:r w:rsidR="00207C08">
          <w:rPr>
            <w:noProof/>
            <w:webHidden/>
          </w:rPr>
          <w:instrText xml:space="preserve"> PAGEREF _Toc433624106 \h </w:instrText>
        </w:r>
        <w:r w:rsidR="00207C08">
          <w:rPr>
            <w:noProof/>
            <w:webHidden/>
          </w:rPr>
        </w:r>
        <w:r w:rsidR="00207C08">
          <w:rPr>
            <w:noProof/>
            <w:webHidden/>
          </w:rPr>
          <w:fldChar w:fldCharType="separate"/>
        </w:r>
        <w:r w:rsidR="00207C08">
          <w:rPr>
            <w:noProof/>
            <w:webHidden/>
          </w:rPr>
          <w:t>16</w:t>
        </w:r>
        <w:r w:rsidR="00207C08">
          <w:rPr>
            <w:noProof/>
            <w:webHidden/>
          </w:rPr>
          <w:fldChar w:fldCharType="end"/>
        </w:r>
      </w:hyperlink>
    </w:p>
    <w:p w14:paraId="13995313" w14:textId="77777777" w:rsidR="00207C08" w:rsidRDefault="008A5521">
      <w:pPr>
        <w:pStyle w:val="TOC1"/>
        <w:rPr>
          <w:rFonts w:asciiTheme="minorHAnsi" w:eastAsiaTheme="minorEastAsia" w:hAnsiTheme="minorHAnsi" w:cstheme="minorBidi"/>
          <w:b w:val="0"/>
          <w:noProof/>
          <w:sz w:val="22"/>
          <w:szCs w:val="22"/>
        </w:rPr>
      </w:pPr>
      <w:hyperlink w:anchor="_Toc433624107" w:history="1">
        <w:r w:rsidR="00207C08" w:rsidRPr="00777667">
          <w:rPr>
            <w:rStyle w:val="Hyperlink"/>
            <w:noProof/>
          </w:rPr>
          <w:t>(14-025) Egyptian Fluted Scale</w:t>
        </w:r>
        <w:r w:rsidR="00207C08">
          <w:rPr>
            <w:noProof/>
            <w:webHidden/>
          </w:rPr>
          <w:tab/>
        </w:r>
        <w:r w:rsidR="00207C08">
          <w:rPr>
            <w:noProof/>
            <w:webHidden/>
          </w:rPr>
          <w:fldChar w:fldCharType="begin"/>
        </w:r>
        <w:r w:rsidR="00207C08">
          <w:rPr>
            <w:noProof/>
            <w:webHidden/>
          </w:rPr>
          <w:instrText xml:space="preserve"> PAGEREF _Toc433624107 \h </w:instrText>
        </w:r>
        <w:r w:rsidR="00207C08">
          <w:rPr>
            <w:noProof/>
            <w:webHidden/>
          </w:rPr>
        </w:r>
        <w:r w:rsidR="00207C08">
          <w:rPr>
            <w:noProof/>
            <w:webHidden/>
          </w:rPr>
          <w:fldChar w:fldCharType="separate"/>
        </w:r>
        <w:r w:rsidR="00207C08">
          <w:rPr>
            <w:noProof/>
            <w:webHidden/>
          </w:rPr>
          <w:t>17</w:t>
        </w:r>
        <w:r w:rsidR="00207C08">
          <w:rPr>
            <w:noProof/>
            <w:webHidden/>
          </w:rPr>
          <w:fldChar w:fldCharType="end"/>
        </w:r>
      </w:hyperlink>
    </w:p>
    <w:p w14:paraId="7C14B2B3" w14:textId="77777777" w:rsidR="00207C08" w:rsidRDefault="008A5521">
      <w:pPr>
        <w:pStyle w:val="TOC1"/>
        <w:rPr>
          <w:rFonts w:asciiTheme="minorHAnsi" w:eastAsiaTheme="minorEastAsia" w:hAnsiTheme="minorHAnsi" w:cstheme="minorBidi"/>
          <w:b w:val="0"/>
          <w:noProof/>
          <w:sz w:val="22"/>
          <w:szCs w:val="22"/>
        </w:rPr>
      </w:pPr>
      <w:hyperlink w:anchor="_Toc433624108" w:history="1">
        <w:r w:rsidR="00207C08" w:rsidRPr="00777667">
          <w:rPr>
            <w:rStyle w:val="Hyperlink"/>
            <w:noProof/>
          </w:rPr>
          <w:t>(14-026) Lecanium Scale</w:t>
        </w:r>
        <w:r w:rsidR="00207C08">
          <w:rPr>
            <w:noProof/>
            <w:webHidden/>
          </w:rPr>
          <w:tab/>
        </w:r>
        <w:r w:rsidR="00207C08">
          <w:rPr>
            <w:noProof/>
            <w:webHidden/>
          </w:rPr>
          <w:fldChar w:fldCharType="begin"/>
        </w:r>
        <w:r w:rsidR="00207C08">
          <w:rPr>
            <w:noProof/>
            <w:webHidden/>
          </w:rPr>
          <w:instrText xml:space="preserve"> PAGEREF _Toc433624108 \h </w:instrText>
        </w:r>
        <w:r w:rsidR="00207C08">
          <w:rPr>
            <w:noProof/>
            <w:webHidden/>
          </w:rPr>
        </w:r>
        <w:r w:rsidR="00207C08">
          <w:rPr>
            <w:noProof/>
            <w:webHidden/>
          </w:rPr>
          <w:fldChar w:fldCharType="separate"/>
        </w:r>
        <w:r w:rsidR="00207C08">
          <w:rPr>
            <w:noProof/>
            <w:webHidden/>
          </w:rPr>
          <w:t>17</w:t>
        </w:r>
        <w:r w:rsidR="00207C08">
          <w:rPr>
            <w:noProof/>
            <w:webHidden/>
          </w:rPr>
          <w:fldChar w:fldCharType="end"/>
        </w:r>
      </w:hyperlink>
    </w:p>
    <w:p w14:paraId="41188313" w14:textId="77777777" w:rsidR="00207C08" w:rsidRDefault="008A5521">
      <w:pPr>
        <w:pStyle w:val="TOC1"/>
        <w:rPr>
          <w:rFonts w:asciiTheme="minorHAnsi" w:eastAsiaTheme="minorEastAsia" w:hAnsiTheme="minorHAnsi" w:cstheme="minorBidi"/>
          <w:b w:val="0"/>
          <w:noProof/>
          <w:sz w:val="22"/>
          <w:szCs w:val="22"/>
        </w:rPr>
      </w:pPr>
      <w:hyperlink w:anchor="_Toc433624109" w:history="1">
        <w:r w:rsidR="00207C08" w:rsidRPr="00777667">
          <w:rPr>
            <w:rStyle w:val="Hyperlink"/>
            <w:noProof/>
          </w:rPr>
          <w:t>(14-028) Oystershell Scale</w:t>
        </w:r>
        <w:r w:rsidR="00207C08">
          <w:rPr>
            <w:noProof/>
            <w:webHidden/>
          </w:rPr>
          <w:tab/>
        </w:r>
        <w:r w:rsidR="00207C08">
          <w:rPr>
            <w:noProof/>
            <w:webHidden/>
          </w:rPr>
          <w:fldChar w:fldCharType="begin"/>
        </w:r>
        <w:r w:rsidR="00207C08">
          <w:rPr>
            <w:noProof/>
            <w:webHidden/>
          </w:rPr>
          <w:instrText xml:space="preserve"> PAGEREF _Toc433624109 \h </w:instrText>
        </w:r>
        <w:r w:rsidR="00207C08">
          <w:rPr>
            <w:noProof/>
            <w:webHidden/>
          </w:rPr>
        </w:r>
        <w:r w:rsidR="00207C08">
          <w:rPr>
            <w:noProof/>
            <w:webHidden/>
          </w:rPr>
          <w:fldChar w:fldCharType="separate"/>
        </w:r>
        <w:r w:rsidR="00207C08">
          <w:rPr>
            <w:noProof/>
            <w:webHidden/>
          </w:rPr>
          <w:t>17</w:t>
        </w:r>
        <w:r w:rsidR="00207C08">
          <w:rPr>
            <w:noProof/>
            <w:webHidden/>
          </w:rPr>
          <w:fldChar w:fldCharType="end"/>
        </w:r>
      </w:hyperlink>
    </w:p>
    <w:p w14:paraId="64694817" w14:textId="77777777" w:rsidR="00207C08" w:rsidRDefault="008A5521">
      <w:pPr>
        <w:pStyle w:val="TOC1"/>
        <w:rPr>
          <w:rFonts w:asciiTheme="minorHAnsi" w:eastAsiaTheme="minorEastAsia" w:hAnsiTheme="minorHAnsi" w:cstheme="minorBidi"/>
          <w:b w:val="0"/>
          <w:noProof/>
          <w:sz w:val="22"/>
          <w:szCs w:val="22"/>
        </w:rPr>
      </w:pPr>
      <w:hyperlink w:anchor="_Toc433624110" w:history="1">
        <w:r w:rsidR="00207C08" w:rsidRPr="00777667">
          <w:rPr>
            <w:rStyle w:val="Hyperlink"/>
            <w:noProof/>
          </w:rPr>
          <w:t>(14-029) Pinyon Needle Scale</w:t>
        </w:r>
        <w:r w:rsidR="00207C08">
          <w:rPr>
            <w:noProof/>
            <w:webHidden/>
          </w:rPr>
          <w:tab/>
        </w:r>
        <w:r w:rsidR="00207C08">
          <w:rPr>
            <w:noProof/>
            <w:webHidden/>
          </w:rPr>
          <w:fldChar w:fldCharType="begin"/>
        </w:r>
        <w:r w:rsidR="00207C08">
          <w:rPr>
            <w:noProof/>
            <w:webHidden/>
          </w:rPr>
          <w:instrText xml:space="preserve"> PAGEREF _Toc433624110 \h </w:instrText>
        </w:r>
        <w:r w:rsidR="00207C08">
          <w:rPr>
            <w:noProof/>
            <w:webHidden/>
          </w:rPr>
        </w:r>
        <w:r w:rsidR="00207C08">
          <w:rPr>
            <w:noProof/>
            <w:webHidden/>
          </w:rPr>
          <w:fldChar w:fldCharType="separate"/>
        </w:r>
        <w:r w:rsidR="00207C08">
          <w:rPr>
            <w:noProof/>
            <w:webHidden/>
          </w:rPr>
          <w:t>18</w:t>
        </w:r>
        <w:r w:rsidR="00207C08">
          <w:rPr>
            <w:noProof/>
            <w:webHidden/>
          </w:rPr>
          <w:fldChar w:fldCharType="end"/>
        </w:r>
      </w:hyperlink>
    </w:p>
    <w:p w14:paraId="35FF928B" w14:textId="77777777" w:rsidR="00207C08" w:rsidRDefault="008A5521">
      <w:pPr>
        <w:pStyle w:val="TOC1"/>
        <w:rPr>
          <w:rFonts w:asciiTheme="minorHAnsi" w:eastAsiaTheme="minorEastAsia" w:hAnsiTheme="minorHAnsi" w:cstheme="minorBidi"/>
          <w:b w:val="0"/>
          <w:noProof/>
          <w:sz w:val="22"/>
          <w:szCs w:val="22"/>
        </w:rPr>
      </w:pPr>
      <w:hyperlink w:anchor="_Toc433624111" w:history="1">
        <w:r w:rsidR="00207C08" w:rsidRPr="00777667">
          <w:rPr>
            <w:rStyle w:val="Hyperlink"/>
            <w:noProof/>
          </w:rPr>
          <w:t>(14-030) Ponderosa Pine Twig Scale</w:t>
        </w:r>
        <w:r w:rsidR="00207C08">
          <w:rPr>
            <w:noProof/>
            <w:webHidden/>
          </w:rPr>
          <w:tab/>
        </w:r>
        <w:r w:rsidR="00207C08">
          <w:rPr>
            <w:noProof/>
            <w:webHidden/>
          </w:rPr>
          <w:fldChar w:fldCharType="begin"/>
        </w:r>
        <w:r w:rsidR="00207C08">
          <w:rPr>
            <w:noProof/>
            <w:webHidden/>
          </w:rPr>
          <w:instrText xml:space="preserve"> PAGEREF _Toc433624111 \h </w:instrText>
        </w:r>
        <w:r w:rsidR="00207C08">
          <w:rPr>
            <w:noProof/>
            <w:webHidden/>
          </w:rPr>
        </w:r>
        <w:r w:rsidR="00207C08">
          <w:rPr>
            <w:noProof/>
            <w:webHidden/>
          </w:rPr>
          <w:fldChar w:fldCharType="separate"/>
        </w:r>
        <w:r w:rsidR="00207C08">
          <w:rPr>
            <w:noProof/>
            <w:webHidden/>
          </w:rPr>
          <w:t>19</w:t>
        </w:r>
        <w:r w:rsidR="00207C08">
          <w:rPr>
            <w:noProof/>
            <w:webHidden/>
          </w:rPr>
          <w:fldChar w:fldCharType="end"/>
        </w:r>
      </w:hyperlink>
    </w:p>
    <w:p w14:paraId="28A59F76" w14:textId="77777777" w:rsidR="00207C08" w:rsidRDefault="008A5521">
      <w:pPr>
        <w:pStyle w:val="TOC1"/>
        <w:rPr>
          <w:rFonts w:asciiTheme="minorHAnsi" w:eastAsiaTheme="minorEastAsia" w:hAnsiTheme="minorHAnsi" w:cstheme="minorBidi"/>
          <w:b w:val="0"/>
          <w:noProof/>
          <w:sz w:val="22"/>
          <w:szCs w:val="22"/>
        </w:rPr>
      </w:pPr>
      <w:hyperlink w:anchor="_Toc433624112" w:history="1">
        <w:r w:rsidR="00207C08" w:rsidRPr="00777667">
          <w:rPr>
            <w:rStyle w:val="Hyperlink"/>
            <w:noProof/>
          </w:rPr>
          <w:t>(14-031) Pine Twig Scale</w:t>
        </w:r>
        <w:r w:rsidR="00207C08">
          <w:rPr>
            <w:noProof/>
            <w:webHidden/>
          </w:rPr>
          <w:tab/>
        </w:r>
        <w:r w:rsidR="00207C08">
          <w:rPr>
            <w:noProof/>
            <w:webHidden/>
          </w:rPr>
          <w:fldChar w:fldCharType="begin"/>
        </w:r>
        <w:r w:rsidR="00207C08">
          <w:rPr>
            <w:noProof/>
            <w:webHidden/>
          </w:rPr>
          <w:instrText xml:space="preserve"> PAGEREF _Toc433624112 \h </w:instrText>
        </w:r>
        <w:r w:rsidR="00207C08">
          <w:rPr>
            <w:noProof/>
            <w:webHidden/>
          </w:rPr>
        </w:r>
        <w:r w:rsidR="00207C08">
          <w:rPr>
            <w:noProof/>
            <w:webHidden/>
          </w:rPr>
          <w:fldChar w:fldCharType="separate"/>
        </w:r>
        <w:r w:rsidR="00207C08">
          <w:rPr>
            <w:noProof/>
            <w:webHidden/>
          </w:rPr>
          <w:t>19</w:t>
        </w:r>
        <w:r w:rsidR="00207C08">
          <w:rPr>
            <w:noProof/>
            <w:webHidden/>
          </w:rPr>
          <w:fldChar w:fldCharType="end"/>
        </w:r>
      </w:hyperlink>
    </w:p>
    <w:p w14:paraId="74E337D9" w14:textId="77777777" w:rsidR="00207C08" w:rsidRDefault="008A5521">
      <w:pPr>
        <w:pStyle w:val="TOC1"/>
        <w:rPr>
          <w:rFonts w:asciiTheme="minorHAnsi" w:eastAsiaTheme="minorEastAsia" w:hAnsiTheme="minorHAnsi" w:cstheme="minorBidi"/>
          <w:b w:val="0"/>
          <w:noProof/>
          <w:sz w:val="22"/>
          <w:szCs w:val="22"/>
        </w:rPr>
      </w:pPr>
      <w:hyperlink w:anchor="_Toc433624113" w:history="1">
        <w:r w:rsidR="00207C08" w:rsidRPr="00777667">
          <w:rPr>
            <w:rStyle w:val="Hyperlink"/>
            <w:noProof/>
          </w:rPr>
          <w:t>(14-032) Ponderosa Pine Scale</w:t>
        </w:r>
        <w:r w:rsidR="00207C08">
          <w:rPr>
            <w:noProof/>
            <w:webHidden/>
          </w:rPr>
          <w:tab/>
        </w:r>
        <w:r w:rsidR="00207C08">
          <w:rPr>
            <w:noProof/>
            <w:webHidden/>
          </w:rPr>
          <w:fldChar w:fldCharType="begin"/>
        </w:r>
        <w:r w:rsidR="00207C08">
          <w:rPr>
            <w:noProof/>
            <w:webHidden/>
          </w:rPr>
          <w:instrText xml:space="preserve"> PAGEREF _Toc433624113 \h </w:instrText>
        </w:r>
        <w:r w:rsidR="00207C08">
          <w:rPr>
            <w:noProof/>
            <w:webHidden/>
          </w:rPr>
        </w:r>
        <w:r w:rsidR="00207C08">
          <w:rPr>
            <w:noProof/>
            <w:webHidden/>
          </w:rPr>
          <w:fldChar w:fldCharType="separate"/>
        </w:r>
        <w:r w:rsidR="00207C08">
          <w:rPr>
            <w:noProof/>
            <w:webHidden/>
          </w:rPr>
          <w:t>19</w:t>
        </w:r>
        <w:r w:rsidR="00207C08">
          <w:rPr>
            <w:noProof/>
            <w:webHidden/>
          </w:rPr>
          <w:fldChar w:fldCharType="end"/>
        </w:r>
      </w:hyperlink>
    </w:p>
    <w:p w14:paraId="4BE272B2" w14:textId="77777777" w:rsidR="00207C08" w:rsidRDefault="008A5521">
      <w:pPr>
        <w:pStyle w:val="TOC1"/>
        <w:rPr>
          <w:rFonts w:asciiTheme="minorHAnsi" w:eastAsiaTheme="minorEastAsia" w:hAnsiTheme="minorHAnsi" w:cstheme="minorBidi"/>
          <w:b w:val="0"/>
          <w:noProof/>
          <w:sz w:val="22"/>
          <w:szCs w:val="22"/>
        </w:rPr>
      </w:pPr>
      <w:hyperlink w:anchor="_Toc433624114" w:history="1">
        <w:r w:rsidR="00207C08" w:rsidRPr="00777667">
          <w:rPr>
            <w:rStyle w:val="Hyperlink"/>
            <w:noProof/>
          </w:rPr>
          <w:t>(14-033) Red Pine Scale</w:t>
        </w:r>
        <w:r w:rsidR="00207C08">
          <w:rPr>
            <w:noProof/>
            <w:webHidden/>
          </w:rPr>
          <w:tab/>
        </w:r>
        <w:r w:rsidR="00207C08">
          <w:rPr>
            <w:noProof/>
            <w:webHidden/>
          </w:rPr>
          <w:fldChar w:fldCharType="begin"/>
        </w:r>
        <w:r w:rsidR="00207C08">
          <w:rPr>
            <w:noProof/>
            <w:webHidden/>
          </w:rPr>
          <w:instrText xml:space="preserve"> PAGEREF _Toc433624114 \h </w:instrText>
        </w:r>
        <w:r w:rsidR="00207C08">
          <w:rPr>
            <w:noProof/>
            <w:webHidden/>
          </w:rPr>
        </w:r>
        <w:r w:rsidR="00207C08">
          <w:rPr>
            <w:noProof/>
            <w:webHidden/>
          </w:rPr>
          <w:fldChar w:fldCharType="separate"/>
        </w:r>
        <w:r w:rsidR="00207C08">
          <w:rPr>
            <w:noProof/>
            <w:webHidden/>
          </w:rPr>
          <w:t>19</w:t>
        </w:r>
        <w:r w:rsidR="00207C08">
          <w:rPr>
            <w:noProof/>
            <w:webHidden/>
          </w:rPr>
          <w:fldChar w:fldCharType="end"/>
        </w:r>
      </w:hyperlink>
    </w:p>
    <w:p w14:paraId="49570209" w14:textId="77777777" w:rsidR="00207C08" w:rsidRDefault="008A5521">
      <w:pPr>
        <w:pStyle w:val="TOC1"/>
        <w:rPr>
          <w:rFonts w:asciiTheme="minorHAnsi" w:eastAsiaTheme="minorEastAsia" w:hAnsiTheme="minorHAnsi" w:cstheme="minorBidi"/>
          <w:b w:val="0"/>
          <w:noProof/>
          <w:sz w:val="22"/>
          <w:szCs w:val="22"/>
        </w:rPr>
      </w:pPr>
      <w:hyperlink w:anchor="_Toc433624115" w:history="1">
        <w:r w:rsidR="00207C08" w:rsidRPr="00777667">
          <w:rPr>
            <w:rStyle w:val="Hyperlink"/>
            <w:noProof/>
          </w:rPr>
          <w:t>(14-034) Prescott Scale</w:t>
        </w:r>
        <w:r w:rsidR="00207C08">
          <w:rPr>
            <w:noProof/>
            <w:webHidden/>
          </w:rPr>
          <w:tab/>
        </w:r>
        <w:r w:rsidR="00207C08">
          <w:rPr>
            <w:noProof/>
            <w:webHidden/>
          </w:rPr>
          <w:fldChar w:fldCharType="begin"/>
        </w:r>
        <w:r w:rsidR="00207C08">
          <w:rPr>
            <w:noProof/>
            <w:webHidden/>
          </w:rPr>
          <w:instrText xml:space="preserve"> PAGEREF _Toc433624115 \h </w:instrText>
        </w:r>
        <w:r w:rsidR="00207C08">
          <w:rPr>
            <w:noProof/>
            <w:webHidden/>
          </w:rPr>
        </w:r>
        <w:r w:rsidR="00207C08">
          <w:rPr>
            <w:noProof/>
            <w:webHidden/>
          </w:rPr>
          <w:fldChar w:fldCharType="separate"/>
        </w:r>
        <w:r w:rsidR="00207C08">
          <w:rPr>
            <w:noProof/>
            <w:webHidden/>
          </w:rPr>
          <w:t>20</w:t>
        </w:r>
        <w:r w:rsidR="00207C08">
          <w:rPr>
            <w:noProof/>
            <w:webHidden/>
          </w:rPr>
          <w:fldChar w:fldCharType="end"/>
        </w:r>
      </w:hyperlink>
    </w:p>
    <w:p w14:paraId="29F5F846" w14:textId="77777777" w:rsidR="00207C08" w:rsidRDefault="008A5521">
      <w:pPr>
        <w:pStyle w:val="TOC1"/>
        <w:rPr>
          <w:rFonts w:asciiTheme="minorHAnsi" w:eastAsiaTheme="minorEastAsia" w:hAnsiTheme="minorHAnsi" w:cstheme="minorBidi"/>
          <w:b w:val="0"/>
          <w:noProof/>
          <w:sz w:val="22"/>
          <w:szCs w:val="22"/>
        </w:rPr>
      </w:pPr>
      <w:hyperlink w:anchor="_Toc433624116" w:history="1">
        <w:r w:rsidR="00207C08" w:rsidRPr="00777667">
          <w:rPr>
            <w:rStyle w:val="Hyperlink"/>
            <w:noProof/>
          </w:rPr>
          <w:t>(14-035) Treehoppers</w:t>
        </w:r>
        <w:r w:rsidR="00207C08">
          <w:rPr>
            <w:noProof/>
            <w:webHidden/>
          </w:rPr>
          <w:tab/>
        </w:r>
        <w:r w:rsidR="00207C08">
          <w:rPr>
            <w:noProof/>
            <w:webHidden/>
          </w:rPr>
          <w:fldChar w:fldCharType="begin"/>
        </w:r>
        <w:r w:rsidR="00207C08">
          <w:rPr>
            <w:noProof/>
            <w:webHidden/>
          </w:rPr>
          <w:instrText xml:space="preserve"> PAGEREF _Toc433624116 \h </w:instrText>
        </w:r>
        <w:r w:rsidR="00207C08">
          <w:rPr>
            <w:noProof/>
            <w:webHidden/>
          </w:rPr>
        </w:r>
        <w:r w:rsidR="00207C08">
          <w:rPr>
            <w:noProof/>
            <w:webHidden/>
          </w:rPr>
          <w:fldChar w:fldCharType="separate"/>
        </w:r>
        <w:r w:rsidR="00207C08">
          <w:rPr>
            <w:noProof/>
            <w:webHidden/>
          </w:rPr>
          <w:t>20</w:t>
        </w:r>
        <w:r w:rsidR="00207C08">
          <w:rPr>
            <w:noProof/>
            <w:webHidden/>
          </w:rPr>
          <w:fldChar w:fldCharType="end"/>
        </w:r>
      </w:hyperlink>
    </w:p>
    <w:p w14:paraId="5C426993" w14:textId="77777777" w:rsidR="00207C08" w:rsidRDefault="008A5521">
      <w:pPr>
        <w:pStyle w:val="TOC1"/>
        <w:rPr>
          <w:rFonts w:asciiTheme="minorHAnsi" w:eastAsiaTheme="minorEastAsia" w:hAnsiTheme="minorHAnsi" w:cstheme="minorBidi"/>
          <w:b w:val="0"/>
          <w:noProof/>
          <w:sz w:val="22"/>
          <w:szCs w:val="22"/>
        </w:rPr>
      </w:pPr>
      <w:hyperlink w:anchor="_Toc433624117" w:history="1">
        <w:r w:rsidR="00207C08" w:rsidRPr="00777667">
          <w:rPr>
            <w:rStyle w:val="Hyperlink"/>
            <w:noProof/>
          </w:rPr>
          <w:t>(14-036) Hibiscus Psyllid</w:t>
        </w:r>
        <w:r w:rsidR="00207C08">
          <w:rPr>
            <w:noProof/>
            <w:webHidden/>
          </w:rPr>
          <w:tab/>
        </w:r>
        <w:r w:rsidR="00207C08">
          <w:rPr>
            <w:noProof/>
            <w:webHidden/>
          </w:rPr>
          <w:fldChar w:fldCharType="begin"/>
        </w:r>
        <w:r w:rsidR="00207C08">
          <w:rPr>
            <w:noProof/>
            <w:webHidden/>
          </w:rPr>
          <w:instrText xml:space="preserve"> PAGEREF _Toc433624117 \h </w:instrText>
        </w:r>
        <w:r w:rsidR="00207C08">
          <w:rPr>
            <w:noProof/>
            <w:webHidden/>
          </w:rPr>
        </w:r>
        <w:r w:rsidR="00207C08">
          <w:rPr>
            <w:noProof/>
            <w:webHidden/>
          </w:rPr>
          <w:fldChar w:fldCharType="separate"/>
        </w:r>
        <w:r w:rsidR="00207C08">
          <w:rPr>
            <w:noProof/>
            <w:webHidden/>
          </w:rPr>
          <w:t>20</w:t>
        </w:r>
        <w:r w:rsidR="00207C08">
          <w:rPr>
            <w:noProof/>
            <w:webHidden/>
          </w:rPr>
          <w:fldChar w:fldCharType="end"/>
        </w:r>
      </w:hyperlink>
    </w:p>
    <w:p w14:paraId="7AD90590" w14:textId="77777777" w:rsidR="00207C08" w:rsidRDefault="008A5521">
      <w:pPr>
        <w:pStyle w:val="TOC1"/>
        <w:rPr>
          <w:rFonts w:asciiTheme="minorHAnsi" w:eastAsiaTheme="minorEastAsia" w:hAnsiTheme="minorHAnsi" w:cstheme="minorBidi"/>
          <w:b w:val="0"/>
          <w:noProof/>
          <w:sz w:val="22"/>
          <w:szCs w:val="22"/>
        </w:rPr>
      </w:pPr>
      <w:hyperlink w:anchor="_Toc433624118" w:history="1">
        <w:r w:rsidR="00207C08" w:rsidRPr="00777667">
          <w:rPr>
            <w:rStyle w:val="Hyperlink"/>
            <w:noProof/>
          </w:rPr>
          <w:t>(14-037) Balsam Twig Aphid</w:t>
        </w:r>
        <w:r w:rsidR="00207C08">
          <w:rPr>
            <w:noProof/>
            <w:webHidden/>
          </w:rPr>
          <w:tab/>
        </w:r>
        <w:r w:rsidR="00207C08">
          <w:rPr>
            <w:noProof/>
            <w:webHidden/>
          </w:rPr>
          <w:fldChar w:fldCharType="begin"/>
        </w:r>
        <w:r w:rsidR="00207C08">
          <w:rPr>
            <w:noProof/>
            <w:webHidden/>
          </w:rPr>
          <w:instrText xml:space="preserve"> PAGEREF _Toc433624118 \h </w:instrText>
        </w:r>
        <w:r w:rsidR="00207C08">
          <w:rPr>
            <w:noProof/>
            <w:webHidden/>
          </w:rPr>
        </w:r>
        <w:r w:rsidR="00207C08">
          <w:rPr>
            <w:noProof/>
            <w:webHidden/>
          </w:rPr>
          <w:fldChar w:fldCharType="separate"/>
        </w:r>
        <w:r w:rsidR="00207C08">
          <w:rPr>
            <w:noProof/>
            <w:webHidden/>
          </w:rPr>
          <w:t>20</w:t>
        </w:r>
        <w:r w:rsidR="00207C08">
          <w:rPr>
            <w:noProof/>
            <w:webHidden/>
          </w:rPr>
          <w:fldChar w:fldCharType="end"/>
        </w:r>
      </w:hyperlink>
    </w:p>
    <w:p w14:paraId="72B76B5B" w14:textId="77777777" w:rsidR="00207C08" w:rsidRDefault="008A5521">
      <w:pPr>
        <w:pStyle w:val="TOC1"/>
        <w:rPr>
          <w:rFonts w:asciiTheme="minorHAnsi" w:eastAsiaTheme="minorEastAsia" w:hAnsiTheme="minorHAnsi" w:cstheme="minorBidi"/>
          <w:b w:val="0"/>
          <w:noProof/>
          <w:sz w:val="22"/>
          <w:szCs w:val="22"/>
        </w:rPr>
      </w:pPr>
      <w:hyperlink w:anchor="_Toc433624119" w:history="1">
        <w:r w:rsidR="00207C08" w:rsidRPr="00777667">
          <w:rPr>
            <w:rStyle w:val="Hyperlink"/>
            <w:noProof/>
          </w:rPr>
          <w:t>(14-038) Hibiscus Mealybug</w:t>
        </w:r>
        <w:r w:rsidR="00207C08">
          <w:rPr>
            <w:noProof/>
            <w:webHidden/>
          </w:rPr>
          <w:tab/>
        </w:r>
        <w:r w:rsidR="00207C08">
          <w:rPr>
            <w:noProof/>
            <w:webHidden/>
          </w:rPr>
          <w:fldChar w:fldCharType="begin"/>
        </w:r>
        <w:r w:rsidR="00207C08">
          <w:rPr>
            <w:noProof/>
            <w:webHidden/>
          </w:rPr>
          <w:instrText xml:space="preserve"> PAGEREF _Toc433624119 \h </w:instrText>
        </w:r>
        <w:r w:rsidR="00207C08">
          <w:rPr>
            <w:noProof/>
            <w:webHidden/>
          </w:rPr>
        </w:r>
        <w:r w:rsidR="00207C08">
          <w:rPr>
            <w:noProof/>
            <w:webHidden/>
          </w:rPr>
          <w:fldChar w:fldCharType="separate"/>
        </w:r>
        <w:r w:rsidR="00207C08">
          <w:rPr>
            <w:noProof/>
            <w:webHidden/>
          </w:rPr>
          <w:t>21</w:t>
        </w:r>
        <w:r w:rsidR="00207C08">
          <w:rPr>
            <w:noProof/>
            <w:webHidden/>
          </w:rPr>
          <w:fldChar w:fldCharType="end"/>
        </w:r>
      </w:hyperlink>
    </w:p>
    <w:p w14:paraId="019E809E" w14:textId="77777777" w:rsidR="00207C08" w:rsidRDefault="008A5521">
      <w:pPr>
        <w:pStyle w:val="TOC1"/>
        <w:rPr>
          <w:rFonts w:asciiTheme="minorHAnsi" w:eastAsiaTheme="minorEastAsia" w:hAnsiTheme="minorHAnsi" w:cstheme="minorBidi"/>
          <w:b w:val="0"/>
          <w:noProof/>
          <w:sz w:val="22"/>
          <w:szCs w:val="22"/>
        </w:rPr>
      </w:pPr>
      <w:hyperlink w:anchor="_Toc433624120" w:history="1">
        <w:r w:rsidR="00207C08" w:rsidRPr="00777667">
          <w:rPr>
            <w:rStyle w:val="Hyperlink"/>
            <w:noProof/>
          </w:rPr>
          <w:t>(14-039) Black Pineleaf Scale</w:t>
        </w:r>
        <w:r w:rsidR="00207C08">
          <w:rPr>
            <w:noProof/>
            <w:webHidden/>
          </w:rPr>
          <w:tab/>
        </w:r>
        <w:r w:rsidR="00207C08">
          <w:rPr>
            <w:noProof/>
            <w:webHidden/>
          </w:rPr>
          <w:fldChar w:fldCharType="begin"/>
        </w:r>
        <w:r w:rsidR="00207C08">
          <w:rPr>
            <w:noProof/>
            <w:webHidden/>
          </w:rPr>
          <w:instrText xml:space="preserve"> PAGEREF _Toc433624120 \h </w:instrText>
        </w:r>
        <w:r w:rsidR="00207C08">
          <w:rPr>
            <w:noProof/>
            <w:webHidden/>
          </w:rPr>
        </w:r>
        <w:r w:rsidR="00207C08">
          <w:rPr>
            <w:noProof/>
            <w:webHidden/>
          </w:rPr>
          <w:fldChar w:fldCharType="separate"/>
        </w:r>
        <w:r w:rsidR="00207C08">
          <w:rPr>
            <w:noProof/>
            <w:webHidden/>
          </w:rPr>
          <w:t>21</w:t>
        </w:r>
        <w:r w:rsidR="00207C08">
          <w:rPr>
            <w:noProof/>
            <w:webHidden/>
          </w:rPr>
          <w:fldChar w:fldCharType="end"/>
        </w:r>
      </w:hyperlink>
    </w:p>
    <w:p w14:paraId="38B8D8EF" w14:textId="77777777" w:rsidR="00207C08" w:rsidRDefault="008A5521">
      <w:pPr>
        <w:pStyle w:val="TOC1"/>
        <w:rPr>
          <w:rFonts w:asciiTheme="minorHAnsi" w:eastAsiaTheme="minorEastAsia" w:hAnsiTheme="minorHAnsi" w:cstheme="minorBidi"/>
          <w:b w:val="0"/>
          <w:noProof/>
          <w:sz w:val="22"/>
          <w:szCs w:val="22"/>
        </w:rPr>
      </w:pPr>
      <w:hyperlink w:anchor="_Toc433624121" w:history="1">
        <w:r w:rsidR="00207C08" w:rsidRPr="00777667">
          <w:rPr>
            <w:rStyle w:val="Hyperlink"/>
            <w:noProof/>
          </w:rPr>
          <w:t>(14-040) Spruce Spider Mite</w:t>
        </w:r>
        <w:r w:rsidR="00207C08">
          <w:rPr>
            <w:noProof/>
            <w:webHidden/>
          </w:rPr>
          <w:tab/>
        </w:r>
        <w:r w:rsidR="00207C08">
          <w:rPr>
            <w:noProof/>
            <w:webHidden/>
          </w:rPr>
          <w:fldChar w:fldCharType="begin"/>
        </w:r>
        <w:r w:rsidR="00207C08">
          <w:rPr>
            <w:noProof/>
            <w:webHidden/>
          </w:rPr>
          <w:instrText xml:space="preserve"> PAGEREF _Toc433624121 \h </w:instrText>
        </w:r>
        <w:r w:rsidR="00207C08">
          <w:rPr>
            <w:noProof/>
            <w:webHidden/>
          </w:rPr>
        </w:r>
        <w:r w:rsidR="00207C08">
          <w:rPr>
            <w:noProof/>
            <w:webHidden/>
          </w:rPr>
          <w:fldChar w:fldCharType="separate"/>
        </w:r>
        <w:r w:rsidR="00207C08">
          <w:rPr>
            <w:noProof/>
            <w:webHidden/>
          </w:rPr>
          <w:t>22</w:t>
        </w:r>
        <w:r w:rsidR="00207C08">
          <w:rPr>
            <w:noProof/>
            <w:webHidden/>
          </w:rPr>
          <w:fldChar w:fldCharType="end"/>
        </w:r>
      </w:hyperlink>
    </w:p>
    <w:p w14:paraId="266710C2" w14:textId="77777777" w:rsidR="00207C08" w:rsidRDefault="008A5521">
      <w:pPr>
        <w:pStyle w:val="TOC1"/>
        <w:rPr>
          <w:rFonts w:asciiTheme="minorHAnsi" w:eastAsiaTheme="minorEastAsia" w:hAnsiTheme="minorHAnsi" w:cstheme="minorBidi"/>
          <w:b w:val="0"/>
          <w:noProof/>
          <w:sz w:val="22"/>
          <w:szCs w:val="22"/>
        </w:rPr>
      </w:pPr>
      <w:hyperlink w:anchor="_Toc433624122" w:history="1">
        <w:r w:rsidR="00207C08" w:rsidRPr="00777667">
          <w:rPr>
            <w:rStyle w:val="Hyperlink"/>
            <w:noProof/>
          </w:rPr>
          <w:t>(14-041) Twig Girdler</w:t>
        </w:r>
        <w:r w:rsidR="00207C08">
          <w:rPr>
            <w:noProof/>
            <w:webHidden/>
          </w:rPr>
          <w:tab/>
        </w:r>
        <w:r w:rsidR="00207C08">
          <w:rPr>
            <w:noProof/>
            <w:webHidden/>
          </w:rPr>
          <w:fldChar w:fldCharType="begin"/>
        </w:r>
        <w:r w:rsidR="00207C08">
          <w:rPr>
            <w:noProof/>
            <w:webHidden/>
          </w:rPr>
          <w:instrText xml:space="preserve"> PAGEREF _Toc433624122 \h </w:instrText>
        </w:r>
        <w:r w:rsidR="00207C08">
          <w:rPr>
            <w:noProof/>
            <w:webHidden/>
          </w:rPr>
        </w:r>
        <w:r w:rsidR="00207C08">
          <w:rPr>
            <w:noProof/>
            <w:webHidden/>
          </w:rPr>
          <w:fldChar w:fldCharType="separate"/>
        </w:r>
        <w:r w:rsidR="00207C08">
          <w:rPr>
            <w:noProof/>
            <w:webHidden/>
          </w:rPr>
          <w:t>23</w:t>
        </w:r>
        <w:r w:rsidR="00207C08">
          <w:rPr>
            <w:noProof/>
            <w:webHidden/>
          </w:rPr>
          <w:fldChar w:fldCharType="end"/>
        </w:r>
      </w:hyperlink>
    </w:p>
    <w:p w14:paraId="5AFAAFCD" w14:textId="77777777" w:rsidR="00207C08" w:rsidRDefault="008A5521">
      <w:pPr>
        <w:pStyle w:val="TOC1"/>
        <w:rPr>
          <w:rFonts w:asciiTheme="minorHAnsi" w:eastAsiaTheme="minorEastAsia" w:hAnsiTheme="minorHAnsi" w:cstheme="minorBidi"/>
          <w:b w:val="0"/>
          <w:noProof/>
          <w:sz w:val="22"/>
          <w:szCs w:val="22"/>
        </w:rPr>
      </w:pPr>
      <w:hyperlink w:anchor="_Toc433624123" w:history="1">
        <w:r w:rsidR="00207C08" w:rsidRPr="00777667">
          <w:rPr>
            <w:rStyle w:val="Hyperlink"/>
            <w:noProof/>
          </w:rPr>
          <w:t>(14-043) Maple Aphids</w:t>
        </w:r>
        <w:r w:rsidR="00207C08">
          <w:rPr>
            <w:noProof/>
            <w:webHidden/>
          </w:rPr>
          <w:tab/>
        </w:r>
        <w:r w:rsidR="00207C08">
          <w:rPr>
            <w:noProof/>
            <w:webHidden/>
          </w:rPr>
          <w:fldChar w:fldCharType="begin"/>
        </w:r>
        <w:r w:rsidR="00207C08">
          <w:rPr>
            <w:noProof/>
            <w:webHidden/>
          </w:rPr>
          <w:instrText xml:space="preserve"> PAGEREF _Toc433624123 \h </w:instrText>
        </w:r>
        <w:r w:rsidR="00207C08">
          <w:rPr>
            <w:noProof/>
            <w:webHidden/>
          </w:rPr>
        </w:r>
        <w:r w:rsidR="00207C08">
          <w:rPr>
            <w:noProof/>
            <w:webHidden/>
          </w:rPr>
          <w:fldChar w:fldCharType="separate"/>
        </w:r>
        <w:r w:rsidR="00207C08">
          <w:rPr>
            <w:noProof/>
            <w:webHidden/>
          </w:rPr>
          <w:t>23</w:t>
        </w:r>
        <w:r w:rsidR="00207C08">
          <w:rPr>
            <w:noProof/>
            <w:webHidden/>
          </w:rPr>
          <w:fldChar w:fldCharType="end"/>
        </w:r>
      </w:hyperlink>
    </w:p>
    <w:p w14:paraId="5E3736B2" w14:textId="77777777" w:rsidR="00207C08" w:rsidRDefault="008A5521">
      <w:pPr>
        <w:pStyle w:val="TOC1"/>
        <w:rPr>
          <w:rFonts w:asciiTheme="minorHAnsi" w:eastAsiaTheme="minorEastAsia" w:hAnsiTheme="minorHAnsi" w:cstheme="minorBidi"/>
          <w:b w:val="0"/>
          <w:noProof/>
          <w:sz w:val="22"/>
          <w:szCs w:val="22"/>
        </w:rPr>
      </w:pPr>
      <w:hyperlink w:anchor="_Toc433624124" w:history="1">
        <w:r w:rsidR="00207C08" w:rsidRPr="00777667">
          <w:rPr>
            <w:rStyle w:val="Hyperlink"/>
            <w:noProof/>
          </w:rPr>
          <w:t>(14-044) Spruce Bud Scale</w:t>
        </w:r>
        <w:r w:rsidR="00207C08">
          <w:rPr>
            <w:noProof/>
            <w:webHidden/>
          </w:rPr>
          <w:tab/>
        </w:r>
        <w:r w:rsidR="00207C08">
          <w:rPr>
            <w:noProof/>
            <w:webHidden/>
          </w:rPr>
          <w:fldChar w:fldCharType="begin"/>
        </w:r>
        <w:r w:rsidR="00207C08">
          <w:rPr>
            <w:noProof/>
            <w:webHidden/>
          </w:rPr>
          <w:instrText xml:space="preserve"> PAGEREF _Toc433624124 \h </w:instrText>
        </w:r>
        <w:r w:rsidR="00207C08">
          <w:rPr>
            <w:noProof/>
            <w:webHidden/>
          </w:rPr>
        </w:r>
        <w:r w:rsidR="00207C08">
          <w:rPr>
            <w:noProof/>
            <w:webHidden/>
          </w:rPr>
          <w:fldChar w:fldCharType="separate"/>
        </w:r>
        <w:r w:rsidR="00207C08">
          <w:rPr>
            <w:noProof/>
            <w:webHidden/>
          </w:rPr>
          <w:t>24</w:t>
        </w:r>
        <w:r w:rsidR="00207C08">
          <w:rPr>
            <w:noProof/>
            <w:webHidden/>
          </w:rPr>
          <w:fldChar w:fldCharType="end"/>
        </w:r>
      </w:hyperlink>
    </w:p>
    <w:p w14:paraId="073A21BC" w14:textId="77777777" w:rsidR="00207C08" w:rsidRDefault="008A5521">
      <w:pPr>
        <w:pStyle w:val="TOC1"/>
        <w:rPr>
          <w:rFonts w:asciiTheme="minorHAnsi" w:eastAsiaTheme="minorEastAsia" w:hAnsiTheme="minorHAnsi" w:cstheme="minorBidi"/>
          <w:b w:val="0"/>
          <w:noProof/>
          <w:sz w:val="22"/>
          <w:szCs w:val="22"/>
        </w:rPr>
      </w:pPr>
      <w:hyperlink w:anchor="_Toc433624125" w:history="1">
        <w:r w:rsidR="00207C08" w:rsidRPr="00777667">
          <w:rPr>
            <w:rStyle w:val="Hyperlink"/>
            <w:noProof/>
          </w:rPr>
          <w:t>(14-045) Red Pine Adelgid</w:t>
        </w:r>
        <w:r w:rsidR="00207C08">
          <w:rPr>
            <w:noProof/>
            <w:webHidden/>
          </w:rPr>
          <w:tab/>
        </w:r>
        <w:r w:rsidR="00207C08">
          <w:rPr>
            <w:noProof/>
            <w:webHidden/>
          </w:rPr>
          <w:fldChar w:fldCharType="begin"/>
        </w:r>
        <w:r w:rsidR="00207C08">
          <w:rPr>
            <w:noProof/>
            <w:webHidden/>
          </w:rPr>
          <w:instrText xml:space="preserve"> PAGEREF _Toc433624125 \h </w:instrText>
        </w:r>
        <w:r w:rsidR="00207C08">
          <w:rPr>
            <w:noProof/>
            <w:webHidden/>
          </w:rPr>
        </w:r>
        <w:r w:rsidR="00207C08">
          <w:rPr>
            <w:noProof/>
            <w:webHidden/>
          </w:rPr>
          <w:fldChar w:fldCharType="separate"/>
        </w:r>
        <w:r w:rsidR="00207C08">
          <w:rPr>
            <w:noProof/>
            <w:webHidden/>
          </w:rPr>
          <w:t>24</w:t>
        </w:r>
        <w:r w:rsidR="00207C08">
          <w:rPr>
            <w:noProof/>
            <w:webHidden/>
          </w:rPr>
          <w:fldChar w:fldCharType="end"/>
        </w:r>
      </w:hyperlink>
    </w:p>
    <w:p w14:paraId="5C2CDF52" w14:textId="77777777" w:rsidR="00207C08" w:rsidRDefault="008A5521">
      <w:pPr>
        <w:pStyle w:val="TOC1"/>
        <w:rPr>
          <w:rFonts w:asciiTheme="minorHAnsi" w:eastAsiaTheme="minorEastAsia" w:hAnsiTheme="minorHAnsi" w:cstheme="minorBidi"/>
          <w:b w:val="0"/>
          <w:noProof/>
          <w:sz w:val="22"/>
          <w:szCs w:val="22"/>
        </w:rPr>
      </w:pPr>
      <w:hyperlink w:anchor="_Toc433624126" w:history="1">
        <w:r w:rsidR="00207C08" w:rsidRPr="00777667">
          <w:rPr>
            <w:rStyle w:val="Hyperlink"/>
            <w:noProof/>
          </w:rPr>
          <w:t>(14-046) Pine Leaf Adelgid</w:t>
        </w:r>
        <w:r w:rsidR="00207C08">
          <w:rPr>
            <w:noProof/>
            <w:webHidden/>
          </w:rPr>
          <w:tab/>
        </w:r>
        <w:r w:rsidR="00207C08">
          <w:rPr>
            <w:noProof/>
            <w:webHidden/>
          </w:rPr>
          <w:fldChar w:fldCharType="begin"/>
        </w:r>
        <w:r w:rsidR="00207C08">
          <w:rPr>
            <w:noProof/>
            <w:webHidden/>
          </w:rPr>
          <w:instrText xml:space="preserve"> PAGEREF _Toc433624126 \h </w:instrText>
        </w:r>
        <w:r w:rsidR="00207C08">
          <w:rPr>
            <w:noProof/>
            <w:webHidden/>
          </w:rPr>
        </w:r>
        <w:r w:rsidR="00207C08">
          <w:rPr>
            <w:noProof/>
            <w:webHidden/>
          </w:rPr>
          <w:fldChar w:fldCharType="separate"/>
        </w:r>
        <w:r w:rsidR="00207C08">
          <w:rPr>
            <w:noProof/>
            <w:webHidden/>
          </w:rPr>
          <w:t>25</w:t>
        </w:r>
        <w:r w:rsidR="00207C08">
          <w:rPr>
            <w:noProof/>
            <w:webHidden/>
          </w:rPr>
          <w:fldChar w:fldCharType="end"/>
        </w:r>
      </w:hyperlink>
    </w:p>
    <w:p w14:paraId="40802534" w14:textId="77777777" w:rsidR="00207C08" w:rsidRDefault="008A5521">
      <w:pPr>
        <w:pStyle w:val="TOC1"/>
        <w:rPr>
          <w:rFonts w:asciiTheme="minorHAnsi" w:eastAsiaTheme="minorEastAsia" w:hAnsiTheme="minorHAnsi" w:cstheme="minorBidi"/>
          <w:b w:val="0"/>
          <w:noProof/>
          <w:sz w:val="22"/>
          <w:szCs w:val="22"/>
        </w:rPr>
      </w:pPr>
      <w:hyperlink w:anchor="_Toc433624127" w:history="1">
        <w:r w:rsidR="00207C08" w:rsidRPr="00777667">
          <w:rPr>
            <w:rStyle w:val="Hyperlink"/>
            <w:noProof/>
          </w:rPr>
          <w:t>(14-047) White Pine Adelgid</w:t>
        </w:r>
        <w:r w:rsidR="00207C08">
          <w:rPr>
            <w:noProof/>
            <w:webHidden/>
          </w:rPr>
          <w:tab/>
        </w:r>
        <w:r w:rsidR="00207C08">
          <w:rPr>
            <w:noProof/>
            <w:webHidden/>
          </w:rPr>
          <w:fldChar w:fldCharType="begin"/>
        </w:r>
        <w:r w:rsidR="00207C08">
          <w:rPr>
            <w:noProof/>
            <w:webHidden/>
          </w:rPr>
          <w:instrText xml:space="preserve"> PAGEREF _Toc433624127 \h </w:instrText>
        </w:r>
        <w:r w:rsidR="00207C08">
          <w:rPr>
            <w:noProof/>
            <w:webHidden/>
          </w:rPr>
        </w:r>
        <w:r w:rsidR="00207C08">
          <w:rPr>
            <w:noProof/>
            <w:webHidden/>
          </w:rPr>
          <w:fldChar w:fldCharType="separate"/>
        </w:r>
        <w:r w:rsidR="00207C08">
          <w:rPr>
            <w:noProof/>
            <w:webHidden/>
          </w:rPr>
          <w:t>25</w:t>
        </w:r>
        <w:r w:rsidR="00207C08">
          <w:rPr>
            <w:noProof/>
            <w:webHidden/>
          </w:rPr>
          <w:fldChar w:fldCharType="end"/>
        </w:r>
      </w:hyperlink>
    </w:p>
    <w:p w14:paraId="0F20229F" w14:textId="77777777" w:rsidR="00207C08" w:rsidRDefault="008A5521">
      <w:pPr>
        <w:pStyle w:val="TOC1"/>
        <w:rPr>
          <w:rFonts w:asciiTheme="minorHAnsi" w:eastAsiaTheme="minorEastAsia" w:hAnsiTheme="minorHAnsi" w:cstheme="minorBidi"/>
          <w:b w:val="0"/>
          <w:noProof/>
          <w:sz w:val="22"/>
          <w:szCs w:val="22"/>
        </w:rPr>
      </w:pPr>
      <w:hyperlink w:anchor="_Toc433624128" w:history="1">
        <w:r w:rsidR="00207C08" w:rsidRPr="00777667">
          <w:rPr>
            <w:rStyle w:val="Hyperlink"/>
            <w:noProof/>
          </w:rPr>
          <w:t>(14-048) Pine Bark Adelgid</w:t>
        </w:r>
        <w:r w:rsidR="00207C08">
          <w:rPr>
            <w:noProof/>
            <w:webHidden/>
          </w:rPr>
          <w:tab/>
        </w:r>
        <w:r w:rsidR="00207C08">
          <w:rPr>
            <w:noProof/>
            <w:webHidden/>
          </w:rPr>
          <w:fldChar w:fldCharType="begin"/>
        </w:r>
        <w:r w:rsidR="00207C08">
          <w:rPr>
            <w:noProof/>
            <w:webHidden/>
          </w:rPr>
          <w:instrText xml:space="preserve"> PAGEREF _Toc433624128 \h </w:instrText>
        </w:r>
        <w:r w:rsidR="00207C08">
          <w:rPr>
            <w:noProof/>
            <w:webHidden/>
          </w:rPr>
        </w:r>
        <w:r w:rsidR="00207C08">
          <w:rPr>
            <w:noProof/>
            <w:webHidden/>
          </w:rPr>
          <w:fldChar w:fldCharType="separate"/>
        </w:r>
        <w:r w:rsidR="00207C08">
          <w:rPr>
            <w:noProof/>
            <w:webHidden/>
          </w:rPr>
          <w:t>25</w:t>
        </w:r>
        <w:r w:rsidR="00207C08">
          <w:rPr>
            <w:noProof/>
            <w:webHidden/>
          </w:rPr>
          <w:fldChar w:fldCharType="end"/>
        </w:r>
      </w:hyperlink>
    </w:p>
    <w:p w14:paraId="5EDCE25C" w14:textId="77777777" w:rsidR="00207C08" w:rsidRDefault="008A5521">
      <w:pPr>
        <w:pStyle w:val="TOC1"/>
        <w:rPr>
          <w:rFonts w:asciiTheme="minorHAnsi" w:eastAsiaTheme="minorEastAsia" w:hAnsiTheme="minorHAnsi" w:cstheme="minorBidi"/>
          <w:b w:val="0"/>
          <w:noProof/>
          <w:sz w:val="22"/>
          <w:szCs w:val="22"/>
        </w:rPr>
      </w:pPr>
      <w:hyperlink w:anchor="_Toc433624129" w:history="1">
        <w:r w:rsidR="00207C08" w:rsidRPr="00777667">
          <w:rPr>
            <w:rStyle w:val="Hyperlink"/>
            <w:noProof/>
          </w:rPr>
          <w:t>(14-049) Root Aphid</w:t>
        </w:r>
        <w:r w:rsidR="00207C08">
          <w:rPr>
            <w:noProof/>
            <w:webHidden/>
          </w:rPr>
          <w:tab/>
        </w:r>
        <w:r w:rsidR="00207C08">
          <w:rPr>
            <w:noProof/>
            <w:webHidden/>
          </w:rPr>
          <w:fldChar w:fldCharType="begin"/>
        </w:r>
        <w:r w:rsidR="00207C08">
          <w:rPr>
            <w:noProof/>
            <w:webHidden/>
          </w:rPr>
          <w:instrText xml:space="preserve"> PAGEREF _Toc433624129 \h </w:instrText>
        </w:r>
        <w:r w:rsidR="00207C08">
          <w:rPr>
            <w:noProof/>
            <w:webHidden/>
          </w:rPr>
        </w:r>
        <w:r w:rsidR="00207C08">
          <w:rPr>
            <w:noProof/>
            <w:webHidden/>
          </w:rPr>
          <w:fldChar w:fldCharType="separate"/>
        </w:r>
        <w:r w:rsidR="00207C08">
          <w:rPr>
            <w:noProof/>
            <w:webHidden/>
          </w:rPr>
          <w:t>26</w:t>
        </w:r>
        <w:r w:rsidR="00207C08">
          <w:rPr>
            <w:noProof/>
            <w:webHidden/>
          </w:rPr>
          <w:fldChar w:fldCharType="end"/>
        </w:r>
      </w:hyperlink>
    </w:p>
    <w:p w14:paraId="5AE4D0E4" w14:textId="77777777" w:rsidR="00207C08" w:rsidRDefault="008A5521">
      <w:pPr>
        <w:pStyle w:val="TOC1"/>
        <w:rPr>
          <w:rFonts w:asciiTheme="minorHAnsi" w:eastAsiaTheme="minorEastAsia" w:hAnsiTheme="minorHAnsi" w:cstheme="minorBidi"/>
          <w:b w:val="0"/>
          <w:noProof/>
          <w:sz w:val="22"/>
          <w:szCs w:val="22"/>
        </w:rPr>
      </w:pPr>
      <w:hyperlink w:anchor="_Toc433624130" w:history="1">
        <w:r w:rsidR="00207C08" w:rsidRPr="00777667">
          <w:rPr>
            <w:rStyle w:val="Hyperlink"/>
            <w:noProof/>
          </w:rPr>
          <w:t>(14-050) Mealybug</w:t>
        </w:r>
        <w:r w:rsidR="00207C08">
          <w:rPr>
            <w:noProof/>
            <w:webHidden/>
          </w:rPr>
          <w:tab/>
        </w:r>
        <w:r w:rsidR="00207C08">
          <w:rPr>
            <w:noProof/>
            <w:webHidden/>
          </w:rPr>
          <w:fldChar w:fldCharType="begin"/>
        </w:r>
        <w:r w:rsidR="00207C08">
          <w:rPr>
            <w:noProof/>
            <w:webHidden/>
          </w:rPr>
          <w:instrText xml:space="preserve"> PAGEREF _Toc433624130 \h </w:instrText>
        </w:r>
        <w:r w:rsidR="00207C08">
          <w:rPr>
            <w:noProof/>
            <w:webHidden/>
          </w:rPr>
        </w:r>
        <w:r w:rsidR="00207C08">
          <w:rPr>
            <w:noProof/>
            <w:webHidden/>
          </w:rPr>
          <w:fldChar w:fldCharType="separate"/>
        </w:r>
        <w:r w:rsidR="00207C08">
          <w:rPr>
            <w:noProof/>
            <w:webHidden/>
          </w:rPr>
          <w:t>26</w:t>
        </w:r>
        <w:r w:rsidR="00207C08">
          <w:rPr>
            <w:noProof/>
            <w:webHidden/>
          </w:rPr>
          <w:fldChar w:fldCharType="end"/>
        </w:r>
      </w:hyperlink>
    </w:p>
    <w:p w14:paraId="172EA322" w14:textId="77777777" w:rsidR="00207C08" w:rsidRDefault="008A5521">
      <w:pPr>
        <w:pStyle w:val="TOC1"/>
        <w:rPr>
          <w:rFonts w:asciiTheme="minorHAnsi" w:eastAsiaTheme="minorEastAsia" w:hAnsiTheme="minorHAnsi" w:cstheme="minorBidi"/>
          <w:b w:val="0"/>
          <w:noProof/>
          <w:sz w:val="22"/>
          <w:szCs w:val="22"/>
        </w:rPr>
      </w:pPr>
      <w:hyperlink w:anchor="_Toc433624131" w:history="1">
        <w:r w:rsidR="00207C08" w:rsidRPr="00777667">
          <w:rPr>
            <w:rStyle w:val="Hyperlink"/>
            <w:noProof/>
          </w:rPr>
          <w:t>(14-051) Cottony Maple Scale</w:t>
        </w:r>
        <w:r w:rsidR="00207C08">
          <w:rPr>
            <w:noProof/>
            <w:webHidden/>
          </w:rPr>
          <w:tab/>
        </w:r>
        <w:r w:rsidR="00207C08">
          <w:rPr>
            <w:noProof/>
            <w:webHidden/>
          </w:rPr>
          <w:fldChar w:fldCharType="begin"/>
        </w:r>
        <w:r w:rsidR="00207C08">
          <w:rPr>
            <w:noProof/>
            <w:webHidden/>
          </w:rPr>
          <w:instrText xml:space="preserve"> PAGEREF _Toc433624131 \h </w:instrText>
        </w:r>
        <w:r w:rsidR="00207C08">
          <w:rPr>
            <w:noProof/>
            <w:webHidden/>
          </w:rPr>
        </w:r>
        <w:r w:rsidR="00207C08">
          <w:rPr>
            <w:noProof/>
            <w:webHidden/>
          </w:rPr>
          <w:fldChar w:fldCharType="separate"/>
        </w:r>
        <w:r w:rsidR="00207C08">
          <w:rPr>
            <w:noProof/>
            <w:webHidden/>
          </w:rPr>
          <w:t>26</w:t>
        </w:r>
        <w:r w:rsidR="00207C08">
          <w:rPr>
            <w:noProof/>
            <w:webHidden/>
          </w:rPr>
          <w:fldChar w:fldCharType="end"/>
        </w:r>
      </w:hyperlink>
    </w:p>
    <w:p w14:paraId="7334FCD5" w14:textId="77777777" w:rsidR="00207C08" w:rsidRDefault="008A5521">
      <w:pPr>
        <w:pStyle w:val="TOC1"/>
        <w:rPr>
          <w:rFonts w:asciiTheme="minorHAnsi" w:eastAsiaTheme="minorEastAsia" w:hAnsiTheme="minorHAnsi" w:cstheme="minorBidi"/>
          <w:b w:val="0"/>
          <w:noProof/>
          <w:sz w:val="22"/>
          <w:szCs w:val="22"/>
        </w:rPr>
      </w:pPr>
      <w:hyperlink w:anchor="_Toc433624132" w:history="1">
        <w:r w:rsidR="00207C08" w:rsidRPr="00777667">
          <w:rPr>
            <w:rStyle w:val="Hyperlink"/>
            <w:noProof/>
          </w:rPr>
          <w:t>(14-052) Fir Mealybug</w:t>
        </w:r>
        <w:r w:rsidR="00207C08">
          <w:rPr>
            <w:noProof/>
            <w:webHidden/>
          </w:rPr>
          <w:tab/>
        </w:r>
        <w:r w:rsidR="00207C08">
          <w:rPr>
            <w:noProof/>
            <w:webHidden/>
          </w:rPr>
          <w:fldChar w:fldCharType="begin"/>
        </w:r>
        <w:r w:rsidR="00207C08">
          <w:rPr>
            <w:noProof/>
            <w:webHidden/>
          </w:rPr>
          <w:instrText xml:space="preserve"> PAGEREF _Toc433624132 \h </w:instrText>
        </w:r>
        <w:r w:rsidR="00207C08">
          <w:rPr>
            <w:noProof/>
            <w:webHidden/>
          </w:rPr>
        </w:r>
        <w:r w:rsidR="00207C08">
          <w:rPr>
            <w:noProof/>
            <w:webHidden/>
          </w:rPr>
          <w:fldChar w:fldCharType="separate"/>
        </w:r>
        <w:r w:rsidR="00207C08">
          <w:rPr>
            <w:noProof/>
            <w:webHidden/>
          </w:rPr>
          <w:t>27</w:t>
        </w:r>
        <w:r w:rsidR="00207C08">
          <w:rPr>
            <w:noProof/>
            <w:webHidden/>
          </w:rPr>
          <w:fldChar w:fldCharType="end"/>
        </w:r>
      </w:hyperlink>
    </w:p>
    <w:p w14:paraId="52D45B08" w14:textId="77777777" w:rsidR="00207C08" w:rsidRDefault="008A5521">
      <w:pPr>
        <w:pStyle w:val="TOC1"/>
        <w:rPr>
          <w:rFonts w:asciiTheme="minorHAnsi" w:eastAsiaTheme="minorEastAsia" w:hAnsiTheme="minorHAnsi" w:cstheme="minorBidi"/>
          <w:b w:val="0"/>
          <w:noProof/>
          <w:sz w:val="22"/>
          <w:szCs w:val="22"/>
        </w:rPr>
      </w:pPr>
      <w:hyperlink w:anchor="_Toc433624133" w:history="1">
        <w:r w:rsidR="00207C08" w:rsidRPr="00777667">
          <w:rPr>
            <w:rStyle w:val="Hyperlink"/>
            <w:noProof/>
          </w:rPr>
          <w:t>(14-053) Douglas-Fir Mealybug</w:t>
        </w:r>
        <w:r w:rsidR="00207C08">
          <w:rPr>
            <w:noProof/>
            <w:webHidden/>
          </w:rPr>
          <w:tab/>
        </w:r>
        <w:r w:rsidR="00207C08">
          <w:rPr>
            <w:noProof/>
            <w:webHidden/>
          </w:rPr>
          <w:fldChar w:fldCharType="begin"/>
        </w:r>
        <w:r w:rsidR="00207C08">
          <w:rPr>
            <w:noProof/>
            <w:webHidden/>
          </w:rPr>
          <w:instrText xml:space="preserve"> PAGEREF _Toc433624133 \h </w:instrText>
        </w:r>
        <w:r w:rsidR="00207C08">
          <w:rPr>
            <w:noProof/>
            <w:webHidden/>
          </w:rPr>
        </w:r>
        <w:r w:rsidR="00207C08">
          <w:rPr>
            <w:noProof/>
            <w:webHidden/>
          </w:rPr>
          <w:fldChar w:fldCharType="separate"/>
        </w:r>
        <w:r w:rsidR="00207C08">
          <w:rPr>
            <w:noProof/>
            <w:webHidden/>
          </w:rPr>
          <w:t>27</w:t>
        </w:r>
        <w:r w:rsidR="00207C08">
          <w:rPr>
            <w:noProof/>
            <w:webHidden/>
          </w:rPr>
          <w:fldChar w:fldCharType="end"/>
        </w:r>
      </w:hyperlink>
    </w:p>
    <w:p w14:paraId="37B53213" w14:textId="77777777" w:rsidR="00207C08" w:rsidRDefault="008A5521">
      <w:pPr>
        <w:pStyle w:val="TOC1"/>
        <w:rPr>
          <w:rFonts w:asciiTheme="minorHAnsi" w:eastAsiaTheme="minorEastAsia" w:hAnsiTheme="minorHAnsi" w:cstheme="minorBidi"/>
          <w:b w:val="0"/>
          <w:noProof/>
          <w:sz w:val="22"/>
          <w:szCs w:val="22"/>
        </w:rPr>
      </w:pPr>
      <w:hyperlink w:anchor="_Toc433624134" w:history="1">
        <w:r w:rsidR="00207C08" w:rsidRPr="00777667">
          <w:rPr>
            <w:rStyle w:val="Hyperlink"/>
            <w:noProof/>
          </w:rPr>
          <w:t>(14-054) Spruce Mealybug</w:t>
        </w:r>
        <w:r w:rsidR="00207C08">
          <w:rPr>
            <w:noProof/>
            <w:webHidden/>
          </w:rPr>
          <w:tab/>
        </w:r>
        <w:r w:rsidR="00207C08">
          <w:rPr>
            <w:noProof/>
            <w:webHidden/>
          </w:rPr>
          <w:fldChar w:fldCharType="begin"/>
        </w:r>
        <w:r w:rsidR="00207C08">
          <w:rPr>
            <w:noProof/>
            <w:webHidden/>
          </w:rPr>
          <w:instrText xml:space="preserve"> PAGEREF _Toc433624134 \h </w:instrText>
        </w:r>
        <w:r w:rsidR="00207C08">
          <w:rPr>
            <w:noProof/>
            <w:webHidden/>
          </w:rPr>
        </w:r>
        <w:r w:rsidR="00207C08">
          <w:rPr>
            <w:noProof/>
            <w:webHidden/>
          </w:rPr>
          <w:fldChar w:fldCharType="separate"/>
        </w:r>
        <w:r w:rsidR="00207C08">
          <w:rPr>
            <w:noProof/>
            <w:webHidden/>
          </w:rPr>
          <w:t>28</w:t>
        </w:r>
        <w:r w:rsidR="00207C08">
          <w:rPr>
            <w:noProof/>
            <w:webHidden/>
          </w:rPr>
          <w:fldChar w:fldCharType="end"/>
        </w:r>
      </w:hyperlink>
    </w:p>
    <w:p w14:paraId="3D4ED985" w14:textId="77777777" w:rsidR="00207C08" w:rsidRDefault="008A5521">
      <w:pPr>
        <w:pStyle w:val="TOC1"/>
        <w:rPr>
          <w:rFonts w:asciiTheme="minorHAnsi" w:eastAsiaTheme="minorEastAsia" w:hAnsiTheme="minorHAnsi" w:cstheme="minorBidi"/>
          <w:b w:val="0"/>
          <w:noProof/>
          <w:sz w:val="22"/>
          <w:szCs w:val="22"/>
        </w:rPr>
      </w:pPr>
      <w:hyperlink w:anchor="_Toc433624135" w:history="1">
        <w:r w:rsidR="00207C08" w:rsidRPr="00777667">
          <w:rPr>
            <w:rStyle w:val="Hyperlink"/>
            <w:noProof/>
          </w:rPr>
          <w:t>(14-055) Hemispherical Scale</w:t>
        </w:r>
        <w:r w:rsidR="00207C08">
          <w:rPr>
            <w:noProof/>
            <w:webHidden/>
          </w:rPr>
          <w:tab/>
        </w:r>
        <w:r w:rsidR="00207C08">
          <w:rPr>
            <w:noProof/>
            <w:webHidden/>
          </w:rPr>
          <w:fldChar w:fldCharType="begin"/>
        </w:r>
        <w:r w:rsidR="00207C08">
          <w:rPr>
            <w:noProof/>
            <w:webHidden/>
          </w:rPr>
          <w:instrText xml:space="preserve"> PAGEREF _Toc433624135 \h </w:instrText>
        </w:r>
        <w:r w:rsidR="00207C08">
          <w:rPr>
            <w:noProof/>
            <w:webHidden/>
          </w:rPr>
        </w:r>
        <w:r w:rsidR="00207C08">
          <w:rPr>
            <w:noProof/>
            <w:webHidden/>
          </w:rPr>
          <w:fldChar w:fldCharType="separate"/>
        </w:r>
        <w:r w:rsidR="00207C08">
          <w:rPr>
            <w:noProof/>
            <w:webHidden/>
          </w:rPr>
          <w:t>28</w:t>
        </w:r>
        <w:r w:rsidR="00207C08">
          <w:rPr>
            <w:noProof/>
            <w:webHidden/>
          </w:rPr>
          <w:fldChar w:fldCharType="end"/>
        </w:r>
      </w:hyperlink>
    </w:p>
    <w:p w14:paraId="14FB9C42" w14:textId="77777777" w:rsidR="00207C08" w:rsidRDefault="008A5521">
      <w:pPr>
        <w:pStyle w:val="TOC1"/>
        <w:rPr>
          <w:rFonts w:asciiTheme="minorHAnsi" w:eastAsiaTheme="minorEastAsia" w:hAnsiTheme="minorHAnsi" w:cstheme="minorBidi"/>
          <w:b w:val="0"/>
          <w:noProof/>
          <w:sz w:val="22"/>
          <w:szCs w:val="22"/>
        </w:rPr>
      </w:pPr>
      <w:hyperlink w:anchor="_Toc433624136" w:history="1">
        <w:r w:rsidR="00207C08" w:rsidRPr="00777667">
          <w:rPr>
            <w:rStyle w:val="Hyperlink"/>
            <w:noProof/>
          </w:rPr>
          <w:t>(14-056) Woolly Pine Needle Aphid</w:t>
        </w:r>
        <w:r w:rsidR="00207C08">
          <w:rPr>
            <w:noProof/>
            <w:webHidden/>
          </w:rPr>
          <w:tab/>
        </w:r>
        <w:r w:rsidR="00207C08">
          <w:rPr>
            <w:noProof/>
            <w:webHidden/>
          </w:rPr>
          <w:fldChar w:fldCharType="begin"/>
        </w:r>
        <w:r w:rsidR="00207C08">
          <w:rPr>
            <w:noProof/>
            <w:webHidden/>
          </w:rPr>
          <w:instrText xml:space="preserve"> PAGEREF _Toc433624136 \h </w:instrText>
        </w:r>
        <w:r w:rsidR="00207C08">
          <w:rPr>
            <w:noProof/>
            <w:webHidden/>
          </w:rPr>
        </w:r>
        <w:r w:rsidR="00207C08">
          <w:rPr>
            <w:noProof/>
            <w:webHidden/>
          </w:rPr>
          <w:fldChar w:fldCharType="separate"/>
        </w:r>
        <w:r w:rsidR="00207C08">
          <w:rPr>
            <w:noProof/>
            <w:webHidden/>
          </w:rPr>
          <w:t>28</w:t>
        </w:r>
        <w:r w:rsidR="00207C08">
          <w:rPr>
            <w:noProof/>
            <w:webHidden/>
          </w:rPr>
          <w:fldChar w:fldCharType="end"/>
        </w:r>
      </w:hyperlink>
    </w:p>
    <w:p w14:paraId="13A65AC2" w14:textId="77777777" w:rsidR="00207C08" w:rsidRDefault="008A5521">
      <w:pPr>
        <w:pStyle w:val="TOC1"/>
        <w:rPr>
          <w:rFonts w:asciiTheme="minorHAnsi" w:eastAsiaTheme="minorEastAsia" w:hAnsiTheme="minorHAnsi" w:cstheme="minorBidi"/>
          <w:b w:val="0"/>
          <w:noProof/>
          <w:sz w:val="22"/>
          <w:szCs w:val="22"/>
        </w:rPr>
      </w:pPr>
      <w:hyperlink w:anchor="_Toc433624137" w:history="1">
        <w:r w:rsidR="00207C08" w:rsidRPr="00777667">
          <w:rPr>
            <w:rStyle w:val="Hyperlink"/>
            <w:noProof/>
          </w:rPr>
          <w:t>(14-057) Steatococcus Scale</w:t>
        </w:r>
        <w:r w:rsidR="00207C08">
          <w:rPr>
            <w:noProof/>
            <w:webHidden/>
          </w:rPr>
          <w:tab/>
        </w:r>
        <w:r w:rsidR="00207C08">
          <w:rPr>
            <w:noProof/>
            <w:webHidden/>
          </w:rPr>
          <w:fldChar w:fldCharType="begin"/>
        </w:r>
        <w:r w:rsidR="00207C08">
          <w:rPr>
            <w:noProof/>
            <w:webHidden/>
          </w:rPr>
          <w:instrText xml:space="preserve"> PAGEREF _Toc433624137 \h </w:instrText>
        </w:r>
        <w:r w:rsidR="00207C08">
          <w:rPr>
            <w:noProof/>
            <w:webHidden/>
          </w:rPr>
        </w:r>
        <w:r w:rsidR="00207C08">
          <w:rPr>
            <w:noProof/>
            <w:webHidden/>
          </w:rPr>
          <w:fldChar w:fldCharType="separate"/>
        </w:r>
        <w:r w:rsidR="00207C08">
          <w:rPr>
            <w:noProof/>
            <w:webHidden/>
          </w:rPr>
          <w:t>29</w:t>
        </w:r>
        <w:r w:rsidR="00207C08">
          <w:rPr>
            <w:noProof/>
            <w:webHidden/>
          </w:rPr>
          <w:fldChar w:fldCharType="end"/>
        </w:r>
      </w:hyperlink>
    </w:p>
    <w:p w14:paraId="6FF48297" w14:textId="77777777" w:rsidR="00207C08" w:rsidRDefault="008A5521">
      <w:pPr>
        <w:pStyle w:val="TOC1"/>
        <w:rPr>
          <w:rFonts w:asciiTheme="minorHAnsi" w:eastAsiaTheme="minorEastAsia" w:hAnsiTheme="minorHAnsi" w:cstheme="minorBidi"/>
          <w:b w:val="0"/>
          <w:noProof/>
          <w:sz w:val="22"/>
          <w:szCs w:val="22"/>
        </w:rPr>
      </w:pPr>
      <w:hyperlink w:anchor="_Toc433624138" w:history="1">
        <w:r w:rsidR="00207C08" w:rsidRPr="00777667">
          <w:rPr>
            <w:rStyle w:val="Hyperlink"/>
            <w:noProof/>
          </w:rPr>
          <w:t>(14-058) Pear Thrips</w:t>
        </w:r>
        <w:r w:rsidR="00207C08">
          <w:rPr>
            <w:noProof/>
            <w:webHidden/>
          </w:rPr>
          <w:tab/>
        </w:r>
        <w:r w:rsidR="00207C08">
          <w:rPr>
            <w:noProof/>
            <w:webHidden/>
          </w:rPr>
          <w:fldChar w:fldCharType="begin"/>
        </w:r>
        <w:r w:rsidR="00207C08">
          <w:rPr>
            <w:noProof/>
            <w:webHidden/>
          </w:rPr>
          <w:instrText xml:space="preserve"> PAGEREF _Toc433624138 \h </w:instrText>
        </w:r>
        <w:r w:rsidR="00207C08">
          <w:rPr>
            <w:noProof/>
            <w:webHidden/>
          </w:rPr>
        </w:r>
        <w:r w:rsidR="00207C08">
          <w:rPr>
            <w:noProof/>
            <w:webHidden/>
          </w:rPr>
          <w:fldChar w:fldCharType="separate"/>
        </w:r>
        <w:r w:rsidR="00207C08">
          <w:rPr>
            <w:noProof/>
            <w:webHidden/>
          </w:rPr>
          <w:t>29</w:t>
        </w:r>
        <w:r w:rsidR="00207C08">
          <w:rPr>
            <w:noProof/>
            <w:webHidden/>
          </w:rPr>
          <w:fldChar w:fldCharType="end"/>
        </w:r>
      </w:hyperlink>
    </w:p>
    <w:p w14:paraId="1242CAF4" w14:textId="77777777" w:rsidR="00207C08" w:rsidRDefault="008A5521">
      <w:pPr>
        <w:pStyle w:val="TOC1"/>
        <w:rPr>
          <w:rFonts w:asciiTheme="minorHAnsi" w:eastAsiaTheme="minorEastAsia" w:hAnsiTheme="minorHAnsi" w:cstheme="minorBidi"/>
          <w:b w:val="0"/>
          <w:noProof/>
          <w:sz w:val="22"/>
          <w:szCs w:val="22"/>
        </w:rPr>
      </w:pPr>
      <w:hyperlink w:anchor="_Toc433624139" w:history="1">
        <w:r w:rsidR="00207C08" w:rsidRPr="00777667">
          <w:rPr>
            <w:rStyle w:val="Hyperlink"/>
            <w:noProof/>
          </w:rPr>
          <w:t>(14-059) Mulberry Whitefly</w:t>
        </w:r>
        <w:r w:rsidR="00207C08">
          <w:rPr>
            <w:noProof/>
            <w:webHidden/>
          </w:rPr>
          <w:tab/>
        </w:r>
        <w:r w:rsidR="00207C08">
          <w:rPr>
            <w:noProof/>
            <w:webHidden/>
          </w:rPr>
          <w:fldChar w:fldCharType="begin"/>
        </w:r>
        <w:r w:rsidR="00207C08">
          <w:rPr>
            <w:noProof/>
            <w:webHidden/>
          </w:rPr>
          <w:instrText xml:space="preserve"> PAGEREF _Toc433624139 \h </w:instrText>
        </w:r>
        <w:r w:rsidR="00207C08">
          <w:rPr>
            <w:noProof/>
            <w:webHidden/>
          </w:rPr>
        </w:r>
        <w:r w:rsidR="00207C08">
          <w:rPr>
            <w:noProof/>
            <w:webHidden/>
          </w:rPr>
          <w:fldChar w:fldCharType="separate"/>
        </w:r>
        <w:r w:rsidR="00207C08">
          <w:rPr>
            <w:noProof/>
            <w:webHidden/>
          </w:rPr>
          <w:t>29</w:t>
        </w:r>
        <w:r w:rsidR="00207C08">
          <w:rPr>
            <w:noProof/>
            <w:webHidden/>
          </w:rPr>
          <w:fldChar w:fldCharType="end"/>
        </w:r>
      </w:hyperlink>
    </w:p>
    <w:p w14:paraId="27709BEE" w14:textId="77777777" w:rsidR="00207C08" w:rsidRDefault="008A5521">
      <w:pPr>
        <w:pStyle w:val="TOC1"/>
        <w:rPr>
          <w:rFonts w:asciiTheme="minorHAnsi" w:eastAsiaTheme="minorEastAsia" w:hAnsiTheme="minorHAnsi" w:cstheme="minorBidi"/>
          <w:b w:val="0"/>
          <w:noProof/>
          <w:sz w:val="22"/>
          <w:szCs w:val="22"/>
        </w:rPr>
      </w:pPr>
      <w:hyperlink w:anchor="_Toc433624140" w:history="1">
        <w:r w:rsidR="00207C08" w:rsidRPr="00777667">
          <w:rPr>
            <w:rStyle w:val="Hyperlink"/>
            <w:noProof/>
          </w:rPr>
          <w:t>(14-060) Tuliptree Scale</w:t>
        </w:r>
        <w:r w:rsidR="00207C08">
          <w:rPr>
            <w:noProof/>
            <w:webHidden/>
          </w:rPr>
          <w:tab/>
        </w:r>
        <w:r w:rsidR="00207C08">
          <w:rPr>
            <w:noProof/>
            <w:webHidden/>
          </w:rPr>
          <w:fldChar w:fldCharType="begin"/>
        </w:r>
        <w:r w:rsidR="00207C08">
          <w:rPr>
            <w:noProof/>
            <w:webHidden/>
          </w:rPr>
          <w:instrText xml:space="preserve"> PAGEREF _Toc433624140 \h </w:instrText>
        </w:r>
        <w:r w:rsidR="00207C08">
          <w:rPr>
            <w:noProof/>
            <w:webHidden/>
          </w:rPr>
        </w:r>
        <w:r w:rsidR="00207C08">
          <w:rPr>
            <w:noProof/>
            <w:webHidden/>
          </w:rPr>
          <w:fldChar w:fldCharType="separate"/>
        </w:r>
        <w:r w:rsidR="00207C08">
          <w:rPr>
            <w:noProof/>
            <w:webHidden/>
          </w:rPr>
          <w:t>30</w:t>
        </w:r>
        <w:r w:rsidR="00207C08">
          <w:rPr>
            <w:noProof/>
            <w:webHidden/>
          </w:rPr>
          <w:fldChar w:fldCharType="end"/>
        </w:r>
      </w:hyperlink>
    </w:p>
    <w:p w14:paraId="261AB029" w14:textId="77777777" w:rsidR="00207C08" w:rsidRDefault="008A5521">
      <w:pPr>
        <w:pStyle w:val="TOC1"/>
        <w:rPr>
          <w:rFonts w:asciiTheme="minorHAnsi" w:eastAsiaTheme="minorEastAsia" w:hAnsiTheme="minorHAnsi" w:cstheme="minorBidi"/>
          <w:b w:val="0"/>
          <w:noProof/>
          <w:sz w:val="22"/>
          <w:szCs w:val="22"/>
        </w:rPr>
      </w:pPr>
      <w:hyperlink w:anchor="_Toc433624141" w:history="1">
        <w:r w:rsidR="00207C08" w:rsidRPr="00777667">
          <w:rPr>
            <w:rStyle w:val="Hyperlink"/>
            <w:noProof/>
          </w:rPr>
          <w:t>(14-061) Pine Tortoise Scale</w:t>
        </w:r>
        <w:r w:rsidR="00207C08">
          <w:rPr>
            <w:noProof/>
            <w:webHidden/>
          </w:rPr>
          <w:tab/>
        </w:r>
        <w:r w:rsidR="00207C08">
          <w:rPr>
            <w:noProof/>
            <w:webHidden/>
          </w:rPr>
          <w:fldChar w:fldCharType="begin"/>
        </w:r>
        <w:r w:rsidR="00207C08">
          <w:rPr>
            <w:noProof/>
            <w:webHidden/>
          </w:rPr>
          <w:instrText xml:space="preserve"> PAGEREF _Toc433624141 \h </w:instrText>
        </w:r>
        <w:r w:rsidR="00207C08">
          <w:rPr>
            <w:noProof/>
            <w:webHidden/>
          </w:rPr>
        </w:r>
        <w:r w:rsidR="00207C08">
          <w:rPr>
            <w:noProof/>
            <w:webHidden/>
          </w:rPr>
          <w:fldChar w:fldCharType="separate"/>
        </w:r>
        <w:r w:rsidR="00207C08">
          <w:rPr>
            <w:noProof/>
            <w:webHidden/>
          </w:rPr>
          <w:t>30</w:t>
        </w:r>
        <w:r w:rsidR="00207C08">
          <w:rPr>
            <w:noProof/>
            <w:webHidden/>
          </w:rPr>
          <w:fldChar w:fldCharType="end"/>
        </w:r>
      </w:hyperlink>
    </w:p>
    <w:p w14:paraId="68E4DF4C" w14:textId="77777777" w:rsidR="00207C08" w:rsidRDefault="008A5521">
      <w:pPr>
        <w:pStyle w:val="TOC1"/>
        <w:rPr>
          <w:rFonts w:asciiTheme="minorHAnsi" w:eastAsiaTheme="minorEastAsia" w:hAnsiTheme="minorHAnsi" w:cstheme="minorBidi"/>
          <w:b w:val="0"/>
          <w:noProof/>
          <w:sz w:val="22"/>
          <w:szCs w:val="22"/>
        </w:rPr>
      </w:pPr>
      <w:hyperlink w:anchor="_Toc433624142" w:history="1">
        <w:r w:rsidR="00207C08" w:rsidRPr="00777667">
          <w:rPr>
            <w:rStyle w:val="Hyperlink"/>
            <w:noProof/>
          </w:rPr>
          <w:t>(14-062) Citrus Snow Scale</w:t>
        </w:r>
        <w:r w:rsidR="00207C08">
          <w:rPr>
            <w:noProof/>
            <w:webHidden/>
          </w:rPr>
          <w:tab/>
        </w:r>
        <w:r w:rsidR="00207C08">
          <w:rPr>
            <w:noProof/>
            <w:webHidden/>
          </w:rPr>
          <w:fldChar w:fldCharType="begin"/>
        </w:r>
        <w:r w:rsidR="00207C08">
          <w:rPr>
            <w:noProof/>
            <w:webHidden/>
          </w:rPr>
          <w:instrText xml:space="preserve"> PAGEREF _Toc433624142 \h </w:instrText>
        </w:r>
        <w:r w:rsidR="00207C08">
          <w:rPr>
            <w:noProof/>
            <w:webHidden/>
          </w:rPr>
        </w:r>
        <w:r w:rsidR="00207C08">
          <w:rPr>
            <w:noProof/>
            <w:webHidden/>
          </w:rPr>
          <w:fldChar w:fldCharType="separate"/>
        </w:r>
        <w:r w:rsidR="00207C08">
          <w:rPr>
            <w:noProof/>
            <w:webHidden/>
          </w:rPr>
          <w:t>31</w:t>
        </w:r>
        <w:r w:rsidR="00207C08">
          <w:rPr>
            <w:noProof/>
            <w:webHidden/>
          </w:rPr>
          <w:fldChar w:fldCharType="end"/>
        </w:r>
      </w:hyperlink>
    </w:p>
    <w:p w14:paraId="2F574E9C" w14:textId="77777777" w:rsidR="00207C08" w:rsidRDefault="008A5521">
      <w:pPr>
        <w:pStyle w:val="TOC1"/>
        <w:rPr>
          <w:rFonts w:asciiTheme="minorHAnsi" w:eastAsiaTheme="minorEastAsia" w:hAnsiTheme="minorHAnsi" w:cstheme="minorBidi"/>
          <w:b w:val="0"/>
          <w:noProof/>
          <w:sz w:val="22"/>
          <w:szCs w:val="22"/>
        </w:rPr>
      </w:pPr>
      <w:hyperlink w:anchor="_Toc433624143" w:history="1">
        <w:r w:rsidR="00207C08" w:rsidRPr="00777667">
          <w:rPr>
            <w:rStyle w:val="Hyperlink"/>
            <w:noProof/>
          </w:rPr>
          <w:t>(14-063) Birch Aphid</w:t>
        </w:r>
        <w:r w:rsidR="00207C08">
          <w:rPr>
            <w:noProof/>
            <w:webHidden/>
          </w:rPr>
          <w:tab/>
        </w:r>
        <w:r w:rsidR="00207C08">
          <w:rPr>
            <w:noProof/>
            <w:webHidden/>
          </w:rPr>
          <w:fldChar w:fldCharType="begin"/>
        </w:r>
        <w:r w:rsidR="00207C08">
          <w:rPr>
            <w:noProof/>
            <w:webHidden/>
          </w:rPr>
          <w:instrText xml:space="preserve"> PAGEREF _Toc433624143 \h </w:instrText>
        </w:r>
        <w:r w:rsidR="00207C08">
          <w:rPr>
            <w:noProof/>
            <w:webHidden/>
          </w:rPr>
        </w:r>
        <w:r w:rsidR="00207C08">
          <w:rPr>
            <w:noProof/>
            <w:webHidden/>
          </w:rPr>
          <w:fldChar w:fldCharType="separate"/>
        </w:r>
        <w:r w:rsidR="00207C08">
          <w:rPr>
            <w:noProof/>
            <w:webHidden/>
          </w:rPr>
          <w:t>32</w:t>
        </w:r>
        <w:r w:rsidR="00207C08">
          <w:rPr>
            <w:noProof/>
            <w:webHidden/>
          </w:rPr>
          <w:fldChar w:fldCharType="end"/>
        </w:r>
      </w:hyperlink>
    </w:p>
    <w:p w14:paraId="436F9502" w14:textId="77777777" w:rsidR="00207C08" w:rsidRDefault="008A5521">
      <w:pPr>
        <w:pStyle w:val="TOC1"/>
        <w:rPr>
          <w:rFonts w:asciiTheme="minorHAnsi" w:eastAsiaTheme="minorEastAsia" w:hAnsiTheme="minorHAnsi" w:cstheme="minorBidi"/>
          <w:b w:val="0"/>
          <w:noProof/>
          <w:sz w:val="22"/>
          <w:szCs w:val="22"/>
        </w:rPr>
      </w:pPr>
      <w:hyperlink w:anchor="_Toc433624144" w:history="1">
        <w:r w:rsidR="00207C08" w:rsidRPr="00777667">
          <w:rPr>
            <w:rStyle w:val="Hyperlink"/>
            <w:noProof/>
          </w:rPr>
          <w:t>(14-065) Causarina Spittlebug</w:t>
        </w:r>
        <w:r w:rsidR="00207C08">
          <w:rPr>
            <w:noProof/>
            <w:webHidden/>
          </w:rPr>
          <w:tab/>
        </w:r>
        <w:r w:rsidR="00207C08">
          <w:rPr>
            <w:noProof/>
            <w:webHidden/>
          </w:rPr>
          <w:fldChar w:fldCharType="begin"/>
        </w:r>
        <w:r w:rsidR="00207C08">
          <w:rPr>
            <w:noProof/>
            <w:webHidden/>
          </w:rPr>
          <w:instrText xml:space="preserve"> PAGEREF _Toc433624144 \h </w:instrText>
        </w:r>
        <w:r w:rsidR="00207C08">
          <w:rPr>
            <w:noProof/>
            <w:webHidden/>
          </w:rPr>
        </w:r>
        <w:r w:rsidR="00207C08">
          <w:rPr>
            <w:noProof/>
            <w:webHidden/>
          </w:rPr>
          <w:fldChar w:fldCharType="separate"/>
        </w:r>
        <w:r w:rsidR="00207C08">
          <w:rPr>
            <w:noProof/>
            <w:webHidden/>
          </w:rPr>
          <w:t>33</w:t>
        </w:r>
        <w:r w:rsidR="00207C08">
          <w:rPr>
            <w:noProof/>
            <w:webHidden/>
          </w:rPr>
          <w:fldChar w:fldCharType="end"/>
        </w:r>
      </w:hyperlink>
    </w:p>
    <w:p w14:paraId="2AB43B81" w14:textId="77777777" w:rsidR="00207C08" w:rsidRDefault="008A5521">
      <w:pPr>
        <w:pStyle w:val="TOC1"/>
        <w:rPr>
          <w:rFonts w:asciiTheme="minorHAnsi" w:eastAsiaTheme="minorEastAsia" w:hAnsiTheme="minorHAnsi" w:cstheme="minorBidi"/>
          <w:b w:val="0"/>
          <w:noProof/>
          <w:sz w:val="22"/>
          <w:szCs w:val="22"/>
        </w:rPr>
      </w:pPr>
      <w:hyperlink w:anchor="_Toc433624145" w:history="1">
        <w:r w:rsidR="00207C08" w:rsidRPr="00777667">
          <w:rPr>
            <w:rStyle w:val="Hyperlink"/>
            <w:noProof/>
          </w:rPr>
          <w:t>(14-066) Giant Bark Aphid</w:t>
        </w:r>
        <w:r w:rsidR="00207C08">
          <w:rPr>
            <w:noProof/>
            <w:webHidden/>
          </w:rPr>
          <w:tab/>
        </w:r>
        <w:r w:rsidR="00207C08">
          <w:rPr>
            <w:noProof/>
            <w:webHidden/>
          </w:rPr>
          <w:fldChar w:fldCharType="begin"/>
        </w:r>
        <w:r w:rsidR="00207C08">
          <w:rPr>
            <w:noProof/>
            <w:webHidden/>
          </w:rPr>
          <w:instrText xml:space="preserve"> PAGEREF _Toc433624145 \h </w:instrText>
        </w:r>
        <w:r w:rsidR="00207C08">
          <w:rPr>
            <w:noProof/>
            <w:webHidden/>
          </w:rPr>
        </w:r>
        <w:r w:rsidR="00207C08">
          <w:rPr>
            <w:noProof/>
            <w:webHidden/>
          </w:rPr>
          <w:fldChar w:fldCharType="separate"/>
        </w:r>
        <w:r w:rsidR="00207C08">
          <w:rPr>
            <w:noProof/>
            <w:webHidden/>
          </w:rPr>
          <w:t>33</w:t>
        </w:r>
        <w:r w:rsidR="00207C08">
          <w:rPr>
            <w:noProof/>
            <w:webHidden/>
          </w:rPr>
          <w:fldChar w:fldCharType="end"/>
        </w:r>
      </w:hyperlink>
    </w:p>
    <w:p w14:paraId="5F5B8C2B" w14:textId="77777777" w:rsidR="00207C08" w:rsidRDefault="008A5521">
      <w:pPr>
        <w:pStyle w:val="TOC1"/>
        <w:rPr>
          <w:rFonts w:asciiTheme="minorHAnsi" w:eastAsiaTheme="minorEastAsia" w:hAnsiTheme="minorHAnsi" w:cstheme="minorBidi"/>
          <w:b w:val="0"/>
          <w:noProof/>
          <w:sz w:val="22"/>
          <w:szCs w:val="22"/>
        </w:rPr>
      </w:pPr>
      <w:hyperlink w:anchor="_Toc433624146" w:history="1">
        <w:r w:rsidR="00207C08" w:rsidRPr="00777667">
          <w:rPr>
            <w:rStyle w:val="Hyperlink"/>
            <w:noProof/>
          </w:rPr>
          <w:t>(14-067) Woolly Pine Scale</w:t>
        </w:r>
        <w:r w:rsidR="00207C08">
          <w:rPr>
            <w:noProof/>
            <w:webHidden/>
          </w:rPr>
          <w:tab/>
        </w:r>
        <w:r w:rsidR="00207C08">
          <w:rPr>
            <w:noProof/>
            <w:webHidden/>
          </w:rPr>
          <w:fldChar w:fldCharType="begin"/>
        </w:r>
        <w:r w:rsidR="00207C08">
          <w:rPr>
            <w:noProof/>
            <w:webHidden/>
          </w:rPr>
          <w:instrText xml:space="preserve"> PAGEREF _Toc433624146 \h </w:instrText>
        </w:r>
        <w:r w:rsidR="00207C08">
          <w:rPr>
            <w:noProof/>
            <w:webHidden/>
          </w:rPr>
        </w:r>
        <w:r w:rsidR="00207C08">
          <w:rPr>
            <w:noProof/>
            <w:webHidden/>
          </w:rPr>
          <w:fldChar w:fldCharType="separate"/>
        </w:r>
        <w:r w:rsidR="00207C08">
          <w:rPr>
            <w:noProof/>
            <w:webHidden/>
          </w:rPr>
          <w:t>33</w:t>
        </w:r>
        <w:r w:rsidR="00207C08">
          <w:rPr>
            <w:noProof/>
            <w:webHidden/>
          </w:rPr>
          <w:fldChar w:fldCharType="end"/>
        </w:r>
      </w:hyperlink>
    </w:p>
    <w:p w14:paraId="561D3253" w14:textId="77777777" w:rsidR="00207C08" w:rsidRDefault="008A5521">
      <w:pPr>
        <w:pStyle w:val="TOC1"/>
        <w:rPr>
          <w:rFonts w:asciiTheme="minorHAnsi" w:eastAsiaTheme="minorEastAsia" w:hAnsiTheme="minorHAnsi" w:cstheme="minorBidi"/>
          <w:b w:val="0"/>
          <w:noProof/>
          <w:sz w:val="22"/>
          <w:szCs w:val="22"/>
        </w:rPr>
      </w:pPr>
      <w:hyperlink w:anchor="_Toc433624147" w:history="1">
        <w:r w:rsidR="00207C08" w:rsidRPr="00777667">
          <w:rPr>
            <w:rStyle w:val="Hyperlink"/>
            <w:noProof/>
          </w:rPr>
          <w:t>(14-068) European Elm Scale</w:t>
        </w:r>
        <w:r w:rsidR="00207C08">
          <w:rPr>
            <w:noProof/>
            <w:webHidden/>
          </w:rPr>
          <w:tab/>
        </w:r>
        <w:r w:rsidR="00207C08">
          <w:rPr>
            <w:noProof/>
            <w:webHidden/>
          </w:rPr>
          <w:fldChar w:fldCharType="begin"/>
        </w:r>
        <w:r w:rsidR="00207C08">
          <w:rPr>
            <w:noProof/>
            <w:webHidden/>
          </w:rPr>
          <w:instrText xml:space="preserve"> PAGEREF _Toc433624147 \h </w:instrText>
        </w:r>
        <w:r w:rsidR="00207C08">
          <w:rPr>
            <w:noProof/>
            <w:webHidden/>
          </w:rPr>
        </w:r>
        <w:r w:rsidR="00207C08">
          <w:rPr>
            <w:noProof/>
            <w:webHidden/>
          </w:rPr>
          <w:fldChar w:fldCharType="separate"/>
        </w:r>
        <w:r w:rsidR="00207C08">
          <w:rPr>
            <w:noProof/>
            <w:webHidden/>
          </w:rPr>
          <w:t>33</w:t>
        </w:r>
        <w:r w:rsidR="00207C08">
          <w:rPr>
            <w:noProof/>
            <w:webHidden/>
          </w:rPr>
          <w:fldChar w:fldCharType="end"/>
        </w:r>
      </w:hyperlink>
    </w:p>
    <w:p w14:paraId="392078CA" w14:textId="77777777" w:rsidR="00207C08" w:rsidRDefault="008A5521">
      <w:pPr>
        <w:pStyle w:val="TOC1"/>
        <w:rPr>
          <w:rFonts w:asciiTheme="minorHAnsi" w:eastAsiaTheme="minorEastAsia" w:hAnsiTheme="minorHAnsi" w:cstheme="minorBidi"/>
          <w:b w:val="0"/>
          <w:noProof/>
          <w:sz w:val="22"/>
          <w:szCs w:val="22"/>
        </w:rPr>
      </w:pPr>
      <w:hyperlink w:anchor="_Toc433624148" w:history="1">
        <w:r w:rsidR="00207C08" w:rsidRPr="00777667">
          <w:rPr>
            <w:rStyle w:val="Hyperlink"/>
            <w:noProof/>
          </w:rPr>
          <w:t>(14-069) Elm Scurfy Scale</w:t>
        </w:r>
        <w:r w:rsidR="00207C08">
          <w:rPr>
            <w:noProof/>
            <w:webHidden/>
          </w:rPr>
          <w:tab/>
        </w:r>
        <w:r w:rsidR="00207C08">
          <w:rPr>
            <w:noProof/>
            <w:webHidden/>
          </w:rPr>
          <w:fldChar w:fldCharType="begin"/>
        </w:r>
        <w:r w:rsidR="00207C08">
          <w:rPr>
            <w:noProof/>
            <w:webHidden/>
          </w:rPr>
          <w:instrText xml:space="preserve"> PAGEREF _Toc433624148 \h </w:instrText>
        </w:r>
        <w:r w:rsidR="00207C08">
          <w:rPr>
            <w:noProof/>
            <w:webHidden/>
          </w:rPr>
        </w:r>
        <w:r w:rsidR="00207C08">
          <w:rPr>
            <w:noProof/>
            <w:webHidden/>
          </w:rPr>
          <w:fldChar w:fldCharType="separate"/>
        </w:r>
        <w:r w:rsidR="00207C08">
          <w:rPr>
            <w:noProof/>
            <w:webHidden/>
          </w:rPr>
          <w:t>34</w:t>
        </w:r>
        <w:r w:rsidR="00207C08">
          <w:rPr>
            <w:noProof/>
            <w:webHidden/>
          </w:rPr>
          <w:fldChar w:fldCharType="end"/>
        </w:r>
      </w:hyperlink>
    </w:p>
    <w:p w14:paraId="2F53E006" w14:textId="2436F29E" w:rsidR="00CC703D" w:rsidRPr="00746A9D" w:rsidRDefault="00DC5892" w:rsidP="00B673A4">
      <w:r w:rsidRPr="00CD412E">
        <w:rPr>
          <w:rFonts w:cs="Arial"/>
          <w:b/>
          <w:caps/>
          <w:smallCaps/>
          <w:noProof/>
          <w:szCs w:val="20"/>
        </w:rPr>
        <w:fldChar w:fldCharType="end"/>
      </w:r>
    </w:p>
    <w:p w14:paraId="2F53E007" w14:textId="77777777" w:rsidR="00782C92" w:rsidRPr="00746A9D" w:rsidRDefault="00782C92" w:rsidP="00FC4F39">
      <w:pPr>
        <w:sectPr w:rsidR="00782C92" w:rsidRPr="00746A9D" w:rsidSect="009746FC">
          <w:headerReference w:type="even" r:id="rId16"/>
          <w:headerReference w:type="default" r:id="rId17"/>
          <w:footerReference w:type="default" r:id="rId18"/>
          <w:headerReference w:type="first" r:id="rId19"/>
          <w:footerReference w:type="first" r:id="rId20"/>
          <w:pgSz w:w="12240" w:h="15840" w:code="1"/>
          <w:pgMar w:top="1440" w:right="1440" w:bottom="1440" w:left="1440" w:header="720" w:footer="576" w:gutter="0"/>
          <w:pgNumType w:fmt="lowerRoman" w:start="1"/>
          <w:cols w:space="720"/>
        </w:sectPr>
      </w:pPr>
    </w:p>
    <w:p w14:paraId="2F53E028" w14:textId="49D6CA9B" w:rsidR="009C3C34" w:rsidRDefault="000D44C8" w:rsidP="00404861">
      <w:pPr>
        <w:pStyle w:val="Heading2"/>
      </w:pPr>
      <w:bookmarkStart w:id="1" w:name="_Toc134265112"/>
      <w:bookmarkStart w:id="2" w:name="_Toc529923459"/>
      <w:bookmarkStart w:id="3" w:name="_Toc433624086"/>
      <w:bookmarkStart w:id="4" w:name="_Toc182036405"/>
      <w:bookmarkEnd w:id="1"/>
      <w:bookmarkEnd w:id="2"/>
      <w:r>
        <w:lastRenderedPageBreak/>
        <w:t>(1</w:t>
      </w:r>
      <w:r w:rsidR="00EC50DE">
        <w:t>4</w:t>
      </w:r>
      <w:r>
        <w:t xml:space="preserve">-001) </w:t>
      </w:r>
      <w:r w:rsidR="00CD1D5D">
        <w:t>Scale Insects</w:t>
      </w:r>
      <w:bookmarkEnd w:id="3"/>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A1399C" w:rsidRPr="00BA4EAB" w14:paraId="2B6C1CDA" w14:textId="77777777" w:rsidTr="00EC3D61">
        <w:trPr>
          <w:cantSplit/>
        </w:trPr>
        <w:tc>
          <w:tcPr>
            <w:tcW w:w="1890" w:type="dxa"/>
          </w:tcPr>
          <w:p w14:paraId="397B07A3" w14:textId="426FAEF8" w:rsidR="00A1399C" w:rsidRDefault="00A1399C" w:rsidP="00EC3D61">
            <w:pPr>
              <w:spacing w:after="120"/>
              <w:rPr>
                <w:u w:val="single"/>
              </w:rPr>
            </w:pPr>
            <w:bookmarkStart w:id="5" w:name="_Toc193789210"/>
            <w:bookmarkStart w:id="6" w:name="_Toc194127111"/>
            <w:bookmarkStart w:id="7" w:name="_Toc192644557"/>
            <w:bookmarkStart w:id="8" w:name="_Toc193707175"/>
            <w:bookmarkStart w:id="9" w:name="_Toc184009764"/>
            <w:r>
              <w:rPr>
                <w:u w:val="single"/>
              </w:rPr>
              <w:t>Host:</w:t>
            </w:r>
          </w:p>
        </w:tc>
        <w:tc>
          <w:tcPr>
            <w:tcW w:w="7470" w:type="dxa"/>
          </w:tcPr>
          <w:p w14:paraId="3FE0BAD4" w14:textId="040A69E8" w:rsidR="00A1399C" w:rsidRDefault="00A1399C" w:rsidP="00EC3D61">
            <w:pPr>
              <w:spacing w:after="120"/>
            </w:pPr>
            <w:r>
              <w:t>Nursery stock and seed orchards</w:t>
            </w:r>
          </w:p>
        </w:tc>
      </w:tr>
      <w:tr w:rsidR="00A1399C" w:rsidRPr="00BA4EAB" w14:paraId="4D45E52A" w14:textId="77777777" w:rsidTr="00EC3D61">
        <w:trPr>
          <w:cantSplit/>
        </w:trPr>
        <w:tc>
          <w:tcPr>
            <w:tcW w:w="1890" w:type="dxa"/>
          </w:tcPr>
          <w:p w14:paraId="0ADD6106" w14:textId="0D7566E2" w:rsidR="00A1399C" w:rsidRDefault="00A1399C" w:rsidP="00EC3D61">
            <w:pPr>
              <w:spacing w:after="120"/>
              <w:rPr>
                <w:u w:val="single"/>
              </w:rPr>
            </w:pPr>
            <w:r>
              <w:rPr>
                <w:u w:val="single"/>
              </w:rPr>
              <w:t>Injury:</w:t>
            </w:r>
          </w:p>
        </w:tc>
        <w:tc>
          <w:tcPr>
            <w:tcW w:w="7470" w:type="dxa"/>
          </w:tcPr>
          <w:p w14:paraId="69DFE44A" w14:textId="2885E68B" w:rsidR="00A1399C" w:rsidRDefault="00A1399C" w:rsidP="00EC3D61">
            <w:pPr>
              <w:spacing w:after="120"/>
            </w:pPr>
            <w:r>
              <w:t xml:space="preserve">Trees with poor vigor or with branch and crown dieback should be examined closely for scales.  Scale feeding may cause some abnormal plant growth at the point of attack, such as stunting of leaf or shoot growth, leaves turning yellow or red, and branch </w:t>
            </w:r>
            <w:proofErr w:type="spellStart"/>
            <w:r>
              <w:t>gouting</w:t>
            </w:r>
            <w:proofErr w:type="spellEnd"/>
            <w:r>
              <w:t>.  Other symptoms to look for are early leaf drop, dieback, or “flagging” of newly formed terminals, branch ends, and new leaves.  Ring-like swellings or pits in the bark cause a rough appearance of branches.  Heavy infestations will kill trees.  Sooty mold and ants frequenting a tree are good indications of scale infestations.</w:t>
            </w:r>
          </w:p>
        </w:tc>
      </w:tr>
      <w:tr w:rsidR="00A1399C" w:rsidRPr="00BA4EAB" w14:paraId="7F137CB2" w14:textId="77777777" w:rsidTr="00EC3D61">
        <w:trPr>
          <w:cantSplit/>
        </w:trPr>
        <w:tc>
          <w:tcPr>
            <w:tcW w:w="1890" w:type="dxa"/>
          </w:tcPr>
          <w:p w14:paraId="1DC2E188" w14:textId="78419DD2" w:rsidR="00A1399C" w:rsidRDefault="00A1399C" w:rsidP="00EC3D61">
            <w:pPr>
              <w:spacing w:after="120"/>
              <w:rPr>
                <w:u w:val="single"/>
              </w:rPr>
            </w:pPr>
            <w:r>
              <w:rPr>
                <w:u w:val="single"/>
              </w:rPr>
              <w:t>Description:</w:t>
            </w:r>
          </w:p>
        </w:tc>
        <w:tc>
          <w:tcPr>
            <w:tcW w:w="7470" w:type="dxa"/>
          </w:tcPr>
          <w:p w14:paraId="5852E477" w14:textId="64FE49D5" w:rsidR="00A1399C" w:rsidRDefault="00A1399C" w:rsidP="00EC3D61">
            <w:pPr>
              <w:spacing w:after="120"/>
            </w:pPr>
            <w:r>
              <w:t xml:space="preserve">Scale insects vary in shape and form.  There are soft-bodied, hard-bodied, or armored scales.  They may resemble a small turtle or oyster shell, or even part of the bark of the tree.  Some scales are white and very </w:t>
            </w:r>
            <w:proofErr w:type="gramStart"/>
            <w:r>
              <w:t>obvious,</w:t>
            </w:r>
            <w:proofErr w:type="gramEnd"/>
            <w:r>
              <w:t xml:space="preserve"> others are dull and perfectly match their host’s color.  Therefore, close examination is very important.  They can range from 1/50 to 1/10 inch in length.  Scale insects can be found on any part of a tree.</w:t>
            </w:r>
          </w:p>
        </w:tc>
      </w:tr>
    </w:tbl>
    <w:p w14:paraId="68CD7737" w14:textId="3B483EB3" w:rsidR="00FD711B" w:rsidRDefault="000D44C8" w:rsidP="000D44C8">
      <w:pPr>
        <w:pStyle w:val="Heading2"/>
      </w:pPr>
      <w:bookmarkStart w:id="10" w:name="_Toc433624087"/>
      <w:r>
        <w:t>(1</w:t>
      </w:r>
      <w:r w:rsidR="00A1399C">
        <w:t>4</w:t>
      </w:r>
      <w:r>
        <w:t>-00</w:t>
      </w:r>
      <w:r w:rsidR="008832A8">
        <w:t>2</w:t>
      </w:r>
      <w:r>
        <w:t xml:space="preserve">) </w:t>
      </w:r>
      <w:r w:rsidR="00A1399C">
        <w:t>Western Larch Woolly Aphid</w:t>
      </w:r>
      <w:bookmarkEnd w:id="10"/>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592B21" w:rsidRPr="00BA4EAB" w14:paraId="2B70A910" w14:textId="77777777" w:rsidTr="00592B21">
        <w:trPr>
          <w:cantSplit/>
        </w:trPr>
        <w:tc>
          <w:tcPr>
            <w:tcW w:w="1890" w:type="dxa"/>
          </w:tcPr>
          <w:p w14:paraId="1FD048C3" w14:textId="7268324B" w:rsidR="00592B21" w:rsidRPr="0037223F" w:rsidRDefault="00592B21" w:rsidP="00592B21">
            <w:pPr>
              <w:spacing w:after="120"/>
              <w:rPr>
                <w:u w:val="single"/>
              </w:rPr>
            </w:pPr>
            <w:r>
              <w:rPr>
                <w:u w:val="single"/>
              </w:rPr>
              <w:t>Species</w:t>
            </w:r>
            <w:r w:rsidRPr="0037223F">
              <w:rPr>
                <w:u w:val="single"/>
              </w:rPr>
              <w:t>:</w:t>
            </w:r>
          </w:p>
        </w:tc>
        <w:tc>
          <w:tcPr>
            <w:tcW w:w="7470" w:type="dxa"/>
          </w:tcPr>
          <w:p w14:paraId="14841D9C" w14:textId="538A1B06" w:rsidR="00592B21" w:rsidRPr="00592B21" w:rsidRDefault="00A1399C" w:rsidP="00592B21">
            <w:pPr>
              <w:spacing w:after="120"/>
              <w:rPr>
                <w:rStyle w:val="SubtleEmphasis"/>
              </w:rPr>
            </w:pPr>
            <w:proofErr w:type="spellStart"/>
            <w:r>
              <w:rPr>
                <w:rStyle w:val="SubtleEmphasis"/>
              </w:rPr>
              <w:t>Adelges</w:t>
            </w:r>
            <w:proofErr w:type="spellEnd"/>
            <w:r>
              <w:rPr>
                <w:rStyle w:val="SubtleEmphasis"/>
              </w:rPr>
              <w:t xml:space="preserve"> </w:t>
            </w:r>
            <w:proofErr w:type="spellStart"/>
            <w:r>
              <w:rPr>
                <w:rStyle w:val="SubtleEmphasis"/>
              </w:rPr>
              <w:t>oregonensis</w:t>
            </w:r>
            <w:proofErr w:type="spellEnd"/>
          </w:p>
        </w:tc>
      </w:tr>
      <w:tr w:rsidR="00592B21" w:rsidRPr="00BA4EAB" w14:paraId="04DDCD96" w14:textId="77777777" w:rsidTr="00592B21">
        <w:trPr>
          <w:cantSplit/>
        </w:trPr>
        <w:tc>
          <w:tcPr>
            <w:tcW w:w="1890" w:type="dxa"/>
          </w:tcPr>
          <w:p w14:paraId="1C1297EB" w14:textId="64304945" w:rsidR="00592B21" w:rsidRDefault="00A8294A" w:rsidP="00592B21">
            <w:pPr>
              <w:spacing w:after="120"/>
              <w:rPr>
                <w:u w:val="single"/>
              </w:rPr>
            </w:pPr>
            <w:r>
              <w:rPr>
                <w:u w:val="single"/>
              </w:rPr>
              <w:t>Host</w:t>
            </w:r>
            <w:r w:rsidR="00592B21">
              <w:rPr>
                <w:u w:val="single"/>
              </w:rPr>
              <w:t>:</w:t>
            </w:r>
          </w:p>
        </w:tc>
        <w:tc>
          <w:tcPr>
            <w:tcW w:w="7470" w:type="dxa"/>
          </w:tcPr>
          <w:p w14:paraId="105AC254" w14:textId="487372A2" w:rsidR="00592B21" w:rsidRDefault="00A8294A" w:rsidP="00A8294A">
            <w:pPr>
              <w:spacing w:after="120"/>
            </w:pPr>
            <w:r>
              <w:t>Western larch</w:t>
            </w:r>
          </w:p>
        </w:tc>
      </w:tr>
      <w:tr w:rsidR="00A8294A" w:rsidRPr="00BA4EAB" w14:paraId="408BFA06" w14:textId="77777777" w:rsidTr="00592B21">
        <w:trPr>
          <w:cantSplit/>
        </w:trPr>
        <w:tc>
          <w:tcPr>
            <w:tcW w:w="1890" w:type="dxa"/>
          </w:tcPr>
          <w:p w14:paraId="7EF490D2" w14:textId="22EB3E40" w:rsidR="00A8294A" w:rsidRDefault="00A8294A" w:rsidP="00592B21">
            <w:pPr>
              <w:spacing w:after="120"/>
              <w:rPr>
                <w:u w:val="single"/>
              </w:rPr>
            </w:pPr>
            <w:r>
              <w:rPr>
                <w:u w:val="single"/>
              </w:rPr>
              <w:t>Range:</w:t>
            </w:r>
          </w:p>
        </w:tc>
        <w:tc>
          <w:tcPr>
            <w:tcW w:w="7470" w:type="dxa"/>
          </w:tcPr>
          <w:p w14:paraId="0764C952" w14:textId="35BFEFE6" w:rsidR="00A8294A" w:rsidRDefault="00A8294A" w:rsidP="00A8294A">
            <w:pPr>
              <w:spacing w:after="120"/>
            </w:pPr>
            <w:r>
              <w:t>Washington, Oregon, Montana</w:t>
            </w:r>
          </w:p>
        </w:tc>
      </w:tr>
      <w:tr w:rsidR="00A8294A" w:rsidRPr="00BA4EAB" w14:paraId="3BD18248" w14:textId="77777777" w:rsidTr="00592B21">
        <w:trPr>
          <w:cantSplit/>
        </w:trPr>
        <w:tc>
          <w:tcPr>
            <w:tcW w:w="1890" w:type="dxa"/>
          </w:tcPr>
          <w:p w14:paraId="5B4DF395" w14:textId="6F7FCAA9" w:rsidR="00A8294A" w:rsidRDefault="00A8294A" w:rsidP="00592B21">
            <w:pPr>
              <w:spacing w:after="120"/>
              <w:rPr>
                <w:u w:val="single"/>
              </w:rPr>
            </w:pPr>
            <w:r>
              <w:rPr>
                <w:u w:val="single"/>
              </w:rPr>
              <w:t>Injury:</w:t>
            </w:r>
          </w:p>
        </w:tc>
        <w:tc>
          <w:tcPr>
            <w:tcW w:w="7470" w:type="dxa"/>
          </w:tcPr>
          <w:p w14:paraId="5886860D" w14:textId="148EB2AD" w:rsidR="00A8294A" w:rsidRDefault="00A8294A" w:rsidP="00A8294A">
            <w:pPr>
              <w:spacing w:after="120"/>
            </w:pPr>
            <w:r>
              <w:t>On spruce, it causes small globular, cone-shaped terminal galls; on larch, it feeds on the twigs and needles</w:t>
            </w:r>
          </w:p>
        </w:tc>
      </w:tr>
      <w:tr w:rsidR="00A8294A" w:rsidRPr="00BA4EAB" w14:paraId="72403E4C" w14:textId="77777777" w:rsidTr="00592B21">
        <w:trPr>
          <w:cantSplit/>
        </w:trPr>
        <w:tc>
          <w:tcPr>
            <w:tcW w:w="1890" w:type="dxa"/>
          </w:tcPr>
          <w:p w14:paraId="135117AF" w14:textId="380E0F88" w:rsidR="00A8294A" w:rsidRDefault="00A8294A" w:rsidP="00592B21">
            <w:pPr>
              <w:spacing w:after="120"/>
              <w:rPr>
                <w:u w:val="single"/>
              </w:rPr>
            </w:pPr>
            <w:r>
              <w:rPr>
                <w:u w:val="single"/>
              </w:rPr>
              <w:t>Description:</w:t>
            </w:r>
          </w:p>
        </w:tc>
        <w:tc>
          <w:tcPr>
            <w:tcW w:w="7470" w:type="dxa"/>
          </w:tcPr>
          <w:p w14:paraId="29065038" w14:textId="0E76B1D8" w:rsidR="00A8294A" w:rsidRDefault="00A8294A" w:rsidP="00A8294A">
            <w:pPr>
              <w:spacing w:after="120"/>
            </w:pPr>
            <w:r>
              <w:t>It has five pairs of abdominal spiracles.  The insects occur as white, cottony tufts on the bark of the trunk, branches, twigs, needles, and cones.</w:t>
            </w:r>
          </w:p>
        </w:tc>
      </w:tr>
    </w:tbl>
    <w:p w14:paraId="7F5064CC" w14:textId="58767EBA" w:rsidR="008B0BC2" w:rsidRDefault="0037223F" w:rsidP="000D44C8">
      <w:pPr>
        <w:pStyle w:val="Heading2"/>
      </w:pPr>
      <w:bookmarkStart w:id="11" w:name="_Toc433624088"/>
      <w:r>
        <w:t>(1</w:t>
      </w:r>
      <w:r w:rsidR="00A8294A">
        <w:t>4</w:t>
      </w:r>
      <w:r>
        <w:t>-00</w:t>
      </w:r>
      <w:r w:rsidR="008832A8">
        <w:t>3</w:t>
      </w:r>
      <w:r>
        <w:t xml:space="preserve">) </w:t>
      </w:r>
      <w:r w:rsidR="008832A8">
        <w:t>B</w:t>
      </w:r>
      <w:r w:rsidR="00A8294A">
        <w:t xml:space="preserve">alsam Woolly </w:t>
      </w:r>
      <w:proofErr w:type="spellStart"/>
      <w:r w:rsidR="00A8294A">
        <w:t>Adelgid</w:t>
      </w:r>
      <w:bookmarkEnd w:id="11"/>
      <w:proofErr w:type="spellEnd"/>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592B21" w:rsidRPr="00BA4EAB" w14:paraId="69B2F406" w14:textId="77777777" w:rsidTr="00FB1F24">
        <w:trPr>
          <w:cantSplit/>
        </w:trPr>
        <w:tc>
          <w:tcPr>
            <w:tcW w:w="1890" w:type="dxa"/>
          </w:tcPr>
          <w:p w14:paraId="54494A30" w14:textId="11487B53" w:rsidR="00592B21" w:rsidRDefault="00592B21" w:rsidP="00FB1F24">
            <w:pPr>
              <w:spacing w:after="120"/>
              <w:rPr>
                <w:u w:val="single"/>
              </w:rPr>
            </w:pPr>
            <w:r>
              <w:rPr>
                <w:u w:val="single"/>
              </w:rPr>
              <w:t>Species:</w:t>
            </w:r>
          </w:p>
        </w:tc>
        <w:tc>
          <w:tcPr>
            <w:tcW w:w="7470" w:type="dxa"/>
          </w:tcPr>
          <w:p w14:paraId="1AAFEA0F" w14:textId="386BDB40" w:rsidR="00592B21" w:rsidRPr="00592B21" w:rsidRDefault="00592B21" w:rsidP="00A8294A">
            <w:pPr>
              <w:spacing w:after="120"/>
              <w:rPr>
                <w:rStyle w:val="SubtleEmphasis"/>
              </w:rPr>
            </w:pPr>
            <w:proofErr w:type="spellStart"/>
            <w:r w:rsidRPr="00592B21">
              <w:rPr>
                <w:rStyle w:val="SubtleEmphasis"/>
              </w:rPr>
              <w:t>A</w:t>
            </w:r>
            <w:r w:rsidR="00A8294A">
              <w:rPr>
                <w:rStyle w:val="SubtleEmphasis"/>
              </w:rPr>
              <w:t>delges</w:t>
            </w:r>
            <w:proofErr w:type="spellEnd"/>
            <w:r w:rsidR="00A8294A">
              <w:rPr>
                <w:rStyle w:val="SubtleEmphasis"/>
              </w:rPr>
              <w:t xml:space="preserve"> </w:t>
            </w:r>
            <w:proofErr w:type="spellStart"/>
            <w:r w:rsidR="00A8294A">
              <w:rPr>
                <w:rStyle w:val="SubtleEmphasis"/>
              </w:rPr>
              <w:t>piceae</w:t>
            </w:r>
            <w:proofErr w:type="spellEnd"/>
          </w:p>
        </w:tc>
      </w:tr>
      <w:tr w:rsidR="008832A8" w:rsidRPr="00BA4EAB" w14:paraId="629BB1CF" w14:textId="77777777" w:rsidTr="00FB1F24">
        <w:trPr>
          <w:cantSplit/>
        </w:trPr>
        <w:tc>
          <w:tcPr>
            <w:tcW w:w="1890" w:type="dxa"/>
          </w:tcPr>
          <w:p w14:paraId="64F10C27" w14:textId="5C6DE966" w:rsidR="008832A8" w:rsidRPr="0037223F" w:rsidRDefault="008832A8" w:rsidP="00FB1F24">
            <w:pPr>
              <w:spacing w:after="120"/>
              <w:rPr>
                <w:u w:val="single"/>
              </w:rPr>
            </w:pPr>
            <w:r>
              <w:rPr>
                <w:u w:val="single"/>
              </w:rPr>
              <w:t>Host</w:t>
            </w:r>
            <w:r w:rsidRPr="0037223F">
              <w:rPr>
                <w:u w:val="single"/>
              </w:rPr>
              <w:t>:</w:t>
            </w:r>
          </w:p>
        </w:tc>
        <w:tc>
          <w:tcPr>
            <w:tcW w:w="7470" w:type="dxa"/>
          </w:tcPr>
          <w:p w14:paraId="0E6C0F82" w14:textId="43772E34" w:rsidR="008832A8" w:rsidRDefault="00EC3D61" w:rsidP="00EC3D61">
            <w:pPr>
              <w:spacing w:after="120"/>
            </w:pPr>
            <w:r>
              <w:t>Pacific silver fir, balsam fir, Frasier fir, grand fir, subalpine fir</w:t>
            </w:r>
          </w:p>
        </w:tc>
      </w:tr>
      <w:tr w:rsidR="00EC3D61" w:rsidRPr="00BA4EAB" w14:paraId="5B37BB5A" w14:textId="77777777" w:rsidTr="00FB1F24">
        <w:trPr>
          <w:cantSplit/>
        </w:trPr>
        <w:tc>
          <w:tcPr>
            <w:tcW w:w="1890" w:type="dxa"/>
          </w:tcPr>
          <w:p w14:paraId="7F2C11AF" w14:textId="041B41DE" w:rsidR="00EC3D61" w:rsidRDefault="00EC3D61" w:rsidP="00FB1F24">
            <w:pPr>
              <w:spacing w:after="120"/>
              <w:rPr>
                <w:u w:val="single"/>
              </w:rPr>
            </w:pPr>
            <w:r>
              <w:rPr>
                <w:u w:val="single"/>
              </w:rPr>
              <w:t>Range:</w:t>
            </w:r>
          </w:p>
        </w:tc>
        <w:tc>
          <w:tcPr>
            <w:tcW w:w="7470" w:type="dxa"/>
          </w:tcPr>
          <w:p w14:paraId="58AF6161" w14:textId="6237226B" w:rsidR="00EC3D61" w:rsidRDefault="00EC3D61" w:rsidP="00EC3D61">
            <w:pPr>
              <w:spacing w:after="120"/>
            </w:pPr>
            <w:r>
              <w:t>Washington and Oregon; northeastern states (except northern parts of Maine); southern Appalachians</w:t>
            </w:r>
          </w:p>
        </w:tc>
      </w:tr>
      <w:tr w:rsidR="008832A8" w:rsidRPr="00BA4EAB" w14:paraId="62823F79" w14:textId="77777777" w:rsidTr="00FB1F24">
        <w:trPr>
          <w:cantSplit/>
        </w:trPr>
        <w:tc>
          <w:tcPr>
            <w:tcW w:w="1890" w:type="dxa"/>
          </w:tcPr>
          <w:p w14:paraId="032B0695" w14:textId="39CA0336" w:rsidR="008832A8" w:rsidRDefault="008832A8" w:rsidP="00FB1F24">
            <w:pPr>
              <w:spacing w:after="120"/>
              <w:rPr>
                <w:u w:val="single"/>
              </w:rPr>
            </w:pPr>
            <w:r>
              <w:rPr>
                <w:u w:val="single"/>
              </w:rPr>
              <w:lastRenderedPageBreak/>
              <w:t>Injury:</w:t>
            </w:r>
          </w:p>
        </w:tc>
        <w:tc>
          <w:tcPr>
            <w:tcW w:w="7470" w:type="dxa"/>
          </w:tcPr>
          <w:p w14:paraId="24A82AE4" w14:textId="0FB5F497" w:rsidR="008832A8" w:rsidRDefault="00B22033" w:rsidP="00FB1F24">
            <w:pPr>
              <w:spacing w:after="120"/>
            </w:pPr>
            <w:r>
              <w:t>This small, sucking insect feeds on stems, branches, or twigs.  Nymphs feed on the bark of all parts of the tree, injecting a chemical that causes abnormal cell division.  This causes galls or swellings at twig tips and dense, red wood (similar to compression wound) on the stem.  Stems of heavily attacked trees appear white because of the white, cottony masses that surround the adults during summer months.  All sizes of trees are attacked, but infestations may be concentrated on the stems or in the crowns.  Stem-attacked trees may be killed after 2-3 years of heavy feeding.</w:t>
            </w:r>
          </w:p>
        </w:tc>
      </w:tr>
    </w:tbl>
    <w:p w14:paraId="3FC3DAA0" w14:textId="63C86B5D" w:rsidR="008832A8" w:rsidRPr="00EC50DE" w:rsidRDefault="008832A8" w:rsidP="00EC50DE">
      <w:pPr>
        <w:pStyle w:val="Caption"/>
      </w:pPr>
      <w:r w:rsidRPr="00EC50DE">
        <w:t xml:space="preserve">Figure </w:t>
      </w:r>
      <w:fldSimple w:instr=" SEQ Figure \* ARABIC ">
        <w:r w:rsidR="00BF2D22" w:rsidRPr="00EC50DE">
          <w:rPr>
            <w:noProof/>
          </w:rPr>
          <w:t>1</w:t>
        </w:r>
      </w:fldSimple>
      <w:r w:rsidRPr="00EC50DE">
        <w:t xml:space="preserve">: </w:t>
      </w:r>
      <w:r w:rsidR="00B22033">
        <w:t xml:space="preserve">Adult balsam woolly </w:t>
      </w:r>
      <w:proofErr w:type="spellStart"/>
      <w:r w:rsidR="00B22033">
        <w:t>adelgid</w:t>
      </w:r>
      <w:proofErr w:type="spellEnd"/>
      <w:r w:rsidR="00B22033">
        <w:t xml:space="preserve"> on tree trunk</w:t>
      </w:r>
    </w:p>
    <w:p w14:paraId="5C8B4F98" w14:textId="1A8772CF" w:rsidR="008832A8" w:rsidRDefault="00B22033" w:rsidP="008832A8">
      <w:pPr>
        <w:pStyle w:val="Graphic"/>
      </w:pPr>
      <w:r>
        <w:drawing>
          <wp:inline distT="0" distB="0" distL="0" distR="0" wp14:anchorId="02AB369A" wp14:editId="56C68FCC">
            <wp:extent cx="1894205" cy="2844800"/>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1894205" cy="2844800"/>
                    </a:xfrm>
                    <a:prstGeom prst="rect">
                      <a:avLst/>
                    </a:prstGeom>
                    <a:noFill/>
                    <a:ln>
                      <a:noFill/>
                    </a:ln>
                  </pic:spPr>
                </pic:pic>
              </a:graphicData>
            </a:graphic>
          </wp:inline>
        </w:drawing>
      </w:r>
    </w:p>
    <w:p w14:paraId="05B512B8" w14:textId="52A0A93E" w:rsidR="00EC3D61" w:rsidRPr="00EC50DE" w:rsidRDefault="00EC3D61" w:rsidP="00EC3D61">
      <w:pPr>
        <w:pStyle w:val="Caption"/>
      </w:pPr>
      <w:r w:rsidRPr="00EC50DE">
        <w:t xml:space="preserve">Figure </w:t>
      </w:r>
      <w:fldSimple w:instr=" SEQ Figure \* ARABIC ">
        <w:r>
          <w:rPr>
            <w:noProof/>
          </w:rPr>
          <w:t>2</w:t>
        </w:r>
      </w:fldSimple>
      <w:r w:rsidR="00B22033">
        <w:t xml:space="preserve">: Stem swellings from balsam woolly </w:t>
      </w:r>
      <w:proofErr w:type="spellStart"/>
      <w:r w:rsidR="00B22033">
        <w:t>adelgid</w:t>
      </w:r>
      <w:proofErr w:type="spellEnd"/>
    </w:p>
    <w:p w14:paraId="0E9BC8E8" w14:textId="792A6317" w:rsidR="00EC3D61" w:rsidRPr="008832A8" w:rsidRDefault="00B22033" w:rsidP="00EC3D61">
      <w:pPr>
        <w:pStyle w:val="Graphic"/>
      </w:pPr>
      <w:r>
        <w:drawing>
          <wp:inline distT="0" distB="0" distL="0" distR="0" wp14:anchorId="74EDFC3A" wp14:editId="0A68FFCF">
            <wp:extent cx="2844800" cy="1894205"/>
            <wp:effectExtent l="0" t="0" r="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2844800" cy="1894205"/>
                    </a:xfrm>
                    <a:prstGeom prst="rect">
                      <a:avLst/>
                    </a:prstGeom>
                    <a:noFill/>
                    <a:ln>
                      <a:noFill/>
                    </a:ln>
                  </pic:spPr>
                </pic:pic>
              </a:graphicData>
            </a:graphic>
          </wp:inline>
        </w:drawing>
      </w:r>
    </w:p>
    <w:p w14:paraId="1F0B5921" w14:textId="3DBD11ED" w:rsidR="00EC3D61" w:rsidRPr="00EC50DE" w:rsidRDefault="00EC3D61" w:rsidP="00EC3D61">
      <w:pPr>
        <w:pStyle w:val="Caption"/>
      </w:pPr>
      <w:r w:rsidRPr="00EC50DE">
        <w:lastRenderedPageBreak/>
        <w:t xml:space="preserve">Figure </w:t>
      </w:r>
      <w:fldSimple w:instr=" SEQ Figure \* ARABIC ">
        <w:r>
          <w:rPr>
            <w:noProof/>
          </w:rPr>
          <w:t>3</w:t>
        </w:r>
      </w:fldSimple>
      <w:r w:rsidRPr="00EC50DE">
        <w:t xml:space="preserve">: </w:t>
      </w:r>
      <w:r w:rsidR="00B22033">
        <w:t xml:space="preserve">Balsam woolly </w:t>
      </w:r>
      <w:proofErr w:type="spellStart"/>
      <w:r w:rsidR="00B22033">
        <w:t>adelgid</w:t>
      </w:r>
      <w:proofErr w:type="spellEnd"/>
      <w:r w:rsidR="00B22033">
        <w:t xml:space="preserve"> eggs</w:t>
      </w:r>
    </w:p>
    <w:p w14:paraId="1167161E" w14:textId="1EE6F582" w:rsidR="00EC3D61" w:rsidRPr="008832A8" w:rsidRDefault="00B22033" w:rsidP="00EC3D61">
      <w:pPr>
        <w:pStyle w:val="Graphic"/>
      </w:pPr>
      <w:r>
        <w:drawing>
          <wp:inline distT="0" distB="0" distL="0" distR="0" wp14:anchorId="182F025E" wp14:editId="377AC2B4">
            <wp:extent cx="2881086" cy="1908252"/>
            <wp:effectExtent l="0" t="0" r="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2881086" cy="1908252"/>
                    </a:xfrm>
                    <a:prstGeom prst="rect">
                      <a:avLst/>
                    </a:prstGeom>
                    <a:noFill/>
                    <a:ln>
                      <a:noFill/>
                    </a:ln>
                  </pic:spPr>
                </pic:pic>
              </a:graphicData>
            </a:graphic>
          </wp:inline>
        </w:drawing>
      </w:r>
    </w:p>
    <w:p w14:paraId="62C776D1" w14:textId="671E26DC" w:rsidR="008B0BC2" w:rsidRDefault="008832A8" w:rsidP="008832A8">
      <w:pPr>
        <w:pStyle w:val="Heading2"/>
      </w:pPr>
      <w:bookmarkStart w:id="12" w:name="_Toc433624089"/>
      <w:r>
        <w:t>(1</w:t>
      </w:r>
      <w:r w:rsidR="00EC3D61">
        <w:t>4</w:t>
      </w:r>
      <w:r>
        <w:t>-004</w:t>
      </w:r>
      <w:r w:rsidR="00054B67">
        <w:t xml:space="preserve">) </w:t>
      </w:r>
      <w:r w:rsidR="00EC3D61">
        <w:t xml:space="preserve">Hemlock Woolly </w:t>
      </w:r>
      <w:proofErr w:type="spellStart"/>
      <w:r w:rsidR="00EC3D61">
        <w:t>Adelgid</w:t>
      </w:r>
      <w:bookmarkEnd w:id="12"/>
      <w:proofErr w:type="spellEnd"/>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592B21" w:rsidRPr="00BA4EAB" w14:paraId="583BB1B9" w14:textId="77777777" w:rsidTr="00592B21">
        <w:trPr>
          <w:cantSplit/>
        </w:trPr>
        <w:tc>
          <w:tcPr>
            <w:tcW w:w="1890" w:type="dxa"/>
          </w:tcPr>
          <w:p w14:paraId="27EC51A8" w14:textId="051DE8E4" w:rsidR="00592B21" w:rsidRDefault="00592B21" w:rsidP="00592B21">
            <w:pPr>
              <w:spacing w:after="120"/>
              <w:rPr>
                <w:u w:val="single"/>
              </w:rPr>
            </w:pPr>
            <w:r>
              <w:rPr>
                <w:u w:val="single"/>
              </w:rPr>
              <w:t>Species:</w:t>
            </w:r>
          </w:p>
        </w:tc>
        <w:tc>
          <w:tcPr>
            <w:tcW w:w="7470" w:type="dxa"/>
          </w:tcPr>
          <w:p w14:paraId="30055932" w14:textId="38C20121" w:rsidR="00592B21" w:rsidRPr="00592B21" w:rsidRDefault="00EC3D61" w:rsidP="00EC3D61">
            <w:pPr>
              <w:spacing w:after="120"/>
              <w:rPr>
                <w:rStyle w:val="SubtleEmphasis"/>
              </w:rPr>
            </w:pPr>
            <w:proofErr w:type="spellStart"/>
            <w:r>
              <w:rPr>
                <w:rStyle w:val="SubtleEmphasis"/>
              </w:rPr>
              <w:t>Adelges</w:t>
            </w:r>
            <w:proofErr w:type="spellEnd"/>
            <w:r>
              <w:rPr>
                <w:rStyle w:val="SubtleEmphasis"/>
              </w:rPr>
              <w:t xml:space="preserve"> </w:t>
            </w:r>
            <w:proofErr w:type="spellStart"/>
            <w:r>
              <w:rPr>
                <w:rStyle w:val="SubtleEmphasis"/>
              </w:rPr>
              <w:t>tsugae</w:t>
            </w:r>
            <w:proofErr w:type="spellEnd"/>
          </w:p>
        </w:tc>
      </w:tr>
      <w:tr w:rsidR="00702168" w:rsidRPr="00BA4EAB" w14:paraId="1DAEC5EB" w14:textId="77777777" w:rsidTr="00702168">
        <w:trPr>
          <w:cantSplit/>
        </w:trPr>
        <w:tc>
          <w:tcPr>
            <w:tcW w:w="1890" w:type="dxa"/>
          </w:tcPr>
          <w:p w14:paraId="06CAF8E2" w14:textId="54EB9446" w:rsidR="00702168" w:rsidRPr="0037223F" w:rsidRDefault="00702168" w:rsidP="00702168">
            <w:pPr>
              <w:spacing w:after="120"/>
              <w:rPr>
                <w:u w:val="single"/>
              </w:rPr>
            </w:pPr>
            <w:r>
              <w:rPr>
                <w:u w:val="single"/>
              </w:rPr>
              <w:t>Range:</w:t>
            </w:r>
          </w:p>
        </w:tc>
        <w:tc>
          <w:tcPr>
            <w:tcW w:w="7470" w:type="dxa"/>
          </w:tcPr>
          <w:p w14:paraId="33BABB43" w14:textId="6DA2DC6E" w:rsidR="00702168" w:rsidRDefault="00B22033" w:rsidP="00702168">
            <w:pPr>
              <w:spacing w:after="120"/>
            </w:pPr>
            <w:r>
              <w:t>Alaska, Washington, Oregon, California</w:t>
            </w:r>
          </w:p>
        </w:tc>
      </w:tr>
      <w:tr w:rsidR="00B22033" w:rsidRPr="00BA4EAB" w14:paraId="10BA7812" w14:textId="77777777" w:rsidTr="00702168">
        <w:trPr>
          <w:cantSplit/>
        </w:trPr>
        <w:tc>
          <w:tcPr>
            <w:tcW w:w="1890" w:type="dxa"/>
          </w:tcPr>
          <w:p w14:paraId="29849C7F" w14:textId="5C9D0A4D" w:rsidR="00B22033" w:rsidRDefault="00B22033" w:rsidP="00702168">
            <w:pPr>
              <w:spacing w:after="120"/>
              <w:rPr>
                <w:u w:val="single"/>
              </w:rPr>
            </w:pPr>
            <w:r>
              <w:rPr>
                <w:u w:val="single"/>
              </w:rPr>
              <w:t>Injury:</w:t>
            </w:r>
          </w:p>
        </w:tc>
        <w:tc>
          <w:tcPr>
            <w:tcW w:w="7470" w:type="dxa"/>
          </w:tcPr>
          <w:p w14:paraId="5F746E5B" w14:textId="0FA11BEB" w:rsidR="00B22033" w:rsidRDefault="00B22033" w:rsidP="00702168">
            <w:pPr>
              <w:spacing w:after="120"/>
            </w:pPr>
            <w:r>
              <w:t>Occur as white, cottony tufts on the bark and on the twigs among the needles</w:t>
            </w:r>
          </w:p>
        </w:tc>
      </w:tr>
      <w:tr w:rsidR="00B22033" w:rsidRPr="00BA4EAB" w14:paraId="46ED0FD6" w14:textId="77777777" w:rsidTr="00702168">
        <w:trPr>
          <w:cantSplit/>
        </w:trPr>
        <w:tc>
          <w:tcPr>
            <w:tcW w:w="1890" w:type="dxa"/>
          </w:tcPr>
          <w:p w14:paraId="483D447B" w14:textId="0F857104" w:rsidR="00B22033" w:rsidRDefault="00B22033" w:rsidP="00702168">
            <w:pPr>
              <w:spacing w:after="120"/>
              <w:rPr>
                <w:u w:val="single"/>
              </w:rPr>
            </w:pPr>
            <w:r>
              <w:rPr>
                <w:u w:val="single"/>
              </w:rPr>
              <w:t>Description:</w:t>
            </w:r>
          </w:p>
        </w:tc>
        <w:tc>
          <w:tcPr>
            <w:tcW w:w="7470" w:type="dxa"/>
          </w:tcPr>
          <w:p w14:paraId="7178EB70" w14:textId="7EE77F99" w:rsidR="00B22033" w:rsidRDefault="00B22033" w:rsidP="00702168">
            <w:pPr>
              <w:spacing w:after="120"/>
            </w:pPr>
            <w:r>
              <w:t>It has five pairs of abdominal spiracles.</w:t>
            </w:r>
          </w:p>
        </w:tc>
      </w:tr>
    </w:tbl>
    <w:p w14:paraId="70848575" w14:textId="16506A30" w:rsidR="00B22033" w:rsidRPr="00EC50DE" w:rsidRDefault="00B22033" w:rsidP="00B22033">
      <w:pPr>
        <w:pStyle w:val="Caption"/>
      </w:pPr>
      <w:r w:rsidRPr="00EC50DE">
        <w:t xml:space="preserve">Figure </w:t>
      </w:r>
      <w:fldSimple w:instr=" SEQ Figure \* ARABIC ">
        <w:r w:rsidR="00951052">
          <w:rPr>
            <w:noProof/>
          </w:rPr>
          <w:t>4</w:t>
        </w:r>
      </w:fldSimple>
      <w:r w:rsidRPr="00EC50DE">
        <w:t xml:space="preserve">: </w:t>
      </w:r>
      <w:r>
        <w:t>Woolly aphids on spruce</w:t>
      </w:r>
    </w:p>
    <w:p w14:paraId="2700CB8C" w14:textId="679BC414" w:rsidR="00B22033" w:rsidRPr="008832A8" w:rsidRDefault="00B22033" w:rsidP="00B22033">
      <w:pPr>
        <w:pStyle w:val="Graphic"/>
      </w:pPr>
      <w:r>
        <w:drawing>
          <wp:inline distT="0" distB="0" distL="0" distR="0" wp14:anchorId="2775A217" wp14:editId="66CB5D6C">
            <wp:extent cx="2873828" cy="1921022"/>
            <wp:effectExtent l="0" t="0" r="3175" b="317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2875282" cy="1921994"/>
                    </a:xfrm>
                    <a:prstGeom prst="rect">
                      <a:avLst/>
                    </a:prstGeom>
                    <a:noFill/>
                    <a:ln>
                      <a:noFill/>
                    </a:ln>
                  </pic:spPr>
                </pic:pic>
              </a:graphicData>
            </a:graphic>
          </wp:inline>
        </w:drawing>
      </w:r>
    </w:p>
    <w:p w14:paraId="2435B319" w14:textId="578DC549" w:rsidR="008B0BC2" w:rsidRDefault="0068004A" w:rsidP="00B22033">
      <w:pPr>
        <w:pStyle w:val="Heading2"/>
      </w:pPr>
      <w:bookmarkStart w:id="13" w:name="_Toc433624090"/>
      <w:r>
        <w:t>(</w:t>
      </w:r>
      <w:r w:rsidR="00B22033">
        <w:t>14</w:t>
      </w:r>
      <w:r w:rsidR="008832A8">
        <w:t>-005</w:t>
      </w:r>
      <w:r>
        <w:t xml:space="preserve">) </w:t>
      </w:r>
      <w:r w:rsidR="00B22033">
        <w:t>Spiraling Whitefly</w:t>
      </w:r>
      <w:bookmarkEnd w:id="13"/>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592B21" w:rsidRPr="00BA4EAB" w14:paraId="044FB25B" w14:textId="77777777" w:rsidTr="00702168">
        <w:trPr>
          <w:cantSplit/>
        </w:trPr>
        <w:tc>
          <w:tcPr>
            <w:tcW w:w="1890" w:type="dxa"/>
          </w:tcPr>
          <w:p w14:paraId="29BEE8AC" w14:textId="0079FCAE" w:rsidR="00592B21" w:rsidRDefault="00592B21" w:rsidP="00702168">
            <w:pPr>
              <w:spacing w:after="120"/>
              <w:rPr>
                <w:u w:val="single"/>
              </w:rPr>
            </w:pPr>
            <w:r>
              <w:rPr>
                <w:u w:val="single"/>
              </w:rPr>
              <w:t>Species:</w:t>
            </w:r>
          </w:p>
        </w:tc>
        <w:tc>
          <w:tcPr>
            <w:tcW w:w="7470" w:type="dxa"/>
          </w:tcPr>
          <w:p w14:paraId="1BF0EA0D" w14:textId="359F428B" w:rsidR="00592B21" w:rsidRPr="00592B21" w:rsidRDefault="00B22033" w:rsidP="00702168">
            <w:pPr>
              <w:spacing w:after="120"/>
              <w:rPr>
                <w:rStyle w:val="SubtleEmphasis"/>
              </w:rPr>
            </w:pPr>
            <w:proofErr w:type="spellStart"/>
            <w:r>
              <w:rPr>
                <w:rStyle w:val="SubtleEmphasis"/>
              </w:rPr>
              <w:t>Aleurodicus</w:t>
            </w:r>
            <w:proofErr w:type="spellEnd"/>
            <w:r>
              <w:rPr>
                <w:rStyle w:val="SubtleEmphasis"/>
              </w:rPr>
              <w:t xml:space="preserve"> disperses</w:t>
            </w:r>
          </w:p>
        </w:tc>
      </w:tr>
      <w:tr w:rsidR="0037223F" w:rsidRPr="00BA4EAB" w14:paraId="6A7B5FD8" w14:textId="77777777" w:rsidTr="00702168">
        <w:trPr>
          <w:cantSplit/>
        </w:trPr>
        <w:tc>
          <w:tcPr>
            <w:tcW w:w="1890" w:type="dxa"/>
          </w:tcPr>
          <w:p w14:paraId="5785532C" w14:textId="1FE8315E" w:rsidR="0037223F" w:rsidRPr="0037223F" w:rsidRDefault="008832A8" w:rsidP="00702168">
            <w:pPr>
              <w:spacing w:after="120"/>
              <w:rPr>
                <w:u w:val="single"/>
              </w:rPr>
            </w:pPr>
            <w:r>
              <w:rPr>
                <w:u w:val="single"/>
              </w:rPr>
              <w:t>Host</w:t>
            </w:r>
            <w:r w:rsidR="0037223F" w:rsidRPr="0037223F">
              <w:rPr>
                <w:u w:val="single"/>
              </w:rPr>
              <w:t>:</w:t>
            </w:r>
          </w:p>
        </w:tc>
        <w:tc>
          <w:tcPr>
            <w:tcW w:w="7470" w:type="dxa"/>
          </w:tcPr>
          <w:p w14:paraId="30D4B047" w14:textId="36FB2757" w:rsidR="0037223F" w:rsidRDefault="00B22033" w:rsidP="00702168">
            <w:pPr>
              <w:spacing w:after="120"/>
            </w:pPr>
            <w:proofErr w:type="spellStart"/>
            <w:r>
              <w:t>Plumeria</w:t>
            </w:r>
            <w:proofErr w:type="spellEnd"/>
            <w:r>
              <w:t>, guava, sea grape, coconut</w:t>
            </w:r>
          </w:p>
        </w:tc>
      </w:tr>
      <w:tr w:rsidR="0037223F" w:rsidRPr="00BA4EAB" w14:paraId="6DE94A74" w14:textId="77777777" w:rsidTr="00702168">
        <w:trPr>
          <w:cantSplit/>
        </w:trPr>
        <w:tc>
          <w:tcPr>
            <w:tcW w:w="1890" w:type="dxa"/>
          </w:tcPr>
          <w:p w14:paraId="1A18C952" w14:textId="6F26FE19" w:rsidR="0037223F" w:rsidRPr="0037223F" w:rsidRDefault="00B22033" w:rsidP="00702168">
            <w:pPr>
              <w:spacing w:after="120"/>
              <w:rPr>
                <w:u w:val="single"/>
              </w:rPr>
            </w:pPr>
            <w:r>
              <w:rPr>
                <w:u w:val="single"/>
              </w:rPr>
              <w:t>Range:</w:t>
            </w:r>
          </w:p>
        </w:tc>
        <w:tc>
          <w:tcPr>
            <w:tcW w:w="7470" w:type="dxa"/>
          </w:tcPr>
          <w:p w14:paraId="43F01F30" w14:textId="78D54638" w:rsidR="0037223F" w:rsidRDefault="00B22033" w:rsidP="00702168">
            <w:pPr>
              <w:spacing w:after="120"/>
            </w:pPr>
            <w:r>
              <w:t xml:space="preserve">Guam, Hawaii, Northern Marianas, Belau, </w:t>
            </w:r>
            <w:proofErr w:type="spellStart"/>
            <w:r>
              <w:t>Pohnpei</w:t>
            </w:r>
            <w:proofErr w:type="spellEnd"/>
          </w:p>
        </w:tc>
      </w:tr>
      <w:tr w:rsidR="00B22033" w:rsidRPr="00BA4EAB" w14:paraId="29E863CF" w14:textId="77777777" w:rsidTr="00702168">
        <w:trPr>
          <w:cantSplit/>
        </w:trPr>
        <w:tc>
          <w:tcPr>
            <w:tcW w:w="1890" w:type="dxa"/>
          </w:tcPr>
          <w:p w14:paraId="24F585AA" w14:textId="686D8F60" w:rsidR="00B22033" w:rsidRDefault="00B22033" w:rsidP="00702168">
            <w:pPr>
              <w:spacing w:after="120"/>
              <w:rPr>
                <w:u w:val="single"/>
              </w:rPr>
            </w:pPr>
            <w:r>
              <w:rPr>
                <w:u w:val="single"/>
              </w:rPr>
              <w:lastRenderedPageBreak/>
              <w:t>Injury:</w:t>
            </w:r>
          </w:p>
        </w:tc>
        <w:tc>
          <w:tcPr>
            <w:tcW w:w="7470" w:type="dxa"/>
          </w:tcPr>
          <w:p w14:paraId="7A159B01" w14:textId="5BA36FEB" w:rsidR="00B22033" w:rsidRDefault="00B22033" w:rsidP="00702168">
            <w:pPr>
              <w:spacing w:after="120"/>
            </w:pPr>
            <w:r>
              <w:t xml:space="preserve">The whiteflies reduce the vigor of heavily infested plants, make ornamentals unsightly, and secrete honeydew on which sooty mold grows.  </w:t>
            </w:r>
            <w:r w:rsidR="00923542">
              <w:t>Heavy infestations can reduce yields in fruit trees.</w:t>
            </w:r>
          </w:p>
        </w:tc>
      </w:tr>
      <w:tr w:rsidR="00923542" w:rsidRPr="00BA4EAB" w14:paraId="5F742E48" w14:textId="77777777" w:rsidTr="00702168">
        <w:trPr>
          <w:cantSplit/>
        </w:trPr>
        <w:tc>
          <w:tcPr>
            <w:tcW w:w="1890" w:type="dxa"/>
          </w:tcPr>
          <w:p w14:paraId="1E0778AF" w14:textId="1A346E9C" w:rsidR="00923542" w:rsidRDefault="00923542" w:rsidP="00702168">
            <w:pPr>
              <w:spacing w:after="120"/>
              <w:rPr>
                <w:u w:val="single"/>
              </w:rPr>
            </w:pPr>
            <w:r>
              <w:rPr>
                <w:u w:val="single"/>
              </w:rPr>
              <w:t>Description:</w:t>
            </w:r>
          </w:p>
        </w:tc>
        <w:tc>
          <w:tcPr>
            <w:tcW w:w="7470" w:type="dxa"/>
          </w:tcPr>
          <w:p w14:paraId="1FAD892C" w14:textId="6A1C8A9C" w:rsidR="00923542" w:rsidRDefault="00923542" w:rsidP="00923542">
            <w:pPr>
              <w:spacing w:after="120"/>
            </w:pPr>
            <w:r>
              <w:t>The whitefly is a small, dusty-white insect, which resembles a tiny moth.  The eggs are laid on the lower surface of leaves in a characteristic spiral pattern, which gives the whitefly its name.  The nymphs are covered with a waxy, white substance, and they secrete a sticky juice called honeydew.  Whiteflies can be extremely abundant and can cover the entire lower surface of leaves.</w:t>
            </w:r>
          </w:p>
        </w:tc>
      </w:tr>
    </w:tbl>
    <w:p w14:paraId="2F53E02A" w14:textId="63F2C574" w:rsidR="00410188" w:rsidRDefault="0068004A" w:rsidP="00404861">
      <w:pPr>
        <w:pStyle w:val="Heading2"/>
      </w:pPr>
      <w:bookmarkStart w:id="14" w:name="_Toc433624091"/>
      <w:r>
        <w:t>(1</w:t>
      </w:r>
      <w:r w:rsidR="00923542">
        <w:t>4</w:t>
      </w:r>
      <w:r>
        <w:t>-00</w:t>
      </w:r>
      <w:r w:rsidR="008832A8">
        <w:t>6</w:t>
      </w:r>
      <w:r>
        <w:t xml:space="preserve">) </w:t>
      </w:r>
      <w:r w:rsidR="00923542">
        <w:t>Aphid</w:t>
      </w:r>
      <w:bookmarkEnd w:id="14"/>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592B21" w:rsidRPr="00BA4EAB" w14:paraId="1CE86B7A" w14:textId="77777777" w:rsidTr="00592B21">
        <w:trPr>
          <w:cantSplit/>
        </w:trPr>
        <w:tc>
          <w:tcPr>
            <w:tcW w:w="1890" w:type="dxa"/>
          </w:tcPr>
          <w:p w14:paraId="7E5A9A7B" w14:textId="5177E077" w:rsidR="00592B21" w:rsidRPr="0037223F" w:rsidRDefault="00592B21" w:rsidP="00592B21">
            <w:pPr>
              <w:spacing w:after="120"/>
              <w:rPr>
                <w:u w:val="single"/>
              </w:rPr>
            </w:pPr>
            <w:r>
              <w:rPr>
                <w:u w:val="single"/>
              </w:rPr>
              <w:t>Species</w:t>
            </w:r>
            <w:r w:rsidRPr="0037223F">
              <w:rPr>
                <w:u w:val="single"/>
              </w:rPr>
              <w:t>:</w:t>
            </w:r>
          </w:p>
        </w:tc>
        <w:tc>
          <w:tcPr>
            <w:tcW w:w="7470" w:type="dxa"/>
          </w:tcPr>
          <w:p w14:paraId="74E55485" w14:textId="74DB2D8B" w:rsidR="00592B21" w:rsidRPr="00592B21" w:rsidRDefault="00923542" w:rsidP="00592B21">
            <w:pPr>
              <w:spacing w:after="120"/>
              <w:rPr>
                <w:rStyle w:val="SubtleEmphasis"/>
              </w:rPr>
            </w:pPr>
            <w:proofErr w:type="spellStart"/>
            <w:r>
              <w:rPr>
                <w:rStyle w:val="SubtleEmphasis"/>
              </w:rPr>
              <w:t>Aphididae</w:t>
            </w:r>
            <w:proofErr w:type="spellEnd"/>
            <w:r>
              <w:rPr>
                <w:rStyle w:val="SubtleEmphasis"/>
              </w:rPr>
              <w:t xml:space="preserve"> spp.</w:t>
            </w:r>
          </w:p>
        </w:tc>
      </w:tr>
      <w:tr w:rsidR="00592B21" w:rsidRPr="00BA4EAB" w14:paraId="580F5707" w14:textId="77777777" w:rsidTr="00592B21">
        <w:trPr>
          <w:cantSplit/>
        </w:trPr>
        <w:tc>
          <w:tcPr>
            <w:tcW w:w="1890" w:type="dxa"/>
          </w:tcPr>
          <w:p w14:paraId="1B6FF639" w14:textId="3A22B81E" w:rsidR="00592B21" w:rsidRDefault="00923542" w:rsidP="00592B21">
            <w:pPr>
              <w:spacing w:after="120"/>
              <w:rPr>
                <w:u w:val="single"/>
              </w:rPr>
            </w:pPr>
            <w:r>
              <w:rPr>
                <w:u w:val="single"/>
              </w:rPr>
              <w:t>Host:</w:t>
            </w:r>
          </w:p>
        </w:tc>
        <w:tc>
          <w:tcPr>
            <w:tcW w:w="7470" w:type="dxa"/>
          </w:tcPr>
          <w:p w14:paraId="3145A673" w14:textId="167CA4D2" w:rsidR="00592B21" w:rsidRDefault="00923542" w:rsidP="00592B21">
            <w:r>
              <w:t>All hardwoods and conifers</w:t>
            </w:r>
          </w:p>
        </w:tc>
      </w:tr>
      <w:tr w:rsidR="00923542" w:rsidRPr="00BA4EAB" w14:paraId="3BFB0C36" w14:textId="77777777" w:rsidTr="00592B21">
        <w:trPr>
          <w:cantSplit/>
        </w:trPr>
        <w:tc>
          <w:tcPr>
            <w:tcW w:w="1890" w:type="dxa"/>
          </w:tcPr>
          <w:p w14:paraId="13B5498C" w14:textId="14FED16B" w:rsidR="00923542" w:rsidRDefault="00923542" w:rsidP="00592B21">
            <w:pPr>
              <w:spacing w:after="120"/>
              <w:rPr>
                <w:u w:val="single"/>
              </w:rPr>
            </w:pPr>
            <w:r>
              <w:rPr>
                <w:u w:val="single"/>
              </w:rPr>
              <w:t>Range:</w:t>
            </w:r>
          </w:p>
        </w:tc>
        <w:tc>
          <w:tcPr>
            <w:tcW w:w="7470" w:type="dxa"/>
          </w:tcPr>
          <w:p w14:paraId="2CD329E5" w14:textId="2B2E6F3F" w:rsidR="00923542" w:rsidRDefault="00923542" w:rsidP="00592B21">
            <w:r>
              <w:t>Continental United States</w:t>
            </w:r>
          </w:p>
        </w:tc>
      </w:tr>
      <w:tr w:rsidR="00923542" w:rsidRPr="00BA4EAB" w14:paraId="5BD28E56" w14:textId="77777777" w:rsidTr="00592B21">
        <w:trPr>
          <w:cantSplit/>
        </w:trPr>
        <w:tc>
          <w:tcPr>
            <w:tcW w:w="1890" w:type="dxa"/>
          </w:tcPr>
          <w:p w14:paraId="2E46C8A6" w14:textId="37AB4DB0" w:rsidR="00923542" w:rsidRDefault="00923542" w:rsidP="00592B21">
            <w:pPr>
              <w:spacing w:after="120"/>
              <w:rPr>
                <w:u w:val="single"/>
              </w:rPr>
            </w:pPr>
            <w:r>
              <w:rPr>
                <w:u w:val="single"/>
              </w:rPr>
              <w:t>Injury:</w:t>
            </w:r>
          </w:p>
        </w:tc>
        <w:tc>
          <w:tcPr>
            <w:tcW w:w="7470" w:type="dxa"/>
          </w:tcPr>
          <w:p w14:paraId="6C8C4226" w14:textId="6599CF13" w:rsidR="00923542" w:rsidRDefault="00923542" w:rsidP="00592B21">
            <w:r>
              <w:t>Aphids have piercing mouth parts through which they feed on sap from nearly all parts of host plants—foliage, buds, flowers, fruits, twigs, and roots.  They can be found almost anywhere on a tree, particularly on new growth.  Heavy infestations distort foliage, cause terminal dieback, reduce tree vitality, weaken the tree, and cause branch and crown dieback.  In young trees and seedlings, mortality can occur from heavy infestations.  Aphids are usually of greatest concern in nurseries.</w:t>
            </w:r>
          </w:p>
        </w:tc>
      </w:tr>
      <w:tr w:rsidR="00923542" w:rsidRPr="00BA4EAB" w14:paraId="7012ECD7" w14:textId="77777777" w:rsidTr="00592B21">
        <w:trPr>
          <w:cantSplit/>
        </w:trPr>
        <w:tc>
          <w:tcPr>
            <w:tcW w:w="1890" w:type="dxa"/>
          </w:tcPr>
          <w:p w14:paraId="79EBA001" w14:textId="27FFF450" w:rsidR="00923542" w:rsidRDefault="00923542" w:rsidP="00592B21">
            <w:pPr>
              <w:spacing w:after="120"/>
              <w:rPr>
                <w:u w:val="single"/>
              </w:rPr>
            </w:pPr>
            <w:r>
              <w:rPr>
                <w:u w:val="single"/>
              </w:rPr>
              <w:t>Description:</w:t>
            </w:r>
          </w:p>
        </w:tc>
        <w:tc>
          <w:tcPr>
            <w:tcW w:w="7470" w:type="dxa"/>
          </w:tcPr>
          <w:p w14:paraId="5F663BD9" w14:textId="2F5E400D" w:rsidR="00C24128" w:rsidRDefault="00923542" w:rsidP="00592B21">
            <w:r>
              <w:t>The color ranges from almost colorless to green, yellow, or black.  Most are wingless, however winged adults may be observed in summer.  Presence of sticky exudates and a large number of ants probably indicate aphids are also present.  Aphids are small and soft-bodied.  Most aphids are pear-shaped, with a pair of cornicles at the posterior of the abdomen.</w:t>
            </w:r>
          </w:p>
        </w:tc>
      </w:tr>
    </w:tbl>
    <w:p w14:paraId="627CBEC6" w14:textId="5F103708" w:rsidR="00852998" w:rsidRDefault="0068004A" w:rsidP="000D44C8">
      <w:pPr>
        <w:pStyle w:val="Heading2"/>
      </w:pPr>
      <w:bookmarkStart w:id="15" w:name="_Toc433624092"/>
      <w:r>
        <w:t>(</w:t>
      </w:r>
      <w:r w:rsidR="00923542">
        <w:t>14</w:t>
      </w:r>
      <w:r w:rsidR="00D800A9">
        <w:t>-0</w:t>
      </w:r>
      <w:r>
        <w:t>0</w:t>
      </w:r>
      <w:r w:rsidR="00D800A9">
        <w:t>7</w:t>
      </w:r>
      <w:r>
        <w:t xml:space="preserve">) </w:t>
      </w:r>
      <w:r w:rsidR="00923542">
        <w:t>Pine Spittlebug</w:t>
      </w:r>
      <w:bookmarkEnd w:id="15"/>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592B21" w:rsidRPr="00BA4EAB" w14:paraId="32AC3FE8" w14:textId="77777777" w:rsidTr="00FB1F24">
        <w:trPr>
          <w:cantSplit/>
        </w:trPr>
        <w:tc>
          <w:tcPr>
            <w:tcW w:w="1890" w:type="dxa"/>
          </w:tcPr>
          <w:p w14:paraId="5DDD8D97" w14:textId="151C6D0B" w:rsidR="00592B21" w:rsidRDefault="00592B21" w:rsidP="00FB1F24">
            <w:pPr>
              <w:spacing w:after="120"/>
              <w:rPr>
                <w:u w:val="single"/>
              </w:rPr>
            </w:pPr>
            <w:r>
              <w:rPr>
                <w:u w:val="single"/>
              </w:rPr>
              <w:t>Species:</w:t>
            </w:r>
          </w:p>
        </w:tc>
        <w:tc>
          <w:tcPr>
            <w:tcW w:w="7470" w:type="dxa"/>
          </w:tcPr>
          <w:p w14:paraId="178DB6D8" w14:textId="7D623FDF" w:rsidR="00592B21" w:rsidRPr="00592B21" w:rsidRDefault="00923542" w:rsidP="00923542">
            <w:pPr>
              <w:spacing w:after="120"/>
              <w:rPr>
                <w:rStyle w:val="SubtleEmphasis"/>
              </w:rPr>
            </w:pPr>
            <w:proofErr w:type="spellStart"/>
            <w:r>
              <w:rPr>
                <w:rStyle w:val="SubtleEmphasis"/>
              </w:rPr>
              <w:t>Aphrophora</w:t>
            </w:r>
            <w:proofErr w:type="spellEnd"/>
            <w:r>
              <w:rPr>
                <w:rStyle w:val="SubtleEmphasis"/>
              </w:rPr>
              <w:t xml:space="preserve"> </w:t>
            </w:r>
            <w:proofErr w:type="spellStart"/>
            <w:r>
              <w:rPr>
                <w:rStyle w:val="SubtleEmphasis"/>
              </w:rPr>
              <w:t>parallela</w:t>
            </w:r>
            <w:proofErr w:type="spellEnd"/>
          </w:p>
        </w:tc>
      </w:tr>
      <w:tr w:rsidR="0068004A" w:rsidRPr="00BA4EAB" w14:paraId="031A397D" w14:textId="77777777" w:rsidTr="00FB1F24">
        <w:trPr>
          <w:cantSplit/>
        </w:trPr>
        <w:tc>
          <w:tcPr>
            <w:tcW w:w="1890" w:type="dxa"/>
          </w:tcPr>
          <w:p w14:paraId="363BA8D2" w14:textId="692C83F4" w:rsidR="0068004A" w:rsidRPr="0037223F" w:rsidRDefault="00B17C75" w:rsidP="00FB1F24">
            <w:pPr>
              <w:spacing w:after="120"/>
              <w:rPr>
                <w:u w:val="single"/>
              </w:rPr>
            </w:pPr>
            <w:r>
              <w:rPr>
                <w:u w:val="single"/>
              </w:rPr>
              <w:t>Host</w:t>
            </w:r>
            <w:r w:rsidR="0068004A" w:rsidRPr="0037223F">
              <w:rPr>
                <w:u w:val="single"/>
              </w:rPr>
              <w:t>:</w:t>
            </w:r>
          </w:p>
        </w:tc>
        <w:tc>
          <w:tcPr>
            <w:tcW w:w="7470" w:type="dxa"/>
          </w:tcPr>
          <w:p w14:paraId="29C84560" w14:textId="5840A683" w:rsidR="0068004A" w:rsidRDefault="00923542" w:rsidP="00FB1F24">
            <w:pPr>
              <w:spacing w:after="120"/>
            </w:pPr>
            <w:r>
              <w:t>Scots pine</w:t>
            </w:r>
          </w:p>
        </w:tc>
      </w:tr>
      <w:tr w:rsidR="00B17C75" w:rsidRPr="00BA4EAB" w14:paraId="150FB267" w14:textId="77777777" w:rsidTr="00FB1F24">
        <w:trPr>
          <w:cantSplit/>
        </w:trPr>
        <w:tc>
          <w:tcPr>
            <w:tcW w:w="1890" w:type="dxa"/>
          </w:tcPr>
          <w:p w14:paraId="4D43C75C" w14:textId="2F9E0BF4" w:rsidR="00B17C75" w:rsidRDefault="00923542" w:rsidP="00FB1F24">
            <w:pPr>
              <w:spacing w:after="120"/>
              <w:rPr>
                <w:u w:val="single"/>
              </w:rPr>
            </w:pPr>
            <w:r>
              <w:rPr>
                <w:u w:val="single"/>
              </w:rPr>
              <w:t>Secondary host:</w:t>
            </w:r>
          </w:p>
        </w:tc>
        <w:tc>
          <w:tcPr>
            <w:tcW w:w="7470" w:type="dxa"/>
          </w:tcPr>
          <w:p w14:paraId="3C43EE09" w14:textId="152570EC" w:rsidR="00B17C75" w:rsidRDefault="00923542" w:rsidP="00FB1F24">
            <w:pPr>
              <w:spacing w:after="120"/>
            </w:pPr>
            <w:r>
              <w:t>Pitch pine, eastern white pine, jack pine, slash pine, Virginia pine, loblolly pine, Norway spruce, white spruce, red spruce, balsam fir, eastern hemlock</w:t>
            </w:r>
          </w:p>
        </w:tc>
      </w:tr>
      <w:tr w:rsidR="00923542" w:rsidRPr="00BA4EAB" w14:paraId="42CD797F" w14:textId="77777777" w:rsidTr="00FB1F24">
        <w:trPr>
          <w:cantSplit/>
        </w:trPr>
        <w:tc>
          <w:tcPr>
            <w:tcW w:w="1890" w:type="dxa"/>
          </w:tcPr>
          <w:p w14:paraId="446F5294" w14:textId="65A06DC3" w:rsidR="00923542" w:rsidRDefault="00923542" w:rsidP="00FB1F24">
            <w:pPr>
              <w:spacing w:after="120"/>
              <w:rPr>
                <w:u w:val="single"/>
              </w:rPr>
            </w:pPr>
            <w:r>
              <w:rPr>
                <w:u w:val="single"/>
              </w:rPr>
              <w:t>Range:</w:t>
            </w:r>
          </w:p>
        </w:tc>
        <w:tc>
          <w:tcPr>
            <w:tcW w:w="7470" w:type="dxa"/>
          </w:tcPr>
          <w:p w14:paraId="7DBFD14D" w14:textId="28810063" w:rsidR="00923542" w:rsidRDefault="00923542" w:rsidP="00923542">
            <w:pPr>
              <w:spacing w:after="120"/>
            </w:pPr>
            <w:r>
              <w:t>Eastern states from New England to the Lake States, Arkansas, Florida, Alabama</w:t>
            </w:r>
          </w:p>
        </w:tc>
      </w:tr>
      <w:tr w:rsidR="00923542" w:rsidRPr="00BA4EAB" w14:paraId="69826691" w14:textId="77777777" w:rsidTr="00FB1F24">
        <w:trPr>
          <w:cantSplit/>
        </w:trPr>
        <w:tc>
          <w:tcPr>
            <w:tcW w:w="1890" w:type="dxa"/>
          </w:tcPr>
          <w:p w14:paraId="3D0C4D74" w14:textId="70951D4E" w:rsidR="00923542" w:rsidRDefault="00C24128" w:rsidP="00FB1F24">
            <w:pPr>
              <w:spacing w:after="120"/>
              <w:rPr>
                <w:u w:val="single"/>
              </w:rPr>
            </w:pPr>
            <w:r>
              <w:rPr>
                <w:u w:val="single"/>
              </w:rPr>
              <w:lastRenderedPageBreak/>
              <w:t>Injury</w:t>
            </w:r>
            <w:r w:rsidR="00923542">
              <w:rPr>
                <w:u w:val="single"/>
              </w:rPr>
              <w:t>:</w:t>
            </w:r>
          </w:p>
        </w:tc>
        <w:tc>
          <w:tcPr>
            <w:tcW w:w="7470" w:type="dxa"/>
          </w:tcPr>
          <w:p w14:paraId="1C043C1A" w14:textId="18878D48" w:rsidR="00923542" w:rsidRDefault="00C24128" w:rsidP="00923542">
            <w:pPr>
              <w:spacing w:after="120"/>
            </w:pPr>
            <w:r>
              <w:t>Damage includes yellowing of the foliage, growth loss, twig mortality, and in heavy infestation, tree death.  Branch flagging progresses from new to old growth on each branch.  Lower branches are the first to show effects of feeding.  These infestations are identified by the presence of spittle masses.  Blackened foliage, caused by growth of sooty mold fungus, may indicate an old infestation.</w:t>
            </w:r>
          </w:p>
        </w:tc>
      </w:tr>
      <w:tr w:rsidR="00C24128" w:rsidRPr="00BA4EAB" w14:paraId="6FE77B08" w14:textId="77777777" w:rsidTr="00FB1F24">
        <w:trPr>
          <w:cantSplit/>
        </w:trPr>
        <w:tc>
          <w:tcPr>
            <w:tcW w:w="1890" w:type="dxa"/>
          </w:tcPr>
          <w:p w14:paraId="3B478F87" w14:textId="1E67C38A" w:rsidR="00C24128" w:rsidRDefault="00C24128" w:rsidP="00FB1F24">
            <w:pPr>
              <w:spacing w:after="120"/>
              <w:rPr>
                <w:u w:val="single"/>
              </w:rPr>
            </w:pPr>
            <w:r>
              <w:rPr>
                <w:u w:val="single"/>
              </w:rPr>
              <w:t>Description:</w:t>
            </w:r>
          </w:p>
        </w:tc>
        <w:tc>
          <w:tcPr>
            <w:tcW w:w="7470" w:type="dxa"/>
          </w:tcPr>
          <w:p w14:paraId="435A07BB" w14:textId="4B55853B" w:rsidR="00C24128" w:rsidRDefault="00C24128" w:rsidP="00923542">
            <w:pPr>
              <w:spacing w:after="120"/>
            </w:pPr>
            <w:r>
              <w:t>Eggs are deposited at the base of terminal buds during July and August.  When they hatch the following May, the nymphs move to the twig tips and begin feeding.   The nymphs keep covered with spittle at each new location as they move toward the main trunk.  Young nymphs are orange and black, while full-grown nymphs range from light brown to black.  Mature nymphs leave the spittle and migrate to the needles, where they transform into winged adults.</w:t>
            </w:r>
          </w:p>
        </w:tc>
      </w:tr>
    </w:tbl>
    <w:p w14:paraId="59684638" w14:textId="7DF326B0" w:rsidR="00E75977" w:rsidRDefault="0068004A" w:rsidP="000D44C8">
      <w:pPr>
        <w:pStyle w:val="Heading2"/>
      </w:pPr>
      <w:bookmarkStart w:id="16" w:name="_Toc433624093"/>
      <w:r>
        <w:t>(1</w:t>
      </w:r>
      <w:r w:rsidR="00923542">
        <w:t>4</w:t>
      </w:r>
      <w:r w:rsidR="00D800A9">
        <w:t>-008</w:t>
      </w:r>
      <w:r>
        <w:t xml:space="preserve">) </w:t>
      </w:r>
      <w:r w:rsidR="00923542">
        <w:t>Western Pine Spittlebug</w:t>
      </w:r>
      <w:bookmarkEnd w:id="16"/>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592B21" w:rsidRPr="00BA4EAB" w14:paraId="7BF4A942" w14:textId="77777777" w:rsidTr="00FB1F24">
        <w:trPr>
          <w:cantSplit/>
        </w:trPr>
        <w:tc>
          <w:tcPr>
            <w:tcW w:w="1890" w:type="dxa"/>
          </w:tcPr>
          <w:p w14:paraId="3E3C8196" w14:textId="740E3133" w:rsidR="00592B21" w:rsidRDefault="00592B21" w:rsidP="00FB1F24">
            <w:pPr>
              <w:spacing w:after="120"/>
              <w:rPr>
                <w:u w:val="single"/>
              </w:rPr>
            </w:pPr>
            <w:r>
              <w:rPr>
                <w:u w:val="single"/>
              </w:rPr>
              <w:t>Species:</w:t>
            </w:r>
          </w:p>
        </w:tc>
        <w:tc>
          <w:tcPr>
            <w:tcW w:w="7470" w:type="dxa"/>
          </w:tcPr>
          <w:p w14:paraId="32442964" w14:textId="72CE9991" w:rsidR="00592B21" w:rsidRPr="00592B21" w:rsidRDefault="00923542" w:rsidP="00FB1F24">
            <w:pPr>
              <w:spacing w:after="120"/>
              <w:rPr>
                <w:rStyle w:val="SubtleEmphasis"/>
              </w:rPr>
            </w:pPr>
            <w:proofErr w:type="spellStart"/>
            <w:r>
              <w:rPr>
                <w:rStyle w:val="SubtleEmphasis"/>
              </w:rPr>
              <w:t>Aphrophora</w:t>
            </w:r>
            <w:proofErr w:type="spellEnd"/>
            <w:r>
              <w:rPr>
                <w:rStyle w:val="SubtleEmphasis"/>
              </w:rPr>
              <w:t xml:space="preserve"> </w:t>
            </w:r>
            <w:proofErr w:type="spellStart"/>
            <w:r>
              <w:rPr>
                <w:rStyle w:val="SubtleEmphasis"/>
              </w:rPr>
              <w:t>permutata</w:t>
            </w:r>
            <w:proofErr w:type="spellEnd"/>
          </w:p>
        </w:tc>
      </w:tr>
      <w:tr w:rsidR="0068004A" w:rsidRPr="00BA4EAB" w14:paraId="19C0386F" w14:textId="77777777" w:rsidTr="00FB1F24">
        <w:trPr>
          <w:cantSplit/>
        </w:trPr>
        <w:tc>
          <w:tcPr>
            <w:tcW w:w="1890" w:type="dxa"/>
          </w:tcPr>
          <w:p w14:paraId="201C1A13" w14:textId="06A20861" w:rsidR="0068004A" w:rsidRPr="0037223F" w:rsidRDefault="00D800A9" w:rsidP="00FB1F24">
            <w:pPr>
              <w:spacing w:after="120"/>
              <w:rPr>
                <w:u w:val="single"/>
              </w:rPr>
            </w:pPr>
            <w:r>
              <w:rPr>
                <w:u w:val="single"/>
              </w:rPr>
              <w:t>Host</w:t>
            </w:r>
            <w:r w:rsidR="0068004A" w:rsidRPr="0037223F">
              <w:rPr>
                <w:u w:val="single"/>
              </w:rPr>
              <w:t>:</w:t>
            </w:r>
          </w:p>
        </w:tc>
        <w:tc>
          <w:tcPr>
            <w:tcW w:w="7470" w:type="dxa"/>
          </w:tcPr>
          <w:p w14:paraId="7120FE14" w14:textId="75F58966" w:rsidR="0068004A" w:rsidRDefault="008D4CC6" w:rsidP="00FB1F24">
            <w:pPr>
              <w:spacing w:after="120"/>
            </w:pPr>
            <w:r>
              <w:t>Pine, Monterey pine, Douglas-fir, hemlock, spruce</w:t>
            </w:r>
          </w:p>
        </w:tc>
      </w:tr>
      <w:tr w:rsidR="00D800A9" w:rsidRPr="00BA4EAB" w14:paraId="7B87C656" w14:textId="77777777" w:rsidTr="00FB1F24">
        <w:trPr>
          <w:cantSplit/>
        </w:trPr>
        <w:tc>
          <w:tcPr>
            <w:tcW w:w="1890" w:type="dxa"/>
          </w:tcPr>
          <w:p w14:paraId="13E1CDC4" w14:textId="22D0D292" w:rsidR="00D800A9" w:rsidRDefault="00D800A9" w:rsidP="00FB1F24">
            <w:pPr>
              <w:spacing w:after="120"/>
              <w:rPr>
                <w:u w:val="single"/>
              </w:rPr>
            </w:pPr>
            <w:r>
              <w:rPr>
                <w:u w:val="single"/>
              </w:rPr>
              <w:t>Range:</w:t>
            </w:r>
          </w:p>
        </w:tc>
        <w:tc>
          <w:tcPr>
            <w:tcW w:w="7470" w:type="dxa"/>
          </w:tcPr>
          <w:p w14:paraId="589F8A41" w14:textId="2F260342" w:rsidR="00D800A9" w:rsidRDefault="008D4CC6" w:rsidP="00FB1F24">
            <w:pPr>
              <w:spacing w:after="120"/>
            </w:pPr>
            <w:r>
              <w:t>Western states</w:t>
            </w:r>
          </w:p>
        </w:tc>
      </w:tr>
      <w:tr w:rsidR="00D800A9" w:rsidRPr="00BA4EAB" w14:paraId="1AD55EB3" w14:textId="77777777" w:rsidTr="00FB1F24">
        <w:trPr>
          <w:cantSplit/>
        </w:trPr>
        <w:tc>
          <w:tcPr>
            <w:tcW w:w="1890" w:type="dxa"/>
          </w:tcPr>
          <w:p w14:paraId="0BC0C94E" w14:textId="069EAB9C" w:rsidR="00D800A9" w:rsidRDefault="00D800A9" w:rsidP="00FB1F24">
            <w:pPr>
              <w:spacing w:after="120"/>
              <w:rPr>
                <w:u w:val="single"/>
              </w:rPr>
            </w:pPr>
            <w:r>
              <w:rPr>
                <w:u w:val="single"/>
              </w:rPr>
              <w:t>Injury:</w:t>
            </w:r>
          </w:p>
        </w:tc>
        <w:tc>
          <w:tcPr>
            <w:tcW w:w="7470" w:type="dxa"/>
          </w:tcPr>
          <w:p w14:paraId="7DF77F23" w14:textId="0E4BA9D2" w:rsidR="00D800A9" w:rsidRDefault="008D4CC6" w:rsidP="00FB1F24">
            <w:pPr>
              <w:spacing w:after="120"/>
            </w:pPr>
            <w:r>
              <w:t>Not a significant source of damage, but some feeding on needles does occur.</w:t>
            </w:r>
          </w:p>
        </w:tc>
      </w:tr>
      <w:tr w:rsidR="00D800A9" w:rsidRPr="00BA4EAB" w14:paraId="7B67E17F" w14:textId="77777777" w:rsidTr="00FB1F24">
        <w:trPr>
          <w:cantSplit/>
        </w:trPr>
        <w:tc>
          <w:tcPr>
            <w:tcW w:w="1890" w:type="dxa"/>
          </w:tcPr>
          <w:p w14:paraId="433C0724" w14:textId="5B42B4DA" w:rsidR="00D800A9" w:rsidRDefault="00D800A9" w:rsidP="00FB1F24">
            <w:pPr>
              <w:spacing w:after="120"/>
              <w:rPr>
                <w:u w:val="single"/>
              </w:rPr>
            </w:pPr>
            <w:r>
              <w:rPr>
                <w:u w:val="single"/>
              </w:rPr>
              <w:t>Description:</w:t>
            </w:r>
          </w:p>
        </w:tc>
        <w:tc>
          <w:tcPr>
            <w:tcW w:w="7470" w:type="dxa"/>
          </w:tcPr>
          <w:p w14:paraId="70EAD12F" w14:textId="1A39C0A1" w:rsidR="00D800A9" w:rsidRDefault="008D4CC6" w:rsidP="00FB1F24">
            <w:pPr>
              <w:spacing w:after="120"/>
            </w:pPr>
            <w:r>
              <w:t>The adults are robust, mottled brown, heavily punctured, and about 10 mm long.  Adults jump and fly readily when disturbed.  They are readily recognized by the spittle-like froth that surrounds the nymphs as they feed.</w:t>
            </w:r>
          </w:p>
        </w:tc>
      </w:tr>
    </w:tbl>
    <w:p w14:paraId="759DDE36" w14:textId="19D8700D" w:rsidR="008D4CC6" w:rsidRPr="00EC50DE" w:rsidRDefault="008D4CC6" w:rsidP="008D4CC6">
      <w:pPr>
        <w:pStyle w:val="Caption"/>
      </w:pPr>
      <w:r w:rsidRPr="00EC50DE">
        <w:t xml:space="preserve">Figure </w:t>
      </w:r>
      <w:fldSimple w:instr=" SEQ Figure \* ARABIC ">
        <w:r w:rsidR="00951052">
          <w:rPr>
            <w:noProof/>
          </w:rPr>
          <w:t>5</w:t>
        </w:r>
      </w:fldSimple>
      <w:r w:rsidRPr="00EC50DE">
        <w:t xml:space="preserve">: </w:t>
      </w:r>
      <w:r w:rsidR="00951052">
        <w:t>Western pine spittlebug nymphs and spittle</w:t>
      </w:r>
    </w:p>
    <w:p w14:paraId="4462BC65" w14:textId="4EF7F32A" w:rsidR="008D4CC6" w:rsidRPr="008832A8" w:rsidRDefault="00951052" w:rsidP="008D4CC6">
      <w:pPr>
        <w:pStyle w:val="Graphic"/>
      </w:pPr>
      <w:r>
        <w:drawing>
          <wp:inline distT="0" distB="0" distL="0" distR="0" wp14:anchorId="193866EE" wp14:editId="23D175AE">
            <wp:extent cx="2844800" cy="1894205"/>
            <wp:effectExtent l="0" t="0" r="0" b="0"/>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2844800" cy="1894205"/>
                    </a:xfrm>
                    <a:prstGeom prst="rect">
                      <a:avLst/>
                    </a:prstGeom>
                    <a:noFill/>
                    <a:ln>
                      <a:noFill/>
                    </a:ln>
                  </pic:spPr>
                </pic:pic>
              </a:graphicData>
            </a:graphic>
          </wp:inline>
        </w:drawing>
      </w:r>
    </w:p>
    <w:p w14:paraId="7C0A5153" w14:textId="6AB4300E" w:rsidR="00E75977" w:rsidRDefault="0068004A" w:rsidP="008D4CC6">
      <w:pPr>
        <w:pStyle w:val="Heading2"/>
      </w:pPr>
      <w:bookmarkStart w:id="17" w:name="_Toc433624094"/>
      <w:r>
        <w:lastRenderedPageBreak/>
        <w:t>(</w:t>
      </w:r>
      <w:r w:rsidR="00951052">
        <w:t>14</w:t>
      </w:r>
      <w:r w:rsidR="00D800A9">
        <w:t>-009</w:t>
      </w:r>
      <w:r>
        <w:t>)</w:t>
      </w:r>
      <w:r w:rsidR="00D800A9">
        <w:t xml:space="preserve"> </w:t>
      </w:r>
      <w:r w:rsidR="00951052">
        <w:t>Saratoga Spittlebug</w:t>
      </w:r>
      <w:bookmarkEnd w:id="17"/>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592B21" w:rsidRPr="00BA4EAB" w14:paraId="35876A60" w14:textId="77777777" w:rsidTr="00FB1F24">
        <w:trPr>
          <w:cantSplit/>
        </w:trPr>
        <w:tc>
          <w:tcPr>
            <w:tcW w:w="1890" w:type="dxa"/>
          </w:tcPr>
          <w:p w14:paraId="49758FBB" w14:textId="2708B3A0" w:rsidR="00592B21" w:rsidRDefault="00592B21" w:rsidP="00FB1F24">
            <w:pPr>
              <w:spacing w:after="120"/>
              <w:rPr>
                <w:u w:val="single"/>
              </w:rPr>
            </w:pPr>
            <w:r>
              <w:rPr>
                <w:u w:val="single"/>
              </w:rPr>
              <w:t>Species:</w:t>
            </w:r>
          </w:p>
        </w:tc>
        <w:tc>
          <w:tcPr>
            <w:tcW w:w="7470" w:type="dxa"/>
          </w:tcPr>
          <w:p w14:paraId="3E17E3B5" w14:textId="1392B438" w:rsidR="00592B21" w:rsidRPr="00592B21" w:rsidRDefault="00951052" w:rsidP="00FB1F24">
            <w:pPr>
              <w:spacing w:after="120"/>
              <w:rPr>
                <w:rStyle w:val="SubtleEmphasis"/>
              </w:rPr>
            </w:pPr>
            <w:proofErr w:type="spellStart"/>
            <w:r>
              <w:rPr>
                <w:rStyle w:val="SubtleEmphasis"/>
              </w:rPr>
              <w:t>Aphrophora</w:t>
            </w:r>
            <w:proofErr w:type="spellEnd"/>
            <w:r>
              <w:rPr>
                <w:rStyle w:val="SubtleEmphasis"/>
              </w:rPr>
              <w:t xml:space="preserve"> </w:t>
            </w:r>
            <w:proofErr w:type="spellStart"/>
            <w:r>
              <w:rPr>
                <w:rStyle w:val="SubtleEmphasis"/>
              </w:rPr>
              <w:t>sratogensis</w:t>
            </w:r>
            <w:proofErr w:type="spellEnd"/>
          </w:p>
        </w:tc>
      </w:tr>
      <w:tr w:rsidR="0068004A" w:rsidRPr="00BA4EAB" w14:paraId="1F843D8E" w14:textId="77777777" w:rsidTr="00FB1F24">
        <w:trPr>
          <w:cantSplit/>
        </w:trPr>
        <w:tc>
          <w:tcPr>
            <w:tcW w:w="1890" w:type="dxa"/>
          </w:tcPr>
          <w:p w14:paraId="7E41B4D7" w14:textId="3136C6A3" w:rsidR="0068004A" w:rsidRPr="0037223F" w:rsidRDefault="00D800A9" w:rsidP="00FB1F24">
            <w:pPr>
              <w:spacing w:after="120"/>
              <w:rPr>
                <w:u w:val="single"/>
              </w:rPr>
            </w:pPr>
            <w:r>
              <w:rPr>
                <w:u w:val="single"/>
              </w:rPr>
              <w:t>Host</w:t>
            </w:r>
            <w:r w:rsidR="0068004A" w:rsidRPr="0037223F">
              <w:rPr>
                <w:u w:val="single"/>
              </w:rPr>
              <w:t>:</w:t>
            </w:r>
          </w:p>
        </w:tc>
        <w:tc>
          <w:tcPr>
            <w:tcW w:w="7470" w:type="dxa"/>
          </w:tcPr>
          <w:p w14:paraId="39C396FD" w14:textId="5DEEAD0A" w:rsidR="0068004A" w:rsidRDefault="00951052" w:rsidP="00FB1F24">
            <w:pPr>
              <w:spacing w:after="120"/>
            </w:pPr>
            <w:r>
              <w:t>Red pine, jack pine</w:t>
            </w:r>
          </w:p>
        </w:tc>
      </w:tr>
      <w:tr w:rsidR="00D800A9" w:rsidRPr="00BA4EAB" w14:paraId="201350BF" w14:textId="77777777" w:rsidTr="00FB1F24">
        <w:trPr>
          <w:cantSplit/>
        </w:trPr>
        <w:tc>
          <w:tcPr>
            <w:tcW w:w="1890" w:type="dxa"/>
          </w:tcPr>
          <w:p w14:paraId="7F5B14FA" w14:textId="434A6CB0" w:rsidR="00D800A9" w:rsidRDefault="00951052" w:rsidP="00FB1F24">
            <w:pPr>
              <w:spacing w:after="120"/>
              <w:rPr>
                <w:u w:val="single"/>
              </w:rPr>
            </w:pPr>
            <w:r>
              <w:rPr>
                <w:u w:val="single"/>
              </w:rPr>
              <w:t>Secondary host:</w:t>
            </w:r>
          </w:p>
        </w:tc>
        <w:tc>
          <w:tcPr>
            <w:tcW w:w="7470" w:type="dxa"/>
          </w:tcPr>
          <w:p w14:paraId="6440ABFF" w14:textId="12FFB99B" w:rsidR="00D800A9" w:rsidRDefault="00951052" w:rsidP="00FB1F24">
            <w:pPr>
              <w:spacing w:after="120"/>
            </w:pPr>
            <w:r>
              <w:t>Eastern white pine, pitch pine, tamarack, balsam fir</w:t>
            </w:r>
          </w:p>
        </w:tc>
      </w:tr>
      <w:tr w:rsidR="00D800A9" w:rsidRPr="00BA4EAB" w14:paraId="5D59A258" w14:textId="77777777" w:rsidTr="00FB1F24">
        <w:trPr>
          <w:cantSplit/>
        </w:trPr>
        <w:tc>
          <w:tcPr>
            <w:tcW w:w="1890" w:type="dxa"/>
          </w:tcPr>
          <w:p w14:paraId="76448B68" w14:textId="0C0B6DDC" w:rsidR="00D800A9" w:rsidRDefault="00951052" w:rsidP="00FB1F24">
            <w:pPr>
              <w:spacing w:after="120"/>
              <w:rPr>
                <w:u w:val="single"/>
              </w:rPr>
            </w:pPr>
            <w:r>
              <w:rPr>
                <w:u w:val="single"/>
              </w:rPr>
              <w:t>Range:</w:t>
            </w:r>
          </w:p>
        </w:tc>
        <w:tc>
          <w:tcPr>
            <w:tcW w:w="7470" w:type="dxa"/>
          </w:tcPr>
          <w:p w14:paraId="3EA50FBD" w14:textId="6D3ABEB0" w:rsidR="00D800A9" w:rsidRDefault="00951052" w:rsidP="00FB1F24">
            <w:pPr>
              <w:spacing w:after="120"/>
            </w:pPr>
            <w:r>
              <w:t>California, eastern states from Maine to Minnesota, and south through the Appalachians to Florida</w:t>
            </w:r>
          </w:p>
        </w:tc>
      </w:tr>
      <w:tr w:rsidR="00D800A9" w:rsidRPr="00BA4EAB" w14:paraId="6ED59454" w14:textId="77777777" w:rsidTr="00FB1F24">
        <w:trPr>
          <w:cantSplit/>
        </w:trPr>
        <w:tc>
          <w:tcPr>
            <w:tcW w:w="1890" w:type="dxa"/>
          </w:tcPr>
          <w:p w14:paraId="3A30F2E8" w14:textId="6A2C495A" w:rsidR="00D800A9" w:rsidRDefault="00951052" w:rsidP="00FB1F24">
            <w:pPr>
              <w:spacing w:after="120"/>
              <w:rPr>
                <w:u w:val="single"/>
              </w:rPr>
            </w:pPr>
            <w:r>
              <w:rPr>
                <w:u w:val="single"/>
              </w:rPr>
              <w:t>Damage:</w:t>
            </w:r>
          </w:p>
        </w:tc>
        <w:tc>
          <w:tcPr>
            <w:tcW w:w="7470" w:type="dxa"/>
          </w:tcPr>
          <w:p w14:paraId="02E38E45" w14:textId="22C5AF81" w:rsidR="00D800A9" w:rsidRDefault="00951052" w:rsidP="00722B91">
            <w:pPr>
              <w:spacing w:after="120"/>
            </w:pPr>
            <w:r>
              <w:t xml:space="preserve">Young trees between </w:t>
            </w:r>
            <w:r w:rsidR="00722B91">
              <w:t xml:space="preserve">2 and 15 feet tall are injured.  The first symptoms are one or more reddish or reddish-brown (flagged) branches in the upper crown.  Scraping the outer bark from the 2-year-old internodes of the flagged branches will reveal tan or brown flecks on the surface of the wood and inner bark, which confirms the injury caused by this spittlebug.  These puncture-wounds or scars develop at the location of adult feeding.  If these puncture-wounds are numerous, the nutrient transport in the branches is restricted and the branches die, resulting in the flagging symptom.  Continued heavy feeding results in increased flagging, top kill, stem deformity, and tree death.  </w:t>
            </w:r>
            <w:r w:rsidR="00D705B7">
              <w:t>The worst injury always occurs where there are abundant alternative hosts for the nymphs.  The nymphs require two alternate hosts for their development.  The early stages or instars feed on herbaceous species of plants of the forest floor such as brambles (raspberry and blackberry), orange hawkweed, everlasting, aster, and many others.  Older nymphs feed on sweet-fern and willow sprouts.</w:t>
            </w:r>
          </w:p>
        </w:tc>
      </w:tr>
    </w:tbl>
    <w:p w14:paraId="640B1EB4" w14:textId="3DA707F4" w:rsidR="008D4CC6" w:rsidRPr="00EC50DE" w:rsidRDefault="008D4CC6" w:rsidP="008D4CC6">
      <w:pPr>
        <w:pStyle w:val="Caption"/>
      </w:pPr>
      <w:r w:rsidRPr="00EC50DE">
        <w:t xml:space="preserve">Figure </w:t>
      </w:r>
      <w:fldSimple w:instr=" SEQ Figure \* ARABIC ">
        <w:r w:rsidR="00951052">
          <w:rPr>
            <w:noProof/>
          </w:rPr>
          <w:t>6</w:t>
        </w:r>
      </w:fldSimple>
      <w:r w:rsidRPr="00EC50DE">
        <w:t xml:space="preserve">: </w:t>
      </w:r>
      <w:r w:rsidR="00951052">
        <w:t>Adult Saratoga spittlebug</w:t>
      </w:r>
    </w:p>
    <w:p w14:paraId="19A5CA17" w14:textId="5D53645B" w:rsidR="008D4CC6" w:rsidRPr="008832A8" w:rsidRDefault="00951052" w:rsidP="008D4CC6">
      <w:pPr>
        <w:pStyle w:val="Graphic"/>
      </w:pPr>
      <w:r>
        <w:drawing>
          <wp:inline distT="0" distB="0" distL="0" distR="0" wp14:anchorId="1F6900EF" wp14:editId="24C965CE">
            <wp:extent cx="1589405" cy="1189990"/>
            <wp:effectExtent l="0" t="0" r="0" b="0"/>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1589405" cy="1189990"/>
                    </a:xfrm>
                    <a:prstGeom prst="rect">
                      <a:avLst/>
                    </a:prstGeom>
                    <a:noFill/>
                    <a:ln>
                      <a:noFill/>
                    </a:ln>
                  </pic:spPr>
                </pic:pic>
              </a:graphicData>
            </a:graphic>
          </wp:inline>
        </w:drawing>
      </w:r>
    </w:p>
    <w:p w14:paraId="21F88FF2" w14:textId="511C6EB0" w:rsidR="008D4CC6" w:rsidRPr="00EC50DE" w:rsidRDefault="008D4CC6" w:rsidP="008D4CC6">
      <w:pPr>
        <w:pStyle w:val="Caption"/>
      </w:pPr>
      <w:r w:rsidRPr="00EC50DE">
        <w:t xml:space="preserve">Figure </w:t>
      </w:r>
      <w:fldSimple w:instr=" SEQ Figure \* ARABIC ">
        <w:r w:rsidR="00D705B7">
          <w:rPr>
            <w:noProof/>
          </w:rPr>
          <w:t>7</w:t>
        </w:r>
      </w:fldSimple>
      <w:r w:rsidRPr="00EC50DE">
        <w:t xml:space="preserve">: </w:t>
      </w:r>
      <w:r w:rsidR="00951052">
        <w:t>Saratoga spittlebug puncture wounds</w:t>
      </w:r>
    </w:p>
    <w:p w14:paraId="57B7030A" w14:textId="5BA32A6E" w:rsidR="008D4CC6" w:rsidRPr="008832A8" w:rsidRDefault="00951052" w:rsidP="008D4CC6">
      <w:pPr>
        <w:pStyle w:val="Graphic"/>
      </w:pPr>
      <w:r>
        <w:drawing>
          <wp:inline distT="0" distB="0" distL="0" distR="0" wp14:anchorId="4E7674BD" wp14:editId="25D0F065">
            <wp:extent cx="1553210" cy="907415"/>
            <wp:effectExtent l="0" t="0" r="8890" b="6985"/>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1553210" cy="907415"/>
                    </a:xfrm>
                    <a:prstGeom prst="rect">
                      <a:avLst/>
                    </a:prstGeom>
                    <a:noFill/>
                    <a:ln>
                      <a:noFill/>
                    </a:ln>
                  </pic:spPr>
                </pic:pic>
              </a:graphicData>
            </a:graphic>
          </wp:inline>
        </w:drawing>
      </w:r>
    </w:p>
    <w:p w14:paraId="3A685845" w14:textId="0372A930" w:rsidR="00E75977" w:rsidRDefault="0068004A" w:rsidP="008D4CC6">
      <w:pPr>
        <w:pStyle w:val="Heading2"/>
      </w:pPr>
      <w:bookmarkStart w:id="18" w:name="_Toc433624095"/>
      <w:r>
        <w:lastRenderedPageBreak/>
        <w:t>(</w:t>
      </w:r>
      <w:r w:rsidR="008D4CC6">
        <w:t>14</w:t>
      </w:r>
      <w:r>
        <w:t>-01</w:t>
      </w:r>
      <w:r w:rsidR="00D800A9">
        <w:t>0</w:t>
      </w:r>
      <w:r>
        <w:t xml:space="preserve">) </w:t>
      </w:r>
      <w:r w:rsidR="008D4CC6">
        <w:t>Spittlebug</w:t>
      </w:r>
      <w:bookmarkEnd w:id="18"/>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592B21" w:rsidRPr="00BA4EAB" w14:paraId="132085D9" w14:textId="77777777" w:rsidTr="00FB1F24">
        <w:trPr>
          <w:cantSplit/>
        </w:trPr>
        <w:tc>
          <w:tcPr>
            <w:tcW w:w="1890" w:type="dxa"/>
          </w:tcPr>
          <w:p w14:paraId="2DAAE5AC" w14:textId="61BB8D81" w:rsidR="00592B21" w:rsidRDefault="00592B21" w:rsidP="00FB1F24">
            <w:pPr>
              <w:spacing w:after="120"/>
              <w:rPr>
                <w:u w:val="single"/>
              </w:rPr>
            </w:pPr>
            <w:r>
              <w:rPr>
                <w:u w:val="single"/>
              </w:rPr>
              <w:t>Species:</w:t>
            </w:r>
          </w:p>
        </w:tc>
        <w:tc>
          <w:tcPr>
            <w:tcW w:w="7470" w:type="dxa"/>
          </w:tcPr>
          <w:p w14:paraId="1039C3FD" w14:textId="1349566F" w:rsidR="00592B21" w:rsidRPr="00592B21" w:rsidRDefault="008D4CC6" w:rsidP="00FB1F24">
            <w:pPr>
              <w:spacing w:after="120"/>
              <w:rPr>
                <w:rStyle w:val="SubtleEmphasis"/>
              </w:rPr>
            </w:pPr>
            <w:proofErr w:type="spellStart"/>
            <w:r>
              <w:rPr>
                <w:rStyle w:val="SubtleEmphasis"/>
              </w:rPr>
              <w:t>Cercopidae</w:t>
            </w:r>
            <w:proofErr w:type="spellEnd"/>
          </w:p>
        </w:tc>
      </w:tr>
      <w:tr w:rsidR="0068004A" w:rsidRPr="00BA4EAB" w14:paraId="3FAEF8FF" w14:textId="77777777" w:rsidTr="00FB1F24">
        <w:trPr>
          <w:cantSplit/>
        </w:trPr>
        <w:tc>
          <w:tcPr>
            <w:tcW w:w="1890" w:type="dxa"/>
          </w:tcPr>
          <w:p w14:paraId="2F3A3BAA" w14:textId="0C06CEED" w:rsidR="0068004A" w:rsidRPr="0037223F" w:rsidRDefault="008D4CC6" w:rsidP="00FB1F24">
            <w:pPr>
              <w:spacing w:after="120"/>
              <w:rPr>
                <w:u w:val="single"/>
              </w:rPr>
            </w:pPr>
            <w:r>
              <w:rPr>
                <w:u w:val="single"/>
              </w:rPr>
              <w:t>Description</w:t>
            </w:r>
            <w:r w:rsidR="0068004A" w:rsidRPr="0037223F">
              <w:rPr>
                <w:u w:val="single"/>
              </w:rPr>
              <w:t>:</w:t>
            </w:r>
          </w:p>
        </w:tc>
        <w:tc>
          <w:tcPr>
            <w:tcW w:w="7470" w:type="dxa"/>
          </w:tcPr>
          <w:p w14:paraId="680FC2BF" w14:textId="2021439D" w:rsidR="0068004A" w:rsidRDefault="00D800A9" w:rsidP="00FB1F24">
            <w:pPr>
              <w:spacing w:after="120"/>
            </w:pPr>
            <w:r>
              <w:t>Shortleaf pine, longleaf pine, red pine, eastern white pine, Scotch pine, loblolly pine, Virginia pine</w:t>
            </w:r>
          </w:p>
        </w:tc>
      </w:tr>
    </w:tbl>
    <w:p w14:paraId="2A5253A1" w14:textId="5F5E868C" w:rsidR="008D4CC6" w:rsidRDefault="008D4CC6" w:rsidP="008D4CC6">
      <w:pPr>
        <w:pStyle w:val="Heading2"/>
      </w:pPr>
      <w:bookmarkStart w:id="19" w:name="_Toc433624096"/>
      <w:r>
        <w:t>(14-011) Wax Scale</w:t>
      </w:r>
      <w:bookmarkEnd w:id="19"/>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8D4CC6" w:rsidRPr="00BA4EAB" w14:paraId="5F2B2A66" w14:textId="77777777" w:rsidTr="00D94576">
        <w:trPr>
          <w:cantSplit/>
        </w:trPr>
        <w:tc>
          <w:tcPr>
            <w:tcW w:w="1890" w:type="dxa"/>
          </w:tcPr>
          <w:p w14:paraId="335F18B6" w14:textId="77777777" w:rsidR="008D4CC6" w:rsidRDefault="008D4CC6" w:rsidP="00D94576">
            <w:pPr>
              <w:spacing w:after="120"/>
              <w:rPr>
                <w:u w:val="single"/>
              </w:rPr>
            </w:pPr>
            <w:r>
              <w:rPr>
                <w:u w:val="single"/>
              </w:rPr>
              <w:t>Species:</w:t>
            </w:r>
          </w:p>
        </w:tc>
        <w:tc>
          <w:tcPr>
            <w:tcW w:w="7470" w:type="dxa"/>
          </w:tcPr>
          <w:p w14:paraId="6243D40F" w14:textId="499D8263" w:rsidR="008D4CC6" w:rsidRPr="00592B21" w:rsidRDefault="008D4CC6" w:rsidP="00D94576">
            <w:pPr>
              <w:spacing w:after="120"/>
              <w:rPr>
                <w:rStyle w:val="SubtleEmphasis"/>
              </w:rPr>
            </w:pPr>
            <w:proofErr w:type="spellStart"/>
            <w:r>
              <w:rPr>
                <w:rStyle w:val="SubtleEmphasis"/>
              </w:rPr>
              <w:t>Ceroplastes</w:t>
            </w:r>
            <w:proofErr w:type="spellEnd"/>
            <w:r>
              <w:rPr>
                <w:rStyle w:val="SubtleEmphasis"/>
              </w:rPr>
              <w:t xml:space="preserve"> sp.</w:t>
            </w:r>
          </w:p>
        </w:tc>
      </w:tr>
      <w:tr w:rsidR="008D4CC6" w:rsidRPr="00BA4EAB" w14:paraId="3E0F7188" w14:textId="77777777" w:rsidTr="00D94576">
        <w:trPr>
          <w:cantSplit/>
        </w:trPr>
        <w:tc>
          <w:tcPr>
            <w:tcW w:w="1890" w:type="dxa"/>
          </w:tcPr>
          <w:p w14:paraId="16067AED" w14:textId="77777777" w:rsidR="008D4CC6" w:rsidRPr="0037223F" w:rsidRDefault="008D4CC6" w:rsidP="00D94576">
            <w:pPr>
              <w:spacing w:after="120"/>
              <w:rPr>
                <w:u w:val="single"/>
              </w:rPr>
            </w:pPr>
            <w:r>
              <w:rPr>
                <w:u w:val="single"/>
              </w:rPr>
              <w:t>Host</w:t>
            </w:r>
            <w:r w:rsidRPr="0037223F">
              <w:rPr>
                <w:u w:val="single"/>
              </w:rPr>
              <w:t>:</w:t>
            </w:r>
          </w:p>
        </w:tc>
        <w:tc>
          <w:tcPr>
            <w:tcW w:w="7470" w:type="dxa"/>
          </w:tcPr>
          <w:p w14:paraId="11A690D8" w14:textId="4225ED76" w:rsidR="008D4CC6" w:rsidRDefault="008D4CC6" w:rsidP="00D94576">
            <w:pPr>
              <w:spacing w:after="120"/>
            </w:pPr>
            <w:r>
              <w:t>Hawthorne, holly, other ornamental trees</w:t>
            </w:r>
          </w:p>
        </w:tc>
      </w:tr>
      <w:tr w:rsidR="008D4CC6" w:rsidRPr="00BA4EAB" w14:paraId="0B889863" w14:textId="77777777" w:rsidTr="00D94576">
        <w:trPr>
          <w:cantSplit/>
        </w:trPr>
        <w:tc>
          <w:tcPr>
            <w:tcW w:w="1890" w:type="dxa"/>
          </w:tcPr>
          <w:p w14:paraId="0A4C9F2A" w14:textId="124ABB4D" w:rsidR="008D4CC6" w:rsidRDefault="008D4CC6" w:rsidP="00D94576">
            <w:pPr>
              <w:spacing w:after="120"/>
              <w:rPr>
                <w:u w:val="single"/>
              </w:rPr>
            </w:pPr>
            <w:r>
              <w:rPr>
                <w:u w:val="single"/>
              </w:rPr>
              <w:t>Range:</w:t>
            </w:r>
          </w:p>
        </w:tc>
        <w:tc>
          <w:tcPr>
            <w:tcW w:w="7470" w:type="dxa"/>
          </w:tcPr>
          <w:p w14:paraId="3882C33C" w14:textId="58002854" w:rsidR="008D4CC6" w:rsidRDefault="008D4CC6" w:rsidP="00D94576">
            <w:pPr>
              <w:spacing w:after="120"/>
            </w:pPr>
            <w:r>
              <w:t>Pacific Islands, Hawaii, Texas</w:t>
            </w:r>
          </w:p>
        </w:tc>
      </w:tr>
      <w:tr w:rsidR="008D4CC6" w:rsidRPr="00BA4EAB" w14:paraId="515B2F9E" w14:textId="77777777" w:rsidTr="00D94576">
        <w:trPr>
          <w:cantSplit/>
        </w:trPr>
        <w:tc>
          <w:tcPr>
            <w:tcW w:w="1890" w:type="dxa"/>
          </w:tcPr>
          <w:p w14:paraId="024BB6B3" w14:textId="5B92E5DB" w:rsidR="008D4CC6" w:rsidRDefault="00425825" w:rsidP="00D94576">
            <w:pPr>
              <w:spacing w:after="120"/>
              <w:rPr>
                <w:u w:val="single"/>
              </w:rPr>
            </w:pPr>
            <w:r>
              <w:rPr>
                <w:u w:val="single"/>
              </w:rPr>
              <w:t>Injury:</w:t>
            </w:r>
          </w:p>
        </w:tc>
        <w:tc>
          <w:tcPr>
            <w:tcW w:w="7470" w:type="dxa"/>
          </w:tcPr>
          <w:p w14:paraId="2DAC984B" w14:textId="2D88E684" w:rsidR="008D4CC6" w:rsidRDefault="00425825" w:rsidP="00D94576">
            <w:pPr>
              <w:spacing w:after="120"/>
            </w:pPr>
            <w:r>
              <w:t>Remove large quantities of plant sap.  Sticky honeydew, secreted by these scale insects, is colonized by a sooty mold.</w:t>
            </w:r>
          </w:p>
        </w:tc>
      </w:tr>
      <w:tr w:rsidR="00425825" w:rsidRPr="00BA4EAB" w14:paraId="682C2FCD" w14:textId="77777777" w:rsidTr="00D94576">
        <w:trPr>
          <w:cantSplit/>
        </w:trPr>
        <w:tc>
          <w:tcPr>
            <w:tcW w:w="1890" w:type="dxa"/>
          </w:tcPr>
          <w:p w14:paraId="535984F7" w14:textId="0232C310" w:rsidR="00425825" w:rsidRDefault="00425825" w:rsidP="00D94576">
            <w:pPr>
              <w:spacing w:after="120"/>
              <w:rPr>
                <w:u w:val="single"/>
              </w:rPr>
            </w:pPr>
            <w:r>
              <w:rPr>
                <w:u w:val="single"/>
              </w:rPr>
              <w:t>Description:</w:t>
            </w:r>
          </w:p>
        </w:tc>
        <w:tc>
          <w:tcPr>
            <w:tcW w:w="7470" w:type="dxa"/>
          </w:tcPr>
          <w:p w14:paraId="2C4EDACA" w14:textId="690E0AED" w:rsidR="00425825" w:rsidRDefault="00425825" w:rsidP="00D94576">
            <w:pPr>
              <w:spacing w:after="120"/>
            </w:pPr>
            <w:r>
              <w:t>Globular and coated with a heavy layer of wet beige, pinkish, whitish, or grayish wax.  From the top view they appear rectangular, oval, or lobed at the base and may grow to over 1/8 inch to almost ¼ inch in diameter.</w:t>
            </w:r>
          </w:p>
        </w:tc>
      </w:tr>
    </w:tbl>
    <w:p w14:paraId="21470EF6" w14:textId="3C975718" w:rsidR="00FE76AF" w:rsidRDefault="0068004A" w:rsidP="00BF2D22">
      <w:pPr>
        <w:pStyle w:val="Heading2"/>
      </w:pPr>
      <w:bookmarkStart w:id="20" w:name="_Toc433624097"/>
      <w:r>
        <w:t>(1</w:t>
      </w:r>
      <w:r w:rsidR="008D4CC6">
        <w:t>4</w:t>
      </w:r>
      <w:r>
        <w:t>-</w:t>
      </w:r>
      <w:r w:rsidR="00BF2D22">
        <w:t>012</w:t>
      </w:r>
      <w:r>
        <w:t xml:space="preserve">) </w:t>
      </w:r>
      <w:r w:rsidR="00BF2D22">
        <w:t>P</w:t>
      </w:r>
      <w:r w:rsidR="00D94576">
        <w:t>ine Needle Scale</w:t>
      </w:r>
      <w:bookmarkEnd w:id="20"/>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592B21" w:rsidRPr="00BA4EAB" w14:paraId="4594F83E" w14:textId="77777777" w:rsidTr="00FB1F24">
        <w:trPr>
          <w:cantSplit/>
        </w:trPr>
        <w:tc>
          <w:tcPr>
            <w:tcW w:w="1890" w:type="dxa"/>
          </w:tcPr>
          <w:p w14:paraId="0F87CD2F" w14:textId="7F042C53" w:rsidR="00592B21" w:rsidRDefault="00592B21" w:rsidP="00FB1F24">
            <w:pPr>
              <w:spacing w:after="120"/>
              <w:rPr>
                <w:u w:val="single"/>
              </w:rPr>
            </w:pPr>
            <w:r>
              <w:rPr>
                <w:u w:val="single"/>
              </w:rPr>
              <w:t>Species:</w:t>
            </w:r>
          </w:p>
        </w:tc>
        <w:tc>
          <w:tcPr>
            <w:tcW w:w="7470" w:type="dxa"/>
          </w:tcPr>
          <w:p w14:paraId="67D7318E" w14:textId="709CCD4A" w:rsidR="00592B21" w:rsidRPr="00592B21" w:rsidRDefault="00D94576" w:rsidP="00FB1F24">
            <w:pPr>
              <w:spacing w:after="120"/>
              <w:rPr>
                <w:rStyle w:val="SubtleEmphasis"/>
              </w:rPr>
            </w:pPr>
            <w:proofErr w:type="spellStart"/>
            <w:r>
              <w:rPr>
                <w:rStyle w:val="SubtleEmphasis"/>
              </w:rPr>
              <w:t>Chionaspis</w:t>
            </w:r>
            <w:proofErr w:type="spellEnd"/>
            <w:r>
              <w:rPr>
                <w:rStyle w:val="SubtleEmphasis"/>
              </w:rPr>
              <w:t xml:space="preserve"> </w:t>
            </w:r>
            <w:proofErr w:type="spellStart"/>
            <w:r>
              <w:rPr>
                <w:rStyle w:val="SubtleEmphasis"/>
              </w:rPr>
              <w:t>pinifoliae</w:t>
            </w:r>
            <w:proofErr w:type="spellEnd"/>
          </w:p>
        </w:tc>
      </w:tr>
      <w:tr w:rsidR="0068004A" w:rsidRPr="00BA4EAB" w14:paraId="715F6B58" w14:textId="77777777" w:rsidTr="00FB1F24">
        <w:trPr>
          <w:cantSplit/>
        </w:trPr>
        <w:tc>
          <w:tcPr>
            <w:tcW w:w="1890" w:type="dxa"/>
          </w:tcPr>
          <w:p w14:paraId="36931FC9" w14:textId="392AB953" w:rsidR="0068004A" w:rsidRPr="0037223F" w:rsidRDefault="00B17C75" w:rsidP="00FB1F24">
            <w:pPr>
              <w:spacing w:after="120"/>
              <w:rPr>
                <w:u w:val="single"/>
              </w:rPr>
            </w:pPr>
            <w:r>
              <w:rPr>
                <w:u w:val="single"/>
              </w:rPr>
              <w:t>Host</w:t>
            </w:r>
            <w:r w:rsidR="0068004A" w:rsidRPr="0037223F">
              <w:rPr>
                <w:u w:val="single"/>
              </w:rPr>
              <w:t>:</w:t>
            </w:r>
          </w:p>
        </w:tc>
        <w:tc>
          <w:tcPr>
            <w:tcW w:w="7470" w:type="dxa"/>
          </w:tcPr>
          <w:p w14:paraId="453730FE" w14:textId="0F2DD7AD" w:rsidR="0068004A" w:rsidRDefault="00D94576" w:rsidP="00FB1F24">
            <w:pPr>
              <w:spacing w:after="120"/>
            </w:pPr>
            <w:proofErr w:type="spellStart"/>
            <w:r>
              <w:t>Lodgepole</w:t>
            </w:r>
            <w:proofErr w:type="spellEnd"/>
            <w:r>
              <w:t xml:space="preserve"> pine, ponderosa pine, slash pine, </w:t>
            </w:r>
            <w:proofErr w:type="spellStart"/>
            <w:r>
              <w:t>mugho</w:t>
            </w:r>
            <w:proofErr w:type="spellEnd"/>
            <w:r>
              <w:t xml:space="preserve"> pine, Austrian pine, red pine, eastern white pine, Scotch pine, Virginia Pine</w:t>
            </w:r>
          </w:p>
        </w:tc>
      </w:tr>
      <w:tr w:rsidR="00B17C75" w:rsidRPr="00BA4EAB" w14:paraId="1EEDD5EE" w14:textId="77777777" w:rsidTr="00FB1F24">
        <w:trPr>
          <w:cantSplit/>
        </w:trPr>
        <w:tc>
          <w:tcPr>
            <w:tcW w:w="1890" w:type="dxa"/>
          </w:tcPr>
          <w:p w14:paraId="7E2A8BE2" w14:textId="51824435" w:rsidR="00B17C75" w:rsidRDefault="00BF2D22" w:rsidP="00FB1F24">
            <w:pPr>
              <w:spacing w:after="120"/>
              <w:rPr>
                <w:u w:val="single"/>
              </w:rPr>
            </w:pPr>
            <w:r>
              <w:rPr>
                <w:u w:val="single"/>
              </w:rPr>
              <w:t>Secondary host</w:t>
            </w:r>
            <w:r w:rsidR="00B17C75">
              <w:rPr>
                <w:u w:val="single"/>
              </w:rPr>
              <w:t>:</w:t>
            </w:r>
          </w:p>
        </w:tc>
        <w:tc>
          <w:tcPr>
            <w:tcW w:w="7470" w:type="dxa"/>
          </w:tcPr>
          <w:p w14:paraId="41456984" w14:textId="6C6A40BF" w:rsidR="00B17C75" w:rsidRDefault="00D94576" w:rsidP="00FB1F24">
            <w:pPr>
              <w:spacing w:after="120"/>
            </w:pPr>
            <w:proofErr w:type="spellStart"/>
            <w:r>
              <w:t>Englemann</w:t>
            </w:r>
            <w:proofErr w:type="spellEnd"/>
            <w:r>
              <w:t xml:space="preserve"> spruce, subalpine fir, Douglas-fir</w:t>
            </w:r>
          </w:p>
        </w:tc>
      </w:tr>
      <w:tr w:rsidR="00B17C75" w:rsidRPr="00BA4EAB" w14:paraId="30DAB0CE" w14:textId="77777777" w:rsidTr="00FB1F24">
        <w:trPr>
          <w:cantSplit/>
        </w:trPr>
        <w:tc>
          <w:tcPr>
            <w:tcW w:w="1890" w:type="dxa"/>
          </w:tcPr>
          <w:p w14:paraId="55B2F333" w14:textId="177675F7" w:rsidR="00B17C75" w:rsidRDefault="00BF2D22" w:rsidP="00FB1F24">
            <w:pPr>
              <w:spacing w:after="120"/>
              <w:rPr>
                <w:u w:val="single"/>
              </w:rPr>
            </w:pPr>
            <w:r>
              <w:rPr>
                <w:u w:val="single"/>
              </w:rPr>
              <w:t>Injury:</w:t>
            </w:r>
          </w:p>
        </w:tc>
        <w:tc>
          <w:tcPr>
            <w:tcW w:w="7470" w:type="dxa"/>
          </w:tcPr>
          <w:p w14:paraId="4D28CA03" w14:textId="4565A01E" w:rsidR="00B17C75" w:rsidRDefault="00D94576" w:rsidP="00B17C75">
            <w:pPr>
              <w:spacing w:after="120"/>
            </w:pPr>
            <w:r>
              <w:t>Look for white or yellowish oyster-shaped scales on needles.  Lower branches tend to have heaviest populations.  Yellowing and dieback can occur when populations are heavy, or trees may look gray.  Nymphs suck fluid from needles turning them yellow brown.  Heavy populations can kill trees after a few years.  Scales may be seen on needles any time of the year.  Scale infestations are often associated with excessive road dust or other factors affecting tree vigor.</w:t>
            </w:r>
          </w:p>
        </w:tc>
      </w:tr>
      <w:tr w:rsidR="00BF2D22" w:rsidRPr="00BA4EAB" w14:paraId="5AB0C4D5" w14:textId="77777777" w:rsidTr="00FB1F24">
        <w:trPr>
          <w:cantSplit/>
        </w:trPr>
        <w:tc>
          <w:tcPr>
            <w:tcW w:w="1890" w:type="dxa"/>
          </w:tcPr>
          <w:p w14:paraId="070D1ADB" w14:textId="4A7C0BF3" w:rsidR="00BF2D22" w:rsidRDefault="00BF2D22" w:rsidP="00FB1F24">
            <w:pPr>
              <w:spacing w:after="120"/>
              <w:rPr>
                <w:u w:val="single"/>
              </w:rPr>
            </w:pPr>
            <w:r>
              <w:rPr>
                <w:u w:val="single"/>
              </w:rPr>
              <w:t>Description:</w:t>
            </w:r>
          </w:p>
        </w:tc>
        <w:tc>
          <w:tcPr>
            <w:tcW w:w="7470" w:type="dxa"/>
          </w:tcPr>
          <w:p w14:paraId="1CCC0A38" w14:textId="74B8935E" w:rsidR="00BF2D22" w:rsidRDefault="00D94576" w:rsidP="00BF2D22">
            <w:pPr>
              <w:spacing w:after="120"/>
            </w:pPr>
            <w:r>
              <w:t>Scales are white, 1/8</w:t>
            </w:r>
            <w:r w:rsidRPr="00D94576">
              <w:rPr>
                <w:vertAlign w:val="superscript"/>
              </w:rPr>
              <w:t>th</w:t>
            </w:r>
            <w:r>
              <w:t xml:space="preserve"> inch long, elongated oval, and are yellow at the apex.  Rusty brown eggs are under the scales in the winter.</w:t>
            </w:r>
          </w:p>
        </w:tc>
      </w:tr>
    </w:tbl>
    <w:p w14:paraId="057A2AB5" w14:textId="6223ACBE" w:rsidR="00D94576" w:rsidRPr="00EC50DE" w:rsidRDefault="00D94576" w:rsidP="00D94576">
      <w:pPr>
        <w:pStyle w:val="Caption"/>
      </w:pPr>
      <w:r w:rsidRPr="00EC50DE">
        <w:lastRenderedPageBreak/>
        <w:t xml:space="preserve">Figure </w:t>
      </w:r>
      <w:fldSimple w:instr=" SEQ Figure \* ARABIC ">
        <w:r>
          <w:rPr>
            <w:noProof/>
          </w:rPr>
          <w:t>8</w:t>
        </w:r>
      </w:fldSimple>
      <w:r w:rsidRPr="00EC50DE">
        <w:t xml:space="preserve">: </w:t>
      </w:r>
      <w:r>
        <w:t>Twig infested with pine needle scales</w:t>
      </w:r>
    </w:p>
    <w:p w14:paraId="3AC50A97" w14:textId="30D9DA15" w:rsidR="00D94576" w:rsidRPr="008832A8" w:rsidRDefault="00D94576" w:rsidP="00D94576">
      <w:pPr>
        <w:pStyle w:val="Graphic"/>
      </w:pPr>
      <w:r>
        <w:drawing>
          <wp:inline distT="0" distB="0" distL="0" distR="0" wp14:anchorId="36432FD4" wp14:editId="5F3FBD40">
            <wp:extent cx="2400893" cy="1597027"/>
            <wp:effectExtent l="0" t="0" r="0" b="3175"/>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2401217" cy="1597243"/>
                    </a:xfrm>
                    <a:prstGeom prst="rect">
                      <a:avLst/>
                    </a:prstGeom>
                    <a:noFill/>
                    <a:ln>
                      <a:noFill/>
                    </a:ln>
                  </pic:spPr>
                </pic:pic>
              </a:graphicData>
            </a:graphic>
          </wp:inline>
        </w:drawing>
      </w:r>
    </w:p>
    <w:p w14:paraId="6B76352A" w14:textId="38B7BAF6" w:rsidR="00D94576" w:rsidRPr="00EC50DE" w:rsidRDefault="00D94576" w:rsidP="00D94576">
      <w:pPr>
        <w:pStyle w:val="Caption"/>
      </w:pPr>
      <w:r w:rsidRPr="00EC50DE">
        <w:t xml:space="preserve">Figure </w:t>
      </w:r>
      <w:fldSimple w:instr=" SEQ Figure \* ARABIC ">
        <w:r>
          <w:rPr>
            <w:noProof/>
          </w:rPr>
          <w:t>9</w:t>
        </w:r>
      </w:fldSimple>
      <w:r w:rsidRPr="00EC50DE">
        <w:t xml:space="preserve">: </w:t>
      </w:r>
      <w:r>
        <w:t>Tree affected with pine needle scales</w:t>
      </w:r>
    </w:p>
    <w:p w14:paraId="30E26F3D" w14:textId="13181755" w:rsidR="00D94576" w:rsidRPr="008832A8" w:rsidRDefault="00D94576" w:rsidP="00D94576">
      <w:pPr>
        <w:pStyle w:val="Graphic"/>
      </w:pPr>
      <w:r>
        <w:drawing>
          <wp:inline distT="0" distB="0" distL="0" distR="0" wp14:anchorId="6850EC46" wp14:editId="4D192075">
            <wp:extent cx="1631448" cy="2452639"/>
            <wp:effectExtent l="0" t="0" r="6985" b="5080"/>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1631668" cy="2452970"/>
                    </a:xfrm>
                    <a:prstGeom prst="rect">
                      <a:avLst/>
                    </a:prstGeom>
                    <a:noFill/>
                    <a:ln>
                      <a:noFill/>
                    </a:ln>
                  </pic:spPr>
                </pic:pic>
              </a:graphicData>
            </a:graphic>
          </wp:inline>
        </w:drawing>
      </w:r>
    </w:p>
    <w:p w14:paraId="08144D1B" w14:textId="0E34518B" w:rsidR="00D94576" w:rsidRPr="00EC50DE" w:rsidRDefault="00D94576" w:rsidP="00D94576">
      <w:pPr>
        <w:pStyle w:val="Caption"/>
      </w:pPr>
      <w:r w:rsidRPr="00EC50DE">
        <w:t xml:space="preserve">Figure </w:t>
      </w:r>
      <w:fldSimple w:instr=" SEQ Figure \* ARABIC ">
        <w:r>
          <w:rPr>
            <w:noProof/>
          </w:rPr>
          <w:t>10</w:t>
        </w:r>
      </w:fldSimple>
      <w:r w:rsidRPr="00EC50DE">
        <w:t xml:space="preserve">: </w:t>
      </w:r>
      <w:r>
        <w:t>Pine needle scale crawlers</w:t>
      </w:r>
    </w:p>
    <w:p w14:paraId="0DDEAC4D" w14:textId="0D9915CF" w:rsidR="00D94576" w:rsidRPr="008832A8" w:rsidRDefault="00D94576" w:rsidP="00D94576">
      <w:pPr>
        <w:pStyle w:val="Graphic"/>
      </w:pPr>
      <w:r>
        <w:drawing>
          <wp:inline distT="0" distB="0" distL="0" distR="0" wp14:anchorId="0B9E9D65" wp14:editId="3A5FE888">
            <wp:extent cx="2164070" cy="1439497"/>
            <wp:effectExtent l="0" t="0" r="8255" b="8890"/>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2164362" cy="1439692"/>
                    </a:xfrm>
                    <a:prstGeom prst="rect">
                      <a:avLst/>
                    </a:prstGeom>
                    <a:noFill/>
                    <a:ln>
                      <a:noFill/>
                    </a:ln>
                  </pic:spPr>
                </pic:pic>
              </a:graphicData>
            </a:graphic>
          </wp:inline>
        </w:drawing>
      </w:r>
    </w:p>
    <w:p w14:paraId="23C7BEB3" w14:textId="1A4A516A" w:rsidR="00D94576" w:rsidRPr="00EC50DE" w:rsidRDefault="00D94576" w:rsidP="00D94576">
      <w:pPr>
        <w:pStyle w:val="Caption"/>
      </w:pPr>
      <w:r w:rsidRPr="00EC50DE">
        <w:lastRenderedPageBreak/>
        <w:t xml:space="preserve">Figure </w:t>
      </w:r>
      <w:fldSimple w:instr=" SEQ Figure \* ARABIC ">
        <w:r>
          <w:rPr>
            <w:noProof/>
          </w:rPr>
          <w:t>11</w:t>
        </w:r>
      </w:fldSimple>
      <w:r w:rsidRPr="00EC50DE">
        <w:t xml:space="preserve">: </w:t>
      </w:r>
      <w:r>
        <w:t>Adult pine needle scale with parasite emergence hole</w:t>
      </w:r>
    </w:p>
    <w:p w14:paraId="40EBA2AF" w14:textId="03DB1897" w:rsidR="00D94576" w:rsidRPr="008832A8" w:rsidRDefault="00D94576" w:rsidP="00D94576">
      <w:pPr>
        <w:pStyle w:val="Graphic"/>
      </w:pPr>
      <w:r>
        <w:drawing>
          <wp:inline distT="0" distB="0" distL="0" distR="0" wp14:anchorId="3E2A6AAB" wp14:editId="67CCC39E">
            <wp:extent cx="1986682" cy="1322239"/>
            <wp:effectExtent l="0" t="0" r="0" b="0"/>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1986348" cy="1322017"/>
                    </a:xfrm>
                    <a:prstGeom prst="rect">
                      <a:avLst/>
                    </a:prstGeom>
                    <a:noFill/>
                    <a:ln>
                      <a:noFill/>
                    </a:ln>
                  </pic:spPr>
                </pic:pic>
              </a:graphicData>
            </a:graphic>
          </wp:inline>
        </w:drawing>
      </w:r>
    </w:p>
    <w:p w14:paraId="113E743B" w14:textId="2AD8AFD3" w:rsidR="00D94576" w:rsidRPr="00EC50DE" w:rsidRDefault="00D94576" w:rsidP="00D94576">
      <w:pPr>
        <w:pStyle w:val="Caption"/>
      </w:pPr>
      <w:r w:rsidRPr="00EC50DE">
        <w:t xml:space="preserve">Figure </w:t>
      </w:r>
      <w:fldSimple w:instr=" SEQ Figure \* ARABIC ">
        <w:r>
          <w:rPr>
            <w:noProof/>
          </w:rPr>
          <w:t>12</w:t>
        </w:r>
      </w:fldSimple>
      <w:r w:rsidRPr="00EC50DE">
        <w:t xml:space="preserve">: </w:t>
      </w:r>
      <w:r>
        <w:t>Pine needle scales on needles</w:t>
      </w:r>
    </w:p>
    <w:p w14:paraId="23FDADB6" w14:textId="154844B8" w:rsidR="00D94576" w:rsidRPr="008832A8" w:rsidRDefault="00D94576" w:rsidP="00D94576">
      <w:pPr>
        <w:pStyle w:val="Graphic"/>
      </w:pPr>
      <w:r>
        <w:drawing>
          <wp:inline distT="0" distB="0" distL="0" distR="0" wp14:anchorId="67189DA7" wp14:editId="349898F3">
            <wp:extent cx="2694244" cy="1184115"/>
            <wp:effectExtent l="0" t="0" r="0" b="0"/>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rotWithShape="1">
                    <a:blip r:embed="rId32">
                      <a:extLst>
                        <a:ext uri="{28A0092B-C50C-407E-A947-70E740481C1C}">
                          <a14:useLocalDpi xmlns:a14="http://schemas.microsoft.com/office/drawing/2010/main" val="0"/>
                        </a:ext>
                      </a:extLst>
                    </a:blip>
                    <a:srcRect l="5317" t="37476"/>
                    <a:stretch/>
                  </pic:blipFill>
                  <pic:spPr bwMode="auto">
                    <a:xfrm>
                      <a:off x="0" y="0"/>
                      <a:ext cx="2696542" cy="1185125"/>
                    </a:xfrm>
                    <a:prstGeom prst="rect">
                      <a:avLst/>
                    </a:prstGeom>
                    <a:noFill/>
                    <a:ln>
                      <a:noFill/>
                    </a:ln>
                    <a:extLst>
                      <a:ext uri="{53640926-AAD7-44D8-BBD7-CCE9431645EC}">
                        <a14:shadowObscured xmlns:a14="http://schemas.microsoft.com/office/drawing/2010/main"/>
                      </a:ext>
                    </a:extLst>
                  </pic:spPr>
                </pic:pic>
              </a:graphicData>
            </a:graphic>
          </wp:inline>
        </w:drawing>
      </w:r>
    </w:p>
    <w:p w14:paraId="492AD874" w14:textId="25C792E6" w:rsidR="002E524B" w:rsidRDefault="0068004A" w:rsidP="00D94576">
      <w:pPr>
        <w:pStyle w:val="Heading2"/>
      </w:pPr>
      <w:bookmarkStart w:id="21" w:name="_Toc433624098"/>
      <w:r>
        <w:t>(</w:t>
      </w:r>
      <w:r w:rsidR="00BF2D22">
        <w:t>1</w:t>
      </w:r>
      <w:r w:rsidR="00D94576">
        <w:t>4</w:t>
      </w:r>
      <w:r w:rsidR="00801DDF">
        <w:t>-014</w:t>
      </w:r>
      <w:r>
        <w:t xml:space="preserve">) </w:t>
      </w:r>
      <w:r w:rsidR="00D94576">
        <w:t>Giant Conifer Aphids</w:t>
      </w:r>
      <w:bookmarkEnd w:id="21"/>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592B21" w:rsidRPr="00BA4EAB" w14:paraId="40FA8359" w14:textId="77777777" w:rsidTr="00FB1F24">
        <w:trPr>
          <w:cantSplit/>
        </w:trPr>
        <w:tc>
          <w:tcPr>
            <w:tcW w:w="1890" w:type="dxa"/>
          </w:tcPr>
          <w:p w14:paraId="10BA2CF6" w14:textId="658DBB08" w:rsidR="00592B21" w:rsidRDefault="00592B21" w:rsidP="00FB1F24">
            <w:pPr>
              <w:spacing w:after="120"/>
              <w:rPr>
                <w:u w:val="single"/>
              </w:rPr>
            </w:pPr>
            <w:r>
              <w:rPr>
                <w:u w:val="single"/>
              </w:rPr>
              <w:t>Species:</w:t>
            </w:r>
          </w:p>
        </w:tc>
        <w:tc>
          <w:tcPr>
            <w:tcW w:w="7470" w:type="dxa"/>
          </w:tcPr>
          <w:p w14:paraId="515B91F0" w14:textId="155D300D" w:rsidR="00592B21" w:rsidRPr="00592B21" w:rsidRDefault="00D94576" w:rsidP="00B17C75">
            <w:pPr>
              <w:spacing w:after="120"/>
              <w:rPr>
                <w:rStyle w:val="SubtleEmphasis"/>
              </w:rPr>
            </w:pPr>
            <w:proofErr w:type="spellStart"/>
            <w:r>
              <w:rPr>
                <w:rStyle w:val="SubtleEmphasis"/>
              </w:rPr>
              <w:t>Cinara</w:t>
            </w:r>
            <w:proofErr w:type="spellEnd"/>
            <w:r>
              <w:rPr>
                <w:rStyle w:val="SubtleEmphasis"/>
              </w:rPr>
              <w:t xml:space="preserve"> spp.</w:t>
            </w:r>
          </w:p>
        </w:tc>
      </w:tr>
      <w:tr w:rsidR="0068004A" w:rsidRPr="00BA4EAB" w14:paraId="60DD43E3" w14:textId="77777777" w:rsidTr="00FB1F24">
        <w:trPr>
          <w:cantSplit/>
        </w:trPr>
        <w:tc>
          <w:tcPr>
            <w:tcW w:w="1890" w:type="dxa"/>
          </w:tcPr>
          <w:p w14:paraId="0FDAF58D" w14:textId="6174667A" w:rsidR="0068004A" w:rsidRPr="0037223F" w:rsidRDefault="00B17C75" w:rsidP="00FB1F24">
            <w:pPr>
              <w:spacing w:after="120"/>
              <w:rPr>
                <w:u w:val="single"/>
              </w:rPr>
            </w:pPr>
            <w:r>
              <w:rPr>
                <w:u w:val="single"/>
              </w:rPr>
              <w:t>Host</w:t>
            </w:r>
            <w:r w:rsidR="0068004A" w:rsidRPr="0037223F">
              <w:rPr>
                <w:u w:val="single"/>
              </w:rPr>
              <w:t>:</w:t>
            </w:r>
          </w:p>
        </w:tc>
        <w:tc>
          <w:tcPr>
            <w:tcW w:w="7470" w:type="dxa"/>
          </w:tcPr>
          <w:p w14:paraId="5E0AD6BF" w14:textId="2A236689" w:rsidR="0068004A" w:rsidRDefault="00D94576" w:rsidP="00B17C75">
            <w:pPr>
              <w:spacing w:after="120"/>
            </w:pPr>
            <w:r>
              <w:t xml:space="preserve">Eastern </w:t>
            </w:r>
            <w:proofErr w:type="spellStart"/>
            <w:r>
              <w:t>redcedar</w:t>
            </w:r>
            <w:proofErr w:type="spellEnd"/>
            <w:r>
              <w:t xml:space="preserve">, balsam fir, white fir, grand fir, California red fir, subalpine fir, Douglas-fir, Engelmann spruce, black spruce, blue spruce, white spruce, Sitka spruce, Rocky Mountain juniper, western larch, western hemlock, cypress, cedar, Virginia pine, loblolly pine, jack pine, </w:t>
            </w:r>
            <w:proofErr w:type="spellStart"/>
            <w:r>
              <w:t>lodgepole</w:t>
            </w:r>
            <w:proofErr w:type="spellEnd"/>
            <w:r>
              <w:t xml:space="preserve"> pine, shortleaf pine, slash pine, longleaf pine, ponderosa pine, red pine, pond pine, pitch pine</w:t>
            </w:r>
          </w:p>
        </w:tc>
      </w:tr>
      <w:tr w:rsidR="00B17C75" w:rsidRPr="00BA4EAB" w14:paraId="3BA27810" w14:textId="77777777" w:rsidTr="00FB1F24">
        <w:trPr>
          <w:cantSplit/>
        </w:trPr>
        <w:tc>
          <w:tcPr>
            <w:tcW w:w="1890" w:type="dxa"/>
          </w:tcPr>
          <w:p w14:paraId="2B13062F" w14:textId="4BF9C07E" w:rsidR="00B17C75" w:rsidRDefault="00D94576" w:rsidP="00FB1F24">
            <w:pPr>
              <w:spacing w:after="120"/>
              <w:rPr>
                <w:u w:val="single"/>
              </w:rPr>
            </w:pPr>
            <w:r>
              <w:rPr>
                <w:u w:val="single"/>
              </w:rPr>
              <w:t>Injury:</w:t>
            </w:r>
          </w:p>
        </w:tc>
        <w:tc>
          <w:tcPr>
            <w:tcW w:w="7470" w:type="dxa"/>
          </w:tcPr>
          <w:p w14:paraId="13E10C53" w14:textId="37716BC9" w:rsidR="00B17C75" w:rsidRDefault="00D94576" w:rsidP="00B17C75">
            <w:pPr>
              <w:spacing w:after="120"/>
            </w:pPr>
            <w:r>
              <w:t>They pierce the bark with their long feeding tubes and feed on sap from shoots, twigs, branches, stems, and roots.  Most species feed in groups and are usually attended by ants, which feed on the droplets of excreted liquid.</w:t>
            </w:r>
          </w:p>
        </w:tc>
      </w:tr>
      <w:tr w:rsidR="00B17C75" w:rsidRPr="00BA4EAB" w14:paraId="0494779A" w14:textId="77777777" w:rsidTr="00FB1F24">
        <w:trPr>
          <w:cantSplit/>
        </w:trPr>
        <w:tc>
          <w:tcPr>
            <w:tcW w:w="1890" w:type="dxa"/>
          </w:tcPr>
          <w:p w14:paraId="4C7DC2E0" w14:textId="4EBD1467" w:rsidR="00B17C75" w:rsidRDefault="00B17C75" w:rsidP="00FB1F24">
            <w:pPr>
              <w:spacing w:after="120"/>
              <w:rPr>
                <w:u w:val="single"/>
              </w:rPr>
            </w:pPr>
            <w:r>
              <w:rPr>
                <w:u w:val="single"/>
              </w:rPr>
              <w:t>Description:</w:t>
            </w:r>
          </w:p>
        </w:tc>
        <w:tc>
          <w:tcPr>
            <w:tcW w:w="7470" w:type="dxa"/>
          </w:tcPr>
          <w:p w14:paraId="0FA9EA76" w14:textId="67E3C172" w:rsidR="00B17C75" w:rsidRDefault="00D94576" w:rsidP="00B17C75">
            <w:pPr>
              <w:spacing w:after="120"/>
            </w:pPr>
            <w:r>
              <w:t>Aphids vary in color from gray to brown or black, and are less than 5 mm long.  Eggs are blackish and are laid singly or in rows on the needles.</w:t>
            </w:r>
          </w:p>
        </w:tc>
      </w:tr>
    </w:tbl>
    <w:p w14:paraId="45EDCA0C" w14:textId="4663E187" w:rsidR="00801DDF" w:rsidRPr="00EC50DE" w:rsidRDefault="00801DDF" w:rsidP="00801DDF">
      <w:pPr>
        <w:pStyle w:val="Caption"/>
      </w:pPr>
      <w:r w:rsidRPr="00EC50DE">
        <w:lastRenderedPageBreak/>
        <w:t xml:space="preserve">Figure </w:t>
      </w:r>
      <w:fldSimple w:instr=" SEQ Figure \* ARABIC ">
        <w:r>
          <w:rPr>
            <w:noProof/>
          </w:rPr>
          <w:t>13</w:t>
        </w:r>
      </w:fldSimple>
      <w:r w:rsidRPr="00EC50DE">
        <w:t xml:space="preserve">: </w:t>
      </w:r>
      <w:r>
        <w:t>Giant conifer aphid adults</w:t>
      </w:r>
    </w:p>
    <w:p w14:paraId="4E6D1516" w14:textId="2476764B" w:rsidR="00801DDF" w:rsidRPr="008832A8" w:rsidRDefault="00801DDF" w:rsidP="00801DDF">
      <w:pPr>
        <w:pStyle w:val="Graphic"/>
      </w:pPr>
      <w:r>
        <w:drawing>
          <wp:inline distT="0" distB="0" distL="0" distR="0" wp14:anchorId="4416DF80" wp14:editId="1948B243">
            <wp:extent cx="1552405" cy="2071575"/>
            <wp:effectExtent l="0" t="0" r="0" b="5080"/>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1552392" cy="2071558"/>
                    </a:xfrm>
                    <a:prstGeom prst="rect">
                      <a:avLst/>
                    </a:prstGeom>
                    <a:noFill/>
                    <a:ln>
                      <a:noFill/>
                    </a:ln>
                  </pic:spPr>
                </pic:pic>
              </a:graphicData>
            </a:graphic>
          </wp:inline>
        </w:drawing>
      </w:r>
    </w:p>
    <w:p w14:paraId="317ABC55" w14:textId="6794F88C" w:rsidR="002E524B" w:rsidRDefault="0068004A" w:rsidP="000D44C8">
      <w:pPr>
        <w:pStyle w:val="Heading2"/>
      </w:pPr>
      <w:bookmarkStart w:id="22" w:name="_Toc433624099"/>
      <w:r>
        <w:t>(</w:t>
      </w:r>
      <w:r w:rsidR="00801DDF">
        <w:t>14</w:t>
      </w:r>
      <w:r w:rsidR="00FB1F24">
        <w:t>-015</w:t>
      </w:r>
      <w:r>
        <w:t xml:space="preserve">) </w:t>
      </w:r>
      <w:r w:rsidR="00801DDF">
        <w:t>White Pine Aphid</w:t>
      </w:r>
      <w:bookmarkEnd w:id="22"/>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592B21" w:rsidRPr="00BA4EAB" w14:paraId="7DC2AA1E" w14:textId="77777777" w:rsidTr="00FB1F24">
        <w:trPr>
          <w:cantSplit/>
        </w:trPr>
        <w:tc>
          <w:tcPr>
            <w:tcW w:w="1890" w:type="dxa"/>
          </w:tcPr>
          <w:p w14:paraId="41BD30B4" w14:textId="530CE64C" w:rsidR="00592B21" w:rsidRDefault="00592B21" w:rsidP="00FB1F24">
            <w:pPr>
              <w:spacing w:after="120"/>
              <w:rPr>
                <w:u w:val="single"/>
              </w:rPr>
            </w:pPr>
            <w:r>
              <w:rPr>
                <w:u w:val="single"/>
              </w:rPr>
              <w:t>Species:</w:t>
            </w:r>
          </w:p>
        </w:tc>
        <w:tc>
          <w:tcPr>
            <w:tcW w:w="7470" w:type="dxa"/>
          </w:tcPr>
          <w:p w14:paraId="12024FF8" w14:textId="6F360DC6" w:rsidR="00592B21" w:rsidRPr="00592B21" w:rsidRDefault="00801DDF" w:rsidP="00FB1F24">
            <w:pPr>
              <w:spacing w:after="120"/>
              <w:rPr>
                <w:rStyle w:val="SubtleEmphasis"/>
              </w:rPr>
            </w:pPr>
            <w:proofErr w:type="spellStart"/>
            <w:r>
              <w:rPr>
                <w:rStyle w:val="SubtleEmphasis"/>
              </w:rPr>
              <w:t>Cinara</w:t>
            </w:r>
            <w:proofErr w:type="spellEnd"/>
            <w:r>
              <w:rPr>
                <w:rStyle w:val="SubtleEmphasis"/>
              </w:rPr>
              <w:t xml:space="preserve"> strobe</w:t>
            </w:r>
          </w:p>
        </w:tc>
      </w:tr>
      <w:tr w:rsidR="0068004A" w:rsidRPr="00BA4EAB" w14:paraId="57DE0865" w14:textId="77777777" w:rsidTr="00FB1F24">
        <w:trPr>
          <w:cantSplit/>
        </w:trPr>
        <w:tc>
          <w:tcPr>
            <w:tcW w:w="1890" w:type="dxa"/>
          </w:tcPr>
          <w:p w14:paraId="42CD384F" w14:textId="0995B257" w:rsidR="0068004A" w:rsidRPr="0037223F" w:rsidRDefault="004A017E" w:rsidP="00FB1F24">
            <w:pPr>
              <w:spacing w:after="120"/>
              <w:rPr>
                <w:u w:val="single"/>
              </w:rPr>
            </w:pPr>
            <w:r>
              <w:rPr>
                <w:u w:val="single"/>
              </w:rPr>
              <w:t>Host</w:t>
            </w:r>
            <w:r w:rsidR="0068004A" w:rsidRPr="0037223F">
              <w:rPr>
                <w:u w:val="single"/>
              </w:rPr>
              <w:t>:</w:t>
            </w:r>
          </w:p>
        </w:tc>
        <w:tc>
          <w:tcPr>
            <w:tcW w:w="7470" w:type="dxa"/>
          </w:tcPr>
          <w:p w14:paraId="55F5F5A8" w14:textId="6E0CD987" w:rsidR="0068004A" w:rsidRDefault="00801DDF" w:rsidP="00FB1F24">
            <w:pPr>
              <w:spacing w:after="120"/>
            </w:pPr>
            <w:r>
              <w:t>Eastern white pine</w:t>
            </w:r>
          </w:p>
        </w:tc>
      </w:tr>
      <w:tr w:rsidR="004A017E" w:rsidRPr="00BA4EAB" w14:paraId="5A3D6FA2" w14:textId="77777777" w:rsidTr="00FB1F24">
        <w:trPr>
          <w:cantSplit/>
        </w:trPr>
        <w:tc>
          <w:tcPr>
            <w:tcW w:w="1890" w:type="dxa"/>
          </w:tcPr>
          <w:p w14:paraId="6C355591" w14:textId="2422A77E" w:rsidR="004A017E" w:rsidRDefault="00FB1F24" w:rsidP="00FB1F24">
            <w:pPr>
              <w:spacing w:after="120"/>
              <w:rPr>
                <w:u w:val="single"/>
              </w:rPr>
            </w:pPr>
            <w:r>
              <w:rPr>
                <w:u w:val="single"/>
              </w:rPr>
              <w:t>Range:</w:t>
            </w:r>
          </w:p>
        </w:tc>
        <w:tc>
          <w:tcPr>
            <w:tcW w:w="7470" w:type="dxa"/>
          </w:tcPr>
          <w:p w14:paraId="55207BE2" w14:textId="02BD33B6" w:rsidR="004A017E" w:rsidRDefault="00801DDF" w:rsidP="00FB1F24">
            <w:pPr>
              <w:spacing w:after="120"/>
            </w:pPr>
            <w:r>
              <w:t>New England to the Lake States, and California</w:t>
            </w:r>
          </w:p>
        </w:tc>
      </w:tr>
      <w:tr w:rsidR="004A017E" w:rsidRPr="00BA4EAB" w14:paraId="39903761" w14:textId="77777777" w:rsidTr="00FB1F24">
        <w:trPr>
          <w:cantSplit/>
        </w:trPr>
        <w:tc>
          <w:tcPr>
            <w:tcW w:w="1890" w:type="dxa"/>
          </w:tcPr>
          <w:p w14:paraId="7A6127B0" w14:textId="0B42FE4E" w:rsidR="004A017E" w:rsidRDefault="00FB1F24" w:rsidP="00FB1F24">
            <w:pPr>
              <w:spacing w:after="120"/>
              <w:rPr>
                <w:u w:val="single"/>
              </w:rPr>
            </w:pPr>
            <w:r>
              <w:rPr>
                <w:u w:val="single"/>
              </w:rPr>
              <w:t>Injury:</w:t>
            </w:r>
          </w:p>
        </w:tc>
        <w:tc>
          <w:tcPr>
            <w:tcW w:w="7470" w:type="dxa"/>
          </w:tcPr>
          <w:p w14:paraId="7C3C8A3D" w14:textId="010A23D1" w:rsidR="004A017E" w:rsidRDefault="00801DDF" w:rsidP="00FB1F24">
            <w:pPr>
              <w:spacing w:after="120"/>
            </w:pPr>
            <w:r>
              <w:t>Serious damage only occurs in plantations.  There is a blackening of twigs and branches caused by a sooty mold.  The mold grows on the large amounts of honeyd</w:t>
            </w:r>
            <w:r w:rsidR="00CA21EF">
              <w:t>ew produced by the feeding aphids.</w:t>
            </w:r>
          </w:p>
        </w:tc>
      </w:tr>
      <w:tr w:rsidR="00FB1F24" w:rsidRPr="00BA4EAB" w14:paraId="0833DC60" w14:textId="77777777" w:rsidTr="00FB1F24">
        <w:trPr>
          <w:cantSplit/>
        </w:trPr>
        <w:tc>
          <w:tcPr>
            <w:tcW w:w="1890" w:type="dxa"/>
          </w:tcPr>
          <w:p w14:paraId="24495ADB" w14:textId="489A03D9" w:rsidR="00FB1F24" w:rsidRDefault="00FB1F24" w:rsidP="00FB1F24">
            <w:pPr>
              <w:spacing w:after="120"/>
              <w:rPr>
                <w:u w:val="single"/>
              </w:rPr>
            </w:pPr>
            <w:r>
              <w:rPr>
                <w:u w:val="single"/>
              </w:rPr>
              <w:t>Description:</w:t>
            </w:r>
          </w:p>
        </w:tc>
        <w:tc>
          <w:tcPr>
            <w:tcW w:w="7470" w:type="dxa"/>
          </w:tcPr>
          <w:p w14:paraId="2D2F3C95" w14:textId="007DD05C" w:rsidR="00FB1F24" w:rsidRDefault="00CA21EF" w:rsidP="00FB1F24">
            <w:pPr>
              <w:spacing w:after="120"/>
            </w:pPr>
            <w:r>
              <w:t>Winged females are about ¼ inch long.  After laying eggs in the fall, they turn jet black.</w:t>
            </w:r>
          </w:p>
        </w:tc>
      </w:tr>
    </w:tbl>
    <w:p w14:paraId="2CDEEB34" w14:textId="711CFBF7" w:rsidR="00CA21EF" w:rsidRDefault="00CA21EF" w:rsidP="00CA21EF">
      <w:pPr>
        <w:pStyle w:val="Heading2"/>
      </w:pPr>
      <w:bookmarkStart w:id="23" w:name="_Toc433624100"/>
      <w:r>
        <w:t>(14-016) Beech Scale</w:t>
      </w:r>
      <w:bookmarkEnd w:id="23"/>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CA21EF" w:rsidRPr="00BA4EAB" w14:paraId="47C3D689" w14:textId="77777777" w:rsidTr="00D03931">
        <w:trPr>
          <w:cantSplit/>
        </w:trPr>
        <w:tc>
          <w:tcPr>
            <w:tcW w:w="1890" w:type="dxa"/>
          </w:tcPr>
          <w:p w14:paraId="7EF1F830" w14:textId="77777777" w:rsidR="00CA21EF" w:rsidRDefault="00CA21EF" w:rsidP="00D03931">
            <w:pPr>
              <w:spacing w:after="120"/>
              <w:rPr>
                <w:u w:val="single"/>
              </w:rPr>
            </w:pPr>
            <w:r>
              <w:rPr>
                <w:u w:val="single"/>
              </w:rPr>
              <w:t>Species:</w:t>
            </w:r>
          </w:p>
        </w:tc>
        <w:tc>
          <w:tcPr>
            <w:tcW w:w="7470" w:type="dxa"/>
          </w:tcPr>
          <w:p w14:paraId="23CB4286" w14:textId="19BB4640" w:rsidR="00CA21EF" w:rsidRPr="00592B21" w:rsidRDefault="00CA21EF" w:rsidP="00D03931">
            <w:pPr>
              <w:spacing w:after="120"/>
              <w:rPr>
                <w:rStyle w:val="SubtleEmphasis"/>
              </w:rPr>
            </w:pPr>
            <w:r>
              <w:rPr>
                <w:rStyle w:val="SubtleEmphasis"/>
              </w:rPr>
              <w:t xml:space="preserve">Cryptococcus </w:t>
            </w:r>
            <w:proofErr w:type="spellStart"/>
            <w:r>
              <w:rPr>
                <w:rStyle w:val="SubtleEmphasis"/>
              </w:rPr>
              <w:t>fagisuga</w:t>
            </w:r>
            <w:proofErr w:type="spellEnd"/>
          </w:p>
        </w:tc>
      </w:tr>
      <w:tr w:rsidR="00CA21EF" w:rsidRPr="00BA4EAB" w14:paraId="14BC7D89" w14:textId="77777777" w:rsidTr="00D03931">
        <w:trPr>
          <w:cantSplit/>
        </w:trPr>
        <w:tc>
          <w:tcPr>
            <w:tcW w:w="1890" w:type="dxa"/>
          </w:tcPr>
          <w:p w14:paraId="3F0A2707" w14:textId="6DCB1F9D" w:rsidR="00CA21EF" w:rsidRDefault="00CA21EF" w:rsidP="00D03931">
            <w:pPr>
              <w:spacing w:after="120"/>
              <w:rPr>
                <w:u w:val="single"/>
              </w:rPr>
            </w:pPr>
            <w:r>
              <w:rPr>
                <w:u w:val="single"/>
              </w:rPr>
              <w:t>Host:</w:t>
            </w:r>
          </w:p>
        </w:tc>
        <w:tc>
          <w:tcPr>
            <w:tcW w:w="7470" w:type="dxa"/>
          </w:tcPr>
          <w:p w14:paraId="0388088B" w14:textId="354B3418" w:rsidR="00CA21EF" w:rsidRDefault="00CA21EF" w:rsidP="00D03931">
            <w:pPr>
              <w:spacing w:after="120"/>
            </w:pPr>
            <w:r>
              <w:t>Beech</w:t>
            </w:r>
          </w:p>
        </w:tc>
      </w:tr>
      <w:tr w:rsidR="00CA21EF" w:rsidRPr="00BA4EAB" w14:paraId="717E6A03" w14:textId="77777777" w:rsidTr="00D03931">
        <w:trPr>
          <w:cantSplit/>
        </w:trPr>
        <w:tc>
          <w:tcPr>
            <w:tcW w:w="1890" w:type="dxa"/>
          </w:tcPr>
          <w:p w14:paraId="79CE1F76" w14:textId="49DC96D2" w:rsidR="00CA21EF" w:rsidRDefault="00CA21EF" w:rsidP="00D03931">
            <w:pPr>
              <w:spacing w:after="120"/>
              <w:rPr>
                <w:u w:val="single"/>
              </w:rPr>
            </w:pPr>
            <w:r>
              <w:rPr>
                <w:u w:val="single"/>
              </w:rPr>
              <w:t>Range:</w:t>
            </w:r>
          </w:p>
        </w:tc>
        <w:tc>
          <w:tcPr>
            <w:tcW w:w="7470" w:type="dxa"/>
          </w:tcPr>
          <w:p w14:paraId="7399E1F5" w14:textId="5164125E" w:rsidR="00CA21EF" w:rsidRDefault="00CA21EF" w:rsidP="00CA21EF">
            <w:pPr>
              <w:spacing w:after="120"/>
            </w:pPr>
            <w:r>
              <w:t>Beech growing areas of new England, eastern New York, Pennsylvania, New Jersey</w:t>
            </w:r>
          </w:p>
        </w:tc>
      </w:tr>
      <w:tr w:rsidR="00CA21EF" w:rsidRPr="00BA4EAB" w14:paraId="3D38AD03" w14:textId="77777777" w:rsidTr="00D03931">
        <w:trPr>
          <w:cantSplit/>
        </w:trPr>
        <w:tc>
          <w:tcPr>
            <w:tcW w:w="1890" w:type="dxa"/>
          </w:tcPr>
          <w:p w14:paraId="26D5EA55" w14:textId="4252306B" w:rsidR="00CA21EF" w:rsidRDefault="00CA21EF" w:rsidP="00D03931">
            <w:pPr>
              <w:spacing w:after="120"/>
              <w:rPr>
                <w:u w:val="single"/>
              </w:rPr>
            </w:pPr>
            <w:r>
              <w:rPr>
                <w:u w:val="single"/>
              </w:rPr>
              <w:lastRenderedPageBreak/>
              <w:t>Injury:</w:t>
            </w:r>
          </w:p>
        </w:tc>
        <w:tc>
          <w:tcPr>
            <w:tcW w:w="7470" w:type="dxa"/>
          </w:tcPr>
          <w:p w14:paraId="778B7C9E" w14:textId="7029AE43" w:rsidR="00CA21EF" w:rsidRDefault="00CA21EF" w:rsidP="00CA21EF">
            <w:pPr>
              <w:spacing w:after="120"/>
            </w:pPr>
            <w:r>
              <w:t>Large trees, over about 8 inches in diameter, succumb more readily than small ones.  Beginning in midsummer, the insects deposit pale yellow eggs on the bark in strings of four to eight, attached end-to-end.  The eggs usually begin to hatch in late summer and continue hatching until early winter.  The wingless larvae (also called crawlers or nymphs) emerge from the eggs with well-developed legs and antennae.  Some larvae remain under the females, which die after the eggs are deposited.  Some migrate to cracks and other protected areas; others are washed down or fall to the ground where most of them die; and still others are carried, usually by wind, to other beech trees.  If a suitable location is found, the insect forces its tubular stylet into the bark and begins to feed.  It then transforms into a second-stage nymph, without legs and covered with wool-like wax.  The insect over winters in this stage and, in the spring, molts to become an adult female.</w:t>
            </w:r>
          </w:p>
        </w:tc>
      </w:tr>
      <w:tr w:rsidR="00CA21EF" w:rsidRPr="00BA4EAB" w14:paraId="533B6206" w14:textId="77777777" w:rsidTr="00D03931">
        <w:trPr>
          <w:cantSplit/>
        </w:trPr>
        <w:tc>
          <w:tcPr>
            <w:tcW w:w="1890" w:type="dxa"/>
          </w:tcPr>
          <w:p w14:paraId="1E202AEA" w14:textId="282C5560" w:rsidR="00CA21EF" w:rsidRDefault="00CA21EF" w:rsidP="00D03931">
            <w:pPr>
              <w:spacing w:after="120"/>
              <w:rPr>
                <w:u w:val="single"/>
              </w:rPr>
            </w:pPr>
            <w:r>
              <w:rPr>
                <w:u w:val="single"/>
              </w:rPr>
              <w:t>Description:</w:t>
            </w:r>
          </w:p>
        </w:tc>
        <w:tc>
          <w:tcPr>
            <w:tcW w:w="7470" w:type="dxa"/>
          </w:tcPr>
          <w:p w14:paraId="531B23DB" w14:textId="219D2114" w:rsidR="00CA21EF" w:rsidRDefault="00CA21EF" w:rsidP="00CA21EF">
            <w:pPr>
              <w:spacing w:after="120"/>
            </w:pPr>
            <w:r>
              <w:t>The scale is a soft-bodied insect.</w:t>
            </w:r>
            <w:r w:rsidR="00005D5A">
              <w:t xml:space="preserve">  At maturity, it is yellow, elliptical, and 0.5 to 1.0 mm long.  It has reddish-brown eyes, a 2 mm stylet, rudimentary antennae and legs, and numerous minute glands that secrete a white “wool-like” wax.  There are no male scales; reproduction is parthenogenetic.</w:t>
            </w:r>
          </w:p>
        </w:tc>
      </w:tr>
    </w:tbl>
    <w:p w14:paraId="6BE312EC" w14:textId="18ADA643" w:rsidR="00005D5A" w:rsidRPr="00EC50DE" w:rsidRDefault="00005D5A" w:rsidP="00005D5A">
      <w:pPr>
        <w:pStyle w:val="Caption"/>
      </w:pPr>
      <w:r w:rsidRPr="00EC50DE">
        <w:t xml:space="preserve">Figure </w:t>
      </w:r>
      <w:fldSimple w:instr=" SEQ Figure \* ARABIC ">
        <w:r>
          <w:rPr>
            <w:noProof/>
          </w:rPr>
          <w:t>14</w:t>
        </w:r>
      </w:fldSimple>
      <w:r w:rsidRPr="00EC50DE">
        <w:t xml:space="preserve">: </w:t>
      </w:r>
      <w:r>
        <w:t>Beech scale nymph (about 0.3 mm long)</w:t>
      </w:r>
    </w:p>
    <w:p w14:paraId="0159D822" w14:textId="7EAA0B08" w:rsidR="00005D5A" w:rsidRPr="008832A8" w:rsidRDefault="00005D5A" w:rsidP="00005D5A">
      <w:pPr>
        <w:pStyle w:val="Graphic"/>
      </w:pPr>
      <w:r>
        <w:drawing>
          <wp:inline distT="0" distB="0" distL="0" distR="0" wp14:anchorId="6F1DCC89" wp14:editId="3B355780">
            <wp:extent cx="1361440" cy="1736725"/>
            <wp:effectExtent l="0" t="0" r="0" b="0"/>
            <wp:docPr id="26"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1361440" cy="1736725"/>
                    </a:xfrm>
                    <a:prstGeom prst="rect">
                      <a:avLst/>
                    </a:prstGeom>
                    <a:noFill/>
                    <a:ln>
                      <a:noFill/>
                    </a:ln>
                  </pic:spPr>
                </pic:pic>
              </a:graphicData>
            </a:graphic>
          </wp:inline>
        </w:drawing>
      </w:r>
    </w:p>
    <w:p w14:paraId="783531C8" w14:textId="7FA6179A" w:rsidR="002E524B" w:rsidRDefault="0068004A" w:rsidP="00005D5A">
      <w:pPr>
        <w:pStyle w:val="Heading2"/>
      </w:pPr>
      <w:bookmarkStart w:id="24" w:name="_Toc433624101"/>
      <w:r>
        <w:t>(1</w:t>
      </w:r>
      <w:r w:rsidR="00005D5A">
        <w:t>4</w:t>
      </w:r>
      <w:r>
        <w:t>-</w:t>
      </w:r>
      <w:r w:rsidR="00FB1F24">
        <w:t>017</w:t>
      </w:r>
      <w:r>
        <w:t xml:space="preserve">) </w:t>
      </w:r>
      <w:r w:rsidR="00005D5A">
        <w:t>Spruce Aphid</w:t>
      </w:r>
      <w:bookmarkEnd w:id="24"/>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592B21" w:rsidRPr="00BA4EAB" w14:paraId="66B11CB8" w14:textId="77777777" w:rsidTr="00FB1F24">
        <w:trPr>
          <w:cantSplit/>
        </w:trPr>
        <w:tc>
          <w:tcPr>
            <w:tcW w:w="1890" w:type="dxa"/>
          </w:tcPr>
          <w:p w14:paraId="06BAF3B1" w14:textId="3E6CF3FF" w:rsidR="00592B21" w:rsidRDefault="00592B21" w:rsidP="00FB1F24">
            <w:pPr>
              <w:spacing w:after="120"/>
              <w:rPr>
                <w:u w:val="single"/>
              </w:rPr>
            </w:pPr>
            <w:r>
              <w:rPr>
                <w:u w:val="single"/>
              </w:rPr>
              <w:t>Species:</w:t>
            </w:r>
          </w:p>
        </w:tc>
        <w:tc>
          <w:tcPr>
            <w:tcW w:w="7470" w:type="dxa"/>
          </w:tcPr>
          <w:p w14:paraId="4D2384F9" w14:textId="145F03CA" w:rsidR="00592B21" w:rsidRPr="00592B21" w:rsidRDefault="00005D5A" w:rsidP="00FB1F24">
            <w:pPr>
              <w:spacing w:after="120"/>
              <w:rPr>
                <w:rStyle w:val="SubtleEmphasis"/>
              </w:rPr>
            </w:pPr>
            <w:proofErr w:type="spellStart"/>
            <w:r>
              <w:rPr>
                <w:rStyle w:val="SubtleEmphasis"/>
              </w:rPr>
              <w:t>Elatobium</w:t>
            </w:r>
            <w:proofErr w:type="spellEnd"/>
            <w:r>
              <w:rPr>
                <w:rStyle w:val="SubtleEmphasis"/>
              </w:rPr>
              <w:t xml:space="preserve"> </w:t>
            </w:r>
            <w:proofErr w:type="spellStart"/>
            <w:r>
              <w:rPr>
                <w:rStyle w:val="SubtleEmphasis"/>
              </w:rPr>
              <w:t>abietnum</w:t>
            </w:r>
            <w:proofErr w:type="spellEnd"/>
          </w:p>
        </w:tc>
      </w:tr>
      <w:tr w:rsidR="004A017E" w:rsidRPr="00BA4EAB" w14:paraId="1B1197B1" w14:textId="77777777" w:rsidTr="00FB1F24">
        <w:trPr>
          <w:cantSplit/>
        </w:trPr>
        <w:tc>
          <w:tcPr>
            <w:tcW w:w="1890" w:type="dxa"/>
          </w:tcPr>
          <w:p w14:paraId="0EE28DE5" w14:textId="79A48005" w:rsidR="004A017E" w:rsidRDefault="00005D5A" w:rsidP="00FB1F24">
            <w:pPr>
              <w:spacing w:after="120"/>
              <w:rPr>
                <w:u w:val="single"/>
              </w:rPr>
            </w:pPr>
            <w:r>
              <w:rPr>
                <w:u w:val="single"/>
              </w:rPr>
              <w:t>Host:</w:t>
            </w:r>
          </w:p>
        </w:tc>
        <w:tc>
          <w:tcPr>
            <w:tcW w:w="7470" w:type="dxa"/>
          </w:tcPr>
          <w:p w14:paraId="246A3F78" w14:textId="4C7BDD11" w:rsidR="004A017E" w:rsidRDefault="00005D5A" w:rsidP="00FB1F24">
            <w:pPr>
              <w:spacing w:after="120"/>
            </w:pPr>
            <w:r>
              <w:t>Sitka spruce</w:t>
            </w:r>
          </w:p>
        </w:tc>
      </w:tr>
      <w:tr w:rsidR="00005D5A" w:rsidRPr="00BA4EAB" w14:paraId="28412B6E" w14:textId="77777777" w:rsidTr="00FB1F24">
        <w:trPr>
          <w:cantSplit/>
        </w:trPr>
        <w:tc>
          <w:tcPr>
            <w:tcW w:w="1890" w:type="dxa"/>
          </w:tcPr>
          <w:p w14:paraId="54B5CF06" w14:textId="672BD3C1" w:rsidR="00005D5A" w:rsidRDefault="00005D5A" w:rsidP="00FB1F24">
            <w:pPr>
              <w:spacing w:after="120"/>
              <w:rPr>
                <w:u w:val="single"/>
              </w:rPr>
            </w:pPr>
            <w:r>
              <w:rPr>
                <w:u w:val="single"/>
              </w:rPr>
              <w:t>Secondary host:</w:t>
            </w:r>
          </w:p>
        </w:tc>
        <w:tc>
          <w:tcPr>
            <w:tcW w:w="7470" w:type="dxa"/>
          </w:tcPr>
          <w:p w14:paraId="5DD3FA96" w14:textId="1767872E" w:rsidR="00005D5A" w:rsidRDefault="00005D5A" w:rsidP="00FB1F24">
            <w:pPr>
              <w:spacing w:after="120"/>
            </w:pPr>
            <w:r>
              <w:t>Pine, Douglas-fir</w:t>
            </w:r>
          </w:p>
        </w:tc>
      </w:tr>
      <w:tr w:rsidR="00005D5A" w:rsidRPr="00BA4EAB" w14:paraId="680CE60A" w14:textId="77777777" w:rsidTr="00FB1F24">
        <w:trPr>
          <w:cantSplit/>
        </w:trPr>
        <w:tc>
          <w:tcPr>
            <w:tcW w:w="1890" w:type="dxa"/>
          </w:tcPr>
          <w:p w14:paraId="57C2A368" w14:textId="51E1F256" w:rsidR="00005D5A" w:rsidRDefault="00005D5A" w:rsidP="00FB1F24">
            <w:pPr>
              <w:spacing w:after="120"/>
              <w:rPr>
                <w:u w:val="single"/>
              </w:rPr>
            </w:pPr>
            <w:r>
              <w:rPr>
                <w:u w:val="single"/>
              </w:rPr>
              <w:t>Range:</w:t>
            </w:r>
          </w:p>
        </w:tc>
        <w:tc>
          <w:tcPr>
            <w:tcW w:w="7470" w:type="dxa"/>
          </w:tcPr>
          <w:p w14:paraId="6103C0EB" w14:textId="641AABE0" w:rsidR="00005D5A" w:rsidRDefault="00005D5A" w:rsidP="00FB1F24">
            <w:pPr>
              <w:spacing w:after="120"/>
            </w:pPr>
            <w:r>
              <w:t>Alaska to California</w:t>
            </w:r>
          </w:p>
        </w:tc>
      </w:tr>
      <w:tr w:rsidR="00005D5A" w:rsidRPr="00BA4EAB" w14:paraId="09D9335A" w14:textId="77777777" w:rsidTr="00FB1F24">
        <w:trPr>
          <w:cantSplit/>
        </w:trPr>
        <w:tc>
          <w:tcPr>
            <w:tcW w:w="1890" w:type="dxa"/>
          </w:tcPr>
          <w:p w14:paraId="229DF410" w14:textId="6C93C362" w:rsidR="00005D5A" w:rsidRDefault="00005D5A" w:rsidP="00FB1F24">
            <w:pPr>
              <w:spacing w:after="120"/>
              <w:rPr>
                <w:u w:val="single"/>
              </w:rPr>
            </w:pPr>
            <w:r>
              <w:rPr>
                <w:u w:val="single"/>
              </w:rPr>
              <w:t>Injury:</w:t>
            </w:r>
          </w:p>
        </w:tc>
        <w:tc>
          <w:tcPr>
            <w:tcW w:w="7470" w:type="dxa"/>
          </w:tcPr>
          <w:p w14:paraId="20A8E155" w14:textId="23BDD719" w:rsidR="00005D5A" w:rsidRDefault="00005D5A" w:rsidP="00FB1F24">
            <w:pPr>
              <w:spacing w:after="120"/>
            </w:pPr>
            <w:r>
              <w:t xml:space="preserve">It feeds gregariously, sucking sap from the old needles.  The lower and more shaded portions of the crown are most subject to injury.  On heavily infested trees, practically all the old foliage fades slightly, </w:t>
            </w:r>
            <w:proofErr w:type="gramStart"/>
            <w:r>
              <w:t>then</w:t>
            </w:r>
            <w:proofErr w:type="gramEnd"/>
            <w:r>
              <w:t xml:space="preserve"> drops before the new needles begin to expand.</w:t>
            </w:r>
          </w:p>
        </w:tc>
      </w:tr>
      <w:tr w:rsidR="00005D5A" w:rsidRPr="00BA4EAB" w14:paraId="596C5E37" w14:textId="77777777" w:rsidTr="00FB1F24">
        <w:trPr>
          <w:cantSplit/>
        </w:trPr>
        <w:tc>
          <w:tcPr>
            <w:tcW w:w="1890" w:type="dxa"/>
          </w:tcPr>
          <w:p w14:paraId="2D5A0641" w14:textId="2D675174" w:rsidR="00005D5A" w:rsidRDefault="00005D5A" w:rsidP="00FB1F24">
            <w:pPr>
              <w:spacing w:after="120"/>
              <w:rPr>
                <w:u w:val="single"/>
              </w:rPr>
            </w:pPr>
            <w:r>
              <w:rPr>
                <w:u w:val="single"/>
              </w:rPr>
              <w:lastRenderedPageBreak/>
              <w:t>Description:</w:t>
            </w:r>
          </w:p>
        </w:tc>
        <w:tc>
          <w:tcPr>
            <w:tcW w:w="7470" w:type="dxa"/>
          </w:tcPr>
          <w:p w14:paraId="71AEC945" w14:textId="5327DEDB" w:rsidR="00005D5A" w:rsidRDefault="00005D5A" w:rsidP="00FB1F24">
            <w:pPr>
              <w:spacing w:after="120"/>
            </w:pPr>
            <w:r>
              <w:t>Adults are 1 to 1.5 mm long, olive green, and predominately wingless.  The nymphs are lighter green.  It is rarely seen because of its small size and feeding habit.</w:t>
            </w:r>
          </w:p>
        </w:tc>
      </w:tr>
    </w:tbl>
    <w:p w14:paraId="3BB94C25" w14:textId="5D5902CB" w:rsidR="00005D5A" w:rsidRPr="00EC50DE" w:rsidRDefault="00005D5A" w:rsidP="00005D5A">
      <w:pPr>
        <w:pStyle w:val="Caption"/>
      </w:pPr>
      <w:r w:rsidRPr="00EC50DE">
        <w:t xml:space="preserve">Figure </w:t>
      </w:r>
      <w:fldSimple w:instr=" SEQ Figure \* ARABIC ">
        <w:r w:rsidR="00C91003">
          <w:rPr>
            <w:noProof/>
          </w:rPr>
          <w:t>15</w:t>
        </w:r>
      </w:fldSimple>
      <w:r w:rsidRPr="00EC50DE">
        <w:t xml:space="preserve">: </w:t>
      </w:r>
      <w:r>
        <w:t>Spruce aphids</w:t>
      </w:r>
    </w:p>
    <w:p w14:paraId="4EAAFA9C" w14:textId="76444C9A" w:rsidR="00005D5A" w:rsidRPr="008832A8" w:rsidRDefault="00005D5A" w:rsidP="00005D5A">
      <w:pPr>
        <w:pStyle w:val="Graphic"/>
      </w:pPr>
      <w:r>
        <w:drawing>
          <wp:inline distT="0" distB="0" distL="0" distR="0" wp14:anchorId="13382C96" wp14:editId="1D80CDB8">
            <wp:extent cx="2262955" cy="1612833"/>
            <wp:effectExtent l="0" t="0" r="4445" b="6985"/>
            <wp:docPr id="27"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0" y="0"/>
                      <a:ext cx="2262838" cy="1612749"/>
                    </a:xfrm>
                    <a:prstGeom prst="rect">
                      <a:avLst/>
                    </a:prstGeom>
                    <a:noFill/>
                    <a:ln>
                      <a:noFill/>
                    </a:ln>
                  </pic:spPr>
                </pic:pic>
              </a:graphicData>
            </a:graphic>
          </wp:inline>
        </w:drawing>
      </w:r>
    </w:p>
    <w:p w14:paraId="0661443D" w14:textId="263D2A65" w:rsidR="002E524B" w:rsidRDefault="008331BB" w:rsidP="00005D5A">
      <w:pPr>
        <w:pStyle w:val="Heading2"/>
      </w:pPr>
      <w:bookmarkStart w:id="25" w:name="_Toc433624102"/>
      <w:r>
        <w:t>(1</w:t>
      </w:r>
      <w:r w:rsidR="00005D5A">
        <w:t>4</w:t>
      </w:r>
      <w:r>
        <w:t>-</w:t>
      </w:r>
      <w:r w:rsidR="00FB1F24">
        <w:t>018</w:t>
      </w:r>
      <w:r>
        <w:t xml:space="preserve">) </w:t>
      </w:r>
      <w:r w:rsidR="00005D5A">
        <w:t>Woolly Apple Aphid</w:t>
      </w:r>
      <w:bookmarkEnd w:id="25"/>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592B21" w:rsidRPr="00BA4EAB" w14:paraId="2E85CA2B" w14:textId="77777777" w:rsidTr="00FB1F24">
        <w:trPr>
          <w:cantSplit/>
        </w:trPr>
        <w:tc>
          <w:tcPr>
            <w:tcW w:w="1890" w:type="dxa"/>
          </w:tcPr>
          <w:p w14:paraId="4FD73F90" w14:textId="059BA401" w:rsidR="00592B21" w:rsidRDefault="00592B21" w:rsidP="00FB1F24">
            <w:pPr>
              <w:spacing w:after="120"/>
              <w:rPr>
                <w:u w:val="single"/>
              </w:rPr>
            </w:pPr>
            <w:r>
              <w:rPr>
                <w:u w:val="single"/>
              </w:rPr>
              <w:t>Species:</w:t>
            </w:r>
          </w:p>
        </w:tc>
        <w:tc>
          <w:tcPr>
            <w:tcW w:w="7470" w:type="dxa"/>
          </w:tcPr>
          <w:p w14:paraId="0FAE587F" w14:textId="3F3B6835" w:rsidR="00592B21" w:rsidRPr="00592B21" w:rsidRDefault="00005D5A" w:rsidP="00FB1F24">
            <w:pPr>
              <w:spacing w:after="120"/>
              <w:rPr>
                <w:rStyle w:val="SubtleEmphasis"/>
              </w:rPr>
            </w:pPr>
            <w:proofErr w:type="spellStart"/>
            <w:r>
              <w:rPr>
                <w:rStyle w:val="SubtleEmphasis"/>
              </w:rPr>
              <w:t>Eriosoma</w:t>
            </w:r>
            <w:proofErr w:type="spellEnd"/>
            <w:r>
              <w:rPr>
                <w:rStyle w:val="SubtleEmphasis"/>
              </w:rPr>
              <w:t xml:space="preserve"> </w:t>
            </w:r>
            <w:proofErr w:type="spellStart"/>
            <w:r>
              <w:rPr>
                <w:rStyle w:val="SubtleEmphasis"/>
              </w:rPr>
              <w:t>lanigerum</w:t>
            </w:r>
            <w:proofErr w:type="spellEnd"/>
          </w:p>
        </w:tc>
      </w:tr>
      <w:tr w:rsidR="007E241C" w:rsidRPr="00BA4EAB" w14:paraId="06A415BA" w14:textId="77777777" w:rsidTr="00FB1F24">
        <w:trPr>
          <w:cantSplit/>
        </w:trPr>
        <w:tc>
          <w:tcPr>
            <w:tcW w:w="1890" w:type="dxa"/>
          </w:tcPr>
          <w:p w14:paraId="57735EE8" w14:textId="59C602C9" w:rsidR="007E241C" w:rsidRDefault="00005D5A" w:rsidP="00FB1F24">
            <w:pPr>
              <w:spacing w:after="120"/>
              <w:rPr>
                <w:u w:val="single"/>
              </w:rPr>
            </w:pPr>
            <w:r>
              <w:rPr>
                <w:u w:val="single"/>
              </w:rPr>
              <w:t>Host:</w:t>
            </w:r>
          </w:p>
        </w:tc>
        <w:tc>
          <w:tcPr>
            <w:tcW w:w="7470" w:type="dxa"/>
          </w:tcPr>
          <w:p w14:paraId="000CD06A" w14:textId="0A84E2F5" w:rsidR="007E241C" w:rsidRDefault="00005D5A" w:rsidP="00FB1F24">
            <w:pPr>
              <w:spacing w:after="120"/>
            </w:pPr>
            <w:r>
              <w:t>Elm and hawthorn</w:t>
            </w:r>
          </w:p>
        </w:tc>
      </w:tr>
      <w:tr w:rsidR="00005D5A" w:rsidRPr="00BA4EAB" w14:paraId="7CD7CB10" w14:textId="77777777" w:rsidTr="00FB1F24">
        <w:trPr>
          <w:cantSplit/>
        </w:trPr>
        <w:tc>
          <w:tcPr>
            <w:tcW w:w="1890" w:type="dxa"/>
          </w:tcPr>
          <w:p w14:paraId="76C9AC1D" w14:textId="7D962370" w:rsidR="00005D5A" w:rsidRDefault="00005D5A" w:rsidP="00FB1F24">
            <w:pPr>
              <w:spacing w:after="120"/>
              <w:rPr>
                <w:u w:val="single"/>
              </w:rPr>
            </w:pPr>
            <w:r>
              <w:rPr>
                <w:u w:val="single"/>
              </w:rPr>
              <w:t>Range:</w:t>
            </w:r>
          </w:p>
        </w:tc>
        <w:tc>
          <w:tcPr>
            <w:tcW w:w="7470" w:type="dxa"/>
          </w:tcPr>
          <w:p w14:paraId="31DCC0A8" w14:textId="03DA7ED8" w:rsidR="00005D5A" w:rsidRDefault="00005D5A" w:rsidP="00FB1F24">
            <w:pPr>
              <w:spacing w:after="120"/>
            </w:pPr>
            <w:r>
              <w:t>Extensively in the west</w:t>
            </w:r>
          </w:p>
        </w:tc>
      </w:tr>
      <w:tr w:rsidR="00005D5A" w:rsidRPr="00BA4EAB" w14:paraId="4690F9C3" w14:textId="77777777" w:rsidTr="00FB1F24">
        <w:trPr>
          <w:cantSplit/>
        </w:trPr>
        <w:tc>
          <w:tcPr>
            <w:tcW w:w="1890" w:type="dxa"/>
          </w:tcPr>
          <w:p w14:paraId="7661E21A" w14:textId="42CA8641" w:rsidR="00005D5A" w:rsidRDefault="00005D5A" w:rsidP="00FB1F24">
            <w:pPr>
              <w:spacing w:after="120"/>
              <w:rPr>
                <w:u w:val="single"/>
              </w:rPr>
            </w:pPr>
            <w:r>
              <w:rPr>
                <w:u w:val="single"/>
              </w:rPr>
              <w:t>Injury:</w:t>
            </w:r>
          </w:p>
        </w:tc>
        <w:tc>
          <w:tcPr>
            <w:tcW w:w="7470" w:type="dxa"/>
          </w:tcPr>
          <w:p w14:paraId="242BFCE1" w14:textId="348A03E9" w:rsidR="00005D5A" w:rsidRDefault="00005D5A" w:rsidP="00FB1F24">
            <w:pPr>
              <w:spacing w:after="120"/>
            </w:pPr>
            <w:r>
              <w:t xml:space="preserve">Leaf curling is evident from early spring to midsummer.  When growth begins in the spring, the aphids that have hatched from the over-wintered eggs begin to feed on the developing foliage, </w:t>
            </w:r>
            <w:proofErr w:type="spellStart"/>
            <w:r>
              <w:t>cuasing</w:t>
            </w:r>
            <w:proofErr w:type="spellEnd"/>
            <w:r>
              <w:t xml:space="preserve"> the affected leaves to curl.  The resulting generations of aphids are produced in these leaves.  Although most of the leaf curl occurs in the spring, it may also be noticeable during the summer due to activity of the later generations.  The woolly masses of the aphid are found on the branches and heavy attacks kill small branches.</w:t>
            </w:r>
          </w:p>
        </w:tc>
      </w:tr>
      <w:tr w:rsidR="00005D5A" w:rsidRPr="00BA4EAB" w14:paraId="0D8FBCF2" w14:textId="77777777" w:rsidTr="00FB1F24">
        <w:trPr>
          <w:cantSplit/>
        </w:trPr>
        <w:tc>
          <w:tcPr>
            <w:tcW w:w="1890" w:type="dxa"/>
          </w:tcPr>
          <w:p w14:paraId="21743EAD" w14:textId="5E504F14" w:rsidR="00005D5A" w:rsidRDefault="00005D5A" w:rsidP="00FB1F24">
            <w:pPr>
              <w:spacing w:after="120"/>
              <w:rPr>
                <w:u w:val="single"/>
              </w:rPr>
            </w:pPr>
            <w:r>
              <w:rPr>
                <w:u w:val="single"/>
              </w:rPr>
              <w:t>Description:</w:t>
            </w:r>
          </w:p>
        </w:tc>
        <w:tc>
          <w:tcPr>
            <w:tcW w:w="7470" w:type="dxa"/>
          </w:tcPr>
          <w:p w14:paraId="03953144" w14:textId="737BCCE6" w:rsidR="00005D5A" w:rsidRDefault="00005D5A" w:rsidP="00FB1F24">
            <w:pPr>
              <w:spacing w:after="120"/>
            </w:pPr>
            <w:r>
              <w:t>Aphids are purple and are clothed with a white woolly, waxy covering.  There are several generations annually.</w:t>
            </w:r>
          </w:p>
        </w:tc>
      </w:tr>
    </w:tbl>
    <w:p w14:paraId="4CB1DF7A" w14:textId="5FD5A08F" w:rsidR="00C20AD6" w:rsidRDefault="008331BB" w:rsidP="000D44C8">
      <w:pPr>
        <w:pStyle w:val="Heading2"/>
      </w:pPr>
      <w:bookmarkStart w:id="26" w:name="_Toc433624103"/>
      <w:r>
        <w:t>(</w:t>
      </w:r>
      <w:r w:rsidR="00FB1F24">
        <w:t>1</w:t>
      </w:r>
      <w:r w:rsidR="00005D5A">
        <w:t>4</w:t>
      </w:r>
      <w:r>
        <w:t>-0</w:t>
      </w:r>
      <w:r w:rsidR="00FB1F24">
        <w:t>19</w:t>
      </w:r>
      <w:r>
        <w:t xml:space="preserve">) </w:t>
      </w:r>
      <w:r w:rsidR="00005D5A">
        <w:t>Striped Mealybug</w:t>
      </w:r>
      <w:bookmarkEnd w:id="26"/>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592B21" w:rsidRPr="00BA4EAB" w14:paraId="30FD3431" w14:textId="77777777" w:rsidTr="00FB1F24">
        <w:trPr>
          <w:cantSplit/>
        </w:trPr>
        <w:tc>
          <w:tcPr>
            <w:tcW w:w="1890" w:type="dxa"/>
          </w:tcPr>
          <w:p w14:paraId="7A3DB2B2" w14:textId="0F23239F" w:rsidR="00592B21" w:rsidRDefault="00592B21" w:rsidP="00FB1F24">
            <w:pPr>
              <w:spacing w:after="120"/>
              <w:rPr>
                <w:u w:val="single"/>
              </w:rPr>
            </w:pPr>
            <w:r>
              <w:rPr>
                <w:u w:val="single"/>
              </w:rPr>
              <w:t>Species:</w:t>
            </w:r>
          </w:p>
        </w:tc>
        <w:tc>
          <w:tcPr>
            <w:tcW w:w="7470" w:type="dxa"/>
          </w:tcPr>
          <w:p w14:paraId="2BFD56F1" w14:textId="63746A25" w:rsidR="00592B21" w:rsidRPr="00592B21" w:rsidRDefault="00005D5A" w:rsidP="00FB1F24">
            <w:pPr>
              <w:spacing w:after="120"/>
              <w:rPr>
                <w:rStyle w:val="SubtleEmphasis"/>
              </w:rPr>
            </w:pPr>
            <w:proofErr w:type="spellStart"/>
            <w:r>
              <w:rPr>
                <w:rStyle w:val="SubtleEmphasis"/>
              </w:rPr>
              <w:t>Ferrisia</w:t>
            </w:r>
            <w:proofErr w:type="spellEnd"/>
            <w:r>
              <w:rPr>
                <w:rStyle w:val="SubtleEmphasis"/>
              </w:rPr>
              <w:t xml:space="preserve"> </w:t>
            </w:r>
            <w:proofErr w:type="spellStart"/>
            <w:r>
              <w:rPr>
                <w:rStyle w:val="SubtleEmphasis"/>
              </w:rPr>
              <w:t>vergata</w:t>
            </w:r>
            <w:proofErr w:type="spellEnd"/>
          </w:p>
        </w:tc>
      </w:tr>
      <w:tr w:rsidR="008331BB" w:rsidRPr="00BA4EAB" w14:paraId="2F39E2F9" w14:textId="77777777" w:rsidTr="00FB1F24">
        <w:trPr>
          <w:cantSplit/>
        </w:trPr>
        <w:tc>
          <w:tcPr>
            <w:tcW w:w="1890" w:type="dxa"/>
          </w:tcPr>
          <w:p w14:paraId="1532E1D5" w14:textId="252C2BBC" w:rsidR="008331BB" w:rsidRPr="0037223F" w:rsidRDefault="00005D5A" w:rsidP="00FB1F24">
            <w:pPr>
              <w:spacing w:after="120"/>
              <w:rPr>
                <w:u w:val="single"/>
              </w:rPr>
            </w:pPr>
            <w:r>
              <w:rPr>
                <w:u w:val="single"/>
              </w:rPr>
              <w:t>Host:</w:t>
            </w:r>
          </w:p>
        </w:tc>
        <w:tc>
          <w:tcPr>
            <w:tcW w:w="7470" w:type="dxa"/>
          </w:tcPr>
          <w:p w14:paraId="5C0E64B2" w14:textId="21CC2BDC" w:rsidR="008331BB" w:rsidRDefault="00005D5A" w:rsidP="00FB1F24">
            <w:pPr>
              <w:spacing w:after="120"/>
            </w:pPr>
            <w:r>
              <w:t>Magnolia</w:t>
            </w:r>
          </w:p>
        </w:tc>
      </w:tr>
      <w:tr w:rsidR="00005D5A" w:rsidRPr="00BA4EAB" w14:paraId="6FC0D5A6" w14:textId="77777777" w:rsidTr="00FB1F24">
        <w:trPr>
          <w:cantSplit/>
        </w:trPr>
        <w:tc>
          <w:tcPr>
            <w:tcW w:w="1890" w:type="dxa"/>
          </w:tcPr>
          <w:p w14:paraId="0BDEE580" w14:textId="60E3AA2B" w:rsidR="00005D5A" w:rsidRDefault="00005D5A" w:rsidP="00FB1F24">
            <w:pPr>
              <w:spacing w:after="120"/>
              <w:rPr>
                <w:u w:val="single"/>
              </w:rPr>
            </w:pPr>
            <w:r>
              <w:rPr>
                <w:u w:val="single"/>
              </w:rPr>
              <w:t>Range:</w:t>
            </w:r>
          </w:p>
        </w:tc>
        <w:tc>
          <w:tcPr>
            <w:tcW w:w="7470" w:type="dxa"/>
          </w:tcPr>
          <w:p w14:paraId="011723B0" w14:textId="7DB5EFE6" w:rsidR="00005D5A" w:rsidRDefault="00005D5A" w:rsidP="00FB1F24">
            <w:pPr>
              <w:spacing w:after="120"/>
            </w:pPr>
            <w:r>
              <w:t>Maryland, Pennsylvania, Virginia, Alabama</w:t>
            </w:r>
          </w:p>
        </w:tc>
      </w:tr>
      <w:tr w:rsidR="00005D5A" w:rsidRPr="00BA4EAB" w14:paraId="70552771" w14:textId="77777777" w:rsidTr="00FB1F24">
        <w:trPr>
          <w:cantSplit/>
        </w:trPr>
        <w:tc>
          <w:tcPr>
            <w:tcW w:w="1890" w:type="dxa"/>
          </w:tcPr>
          <w:p w14:paraId="287EE25A" w14:textId="0DD716CF" w:rsidR="00005D5A" w:rsidRDefault="00005D5A" w:rsidP="00FB1F24">
            <w:pPr>
              <w:spacing w:after="120"/>
              <w:rPr>
                <w:u w:val="single"/>
              </w:rPr>
            </w:pPr>
            <w:r>
              <w:rPr>
                <w:u w:val="single"/>
              </w:rPr>
              <w:t>Injury:</w:t>
            </w:r>
          </w:p>
        </w:tc>
        <w:tc>
          <w:tcPr>
            <w:tcW w:w="7470" w:type="dxa"/>
          </w:tcPr>
          <w:p w14:paraId="26BE5F27" w14:textId="0F92C750" w:rsidR="00005D5A" w:rsidRDefault="00005D5A" w:rsidP="00FB1F24">
            <w:pPr>
              <w:spacing w:after="120"/>
            </w:pPr>
            <w:r>
              <w:t>Young nymphs feed on tender growth, such as flower buds; later on all parts of the plant except the main stem and roots.</w:t>
            </w:r>
          </w:p>
        </w:tc>
      </w:tr>
      <w:tr w:rsidR="00005D5A" w:rsidRPr="00BA4EAB" w14:paraId="659A2465" w14:textId="77777777" w:rsidTr="00FB1F24">
        <w:trPr>
          <w:cantSplit/>
        </w:trPr>
        <w:tc>
          <w:tcPr>
            <w:tcW w:w="1890" w:type="dxa"/>
          </w:tcPr>
          <w:p w14:paraId="4B8681FE" w14:textId="6573116E" w:rsidR="00005D5A" w:rsidRDefault="00005D5A" w:rsidP="00FB1F24">
            <w:pPr>
              <w:spacing w:after="120"/>
              <w:rPr>
                <w:u w:val="single"/>
              </w:rPr>
            </w:pPr>
            <w:r>
              <w:rPr>
                <w:u w:val="single"/>
              </w:rPr>
              <w:lastRenderedPageBreak/>
              <w:t>Description:</w:t>
            </w:r>
          </w:p>
        </w:tc>
        <w:tc>
          <w:tcPr>
            <w:tcW w:w="7470" w:type="dxa"/>
          </w:tcPr>
          <w:p w14:paraId="0235D0DB" w14:textId="65238C11" w:rsidR="00005D5A" w:rsidRDefault="00005D5A" w:rsidP="00005D5A">
            <w:pPr>
              <w:spacing w:after="120"/>
            </w:pPr>
            <w:r>
              <w:t>The adult is covered with flossy threads, much longer than the body.</w:t>
            </w:r>
          </w:p>
        </w:tc>
      </w:tr>
    </w:tbl>
    <w:p w14:paraId="37B2CD0C" w14:textId="11448CA5" w:rsidR="00C20AD6" w:rsidRDefault="008331BB" w:rsidP="000D44C8">
      <w:pPr>
        <w:pStyle w:val="Heading2"/>
      </w:pPr>
      <w:bookmarkStart w:id="27" w:name="_Toc433624104"/>
      <w:r>
        <w:t>(</w:t>
      </w:r>
      <w:r w:rsidR="00FB1F24">
        <w:t>1</w:t>
      </w:r>
      <w:r w:rsidR="00005D5A">
        <w:t>4</w:t>
      </w:r>
      <w:r w:rsidR="00FB1F24">
        <w:t>-</w:t>
      </w:r>
      <w:r>
        <w:t>02</w:t>
      </w:r>
      <w:r w:rsidR="00FB1F24">
        <w:t>0</w:t>
      </w:r>
      <w:r>
        <w:t xml:space="preserve">) </w:t>
      </w:r>
      <w:r w:rsidR="00005D5A">
        <w:t>Elongate Hemlock Scale</w:t>
      </w:r>
      <w:bookmarkEnd w:id="27"/>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592B21" w:rsidRPr="00BA4EAB" w14:paraId="40D60DF8" w14:textId="77777777" w:rsidTr="00FB1F24">
        <w:trPr>
          <w:cantSplit/>
        </w:trPr>
        <w:tc>
          <w:tcPr>
            <w:tcW w:w="1890" w:type="dxa"/>
          </w:tcPr>
          <w:p w14:paraId="197C6363" w14:textId="3AECF8C6" w:rsidR="00592B21" w:rsidRDefault="00592B21" w:rsidP="00FB1F24">
            <w:pPr>
              <w:spacing w:after="120"/>
              <w:rPr>
                <w:u w:val="single"/>
              </w:rPr>
            </w:pPr>
            <w:r>
              <w:rPr>
                <w:u w:val="single"/>
              </w:rPr>
              <w:t>Species:</w:t>
            </w:r>
          </w:p>
        </w:tc>
        <w:tc>
          <w:tcPr>
            <w:tcW w:w="7470" w:type="dxa"/>
          </w:tcPr>
          <w:p w14:paraId="53FD8B4E" w14:textId="64A81E35" w:rsidR="00592B21" w:rsidRPr="00592B21" w:rsidRDefault="00005D5A" w:rsidP="00FB1F24">
            <w:pPr>
              <w:spacing w:after="120"/>
              <w:rPr>
                <w:rStyle w:val="SubtleEmphasis"/>
              </w:rPr>
            </w:pPr>
            <w:proofErr w:type="spellStart"/>
            <w:r>
              <w:rPr>
                <w:rStyle w:val="SubtleEmphasis"/>
              </w:rPr>
              <w:t>Fiorinia</w:t>
            </w:r>
            <w:proofErr w:type="spellEnd"/>
            <w:r>
              <w:rPr>
                <w:rStyle w:val="SubtleEmphasis"/>
              </w:rPr>
              <w:t xml:space="preserve"> externa</w:t>
            </w:r>
          </w:p>
        </w:tc>
      </w:tr>
      <w:tr w:rsidR="008331BB" w:rsidRPr="00BA4EAB" w14:paraId="6F30004B" w14:textId="77777777" w:rsidTr="00FB1F24">
        <w:trPr>
          <w:cantSplit/>
        </w:trPr>
        <w:tc>
          <w:tcPr>
            <w:tcW w:w="1890" w:type="dxa"/>
          </w:tcPr>
          <w:p w14:paraId="0B18A9B7" w14:textId="40783DDF" w:rsidR="008331BB" w:rsidRPr="0037223F" w:rsidRDefault="00FB1F24" w:rsidP="00FB1F24">
            <w:pPr>
              <w:spacing w:after="120"/>
              <w:rPr>
                <w:u w:val="single"/>
              </w:rPr>
            </w:pPr>
            <w:r>
              <w:rPr>
                <w:u w:val="single"/>
              </w:rPr>
              <w:t>Host</w:t>
            </w:r>
            <w:r w:rsidR="008331BB" w:rsidRPr="0037223F">
              <w:rPr>
                <w:u w:val="single"/>
              </w:rPr>
              <w:t>:</w:t>
            </w:r>
          </w:p>
        </w:tc>
        <w:tc>
          <w:tcPr>
            <w:tcW w:w="7470" w:type="dxa"/>
          </w:tcPr>
          <w:p w14:paraId="4C3382DC" w14:textId="2400463D" w:rsidR="008331BB" w:rsidRDefault="00005D5A" w:rsidP="00FB1F24">
            <w:pPr>
              <w:spacing w:after="120"/>
            </w:pPr>
            <w:r>
              <w:t xml:space="preserve">Balsam fir, </w:t>
            </w:r>
            <w:proofErr w:type="spellStart"/>
            <w:r>
              <w:t>Englemann</w:t>
            </w:r>
            <w:proofErr w:type="spellEnd"/>
            <w:r>
              <w:t xml:space="preserve"> spruce</w:t>
            </w:r>
          </w:p>
        </w:tc>
      </w:tr>
      <w:tr w:rsidR="00FB1F24" w:rsidRPr="00BA4EAB" w14:paraId="6C71274C" w14:textId="77777777" w:rsidTr="00FB1F24">
        <w:trPr>
          <w:cantSplit/>
        </w:trPr>
        <w:tc>
          <w:tcPr>
            <w:tcW w:w="1890" w:type="dxa"/>
          </w:tcPr>
          <w:p w14:paraId="089EEF35" w14:textId="4BFD6F31" w:rsidR="00FB1F24" w:rsidRDefault="00FB1F24" w:rsidP="00FB1F24">
            <w:pPr>
              <w:spacing w:after="120"/>
              <w:rPr>
                <w:u w:val="single"/>
              </w:rPr>
            </w:pPr>
            <w:r>
              <w:rPr>
                <w:u w:val="single"/>
              </w:rPr>
              <w:t>Range:</w:t>
            </w:r>
          </w:p>
        </w:tc>
        <w:tc>
          <w:tcPr>
            <w:tcW w:w="7470" w:type="dxa"/>
          </w:tcPr>
          <w:p w14:paraId="544B6BBD" w14:textId="1B3AF9D4" w:rsidR="00FB1F24" w:rsidRDefault="00005D5A" w:rsidP="00FB1F24">
            <w:pPr>
              <w:spacing w:after="120"/>
            </w:pPr>
            <w:r>
              <w:t>New York, Massachusetts, Connecticut, Rhode Island, New Jersey, Maryland, Virginia, Pennsylvania, Ohio</w:t>
            </w:r>
          </w:p>
        </w:tc>
      </w:tr>
      <w:tr w:rsidR="00FB1F24" w:rsidRPr="00BA4EAB" w14:paraId="71E07C48" w14:textId="77777777" w:rsidTr="00FB1F24">
        <w:trPr>
          <w:cantSplit/>
        </w:trPr>
        <w:tc>
          <w:tcPr>
            <w:tcW w:w="1890" w:type="dxa"/>
          </w:tcPr>
          <w:p w14:paraId="06F4E100" w14:textId="4C0CC713" w:rsidR="00FB1F24" w:rsidRDefault="00FB1F24" w:rsidP="00FB1F24">
            <w:pPr>
              <w:spacing w:after="120"/>
              <w:rPr>
                <w:u w:val="single"/>
              </w:rPr>
            </w:pPr>
            <w:r>
              <w:rPr>
                <w:u w:val="single"/>
              </w:rPr>
              <w:t>Injury:</w:t>
            </w:r>
          </w:p>
        </w:tc>
        <w:tc>
          <w:tcPr>
            <w:tcW w:w="7470" w:type="dxa"/>
          </w:tcPr>
          <w:p w14:paraId="7B68786A" w14:textId="7220CB53" w:rsidR="00FB1F24" w:rsidRDefault="004F75C3" w:rsidP="00FB1F24">
            <w:pPr>
              <w:spacing w:after="120"/>
            </w:pPr>
            <w:r>
              <w:t>Infested hemlock takes on a mealy, white-washed appearance in the spring and fall.  Needles drop prematurely and twigs and branches are killed on heavily infested trees.</w:t>
            </w:r>
          </w:p>
        </w:tc>
      </w:tr>
      <w:tr w:rsidR="00FB1F24" w:rsidRPr="00BA4EAB" w14:paraId="60E69B48" w14:textId="77777777" w:rsidTr="00FB1F24">
        <w:trPr>
          <w:cantSplit/>
        </w:trPr>
        <w:tc>
          <w:tcPr>
            <w:tcW w:w="1890" w:type="dxa"/>
          </w:tcPr>
          <w:p w14:paraId="69DF5226" w14:textId="09E009C7" w:rsidR="00FB1F24" w:rsidRDefault="00FB1F24" w:rsidP="00FB1F24">
            <w:pPr>
              <w:spacing w:after="120"/>
              <w:rPr>
                <w:u w:val="single"/>
              </w:rPr>
            </w:pPr>
            <w:r>
              <w:rPr>
                <w:u w:val="single"/>
              </w:rPr>
              <w:t>Description:</w:t>
            </w:r>
          </w:p>
        </w:tc>
        <w:tc>
          <w:tcPr>
            <w:tcW w:w="7470" w:type="dxa"/>
          </w:tcPr>
          <w:p w14:paraId="375F5FAF" w14:textId="03BE1893" w:rsidR="00FB1F24" w:rsidRDefault="004F75C3" w:rsidP="00FB1F24">
            <w:pPr>
              <w:spacing w:after="120"/>
            </w:pPr>
            <w:r>
              <w:t xml:space="preserve">Live under scales composed of cast skins of earlier stages, held together by waxy excretions of the insect.  </w:t>
            </w:r>
            <w:proofErr w:type="gramStart"/>
            <w:r>
              <w:t>the</w:t>
            </w:r>
            <w:proofErr w:type="gramEnd"/>
            <w:r>
              <w:t xml:space="preserve"> terminal segments of the body are fused and strongly </w:t>
            </w:r>
            <w:proofErr w:type="spellStart"/>
            <w:r>
              <w:t>chitinized</w:t>
            </w:r>
            <w:proofErr w:type="spellEnd"/>
            <w:r>
              <w:t>.  Adult females are small, flattened, disc-like, and legless.  Adult males and their scale coverings are usually elongated.</w:t>
            </w:r>
          </w:p>
        </w:tc>
      </w:tr>
    </w:tbl>
    <w:p w14:paraId="6C383895" w14:textId="7E418CEA" w:rsidR="00307150" w:rsidRDefault="004F75C3" w:rsidP="00307150">
      <w:pPr>
        <w:pStyle w:val="Heading2"/>
      </w:pPr>
      <w:bookmarkStart w:id="28" w:name="_Toc433624105"/>
      <w:bookmarkEnd w:id="4"/>
      <w:bookmarkEnd w:id="5"/>
      <w:bookmarkEnd w:id="6"/>
      <w:bookmarkEnd w:id="7"/>
      <w:bookmarkEnd w:id="8"/>
      <w:bookmarkEnd w:id="9"/>
      <w:r>
        <w:t>(14</w:t>
      </w:r>
      <w:r w:rsidR="00307150">
        <w:t xml:space="preserve">-021) </w:t>
      </w:r>
      <w:r>
        <w:t>Coconut Red Scale</w:t>
      </w:r>
      <w:bookmarkEnd w:id="28"/>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592B21" w:rsidRPr="00BA4EAB" w14:paraId="43ACA391" w14:textId="77777777" w:rsidTr="00592B21">
        <w:trPr>
          <w:cantSplit/>
        </w:trPr>
        <w:tc>
          <w:tcPr>
            <w:tcW w:w="1890" w:type="dxa"/>
          </w:tcPr>
          <w:p w14:paraId="50B19E88" w14:textId="47461C8C" w:rsidR="00592B21" w:rsidRDefault="004F75C3" w:rsidP="00592B21">
            <w:pPr>
              <w:spacing w:after="120"/>
              <w:rPr>
                <w:u w:val="single"/>
              </w:rPr>
            </w:pPr>
            <w:r>
              <w:rPr>
                <w:u w:val="single"/>
              </w:rPr>
              <w:t>Species:</w:t>
            </w:r>
          </w:p>
        </w:tc>
        <w:tc>
          <w:tcPr>
            <w:tcW w:w="7470" w:type="dxa"/>
          </w:tcPr>
          <w:p w14:paraId="491B9EEC" w14:textId="464BD846" w:rsidR="00592B21" w:rsidRPr="00592B21" w:rsidRDefault="004F75C3" w:rsidP="00592B21">
            <w:pPr>
              <w:spacing w:after="120"/>
              <w:rPr>
                <w:rStyle w:val="SubtleEmphasis"/>
              </w:rPr>
            </w:pPr>
            <w:proofErr w:type="spellStart"/>
            <w:r>
              <w:rPr>
                <w:rStyle w:val="SubtleEmphasis"/>
              </w:rPr>
              <w:t>Furcaspis</w:t>
            </w:r>
            <w:proofErr w:type="spellEnd"/>
            <w:r>
              <w:rPr>
                <w:rStyle w:val="SubtleEmphasis"/>
              </w:rPr>
              <w:t xml:space="preserve"> </w:t>
            </w:r>
            <w:proofErr w:type="spellStart"/>
            <w:r>
              <w:rPr>
                <w:rStyle w:val="SubtleEmphasis"/>
              </w:rPr>
              <w:t>oceanica</w:t>
            </w:r>
            <w:proofErr w:type="spellEnd"/>
          </w:p>
        </w:tc>
      </w:tr>
      <w:tr w:rsidR="00307150" w:rsidRPr="00BA4EAB" w14:paraId="2A84B069" w14:textId="77777777" w:rsidTr="00592B21">
        <w:trPr>
          <w:cantSplit/>
        </w:trPr>
        <w:tc>
          <w:tcPr>
            <w:tcW w:w="1890" w:type="dxa"/>
          </w:tcPr>
          <w:p w14:paraId="43DFA85C" w14:textId="77777777" w:rsidR="00307150" w:rsidRPr="0037223F" w:rsidRDefault="00307150" w:rsidP="00592B21">
            <w:pPr>
              <w:spacing w:after="120"/>
              <w:rPr>
                <w:u w:val="single"/>
              </w:rPr>
            </w:pPr>
            <w:r>
              <w:rPr>
                <w:u w:val="single"/>
              </w:rPr>
              <w:t>Host</w:t>
            </w:r>
            <w:r w:rsidRPr="0037223F">
              <w:rPr>
                <w:u w:val="single"/>
              </w:rPr>
              <w:t>:</w:t>
            </w:r>
          </w:p>
        </w:tc>
        <w:tc>
          <w:tcPr>
            <w:tcW w:w="7470" w:type="dxa"/>
          </w:tcPr>
          <w:p w14:paraId="764AB167" w14:textId="0D824450" w:rsidR="00307150" w:rsidRDefault="004F75C3" w:rsidP="00592B21">
            <w:pPr>
              <w:spacing w:after="120"/>
            </w:pPr>
            <w:r>
              <w:t>Pacific Islands including Hawaii</w:t>
            </w:r>
          </w:p>
        </w:tc>
      </w:tr>
    </w:tbl>
    <w:p w14:paraId="2EB8BE75" w14:textId="2FF858E0" w:rsidR="00307150" w:rsidRDefault="00307150" w:rsidP="00307150">
      <w:pPr>
        <w:pStyle w:val="Heading2"/>
      </w:pPr>
      <w:bookmarkStart w:id="29" w:name="_Toc433624106"/>
      <w:r>
        <w:t>(1</w:t>
      </w:r>
      <w:r w:rsidR="004F75C3">
        <w:t>4</w:t>
      </w:r>
      <w:r>
        <w:t>-02</w:t>
      </w:r>
      <w:r w:rsidR="00F040AA">
        <w:t>3</w:t>
      </w:r>
      <w:r>
        <w:t xml:space="preserve">) </w:t>
      </w:r>
      <w:proofErr w:type="spellStart"/>
      <w:r w:rsidR="004F75C3">
        <w:t>Leucaena</w:t>
      </w:r>
      <w:proofErr w:type="spellEnd"/>
      <w:r w:rsidR="004F75C3">
        <w:t xml:space="preserve"> Psyllid</w:t>
      </w:r>
      <w:bookmarkEnd w:id="29"/>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592B21" w:rsidRPr="00BA4EAB" w14:paraId="5C59257D" w14:textId="77777777" w:rsidTr="00592B21">
        <w:trPr>
          <w:cantSplit/>
        </w:trPr>
        <w:tc>
          <w:tcPr>
            <w:tcW w:w="1890" w:type="dxa"/>
          </w:tcPr>
          <w:p w14:paraId="54B0B5B3" w14:textId="26CA6433" w:rsidR="00592B21" w:rsidRDefault="00592B21" w:rsidP="00592B21">
            <w:pPr>
              <w:spacing w:after="120"/>
              <w:rPr>
                <w:u w:val="single"/>
              </w:rPr>
            </w:pPr>
            <w:r>
              <w:rPr>
                <w:u w:val="single"/>
              </w:rPr>
              <w:t>Species:</w:t>
            </w:r>
          </w:p>
        </w:tc>
        <w:tc>
          <w:tcPr>
            <w:tcW w:w="7470" w:type="dxa"/>
          </w:tcPr>
          <w:p w14:paraId="1A377390" w14:textId="594C8E23" w:rsidR="00592B21" w:rsidRPr="00592B21" w:rsidRDefault="004F75C3" w:rsidP="00592B21">
            <w:pPr>
              <w:spacing w:after="120"/>
              <w:rPr>
                <w:rStyle w:val="SubtleEmphasis"/>
              </w:rPr>
            </w:pPr>
            <w:proofErr w:type="spellStart"/>
            <w:r>
              <w:rPr>
                <w:rStyle w:val="SubtleEmphasis"/>
              </w:rPr>
              <w:t>Heteropsylla</w:t>
            </w:r>
            <w:proofErr w:type="spellEnd"/>
            <w:r>
              <w:rPr>
                <w:rStyle w:val="SubtleEmphasis"/>
              </w:rPr>
              <w:t xml:space="preserve"> </w:t>
            </w:r>
            <w:proofErr w:type="spellStart"/>
            <w:r>
              <w:rPr>
                <w:rStyle w:val="SubtleEmphasis"/>
              </w:rPr>
              <w:t>cubana</w:t>
            </w:r>
            <w:proofErr w:type="spellEnd"/>
          </w:p>
        </w:tc>
      </w:tr>
      <w:tr w:rsidR="00307150" w:rsidRPr="00BA4EAB" w14:paraId="7BCC3B5F" w14:textId="77777777" w:rsidTr="00592B21">
        <w:trPr>
          <w:cantSplit/>
        </w:trPr>
        <w:tc>
          <w:tcPr>
            <w:tcW w:w="1890" w:type="dxa"/>
          </w:tcPr>
          <w:p w14:paraId="006F4A9A" w14:textId="4F61F3CC" w:rsidR="00307150" w:rsidRPr="0037223F" w:rsidRDefault="004F75C3" w:rsidP="00592B21">
            <w:pPr>
              <w:spacing w:after="120"/>
              <w:rPr>
                <w:u w:val="single"/>
              </w:rPr>
            </w:pPr>
            <w:r>
              <w:rPr>
                <w:u w:val="single"/>
              </w:rPr>
              <w:t>Host:</w:t>
            </w:r>
          </w:p>
        </w:tc>
        <w:tc>
          <w:tcPr>
            <w:tcW w:w="7470" w:type="dxa"/>
          </w:tcPr>
          <w:p w14:paraId="488D9CFC" w14:textId="609458BB" w:rsidR="00307150" w:rsidRDefault="004F75C3" w:rsidP="00592B21">
            <w:pPr>
              <w:spacing w:after="120"/>
            </w:pPr>
            <w:proofErr w:type="spellStart"/>
            <w:r>
              <w:t>Leucaena</w:t>
            </w:r>
            <w:proofErr w:type="spellEnd"/>
            <w:r>
              <w:t xml:space="preserve"> species</w:t>
            </w:r>
          </w:p>
        </w:tc>
      </w:tr>
      <w:tr w:rsidR="004F75C3" w:rsidRPr="00BA4EAB" w14:paraId="7A262991" w14:textId="77777777" w:rsidTr="00592B21">
        <w:trPr>
          <w:cantSplit/>
        </w:trPr>
        <w:tc>
          <w:tcPr>
            <w:tcW w:w="1890" w:type="dxa"/>
          </w:tcPr>
          <w:p w14:paraId="3D617C9A" w14:textId="2515A7F9" w:rsidR="004F75C3" w:rsidRDefault="004F75C3" w:rsidP="00592B21">
            <w:pPr>
              <w:spacing w:after="120"/>
              <w:rPr>
                <w:u w:val="single"/>
              </w:rPr>
            </w:pPr>
            <w:r>
              <w:rPr>
                <w:u w:val="single"/>
              </w:rPr>
              <w:t>Range:</w:t>
            </w:r>
          </w:p>
        </w:tc>
        <w:tc>
          <w:tcPr>
            <w:tcW w:w="7470" w:type="dxa"/>
          </w:tcPr>
          <w:p w14:paraId="5FF5F789" w14:textId="4AD9BE84" w:rsidR="004F75C3" w:rsidRDefault="004F75C3" w:rsidP="00592B21">
            <w:pPr>
              <w:spacing w:after="120"/>
            </w:pPr>
            <w:r>
              <w:t>Pacific Islands including Guam and Hawaii</w:t>
            </w:r>
          </w:p>
        </w:tc>
      </w:tr>
      <w:tr w:rsidR="004F75C3" w:rsidRPr="00BA4EAB" w14:paraId="6DE2C8E1" w14:textId="77777777" w:rsidTr="00592B21">
        <w:trPr>
          <w:cantSplit/>
        </w:trPr>
        <w:tc>
          <w:tcPr>
            <w:tcW w:w="1890" w:type="dxa"/>
          </w:tcPr>
          <w:p w14:paraId="6E168871" w14:textId="30414DA9" w:rsidR="004F75C3" w:rsidRDefault="004F75C3" w:rsidP="00592B21">
            <w:pPr>
              <w:spacing w:after="120"/>
              <w:rPr>
                <w:u w:val="single"/>
              </w:rPr>
            </w:pPr>
            <w:r>
              <w:rPr>
                <w:u w:val="single"/>
              </w:rPr>
              <w:t>Injury:</w:t>
            </w:r>
          </w:p>
        </w:tc>
        <w:tc>
          <w:tcPr>
            <w:tcW w:w="7470" w:type="dxa"/>
          </w:tcPr>
          <w:p w14:paraId="717D4591" w14:textId="1CA45BC7" w:rsidR="004F75C3" w:rsidRDefault="004F75C3" w:rsidP="004F75C3">
            <w:pPr>
              <w:spacing w:after="120"/>
            </w:pPr>
            <w:r>
              <w:t>The damage looks similar to that of typhoons.  The small flying psyllids feed on juvenile leaves causing total defoliation once the older leaves drop in maturity.  Because of the extensive damage done to the apical meristems, stunting occurs.  If the damage is too extensive, stunting is followed by dieback.</w:t>
            </w:r>
          </w:p>
        </w:tc>
      </w:tr>
    </w:tbl>
    <w:p w14:paraId="171871B0" w14:textId="32974531" w:rsidR="00307150" w:rsidRDefault="00307150" w:rsidP="00307150">
      <w:pPr>
        <w:pStyle w:val="Heading2"/>
      </w:pPr>
      <w:bookmarkStart w:id="30" w:name="_Toc433624107"/>
      <w:r>
        <w:lastRenderedPageBreak/>
        <w:t>(1</w:t>
      </w:r>
      <w:r w:rsidR="004F75C3">
        <w:t>4</w:t>
      </w:r>
      <w:r>
        <w:t>-02</w:t>
      </w:r>
      <w:r w:rsidR="000C4E94">
        <w:t>5</w:t>
      </w:r>
      <w:r w:rsidR="004F75C3">
        <w:t>) Egyptian Fluted Scale</w:t>
      </w:r>
      <w:bookmarkEnd w:id="30"/>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592B21" w:rsidRPr="00BA4EAB" w14:paraId="59EA728C" w14:textId="77777777" w:rsidTr="00592B21">
        <w:trPr>
          <w:cantSplit/>
        </w:trPr>
        <w:tc>
          <w:tcPr>
            <w:tcW w:w="1890" w:type="dxa"/>
          </w:tcPr>
          <w:p w14:paraId="16B57E35" w14:textId="12883748" w:rsidR="00592B21" w:rsidRDefault="00592B21" w:rsidP="00592B21">
            <w:pPr>
              <w:spacing w:after="120"/>
              <w:rPr>
                <w:u w:val="single"/>
              </w:rPr>
            </w:pPr>
            <w:r>
              <w:rPr>
                <w:u w:val="single"/>
              </w:rPr>
              <w:t>Species:</w:t>
            </w:r>
          </w:p>
        </w:tc>
        <w:tc>
          <w:tcPr>
            <w:tcW w:w="7470" w:type="dxa"/>
          </w:tcPr>
          <w:p w14:paraId="4BB7815C" w14:textId="2333E35C" w:rsidR="00592B21" w:rsidRPr="00592B21" w:rsidRDefault="004F75C3" w:rsidP="00592B21">
            <w:pPr>
              <w:spacing w:after="120"/>
              <w:rPr>
                <w:rStyle w:val="SubtleEmphasis"/>
              </w:rPr>
            </w:pPr>
            <w:proofErr w:type="spellStart"/>
            <w:r>
              <w:rPr>
                <w:rStyle w:val="SubtleEmphasis"/>
              </w:rPr>
              <w:t>Icerya</w:t>
            </w:r>
            <w:proofErr w:type="spellEnd"/>
            <w:r>
              <w:rPr>
                <w:rStyle w:val="SubtleEmphasis"/>
              </w:rPr>
              <w:t xml:space="preserve"> </w:t>
            </w:r>
            <w:proofErr w:type="spellStart"/>
            <w:r>
              <w:rPr>
                <w:rStyle w:val="SubtleEmphasis"/>
              </w:rPr>
              <w:t>aegyptiaca</w:t>
            </w:r>
            <w:proofErr w:type="spellEnd"/>
          </w:p>
        </w:tc>
      </w:tr>
      <w:tr w:rsidR="00307150" w:rsidRPr="00BA4EAB" w14:paraId="3BAA40EE" w14:textId="77777777" w:rsidTr="00592B21">
        <w:trPr>
          <w:cantSplit/>
        </w:trPr>
        <w:tc>
          <w:tcPr>
            <w:tcW w:w="1890" w:type="dxa"/>
          </w:tcPr>
          <w:p w14:paraId="1FCE2297" w14:textId="77777777" w:rsidR="00307150" w:rsidRPr="0037223F" w:rsidRDefault="00307150" w:rsidP="00592B21">
            <w:pPr>
              <w:spacing w:after="120"/>
              <w:rPr>
                <w:u w:val="single"/>
              </w:rPr>
            </w:pPr>
            <w:r>
              <w:rPr>
                <w:u w:val="single"/>
              </w:rPr>
              <w:t>Host</w:t>
            </w:r>
            <w:r w:rsidRPr="0037223F">
              <w:rPr>
                <w:u w:val="single"/>
              </w:rPr>
              <w:t>:</w:t>
            </w:r>
          </w:p>
        </w:tc>
        <w:tc>
          <w:tcPr>
            <w:tcW w:w="7470" w:type="dxa"/>
          </w:tcPr>
          <w:p w14:paraId="4211B06E" w14:textId="393B3404" w:rsidR="00307150" w:rsidRDefault="004F75C3" w:rsidP="00592B21">
            <w:pPr>
              <w:spacing w:after="120"/>
            </w:pPr>
            <w:r>
              <w:t>Palms, breadfruit</w:t>
            </w:r>
          </w:p>
        </w:tc>
      </w:tr>
      <w:tr w:rsidR="000C4E94" w:rsidRPr="00BA4EAB" w14:paraId="0FC183A2" w14:textId="77777777" w:rsidTr="00592B21">
        <w:trPr>
          <w:cantSplit/>
        </w:trPr>
        <w:tc>
          <w:tcPr>
            <w:tcW w:w="1890" w:type="dxa"/>
          </w:tcPr>
          <w:p w14:paraId="2822BC3A" w14:textId="0DE386B1" w:rsidR="000C4E94" w:rsidRDefault="000C4E94" w:rsidP="00592B21">
            <w:pPr>
              <w:spacing w:after="120"/>
              <w:rPr>
                <w:u w:val="single"/>
              </w:rPr>
            </w:pPr>
            <w:r>
              <w:rPr>
                <w:u w:val="single"/>
              </w:rPr>
              <w:t>Range:</w:t>
            </w:r>
          </w:p>
        </w:tc>
        <w:tc>
          <w:tcPr>
            <w:tcW w:w="7470" w:type="dxa"/>
          </w:tcPr>
          <w:p w14:paraId="579BD183" w14:textId="0EE758E3" w:rsidR="000C4E94" w:rsidRDefault="004F75C3" w:rsidP="00592B21">
            <w:pPr>
              <w:spacing w:after="120"/>
            </w:pPr>
            <w:r>
              <w:t>Pacific Islands including Hawaii</w:t>
            </w:r>
          </w:p>
        </w:tc>
      </w:tr>
    </w:tbl>
    <w:p w14:paraId="0D89C38E" w14:textId="7BA13922" w:rsidR="00307150" w:rsidRDefault="004F75C3" w:rsidP="00307150">
      <w:pPr>
        <w:pStyle w:val="Heading2"/>
      </w:pPr>
      <w:bookmarkStart w:id="31" w:name="_Toc433624108"/>
      <w:r>
        <w:t>(14</w:t>
      </w:r>
      <w:r w:rsidR="00307150">
        <w:t>-02</w:t>
      </w:r>
      <w:r w:rsidR="000C4E94">
        <w:t>6</w:t>
      </w:r>
      <w:r w:rsidR="00307150">
        <w:t xml:space="preserve">) </w:t>
      </w:r>
      <w:proofErr w:type="spellStart"/>
      <w:r>
        <w:t>Lecanium</w:t>
      </w:r>
      <w:proofErr w:type="spellEnd"/>
      <w:r>
        <w:t xml:space="preserve"> Scale</w:t>
      </w:r>
      <w:bookmarkEnd w:id="31"/>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592B21" w:rsidRPr="00BA4EAB" w14:paraId="41161327" w14:textId="77777777" w:rsidTr="00592B21">
        <w:trPr>
          <w:cantSplit/>
        </w:trPr>
        <w:tc>
          <w:tcPr>
            <w:tcW w:w="1890" w:type="dxa"/>
          </w:tcPr>
          <w:p w14:paraId="4BA1BFCD" w14:textId="4023C72C" w:rsidR="00592B21" w:rsidRDefault="00592B21" w:rsidP="00592B21">
            <w:pPr>
              <w:spacing w:after="120"/>
              <w:rPr>
                <w:u w:val="single"/>
              </w:rPr>
            </w:pPr>
            <w:r>
              <w:rPr>
                <w:u w:val="single"/>
              </w:rPr>
              <w:t>Species:</w:t>
            </w:r>
          </w:p>
        </w:tc>
        <w:tc>
          <w:tcPr>
            <w:tcW w:w="7470" w:type="dxa"/>
          </w:tcPr>
          <w:p w14:paraId="174805E0" w14:textId="5B67703A" w:rsidR="00592B21" w:rsidRPr="00592B21" w:rsidRDefault="004F75C3" w:rsidP="00592B21">
            <w:pPr>
              <w:spacing w:after="120"/>
              <w:rPr>
                <w:rStyle w:val="SubtleEmphasis"/>
              </w:rPr>
            </w:pPr>
            <w:proofErr w:type="spellStart"/>
            <w:r>
              <w:rPr>
                <w:rStyle w:val="SubtleEmphasis"/>
              </w:rPr>
              <w:t>Lecanium</w:t>
            </w:r>
            <w:proofErr w:type="spellEnd"/>
            <w:r>
              <w:rPr>
                <w:rStyle w:val="SubtleEmphasis"/>
              </w:rPr>
              <w:t xml:space="preserve"> spp.</w:t>
            </w:r>
          </w:p>
        </w:tc>
      </w:tr>
      <w:tr w:rsidR="00307150" w:rsidRPr="00BA4EAB" w14:paraId="01B61728" w14:textId="77777777" w:rsidTr="00592B21">
        <w:trPr>
          <w:cantSplit/>
        </w:trPr>
        <w:tc>
          <w:tcPr>
            <w:tcW w:w="1890" w:type="dxa"/>
          </w:tcPr>
          <w:p w14:paraId="791FD0EF" w14:textId="77777777" w:rsidR="00307150" w:rsidRPr="0037223F" w:rsidRDefault="00307150" w:rsidP="00592B21">
            <w:pPr>
              <w:spacing w:after="120"/>
              <w:rPr>
                <w:u w:val="single"/>
              </w:rPr>
            </w:pPr>
            <w:r>
              <w:rPr>
                <w:u w:val="single"/>
              </w:rPr>
              <w:t>Host</w:t>
            </w:r>
            <w:r w:rsidRPr="0037223F">
              <w:rPr>
                <w:u w:val="single"/>
              </w:rPr>
              <w:t>:</w:t>
            </w:r>
          </w:p>
        </w:tc>
        <w:tc>
          <w:tcPr>
            <w:tcW w:w="7470" w:type="dxa"/>
          </w:tcPr>
          <w:p w14:paraId="549F636C" w14:textId="5D25D197" w:rsidR="00307150" w:rsidRDefault="004F75C3" w:rsidP="00592B21">
            <w:pPr>
              <w:spacing w:after="120"/>
            </w:pPr>
            <w:r>
              <w:t>Hickory, black walnut, poplar, birch, beech, oak, willow, poplar, maple, honey locust, sycamore</w:t>
            </w:r>
          </w:p>
        </w:tc>
      </w:tr>
      <w:tr w:rsidR="000C4E94" w:rsidRPr="00BA4EAB" w14:paraId="41075AD4" w14:textId="77777777" w:rsidTr="00592B21">
        <w:trPr>
          <w:cantSplit/>
        </w:trPr>
        <w:tc>
          <w:tcPr>
            <w:tcW w:w="1890" w:type="dxa"/>
          </w:tcPr>
          <w:p w14:paraId="6F6E7A94" w14:textId="36B07F6F" w:rsidR="000C4E94" w:rsidRDefault="000C4E94" w:rsidP="00592B21">
            <w:pPr>
              <w:spacing w:after="120"/>
              <w:rPr>
                <w:u w:val="single"/>
              </w:rPr>
            </w:pPr>
            <w:r>
              <w:rPr>
                <w:u w:val="single"/>
              </w:rPr>
              <w:t>Range:</w:t>
            </w:r>
          </w:p>
        </w:tc>
        <w:tc>
          <w:tcPr>
            <w:tcW w:w="7470" w:type="dxa"/>
          </w:tcPr>
          <w:p w14:paraId="7C616FB5" w14:textId="4B12FF75" w:rsidR="000C4E94" w:rsidRDefault="004F75C3" w:rsidP="00592B21">
            <w:pPr>
              <w:spacing w:after="120"/>
            </w:pPr>
            <w:r>
              <w:t>Widely distributed in the United States</w:t>
            </w:r>
          </w:p>
        </w:tc>
      </w:tr>
      <w:tr w:rsidR="000C4E94" w:rsidRPr="00BA4EAB" w14:paraId="5732A3EC" w14:textId="77777777" w:rsidTr="00592B21">
        <w:trPr>
          <w:cantSplit/>
        </w:trPr>
        <w:tc>
          <w:tcPr>
            <w:tcW w:w="1890" w:type="dxa"/>
          </w:tcPr>
          <w:p w14:paraId="03D2BBAF" w14:textId="4CC77697" w:rsidR="000C4E94" w:rsidRDefault="000C4E94" w:rsidP="00592B21">
            <w:pPr>
              <w:spacing w:after="120"/>
              <w:rPr>
                <w:u w:val="single"/>
              </w:rPr>
            </w:pPr>
            <w:r>
              <w:rPr>
                <w:u w:val="single"/>
              </w:rPr>
              <w:t>Injury:</w:t>
            </w:r>
          </w:p>
        </w:tc>
        <w:tc>
          <w:tcPr>
            <w:tcW w:w="7470" w:type="dxa"/>
          </w:tcPr>
          <w:p w14:paraId="4676D0BC" w14:textId="187EBB41" w:rsidR="000C4E94" w:rsidRDefault="004F75C3" w:rsidP="00592B21">
            <w:pPr>
              <w:spacing w:after="120"/>
            </w:pPr>
            <w:r>
              <w:t>Heavy scale populations secrete tremendous amounts of honeydew during the early summer, and a sooty mold develops.  The trees lose vigor and appear unhealthy.  Small branches may be killed.</w:t>
            </w:r>
          </w:p>
        </w:tc>
      </w:tr>
    </w:tbl>
    <w:p w14:paraId="544B7636" w14:textId="245AB546" w:rsidR="00307150" w:rsidRDefault="00307150" w:rsidP="00307150">
      <w:pPr>
        <w:pStyle w:val="Heading2"/>
      </w:pPr>
      <w:bookmarkStart w:id="32" w:name="_Toc433624109"/>
      <w:r>
        <w:t>(1</w:t>
      </w:r>
      <w:r w:rsidR="004F75C3">
        <w:t>4</w:t>
      </w:r>
      <w:r>
        <w:t>-02</w:t>
      </w:r>
      <w:r w:rsidR="000C4E94">
        <w:t>8</w:t>
      </w:r>
      <w:r>
        <w:t xml:space="preserve">) </w:t>
      </w:r>
      <w:proofErr w:type="spellStart"/>
      <w:r w:rsidR="00C91003">
        <w:t>Oystershell</w:t>
      </w:r>
      <w:proofErr w:type="spellEnd"/>
      <w:r w:rsidR="00C91003">
        <w:t xml:space="preserve"> Scale</w:t>
      </w:r>
      <w:bookmarkEnd w:id="32"/>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592B21" w:rsidRPr="00BA4EAB" w14:paraId="51A7AB07" w14:textId="77777777" w:rsidTr="00592B21">
        <w:trPr>
          <w:cantSplit/>
        </w:trPr>
        <w:tc>
          <w:tcPr>
            <w:tcW w:w="1890" w:type="dxa"/>
          </w:tcPr>
          <w:p w14:paraId="111821CF" w14:textId="7C52C169" w:rsidR="00592B21" w:rsidRDefault="00592B21" w:rsidP="00592B21">
            <w:pPr>
              <w:spacing w:after="120"/>
              <w:rPr>
                <w:u w:val="single"/>
              </w:rPr>
            </w:pPr>
            <w:r>
              <w:rPr>
                <w:u w:val="single"/>
              </w:rPr>
              <w:t>Species:</w:t>
            </w:r>
          </w:p>
        </w:tc>
        <w:tc>
          <w:tcPr>
            <w:tcW w:w="7470" w:type="dxa"/>
          </w:tcPr>
          <w:p w14:paraId="65D5AF01" w14:textId="4FAE7282" w:rsidR="00592B21" w:rsidRPr="00592B21" w:rsidRDefault="00C91003" w:rsidP="00592B21">
            <w:pPr>
              <w:spacing w:after="120"/>
              <w:rPr>
                <w:rStyle w:val="SubtleEmphasis"/>
              </w:rPr>
            </w:pPr>
            <w:proofErr w:type="spellStart"/>
            <w:r>
              <w:rPr>
                <w:rStyle w:val="SubtleEmphasis"/>
              </w:rPr>
              <w:t>Lepidosaphes</w:t>
            </w:r>
            <w:proofErr w:type="spellEnd"/>
            <w:r>
              <w:rPr>
                <w:rStyle w:val="SubtleEmphasis"/>
              </w:rPr>
              <w:t xml:space="preserve"> </w:t>
            </w:r>
            <w:proofErr w:type="spellStart"/>
            <w:r>
              <w:rPr>
                <w:rStyle w:val="SubtleEmphasis"/>
              </w:rPr>
              <w:t>ulmi</w:t>
            </w:r>
            <w:proofErr w:type="spellEnd"/>
          </w:p>
        </w:tc>
      </w:tr>
      <w:tr w:rsidR="00307150" w:rsidRPr="00BA4EAB" w14:paraId="07928E76" w14:textId="77777777" w:rsidTr="00592B21">
        <w:trPr>
          <w:cantSplit/>
        </w:trPr>
        <w:tc>
          <w:tcPr>
            <w:tcW w:w="1890" w:type="dxa"/>
          </w:tcPr>
          <w:p w14:paraId="6E02D7EC" w14:textId="77777777" w:rsidR="00307150" w:rsidRPr="0037223F" w:rsidRDefault="00307150" w:rsidP="00592B21">
            <w:pPr>
              <w:spacing w:after="120"/>
              <w:rPr>
                <w:u w:val="single"/>
              </w:rPr>
            </w:pPr>
            <w:r>
              <w:rPr>
                <w:u w:val="single"/>
              </w:rPr>
              <w:t>Host</w:t>
            </w:r>
            <w:r w:rsidRPr="0037223F">
              <w:rPr>
                <w:u w:val="single"/>
              </w:rPr>
              <w:t>:</w:t>
            </w:r>
          </w:p>
        </w:tc>
        <w:tc>
          <w:tcPr>
            <w:tcW w:w="7470" w:type="dxa"/>
          </w:tcPr>
          <w:p w14:paraId="7E225E8F" w14:textId="327B436B" w:rsidR="00307150" w:rsidRDefault="00C91003" w:rsidP="00592B21">
            <w:pPr>
              <w:spacing w:after="120"/>
            </w:pPr>
            <w:r>
              <w:t>Ash, white ash, maple, silver maple, birch, beech, willow, sycamore, poplar, quaking aspen</w:t>
            </w:r>
          </w:p>
        </w:tc>
      </w:tr>
      <w:tr w:rsidR="000C4E94" w:rsidRPr="00BA4EAB" w14:paraId="1EA5944D" w14:textId="77777777" w:rsidTr="00592B21">
        <w:trPr>
          <w:cantSplit/>
        </w:trPr>
        <w:tc>
          <w:tcPr>
            <w:tcW w:w="1890" w:type="dxa"/>
          </w:tcPr>
          <w:p w14:paraId="1A1F9E45" w14:textId="51370173" w:rsidR="000C4E94" w:rsidRDefault="000C4E94" w:rsidP="00592B21">
            <w:pPr>
              <w:spacing w:after="120"/>
              <w:rPr>
                <w:u w:val="single"/>
              </w:rPr>
            </w:pPr>
            <w:r>
              <w:rPr>
                <w:u w:val="single"/>
              </w:rPr>
              <w:t>Range:</w:t>
            </w:r>
          </w:p>
        </w:tc>
        <w:tc>
          <w:tcPr>
            <w:tcW w:w="7470" w:type="dxa"/>
          </w:tcPr>
          <w:p w14:paraId="4A078C7E" w14:textId="3EAF47A7" w:rsidR="000C4E94" w:rsidRDefault="00C91003" w:rsidP="00592B21">
            <w:pPr>
              <w:spacing w:after="120"/>
            </w:pPr>
            <w:r>
              <w:t>Throughout the United States</w:t>
            </w:r>
          </w:p>
        </w:tc>
      </w:tr>
      <w:tr w:rsidR="000C4E94" w:rsidRPr="00BA4EAB" w14:paraId="30217C59" w14:textId="77777777" w:rsidTr="00592B21">
        <w:trPr>
          <w:cantSplit/>
        </w:trPr>
        <w:tc>
          <w:tcPr>
            <w:tcW w:w="1890" w:type="dxa"/>
          </w:tcPr>
          <w:p w14:paraId="3FB1C296" w14:textId="46A82932" w:rsidR="000C4E94" w:rsidRDefault="000C4E94" w:rsidP="00592B21">
            <w:pPr>
              <w:spacing w:after="120"/>
              <w:rPr>
                <w:u w:val="single"/>
              </w:rPr>
            </w:pPr>
            <w:r>
              <w:rPr>
                <w:u w:val="single"/>
              </w:rPr>
              <w:t>Injury:</w:t>
            </w:r>
          </w:p>
        </w:tc>
        <w:tc>
          <w:tcPr>
            <w:tcW w:w="7470" w:type="dxa"/>
          </w:tcPr>
          <w:p w14:paraId="2182C08C" w14:textId="1D2F60B4" w:rsidR="000C4E94" w:rsidRDefault="00C91003" w:rsidP="00C91003">
            <w:pPr>
              <w:spacing w:after="120"/>
            </w:pPr>
            <w:r>
              <w:t>Look for tiny brown to gray oyster shell-shaped scales, usually densely packed on the bark.  Foliage may appear thin and chlorotic and there may be areas of the crown that lack leaves or where there are scattered clumps of leaves, dead and dying branches, and abnormally small or discolored leaves.  Close examination of the twigs reveals a flattened, elongated brownish bump that looks like a miniature oyster shell.</w:t>
            </w:r>
          </w:p>
        </w:tc>
      </w:tr>
      <w:tr w:rsidR="000C4E94" w:rsidRPr="00BA4EAB" w14:paraId="506A5193" w14:textId="77777777" w:rsidTr="00592B21">
        <w:trPr>
          <w:cantSplit/>
        </w:trPr>
        <w:tc>
          <w:tcPr>
            <w:tcW w:w="1890" w:type="dxa"/>
          </w:tcPr>
          <w:p w14:paraId="2805A418" w14:textId="19C8488D" w:rsidR="000C4E94" w:rsidRDefault="000C4E94" w:rsidP="00592B21">
            <w:pPr>
              <w:spacing w:after="120"/>
              <w:rPr>
                <w:u w:val="single"/>
              </w:rPr>
            </w:pPr>
            <w:r>
              <w:rPr>
                <w:u w:val="single"/>
              </w:rPr>
              <w:t>Description:</w:t>
            </w:r>
          </w:p>
        </w:tc>
        <w:tc>
          <w:tcPr>
            <w:tcW w:w="7470" w:type="dxa"/>
          </w:tcPr>
          <w:p w14:paraId="7B74F1B9" w14:textId="4D5AA33F" w:rsidR="000C4E94" w:rsidRDefault="00C91003" w:rsidP="000C4E94">
            <w:pPr>
              <w:spacing w:after="120"/>
            </w:pPr>
            <w:r>
              <w:t xml:space="preserve">These </w:t>
            </w:r>
            <w:proofErr w:type="spellStart"/>
            <w:r>
              <w:t>femal</w:t>
            </w:r>
            <w:proofErr w:type="spellEnd"/>
            <w:r>
              <w:t xml:space="preserve"> scales are about 1/8 inch long.  Males, which have two wings, antennae, and eyes but no mouth, are rare.  The female lays eggs under her shell in autumn and they hatch in late May.  The crawlers locate a favorable feeding site, insert their mouthparts and begin to feed.  As the insect grows, the shell covering increases in size so that the body is always protected.  The female loses her legs and eyes after molting and becomes a lump with a mouth.  Her body is filled with 20 to 100 eggs, which are laid in late autumn.</w:t>
            </w:r>
          </w:p>
        </w:tc>
      </w:tr>
    </w:tbl>
    <w:p w14:paraId="1C6FF7BF" w14:textId="6981CA80" w:rsidR="00307150" w:rsidRDefault="00C91003" w:rsidP="00307150">
      <w:pPr>
        <w:pStyle w:val="Heading2"/>
      </w:pPr>
      <w:bookmarkStart w:id="33" w:name="_Toc433624110"/>
      <w:r>
        <w:lastRenderedPageBreak/>
        <w:t>(14</w:t>
      </w:r>
      <w:r w:rsidR="00307150">
        <w:t>-02</w:t>
      </w:r>
      <w:r w:rsidR="000C4E94">
        <w:t>9</w:t>
      </w:r>
      <w:r w:rsidR="00307150">
        <w:t xml:space="preserve">) </w:t>
      </w:r>
      <w:r>
        <w:t>Pinyon Needle Scale</w:t>
      </w:r>
      <w:bookmarkEnd w:id="33"/>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592B21" w:rsidRPr="00BA4EAB" w14:paraId="35F88865" w14:textId="77777777" w:rsidTr="00592B21">
        <w:trPr>
          <w:cantSplit/>
        </w:trPr>
        <w:tc>
          <w:tcPr>
            <w:tcW w:w="1890" w:type="dxa"/>
          </w:tcPr>
          <w:p w14:paraId="361B5C19" w14:textId="45740EA9" w:rsidR="00592B21" w:rsidRDefault="00592B21" w:rsidP="00592B21">
            <w:pPr>
              <w:spacing w:after="120"/>
              <w:rPr>
                <w:u w:val="single"/>
              </w:rPr>
            </w:pPr>
            <w:r>
              <w:rPr>
                <w:u w:val="single"/>
              </w:rPr>
              <w:t>Species:</w:t>
            </w:r>
          </w:p>
        </w:tc>
        <w:tc>
          <w:tcPr>
            <w:tcW w:w="7470" w:type="dxa"/>
          </w:tcPr>
          <w:p w14:paraId="52A8EF7E" w14:textId="5641CAC9" w:rsidR="00592B21" w:rsidRPr="00592B21" w:rsidRDefault="00C91003" w:rsidP="00592B21">
            <w:pPr>
              <w:spacing w:after="120"/>
              <w:rPr>
                <w:rStyle w:val="SubtleEmphasis"/>
              </w:rPr>
            </w:pPr>
            <w:proofErr w:type="spellStart"/>
            <w:r>
              <w:rPr>
                <w:rStyle w:val="SubtleEmphasis"/>
              </w:rPr>
              <w:t>Matsucoccus</w:t>
            </w:r>
            <w:proofErr w:type="spellEnd"/>
            <w:r>
              <w:rPr>
                <w:rStyle w:val="SubtleEmphasis"/>
              </w:rPr>
              <w:t xml:space="preserve"> </w:t>
            </w:r>
            <w:proofErr w:type="spellStart"/>
            <w:r>
              <w:rPr>
                <w:rStyle w:val="SubtleEmphasis"/>
              </w:rPr>
              <w:t>acalyptus</w:t>
            </w:r>
            <w:proofErr w:type="spellEnd"/>
          </w:p>
        </w:tc>
      </w:tr>
      <w:tr w:rsidR="00307150" w:rsidRPr="00BA4EAB" w14:paraId="148753B3" w14:textId="77777777" w:rsidTr="00592B21">
        <w:trPr>
          <w:cantSplit/>
        </w:trPr>
        <w:tc>
          <w:tcPr>
            <w:tcW w:w="1890" w:type="dxa"/>
          </w:tcPr>
          <w:p w14:paraId="0E801AAE" w14:textId="77777777" w:rsidR="00307150" w:rsidRPr="0037223F" w:rsidRDefault="00307150" w:rsidP="00592B21">
            <w:pPr>
              <w:spacing w:after="120"/>
              <w:rPr>
                <w:u w:val="single"/>
              </w:rPr>
            </w:pPr>
            <w:r>
              <w:rPr>
                <w:u w:val="single"/>
              </w:rPr>
              <w:t>Host</w:t>
            </w:r>
            <w:r w:rsidRPr="0037223F">
              <w:rPr>
                <w:u w:val="single"/>
              </w:rPr>
              <w:t>:</w:t>
            </w:r>
          </w:p>
        </w:tc>
        <w:tc>
          <w:tcPr>
            <w:tcW w:w="7470" w:type="dxa"/>
          </w:tcPr>
          <w:p w14:paraId="638C32D7" w14:textId="3EB040C9" w:rsidR="00307150" w:rsidRDefault="00C91003" w:rsidP="00592B21">
            <w:pPr>
              <w:spacing w:after="120"/>
            </w:pPr>
            <w:r>
              <w:t>Single-leaf pine, pinyon pine, bristlecone pine, sugar pine, foxtail pine</w:t>
            </w:r>
          </w:p>
        </w:tc>
      </w:tr>
      <w:tr w:rsidR="000C4E94" w:rsidRPr="00BA4EAB" w14:paraId="54E43D42" w14:textId="77777777" w:rsidTr="00592B21">
        <w:trPr>
          <w:cantSplit/>
        </w:trPr>
        <w:tc>
          <w:tcPr>
            <w:tcW w:w="1890" w:type="dxa"/>
          </w:tcPr>
          <w:p w14:paraId="6778344C" w14:textId="530EE803" w:rsidR="000C4E94" w:rsidRDefault="000C4E94" w:rsidP="00592B21">
            <w:pPr>
              <w:spacing w:after="120"/>
              <w:rPr>
                <w:u w:val="single"/>
              </w:rPr>
            </w:pPr>
            <w:r>
              <w:rPr>
                <w:u w:val="single"/>
              </w:rPr>
              <w:t>Range:</w:t>
            </w:r>
          </w:p>
        </w:tc>
        <w:tc>
          <w:tcPr>
            <w:tcW w:w="7470" w:type="dxa"/>
          </w:tcPr>
          <w:p w14:paraId="097B2918" w14:textId="3B44D473" w:rsidR="000C4E94" w:rsidRDefault="00C91003" w:rsidP="00592B21">
            <w:pPr>
              <w:spacing w:after="120"/>
            </w:pPr>
            <w:r>
              <w:t>Southern Idaho, Utah, California, Arizona, New Mexico, Colorado, Nevada</w:t>
            </w:r>
          </w:p>
        </w:tc>
      </w:tr>
      <w:tr w:rsidR="000C4E94" w:rsidRPr="00BA4EAB" w14:paraId="5C7F41B0" w14:textId="77777777" w:rsidTr="00592B21">
        <w:trPr>
          <w:cantSplit/>
        </w:trPr>
        <w:tc>
          <w:tcPr>
            <w:tcW w:w="1890" w:type="dxa"/>
          </w:tcPr>
          <w:p w14:paraId="1B61B8E4" w14:textId="1907E58A" w:rsidR="000C4E94" w:rsidRDefault="000C4E94" w:rsidP="00592B21">
            <w:pPr>
              <w:spacing w:after="120"/>
              <w:rPr>
                <w:u w:val="single"/>
              </w:rPr>
            </w:pPr>
            <w:r>
              <w:rPr>
                <w:u w:val="single"/>
              </w:rPr>
              <w:t>Injury:</w:t>
            </w:r>
          </w:p>
        </w:tc>
        <w:tc>
          <w:tcPr>
            <w:tcW w:w="7470" w:type="dxa"/>
          </w:tcPr>
          <w:p w14:paraId="0EFEB555" w14:textId="7DA44287" w:rsidR="000C4E94" w:rsidRDefault="00C91003" w:rsidP="00C91003">
            <w:pPr>
              <w:spacing w:after="120"/>
            </w:pPr>
            <w:r>
              <w:t>Repeated, heavy scale infestations leave the trees with only a few needles, clustered at the tips of branches.  Needle length is greatly reduced.</w:t>
            </w:r>
          </w:p>
        </w:tc>
      </w:tr>
      <w:tr w:rsidR="00C91003" w:rsidRPr="00BA4EAB" w14:paraId="2D3C4436" w14:textId="77777777" w:rsidTr="00592B21">
        <w:trPr>
          <w:cantSplit/>
        </w:trPr>
        <w:tc>
          <w:tcPr>
            <w:tcW w:w="1890" w:type="dxa"/>
          </w:tcPr>
          <w:p w14:paraId="2C9B223F" w14:textId="7C118409" w:rsidR="00C91003" w:rsidRDefault="00C91003" w:rsidP="00592B21">
            <w:pPr>
              <w:spacing w:after="120"/>
              <w:rPr>
                <w:u w:val="single"/>
              </w:rPr>
            </w:pPr>
            <w:r>
              <w:rPr>
                <w:u w:val="single"/>
              </w:rPr>
              <w:t>Description:</w:t>
            </w:r>
          </w:p>
        </w:tc>
        <w:tc>
          <w:tcPr>
            <w:tcW w:w="7470" w:type="dxa"/>
          </w:tcPr>
          <w:p w14:paraId="567DA553" w14:textId="024EF0C3" w:rsidR="00C91003" w:rsidRDefault="00C91003" w:rsidP="00C91003">
            <w:pPr>
              <w:spacing w:after="120"/>
            </w:pPr>
            <w:r>
              <w:t>Scales look like small, black, bean-shaped, motionless objects on the needles of infested trees.  Full-grown immature scales are approximately 1.5 mm in length and 0.7 mm in width and thickness.</w:t>
            </w:r>
          </w:p>
        </w:tc>
      </w:tr>
    </w:tbl>
    <w:p w14:paraId="1B414609" w14:textId="7D8CA572" w:rsidR="00C91003" w:rsidRPr="00EC50DE" w:rsidRDefault="00C91003" w:rsidP="00C91003">
      <w:pPr>
        <w:pStyle w:val="Caption"/>
      </w:pPr>
      <w:bookmarkStart w:id="34" w:name="_Toc383169454"/>
      <w:r w:rsidRPr="00EC50DE">
        <w:t xml:space="preserve">Figure </w:t>
      </w:r>
      <w:fldSimple w:instr=" SEQ Figure \* ARABIC ">
        <w:r>
          <w:rPr>
            <w:noProof/>
          </w:rPr>
          <w:t>16</w:t>
        </w:r>
      </w:fldSimple>
      <w:r w:rsidRPr="00EC50DE">
        <w:t xml:space="preserve">: </w:t>
      </w:r>
      <w:r>
        <w:t>Mature female pinyon needle scale</w:t>
      </w:r>
    </w:p>
    <w:p w14:paraId="322886CF" w14:textId="0E350086" w:rsidR="00C91003" w:rsidRPr="008832A8" w:rsidRDefault="00CE10CE" w:rsidP="00C91003">
      <w:pPr>
        <w:pStyle w:val="Graphic"/>
      </w:pPr>
      <w:r>
        <w:drawing>
          <wp:inline distT="0" distB="0" distL="0" distR="0" wp14:anchorId="6486036E" wp14:editId="25C1931A">
            <wp:extent cx="2545715" cy="1999615"/>
            <wp:effectExtent l="0" t="0" r="6985" b="635"/>
            <wp:docPr id="30"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2545715" cy="1999615"/>
                    </a:xfrm>
                    <a:prstGeom prst="rect">
                      <a:avLst/>
                    </a:prstGeom>
                    <a:noFill/>
                    <a:ln>
                      <a:noFill/>
                    </a:ln>
                  </pic:spPr>
                </pic:pic>
              </a:graphicData>
            </a:graphic>
          </wp:inline>
        </w:drawing>
      </w:r>
    </w:p>
    <w:p w14:paraId="207EF0B2" w14:textId="72D2A929" w:rsidR="00C91003" w:rsidRPr="00EC50DE" w:rsidRDefault="00C91003" w:rsidP="00C91003">
      <w:pPr>
        <w:pStyle w:val="Caption"/>
      </w:pPr>
      <w:r w:rsidRPr="00EC50DE">
        <w:t xml:space="preserve">Figure </w:t>
      </w:r>
      <w:fldSimple w:instr=" SEQ Figure \* ARABIC ">
        <w:r>
          <w:rPr>
            <w:noProof/>
          </w:rPr>
          <w:t>17</w:t>
        </w:r>
      </w:fldSimple>
      <w:r w:rsidRPr="00EC50DE">
        <w:t xml:space="preserve">: </w:t>
      </w:r>
      <w:r>
        <w:t xml:space="preserve">Pinyon needle scale </w:t>
      </w:r>
      <w:r w:rsidR="00CE10CE">
        <w:t>egg mass</w:t>
      </w:r>
    </w:p>
    <w:p w14:paraId="40E4A3FF" w14:textId="610AEE8D" w:rsidR="00C91003" w:rsidRPr="008832A8" w:rsidRDefault="00CE10CE" w:rsidP="00C91003">
      <w:pPr>
        <w:pStyle w:val="Graphic"/>
      </w:pPr>
      <w:r>
        <w:drawing>
          <wp:inline distT="0" distB="0" distL="0" distR="0" wp14:anchorId="5517ED52" wp14:editId="30F5CECA">
            <wp:extent cx="1591945" cy="1999615"/>
            <wp:effectExtent l="0" t="0" r="8255" b="635"/>
            <wp:docPr id="31" name="Pictur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37">
                      <a:extLst>
                        <a:ext uri="{28A0092B-C50C-407E-A947-70E740481C1C}">
                          <a14:useLocalDpi xmlns:a14="http://schemas.microsoft.com/office/drawing/2010/main" val="0"/>
                        </a:ext>
                      </a:extLst>
                    </a:blip>
                    <a:srcRect/>
                    <a:stretch>
                      <a:fillRect/>
                    </a:stretch>
                  </pic:blipFill>
                  <pic:spPr bwMode="auto">
                    <a:xfrm>
                      <a:off x="0" y="0"/>
                      <a:ext cx="1591945" cy="1999615"/>
                    </a:xfrm>
                    <a:prstGeom prst="rect">
                      <a:avLst/>
                    </a:prstGeom>
                    <a:noFill/>
                    <a:ln>
                      <a:noFill/>
                    </a:ln>
                  </pic:spPr>
                </pic:pic>
              </a:graphicData>
            </a:graphic>
          </wp:inline>
        </w:drawing>
      </w:r>
    </w:p>
    <w:p w14:paraId="48DFFB43" w14:textId="2021B5B6" w:rsidR="000C4E94" w:rsidRDefault="00E90CFB" w:rsidP="00C91003">
      <w:pPr>
        <w:pStyle w:val="Heading2"/>
      </w:pPr>
      <w:bookmarkStart w:id="35" w:name="_Toc433624111"/>
      <w:r>
        <w:lastRenderedPageBreak/>
        <w:t>(14</w:t>
      </w:r>
      <w:r w:rsidR="00592B21">
        <w:t xml:space="preserve">-030) </w:t>
      </w:r>
      <w:bookmarkEnd w:id="34"/>
      <w:r w:rsidR="0003594B">
        <w:t>Ponderosa Pine Twig Scale</w:t>
      </w:r>
      <w:bookmarkEnd w:id="35"/>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592B21" w:rsidRPr="00BA4EAB" w14:paraId="2FC476FD" w14:textId="77777777" w:rsidTr="00592B21">
        <w:trPr>
          <w:cantSplit/>
        </w:trPr>
        <w:tc>
          <w:tcPr>
            <w:tcW w:w="1890" w:type="dxa"/>
          </w:tcPr>
          <w:p w14:paraId="691BABD6" w14:textId="1F15A2A7" w:rsidR="00592B21" w:rsidRDefault="00592B21" w:rsidP="00592B21">
            <w:pPr>
              <w:spacing w:after="120"/>
              <w:rPr>
                <w:u w:val="single"/>
              </w:rPr>
            </w:pPr>
            <w:r>
              <w:rPr>
                <w:u w:val="single"/>
              </w:rPr>
              <w:t>Species:</w:t>
            </w:r>
          </w:p>
        </w:tc>
        <w:tc>
          <w:tcPr>
            <w:tcW w:w="7470" w:type="dxa"/>
          </w:tcPr>
          <w:p w14:paraId="659C1452" w14:textId="068AD54E" w:rsidR="00592B21" w:rsidRPr="00592B21" w:rsidRDefault="0003594B" w:rsidP="00592B21">
            <w:pPr>
              <w:spacing w:after="120"/>
              <w:rPr>
                <w:rStyle w:val="SubtleEmphasis"/>
              </w:rPr>
            </w:pPr>
            <w:proofErr w:type="spellStart"/>
            <w:r>
              <w:rPr>
                <w:rStyle w:val="SubtleEmphasis"/>
              </w:rPr>
              <w:t>Matsucoccus</w:t>
            </w:r>
            <w:proofErr w:type="spellEnd"/>
            <w:r>
              <w:rPr>
                <w:rStyle w:val="SubtleEmphasis"/>
              </w:rPr>
              <w:t xml:space="preserve"> </w:t>
            </w:r>
            <w:proofErr w:type="spellStart"/>
            <w:r>
              <w:rPr>
                <w:rStyle w:val="SubtleEmphasis"/>
              </w:rPr>
              <w:t>bisetosus</w:t>
            </w:r>
            <w:proofErr w:type="spellEnd"/>
          </w:p>
        </w:tc>
      </w:tr>
      <w:tr w:rsidR="000C4E94" w:rsidRPr="00BA4EAB" w14:paraId="37BBB163" w14:textId="77777777" w:rsidTr="00592B21">
        <w:trPr>
          <w:cantSplit/>
        </w:trPr>
        <w:tc>
          <w:tcPr>
            <w:tcW w:w="1890" w:type="dxa"/>
          </w:tcPr>
          <w:p w14:paraId="53B71A72" w14:textId="77777777" w:rsidR="000C4E94" w:rsidRPr="0037223F" w:rsidRDefault="000C4E94" w:rsidP="00592B21">
            <w:pPr>
              <w:spacing w:after="120"/>
              <w:rPr>
                <w:u w:val="single"/>
              </w:rPr>
            </w:pPr>
            <w:r>
              <w:rPr>
                <w:u w:val="single"/>
              </w:rPr>
              <w:t>Host</w:t>
            </w:r>
            <w:r w:rsidRPr="0037223F">
              <w:rPr>
                <w:u w:val="single"/>
              </w:rPr>
              <w:t>:</w:t>
            </w:r>
          </w:p>
        </w:tc>
        <w:tc>
          <w:tcPr>
            <w:tcW w:w="7470" w:type="dxa"/>
          </w:tcPr>
          <w:p w14:paraId="327E70D7" w14:textId="166F8A8A" w:rsidR="000C4E94" w:rsidRDefault="0003594B" w:rsidP="00592B21">
            <w:pPr>
              <w:spacing w:after="120"/>
            </w:pPr>
            <w:r>
              <w:t xml:space="preserve">Ponderosa pine, Jeffrey pine, </w:t>
            </w:r>
            <w:proofErr w:type="spellStart"/>
            <w:r>
              <w:t>lodgepole</w:t>
            </w:r>
            <w:proofErr w:type="spellEnd"/>
            <w:r>
              <w:t xml:space="preserve"> pine, digger pine, Monterey pine</w:t>
            </w:r>
          </w:p>
        </w:tc>
      </w:tr>
      <w:tr w:rsidR="000C4E94" w:rsidRPr="00BA4EAB" w14:paraId="1A157022" w14:textId="77777777" w:rsidTr="00592B21">
        <w:trPr>
          <w:cantSplit/>
        </w:trPr>
        <w:tc>
          <w:tcPr>
            <w:tcW w:w="1890" w:type="dxa"/>
          </w:tcPr>
          <w:p w14:paraId="098AC85E" w14:textId="437B9A2C" w:rsidR="000C4E94" w:rsidRDefault="000C4E94" w:rsidP="00592B21">
            <w:pPr>
              <w:spacing w:after="120"/>
              <w:rPr>
                <w:u w:val="single"/>
              </w:rPr>
            </w:pPr>
            <w:r>
              <w:rPr>
                <w:u w:val="single"/>
              </w:rPr>
              <w:t>Range:</w:t>
            </w:r>
          </w:p>
        </w:tc>
        <w:tc>
          <w:tcPr>
            <w:tcW w:w="7470" w:type="dxa"/>
          </w:tcPr>
          <w:p w14:paraId="2C3576A5" w14:textId="5088DF24" w:rsidR="000C4E94" w:rsidRDefault="0003594B" w:rsidP="000C4E94">
            <w:pPr>
              <w:spacing w:after="120"/>
            </w:pPr>
            <w:r>
              <w:t>California, Oregon, Colorado</w:t>
            </w:r>
          </w:p>
        </w:tc>
      </w:tr>
      <w:tr w:rsidR="000C4E94" w:rsidRPr="00BA4EAB" w14:paraId="1F60A3DC" w14:textId="77777777" w:rsidTr="00592B21">
        <w:trPr>
          <w:cantSplit/>
        </w:trPr>
        <w:tc>
          <w:tcPr>
            <w:tcW w:w="1890" w:type="dxa"/>
          </w:tcPr>
          <w:p w14:paraId="0D800141" w14:textId="62E99A45" w:rsidR="000C4E94" w:rsidRDefault="000C4E94" w:rsidP="00592B21">
            <w:pPr>
              <w:spacing w:after="120"/>
              <w:rPr>
                <w:u w:val="single"/>
              </w:rPr>
            </w:pPr>
            <w:r>
              <w:rPr>
                <w:u w:val="single"/>
              </w:rPr>
              <w:t>Injury:</w:t>
            </w:r>
          </w:p>
        </w:tc>
        <w:tc>
          <w:tcPr>
            <w:tcW w:w="7470" w:type="dxa"/>
          </w:tcPr>
          <w:p w14:paraId="02BCC866" w14:textId="04FEFF77" w:rsidR="000C4E94" w:rsidRDefault="0003594B" w:rsidP="0003594B">
            <w:pPr>
              <w:spacing w:after="120"/>
            </w:pPr>
            <w:r>
              <w:t>Feeds on twig axils, on twigs and branches, and on the trunks of trees of all ages.  Heavily infested trees are characterized by twig killing and by needles that are short, pale, and reduced in numbers.</w:t>
            </w:r>
          </w:p>
        </w:tc>
      </w:tr>
      <w:tr w:rsidR="0003594B" w:rsidRPr="00BA4EAB" w14:paraId="593D1D3F" w14:textId="77777777" w:rsidTr="00592B21">
        <w:trPr>
          <w:cantSplit/>
        </w:trPr>
        <w:tc>
          <w:tcPr>
            <w:tcW w:w="1890" w:type="dxa"/>
          </w:tcPr>
          <w:p w14:paraId="3CFE68E8" w14:textId="1897DAC6" w:rsidR="0003594B" w:rsidRDefault="0003594B" w:rsidP="00592B21">
            <w:pPr>
              <w:spacing w:after="120"/>
              <w:rPr>
                <w:u w:val="single"/>
              </w:rPr>
            </w:pPr>
            <w:r>
              <w:rPr>
                <w:u w:val="single"/>
              </w:rPr>
              <w:t>Description:</w:t>
            </w:r>
          </w:p>
        </w:tc>
        <w:tc>
          <w:tcPr>
            <w:tcW w:w="7470" w:type="dxa"/>
          </w:tcPr>
          <w:p w14:paraId="070B580A" w14:textId="14B08C17" w:rsidR="0003594B" w:rsidRDefault="0003594B" w:rsidP="0003594B">
            <w:pPr>
              <w:spacing w:after="120"/>
            </w:pPr>
            <w:r>
              <w:t>The adult females and winged males emerge early in the spring.  The females settle singly under bark scales, secrete wax, and lay eggs.  The first instar larvae have legs.</w:t>
            </w:r>
          </w:p>
        </w:tc>
      </w:tr>
    </w:tbl>
    <w:p w14:paraId="7513B1D4" w14:textId="57EE63ED" w:rsidR="00E90CFB" w:rsidRDefault="00E90CFB" w:rsidP="00E90CFB">
      <w:pPr>
        <w:pStyle w:val="Heading2"/>
      </w:pPr>
      <w:bookmarkStart w:id="36" w:name="_Toc433624112"/>
      <w:r>
        <w:t>(14-03</w:t>
      </w:r>
      <w:r w:rsidR="0003594B">
        <w:t>1</w:t>
      </w:r>
      <w:r>
        <w:t xml:space="preserve">) </w:t>
      </w:r>
      <w:r w:rsidR="0003594B">
        <w:t>Pine Twig Scale</w:t>
      </w:r>
      <w:bookmarkEnd w:id="36"/>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E90CFB" w:rsidRPr="00BA4EAB" w14:paraId="2ABF9A73" w14:textId="77777777" w:rsidTr="00D03931">
        <w:trPr>
          <w:cantSplit/>
        </w:trPr>
        <w:tc>
          <w:tcPr>
            <w:tcW w:w="1890" w:type="dxa"/>
          </w:tcPr>
          <w:p w14:paraId="0F9A0628" w14:textId="77777777" w:rsidR="00E90CFB" w:rsidRDefault="00E90CFB" w:rsidP="00D03931">
            <w:pPr>
              <w:spacing w:after="120"/>
              <w:rPr>
                <w:u w:val="single"/>
              </w:rPr>
            </w:pPr>
            <w:r>
              <w:rPr>
                <w:u w:val="single"/>
              </w:rPr>
              <w:t>Species:</w:t>
            </w:r>
          </w:p>
        </w:tc>
        <w:tc>
          <w:tcPr>
            <w:tcW w:w="7470" w:type="dxa"/>
          </w:tcPr>
          <w:p w14:paraId="22EAF4D7" w14:textId="4F2A3B42" w:rsidR="00E90CFB" w:rsidRPr="00592B21" w:rsidRDefault="0003594B" w:rsidP="00D03931">
            <w:pPr>
              <w:spacing w:after="120"/>
              <w:rPr>
                <w:rStyle w:val="SubtleEmphasis"/>
              </w:rPr>
            </w:pPr>
            <w:proofErr w:type="spellStart"/>
            <w:r>
              <w:rPr>
                <w:rStyle w:val="SubtleEmphasis"/>
              </w:rPr>
              <w:t>Matsucoccus</w:t>
            </w:r>
            <w:proofErr w:type="spellEnd"/>
            <w:r>
              <w:rPr>
                <w:rStyle w:val="SubtleEmphasis"/>
              </w:rPr>
              <w:t xml:space="preserve"> </w:t>
            </w:r>
            <w:proofErr w:type="spellStart"/>
            <w:r>
              <w:rPr>
                <w:rStyle w:val="SubtleEmphasis"/>
              </w:rPr>
              <w:t>californicus</w:t>
            </w:r>
            <w:proofErr w:type="spellEnd"/>
          </w:p>
        </w:tc>
      </w:tr>
      <w:tr w:rsidR="00E90CFB" w:rsidRPr="00BA4EAB" w14:paraId="061FDEEA" w14:textId="77777777" w:rsidTr="00D03931">
        <w:trPr>
          <w:cantSplit/>
        </w:trPr>
        <w:tc>
          <w:tcPr>
            <w:tcW w:w="1890" w:type="dxa"/>
          </w:tcPr>
          <w:p w14:paraId="1394E60D" w14:textId="77777777" w:rsidR="00E90CFB" w:rsidRPr="0037223F" w:rsidRDefault="00E90CFB" w:rsidP="00D03931">
            <w:pPr>
              <w:spacing w:after="120"/>
              <w:rPr>
                <w:u w:val="single"/>
              </w:rPr>
            </w:pPr>
            <w:r>
              <w:rPr>
                <w:u w:val="single"/>
              </w:rPr>
              <w:t>Host</w:t>
            </w:r>
            <w:r w:rsidRPr="0037223F">
              <w:rPr>
                <w:u w:val="single"/>
              </w:rPr>
              <w:t>:</w:t>
            </w:r>
          </w:p>
        </w:tc>
        <w:tc>
          <w:tcPr>
            <w:tcW w:w="7470" w:type="dxa"/>
          </w:tcPr>
          <w:p w14:paraId="524A4402" w14:textId="5ADD120F" w:rsidR="00E90CFB" w:rsidRDefault="0003594B" w:rsidP="00D03931">
            <w:pPr>
              <w:spacing w:after="120"/>
            </w:pPr>
            <w:r>
              <w:t>Ponderosa pine, Jeffrey pine</w:t>
            </w:r>
          </w:p>
        </w:tc>
      </w:tr>
      <w:tr w:rsidR="0003594B" w:rsidRPr="00BA4EAB" w14:paraId="64BB7053" w14:textId="77777777" w:rsidTr="00D03931">
        <w:trPr>
          <w:cantSplit/>
        </w:trPr>
        <w:tc>
          <w:tcPr>
            <w:tcW w:w="1890" w:type="dxa"/>
          </w:tcPr>
          <w:p w14:paraId="7298DF51" w14:textId="05D10A08" w:rsidR="0003594B" w:rsidRDefault="0003594B" w:rsidP="00D03931">
            <w:pPr>
              <w:spacing w:after="120"/>
              <w:rPr>
                <w:u w:val="single"/>
              </w:rPr>
            </w:pPr>
            <w:r>
              <w:rPr>
                <w:u w:val="single"/>
              </w:rPr>
              <w:t>Range:</w:t>
            </w:r>
          </w:p>
        </w:tc>
        <w:tc>
          <w:tcPr>
            <w:tcW w:w="7470" w:type="dxa"/>
          </w:tcPr>
          <w:p w14:paraId="6DBC1D42" w14:textId="3F7A7B45" w:rsidR="0003594B" w:rsidRDefault="0003594B" w:rsidP="00D03931">
            <w:pPr>
              <w:spacing w:after="120"/>
            </w:pPr>
            <w:r>
              <w:t>California, Arizona</w:t>
            </w:r>
          </w:p>
        </w:tc>
      </w:tr>
      <w:tr w:rsidR="0003594B" w:rsidRPr="00BA4EAB" w14:paraId="34AB52FA" w14:textId="77777777" w:rsidTr="00D03931">
        <w:trPr>
          <w:cantSplit/>
        </w:trPr>
        <w:tc>
          <w:tcPr>
            <w:tcW w:w="1890" w:type="dxa"/>
          </w:tcPr>
          <w:p w14:paraId="0DB9A209" w14:textId="645EFACE" w:rsidR="0003594B" w:rsidRDefault="0003594B" w:rsidP="00D03931">
            <w:pPr>
              <w:spacing w:after="120"/>
              <w:rPr>
                <w:u w:val="single"/>
              </w:rPr>
            </w:pPr>
            <w:r>
              <w:rPr>
                <w:u w:val="single"/>
              </w:rPr>
              <w:t>Injury:</w:t>
            </w:r>
          </w:p>
        </w:tc>
        <w:tc>
          <w:tcPr>
            <w:tcW w:w="7470" w:type="dxa"/>
          </w:tcPr>
          <w:p w14:paraId="2589DB35" w14:textId="19471DF6" w:rsidR="0003594B" w:rsidRDefault="0003594B" w:rsidP="00D03931">
            <w:pPr>
              <w:spacing w:after="120"/>
            </w:pPr>
            <w:r>
              <w:t>Feeds on twigs, in bark crevices, and under thick bark.  Heavily infested trees are characterized by twig killing and by needles that are short, pale, and reduced in numbers.</w:t>
            </w:r>
          </w:p>
        </w:tc>
      </w:tr>
    </w:tbl>
    <w:p w14:paraId="0FB776DA" w14:textId="19E7E1D5" w:rsidR="00E90CFB" w:rsidRDefault="00E90CFB" w:rsidP="00E90CFB">
      <w:pPr>
        <w:pStyle w:val="Heading2"/>
      </w:pPr>
      <w:bookmarkStart w:id="37" w:name="_Toc433624113"/>
      <w:r>
        <w:t>(14</w:t>
      </w:r>
      <w:r w:rsidR="0003594B">
        <w:t>-032</w:t>
      </w:r>
      <w:r>
        <w:t xml:space="preserve">) </w:t>
      </w:r>
      <w:r w:rsidR="0003594B">
        <w:t>Ponderosa Pine Scale</w:t>
      </w:r>
      <w:bookmarkEnd w:id="37"/>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E90CFB" w:rsidRPr="00BA4EAB" w14:paraId="2456E17B" w14:textId="77777777" w:rsidTr="00D03931">
        <w:trPr>
          <w:cantSplit/>
        </w:trPr>
        <w:tc>
          <w:tcPr>
            <w:tcW w:w="1890" w:type="dxa"/>
          </w:tcPr>
          <w:p w14:paraId="0C573362" w14:textId="77777777" w:rsidR="00E90CFB" w:rsidRDefault="00E90CFB" w:rsidP="00D03931">
            <w:pPr>
              <w:spacing w:after="120"/>
              <w:rPr>
                <w:u w:val="single"/>
              </w:rPr>
            </w:pPr>
            <w:r>
              <w:rPr>
                <w:u w:val="single"/>
              </w:rPr>
              <w:t>Species:</w:t>
            </w:r>
          </w:p>
        </w:tc>
        <w:tc>
          <w:tcPr>
            <w:tcW w:w="7470" w:type="dxa"/>
          </w:tcPr>
          <w:p w14:paraId="085AF432" w14:textId="296BA43A" w:rsidR="00E90CFB" w:rsidRPr="00592B21" w:rsidRDefault="0003594B" w:rsidP="00D03931">
            <w:pPr>
              <w:spacing w:after="120"/>
              <w:rPr>
                <w:rStyle w:val="SubtleEmphasis"/>
              </w:rPr>
            </w:pPr>
            <w:proofErr w:type="spellStart"/>
            <w:r>
              <w:rPr>
                <w:rStyle w:val="SubtleEmphasis"/>
              </w:rPr>
              <w:t>Matsucoccus</w:t>
            </w:r>
            <w:proofErr w:type="spellEnd"/>
            <w:r>
              <w:rPr>
                <w:rStyle w:val="SubtleEmphasis"/>
              </w:rPr>
              <w:t xml:space="preserve"> </w:t>
            </w:r>
            <w:proofErr w:type="spellStart"/>
            <w:r>
              <w:rPr>
                <w:rStyle w:val="SubtleEmphasis"/>
              </w:rPr>
              <w:t>degeneratus</w:t>
            </w:r>
            <w:proofErr w:type="spellEnd"/>
          </w:p>
        </w:tc>
      </w:tr>
      <w:tr w:rsidR="00E90CFB" w:rsidRPr="00BA4EAB" w14:paraId="320D07D7" w14:textId="77777777" w:rsidTr="00D03931">
        <w:trPr>
          <w:cantSplit/>
        </w:trPr>
        <w:tc>
          <w:tcPr>
            <w:tcW w:w="1890" w:type="dxa"/>
          </w:tcPr>
          <w:p w14:paraId="3414F1D1" w14:textId="77777777" w:rsidR="00E90CFB" w:rsidRPr="0037223F" w:rsidRDefault="00E90CFB" w:rsidP="00D03931">
            <w:pPr>
              <w:spacing w:after="120"/>
              <w:rPr>
                <w:u w:val="single"/>
              </w:rPr>
            </w:pPr>
            <w:r>
              <w:rPr>
                <w:u w:val="single"/>
              </w:rPr>
              <w:t>Host</w:t>
            </w:r>
            <w:r w:rsidRPr="0037223F">
              <w:rPr>
                <w:u w:val="single"/>
              </w:rPr>
              <w:t>:</w:t>
            </w:r>
          </w:p>
        </w:tc>
        <w:tc>
          <w:tcPr>
            <w:tcW w:w="7470" w:type="dxa"/>
          </w:tcPr>
          <w:p w14:paraId="228DB95E" w14:textId="44538764" w:rsidR="00E90CFB" w:rsidRDefault="0003594B" w:rsidP="00D03931">
            <w:pPr>
              <w:spacing w:after="120"/>
            </w:pPr>
            <w:r>
              <w:t>Ponderosa pine</w:t>
            </w:r>
          </w:p>
        </w:tc>
      </w:tr>
      <w:tr w:rsidR="0003594B" w:rsidRPr="00BA4EAB" w14:paraId="496590B4" w14:textId="77777777" w:rsidTr="00D03931">
        <w:trPr>
          <w:cantSplit/>
        </w:trPr>
        <w:tc>
          <w:tcPr>
            <w:tcW w:w="1890" w:type="dxa"/>
          </w:tcPr>
          <w:p w14:paraId="3C7D73B4" w14:textId="586D2075" w:rsidR="0003594B" w:rsidRDefault="0003594B" w:rsidP="00D03931">
            <w:pPr>
              <w:spacing w:after="120"/>
              <w:rPr>
                <w:u w:val="single"/>
              </w:rPr>
            </w:pPr>
            <w:r>
              <w:rPr>
                <w:u w:val="single"/>
              </w:rPr>
              <w:t>Range:</w:t>
            </w:r>
          </w:p>
        </w:tc>
        <w:tc>
          <w:tcPr>
            <w:tcW w:w="7470" w:type="dxa"/>
          </w:tcPr>
          <w:p w14:paraId="33CC8DB8" w14:textId="6D8304E3" w:rsidR="0003594B" w:rsidRDefault="0003594B" w:rsidP="00D03931">
            <w:pPr>
              <w:spacing w:after="120"/>
            </w:pPr>
            <w:r>
              <w:t>Arizona</w:t>
            </w:r>
          </w:p>
        </w:tc>
      </w:tr>
      <w:tr w:rsidR="0003594B" w:rsidRPr="00BA4EAB" w14:paraId="02C2A34C" w14:textId="77777777" w:rsidTr="00D03931">
        <w:trPr>
          <w:cantSplit/>
        </w:trPr>
        <w:tc>
          <w:tcPr>
            <w:tcW w:w="1890" w:type="dxa"/>
          </w:tcPr>
          <w:p w14:paraId="523BAE36" w14:textId="0C5819D3" w:rsidR="0003594B" w:rsidRDefault="0003594B" w:rsidP="00D03931">
            <w:pPr>
              <w:spacing w:after="120"/>
              <w:rPr>
                <w:u w:val="single"/>
              </w:rPr>
            </w:pPr>
            <w:r>
              <w:rPr>
                <w:u w:val="single"/>
              </w:rPr>
              <w:t>Injury:</w:t>
            </w:r>
          </w:p>
        </w:tc>
        <w:tc>
          <w:tcPr>
            <w:tcW w:w="7470" w:type="dxa"/>
          </w:tcPr>
          <w:p w14:paraId="56973B16" w14:textId="4FF405F9" w:rsidR="0003594B" w:rsidRDefault="0003594B" w:rsidP="00D03931">
            <w:pPr>
              <w:spacing w:after="120"/>
            </w:pPr>
            <w:r>
              <w:t>Feeds within the needle sheath and at the base of the needle bundle.</w:t>
            </w:r>
          </w:p>
        </w:tc>
      </w:tr>
    </w:tbl>
    <w:p w14:paraId="38F2A1E4" w14:textId="1FCD98DF" w:rsidR="00E90CFB" w:rsidRDefault="00E90CFB" w:rsidP="00E90CFB">
      <w:pPr>
        <w:pStyle w:val="Heading2"/>
      </w:pPr>
      <w:bookmarkStart w:id="38" w:name="_Toc433624114"/>
      <w:r>
        <w:t>(14</w:t>
      </w:r>
      <w:r w:rsidR="0003594B">
        <w:t>-033</w:t>
      </w:r>
      <w:r>
        <w:t xml:space="preserve">) </w:t>
      </w:r>
      <w:r w:rsidR="0003594B">
        <w:t>Red Pine Scale</w:t>
      </w:r>
      <w:bookmarkEnd w:id="38"/>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E90CFB" w:rsidRPr="00BA4EAB" w14:paraId="0AAA09B6" w14:textId="77777777" w:rsidTr="00D03931">
        <w:trPr>
          <w:cantSplit/>
        </w:trPr>
        <w:tc>
          <w:tcPr>
            <w:tcW w:w="1890" w:type="dxa"/>
          </w:tcPr>
          <w:p w14:paraId="4F39790D" w14:textId="77777777" w:rsidR="00E90CFB" w:rsidRDefault="00E90CFB" w:rsidP="00D03931">
            <w:pPr>
              <w:spacing w:after="120"/>
              <w:rPr>
                <w:u w:val="single"/>
              </w:rPr>
            </w:pPr>
            <w:r>
              <w:rPr>
                <w:u w:val="single"/>
              </w:rPr>
              <w:t>Species:</w:t>
            </w:r>
          </w:p>
        </w:tc>
        <w:tc>
          <w:tcPr>
            <w:tcW w:w="7470" w:type="dxa"/>
          </w:tcPr>
          <w:p w14:paraId="6AE5BDAA" w14:textId="2EA04BFD" w:rsidR="00E90CFB" w:rsidRPr="00592B21" w:rsidRDefault="0003594B" w:rsidP="00D03931">
            <w:pPr>
              <w:spacing w:after="120"/>
              <w:rPr>
                <w:rStyle w:val="SubtleEmphasis"/>
              </w:rPr>
            </w:pPr>
            <w:proofErr w:type="spellStart"/>
            <w:r>
              <w:rPr>
                <w:rStyle w:val="SubtleEmphasis"/>
              </w:rPr>
              <w:t>Matsucoccus</w:t>
            </w:r>
            <w:proofErr w:type="spellEnd"/>
            <w:r>
              <w:rPr>
                <w:rStyle w:val="SubtleEmphasis"/>
              </w:rPr>
              <w:t xml:space="preserve"> </w:t>
            </w:r>
            <w:proofErr w:type="spellStart"/>
            <w:r>
              <w:rPr>
                <w:rStyle w:val="SubtleEmphasis"/>
              </w:rPr>
              <w:t>resinosae</w:t>
            </w:r>
            <w:proofErr w:type="spellEnd"/>
          </w:p>
        </w:tc>
      </w:tr>
      <w:tr w:rsidR="00E90CFB" w:rsidRPr="00BA4EAB" w14:paraId="781C8612" w14:textId="77777777" w:rsidTr="00D03931">
        <w:trPr>
          <w:cantSplit/>
        </w:trPr>
        <w:tc>
          <w:tcPr>
            <w:tcW w:w="1890" w:type="dxa"/>
          </w:tcPr>
          <w:p w14:paraId="3843549F" w14:textId="77777777" w:rsidR="00E90CFB" w:rsidRPr="0037223F" w:rsidRDefault="00E90CFB" w:rsidP="00D03931">
            <w:pPr>
              <w:spacing w:after="120"/>
              <w:rPr>
                <w:u w:val="single"/>
              </w:rPr>
            </w:pPr>
            <w:r>
              <w:rPr>
                <w:u w:val="single"/>
              </w:rPr>
              <w:t>Host</w:t>
            </w:r>
            <w:r w:rsidRPr="0037223F">
              <w:rPr>
                <w:u w:val="single"/>
              </w:rPr>
              <w:t>:</w:t>
            </w:r>
          </w:p>
        </w:tc>
        <w:tc>
          <w:tcPr>
            <w:tcW w:w="7470" w:type="dxa"/>
          </w:tcPr>
          <w:p w14:paraId="0A1238DF" w14:textId="5111884D" w:rsidR="00E90CFB" w:rsidRDefault="0003594B" w:rsidP="00D03931">
            <w:pPr>
              <w:spacing w:after="120"/>
            </w:pPr>
            <w:r>
              <w:t>Red pine</w:t>
            </w:r>
          </w:p>
        </w:tc>
      </w:tr>
      <w:tr w:rsidR="0003594B" w:rsidRPr="00BA4EAB" w14:paraId="0049AD4B" w14:textId="77777777" w:rsidTr="00D03931">
        <w:trPr>
          <w:cantSplit/>
        </w:trPr>
        <w:tc>
          <w:tcPr>
            <w:tcW w:w="1890" w:type="dxa"/>
          </w:tcPr>
          <w:p w14:paraId="4E022579" w14:textId="2589BB6A" w:rsidR="0003594B" w:rsidRDefault="0003594B" w:rsidP="00D03931">
            <w:pPr>
              <w:spacing w:after="120"/>
              <w:rPr>
                <w:u w:val="single"/>
              </w:rPr>
            </w:pPr>
            <w:r>
              <w:rPr>
                <w:u w:val="single"/>
              </w:rPr>
              <w:lastRenderedPageBreak/>
              <w:t>Range:</w:t>
            </w:r>
          </w:p>
        </w:tc>
        <w:tc>
          <w:tcPr>
            <w:tcW w:w="7470" w:type="dxa"/>
          </w:tcPr>
          <w:p w14:paraId="43647783" w14:textId="2FE78895" w:rsidR="0003594B" w:rsidRDefault="0003594B" w:rsidP="00D03931">
            <w:pPr>
              <w:spacing w:after="120"/>
            </w:pPr>
            <w:r>
              <w:t>Connecticut, southeastern New York, northern New Jersey</w:t>
            </w:r>
          </w:p>
        </w:tc>
      </w:tr>
      <w:tr w:rsidR="0003594B" w:rsidRPr="00BA4EAB" w14:paraId="277134A9" w14:textId="77777777" w:rsidTr="00D03931">
        <w:trPr>
          <w:cantSplit/>
        </w:trPr>
        <w:tc>
          <w:tcPr>
            <w:tcW w:w="1890" w:type="dxa"/>
          </w:tcPr>
          <w:p w14:paraId="646A2943" w14:textId="3CFDFA4E" w:rsidR="0003594B" w:rsidRDefault="0003594B" w:rsidP="00D03931">
            <w:pPr>
              <w:spacing w:after="120"/>
              <w:rPr>
                <w:u w:val="single"/>
              </w:rPr>
            </w:pPr>
            <w:r>
              <w:rPr>
                <w:u w:val="single"/>
              </w:rPr>
              <w:t>Injury:</w:t>
            </w:r>
          </w:p>
        </w:tc>
        <w:tc>
          <w:tcPr>
            <w:tcW w:w="7470" w:type="dxa"/>
          </w:tcPr>
          <w:p w14:paraId="57BDCD13" w14:textId="2E80B843" w:rsidR="0003594B" w:rsidRDefault="0003594B" w:rsidP="00D03931">
            <w:pPr>
              <w:spacing w:after="120"/>
            </w:pPr>
            <w:r>
              <w:t xml:space="preserve">The foliage turns olive green, then yellow, and, finally, brick red when the tree dies.  The bark </w:t>
            </w:r>
            <w:r w:rsidR="00E87B11">
              <w:t>and branches of heavily infested trees appear swollen and cracked, and there is a patch of dead tissue beneath each feeding scale.</w:t>
            </w:r>
          </w:p>
        </w:tc>
      </w:tr>
    </w:tbl>
    <w:p w14:paraId="7950502E" w14:textId="735CA72F" w:rsidR="00E90CFB" w:rsidRDefault="00E90CFB" w:rsidP="00E90CFB">
      <w:pPr>
        <w:pStyle w:val="Heading2"/>
      </w:pPr>
      <w:bookmarkStart w:id="39" w:name="_Toc433624115"/>
      <w:r>
        <w:t>(14</w:t>
      </w:r>
      <w:r w:rsidR="00E87B11">
        <w:t>-034</w:t>
      </w:r>
      <w:r>
        <w:t xml:space="preserve">) </w:t>
      </w:r>
      <w:r w:rsidR="00E87B11">
        <w:t>Prescott Scale</w:t>
      </w:r>
      <w:bookmarkEnd w:id="39"/>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E90CFB" w:rsidRPr="00BA4EAB" w14:paraId="4C0F325F" w14:textId="77777777" w:rsidTr="00D03931">
        <w:trPr>
          <w:cantSplit/>
        </w:trPr>
        <w:tc>
          <w:tcPr>
            <w:tcW w:w="1890" w:type="dxa"/>
          </w:tcPr>
          <w:p w14:paraId="1920E747" w14:textId="77777777" w:rsidR="00E90CFB" w:rsidRDefault="00E90CFB" w:rsidP="00D03931">
            <w:pPr>
              <w:spacing w:after="120"/>
              <w:rPr>
                <w:u w:val="single"/>
              </w:rPr>
            </w:pPr>
            <w:r>
              <w:rPr>
                <w:u w:val="single"/>
              </w:rPr>
              <w:t>Species:</w:t>
            </w:r>
          </w:p>
        </w:tc>
        <w:tc>
          <w:tcPr>
            <w:tcW w:w="7470" w:type="dxa"/>
          </w:tcPr>
          <w:p w14:paraId="1E555E4B" w14:textId="084F1DD2" w:rsidR="00E90CFB" w:rsidRPr="00592B21" w:rsidRDefault="00E87B11" w:rsidP="00D03931">
            <w:pPr>
              <w:spacing w:after="120"/>
              <w:rPr>
                <w:rStyle w:val="SubtleEmphasis"/>
              </w:rPr>
            </w:pPr>
            <w:proofErr w:type="spellStart"/>
            <w:r>
              <w:rPr>
                <w:rStyle w:val="SubtleEmphasis"/>
              </w:rPr>
              <w:t>Matsucoccus</w:t>
            </w:r>
            <w:proofErr w:type="spellEnd"/>
            <w:r>
              <w:rPr>
                <w:rStyle w:val="SubtleEmphasis"/>
              </w:rPr>
              <w:t xml:space="preserve"> </w:t>
            </w:r>
            <w:proofErr w:type="spellStart"/>
            <w:r>
              <w:rPr>
                <w:rStyle w:val="SubtleEmphasis"/>
              </w:rPr>
              <w:t>vexillorum</w:t>
            </w:r>
            <w:proofErr w:type="spellEnd"/>
          </w:p>
        </w:tc>
      </w:tr>
      <w:tr w:rsidR="00E90CFB" w:rsidRPr="00BA4EAB" w14:paraId="43B3D009" w14:textId="77777777" w:rsidTr="00D03931">
        <w:trPr>
          <w:cantSplit/>
        </w:trPr>
        <w:tc>
          <w:tcPr>
            <w:tcW w:w="1890" w:type="dxa"/>
          </w:tcPr>
          <w:p w14:paraId="7E0C3927" w14:textId="77777777" w:rsidR="00E90CFB" w:rsidRPr="0037223F" w:rsidRDefault="00E90CFB" w:rsidP="00D03931">
            <w:pPr>
              <w:spacing w:after="120"/>
              <w:rPr>
                <w:u w:val="single"/>
              </w:rPr>
            </w:pPr>
            <w:r>
              <w:rPr>
                <w:u w:val="single"/>
              </w:rPr>
              <w:t>Host</w:t>
            </w:r>
            <w:r w:rsidRPr="0037223F">
              <w:rPr>
                <w:u w:val="single"/>
              </w:rPr>
              <w:t>:</w:t>
            </w:r>
          </w:p>
        </w:tc>
        <w:tc>
          <w:tcPr>
            <w:tcW w:w="7470" w:type="dxa"/>
          </w:tcPr>
          <w:p w14:paraId="35F99AC9" w14:textId="3E19CABA" w:rsidR="00E90CFB" w:rsidRDefault="00E87B11" w:rsidP="00D03931">
            <w:pPr>
              <w:spacing w:after="120"/>
            </w:pPr>
            <w:r>
              <w:t>Ponderosa pine</w:t>
            </w:r>
          </w:p>
        </w:tc>
      </w:tr>
      <w:tr w:rsidR="00E87B11" w:rsidRPr="00BA4EAB" w14:paraId="2AA0489A" w14:textId="77777777" w:rsidTr="00D03931">
        <w:trPr>
          <w:cantSplit/>
        </w:trPr>
        <w:tc>
          <w:tcPr>
            <w:tcW w:w="1890" w:type="dxa"/>
          </w:tcPr>
          <w:p w14:paraId="56941631" w14:textId="3F8FFB3D" w:rsidR="00E87B11" w:rsidRDefault="00E87B11" w:rsidP="00D03931">
            <w:pPr>
              <w:spacing w:after="120"/>
              <w:rPr>
                <w:u w:val="single"/>
              </w:rPr>
            </w:pPr>
            <w:r>
              <w:rPr>
                <w:u w:val="single"/>
              </w:rPr>
              <w:t>Range:</w:t>
            </w:r>
          </w:p>
        </w:tc>
        <w:tc>
          <w:tcPr>
            <w:tcW w:w="7470" w:type="dxa"/>
          </w:tcPr>
          <w:p w14:paraId="0A2438B6" w14:textId="46EBB81A" w:rsidR="00E87B11" w:rsidRDefault="00E87B11" w:rsidP="00D03931">
            <w:pPr>
              <w:spacing w:after="120"/>
            </w:pPr>
            <w:r>
              <w:t>California, Nevada, Arizona, New Mexico, Colorado</w:t>
            </w:r>
          </w:p>
        </w:tc>
      </w:tr>
      <w:tr w:rsidR="00E87B11" w:rsidRPr="00BA4EAB" w14:paraId="41365DB0" w14:textId="77777777" w:rsidTr="00D03931">
        <w:trPr>
          <w:cantSplit/>
        </w:trPr>
        <w:tc>
          <w:tcPr>
            <w:tcW w:w="1890" w:type="dxa"/>
          </w:tcPr>
          <w:p w14:paraId="40065172" w14:textId="5DB4F1FE" w:rsidR="00E87B11" w:rsidRDefault="00E87B11" w:rsidP="00D03931">
            <w:pPr>
              <w:spacing w:after="120"/>
              <w:rPr>
                <w:u w:val="single"/>
              </w:rPr>
            </w:pPr>
            <w:r>
              <w:rPr>
                <w:u w:val="single"/>
              </w:rPr>
              <w:t>Injury:</w:t>
            </w:r>
          </w:p>
        </w:tc>
        <w:tc>
          <w:tcPr>
            <w:tcW w:w="7470" w:type="dxa"/>
          </w:tcPr>
          <w:p w14:paraId="4D6F4852" w14:textId="01B47AF0" w:rsidR="00E87B11" w:rsidRDefault="00E87B11" w:rsidP="00D03931">
            <w:pPr>
              <w:spacing w:after="120"/>
            </w:pPr>
            <w:r>
              <w:t>Feeds on bark at the base of needle bundles, in axils of twigs and branches; and on small branches in bark crevices.</w:t>
            </w:r>
          </w:p>
        </w:tc>
      </w:tr>
    </w:tbl>
    <w:p w14:paraId="6440B9E4" w14:textId="720FB756" w:rsidR="00E90CFB" w:rsidRDefault="00E90CFB" w:rsidP="00E90CFB">
      <w:pPr>
        <w:pStyle w:val="Heading2"/>
      </w:pPr>
      <w:bookmarkStart w:id="40" w:name="_Toc433624116"/>
      <w:r>
        <w:t>(14</w:t>
      </w:r>
      <w:r w:rsidR="00E87B11">
        <w:t>-035</w:t>
      </w:r>
      <w:r>
        <w:t xml:space="preserve">) </w:t>
      </w:r>
      <w:r w:rsidR="00E87B11">
        <w:t>Treehoppers</w:t>
      </w:r>
      <w:bookmarkEnd w:id="40"/>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E90CFB" w:rsidRPr="00BA4EAB" w14:paraId="6E486234" w14:textId="77777777" w:rsidTr="00D03931">
        <w:trPr>
          <w:cantSplit/>
        </w:trPr>
        <w:tc>
          <w:tcPr>
            <w:tcW w:w="1890" w:type="dxa"/>
          </w:tcPr>
          <w:p w14:paraId="22284AC1" w14:textId="77777777" w:rsidR="00E90CFB" w:rsidRDefault="00E90CFB" w:rsidP="00D03931">
            <w:pPr>
              <w:spacing w:after="120"/>
              <w:rPr>
                <w:u w:val="single"/>
              </w:rPr>
            </w:pPr>
            <w:r>
              <w:rPr>
                <w:u w:val="single"/>
              </w:rPr>
              <w:t>Species:</w:t>
            </w:r>
          </w:p>
        </w:tc>
        <w:tc>
          <w:tcPr>
            <w:tcW w:w="7470" w:type="dxa"/>
          </w:tcPr>
          <w:p w14:paraId="7EC8894E" w14:textId="1AA5B2B6" w:rsidR="00E90CFB" w:rsidRPr="00592B21" w:rsidRDefault="00E87B11" w:rsidP="00D03931">
            <w:pPr>
              <w:spacing w:after="120"/>
              <w:rPr>
                <w:rStyle w:val="SubtleEmphasis"/>
              </w:rPr>
            </w:pPr>
            <w:proofErr w:type="spellStart"/>
            <w:r>
              <w:rPr>
                <w:rStyle w:val="SubtleEmphasis"/>
              </w:rPr>
              <w:t>Membracidae</w:t>
            </w:r>
            <w:proofErr w:type="spellEnd"/>
          </w:p>
        </w:tc>
      </w:tr>
      <w:tr w:rsidR="00E90CFB" w:rsidRPr="00BA4EAB" w14:paraId="0D89CCBF" w14:textId="77777777" w:rsidTr="00D03931">
        <w:trPr>
          <w:cantSplit/>
        </w:trPr>
        <w:tc>
          <w:tcPr>
            <w:tcW w:w="1890" w:type="dxa"/>
          </w:tcPr>
          <w:p w14:paraId="69EC623E" w14:textId="5EE44087" w:rsidR="00E90CFB" w:rsidRPr="0037223F" w:rsidRDefault="00E87B11" w:rsidP="00D03931">
            <w:pPr>
              <w:spacing w:after="120"/>
              <w:rPr>
                <w:u w:val="single"/>
              </w:rPr>
            </w:pPr>
            <w:r>
              <w:rPr>
                <w:u w:val="single"/>
              </w:rPr>
              <w:t>Description:</w:t>
            </w:r>
          </w:p>
        </w:tc>
        <w:tc>
          <w:tcPr>
            <w:tcW w:w="7470" w:type="dxa"/>
          </w:tcPr>
          <w:p w14:paraId="2C81E062" w14:textId="1942645A" w:rsidR="00E90CFB" w:rsidRDefault="00E87B11" w:rsidP="00D03931">
            <w:pPr>
              <w:spacing w:after="120"/>
            </w:pPr>
            <w:r>
              <w:t xml:space="preserve">Treehoppers are characterized by the prolongation of the </w:t>
            </w:r>
            <w:proofErr w:type="spellStart"/>
            <w:r>
              <w:t>pronotum</w:t>
            </w:r>
            <w:proofErr w:type="spellEnd"/>
            <w:r>
              <w:t xml:space="preserve"> backward and above the abdomen.  The hind legs are long and adapted for jumping, and the female’s ovipositor is long and saw-like.</w:t>
            </w:r>
          </w:p>
        </w:tc>
      </w:tr>
    </w:tbl>
    <w:p w14:paraId="7A807740" w14:textId="19B546EF" w:rsidR="00E90CFB" w:rsidRDefault="00E90CFB" w:rsidP="00E90CFB">
      <w:pPr>
        <w:pStyle w:val="Heading2"/>
      </w:pPr>
      <w:bookmarkStart w:id="41" w:name="_Toc433624117"/>
      <w:r>
        <w:t>(14</w:t>
      </w:r>
      <w:r w:rsidR="00E87B11">
        <w:t>-036</w:t>
      </w:r>
      <w:r>
        <w:t xml:space="preserve">) </w:t>
      </w:r>
      <w:r w:rsidR="00756168">
        <w:t>Hibiscus Psyllid</w:t>
      </w:r>
      <w:bookmarkEnd w:id="41"/>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E90CFB" w:rsidRPr="00BA4EAB" w14:paraId="3ED624A0" w14:textId="77777777" w:rsidTr="00D03931">
        <w:trPr>
          <w:cantSplit/>
        </w:trPr>
        <w:tc>
          <w:tcPr>
            <w:tcW w:w="1890" w:type="dxa"/>
          </w:tcPr>
          <w:p w14:paraId="2D6BD779" w14:textId="77777777" w:rsidR="00E90CFB" w:rsidRDefault="00E90CFB" w:rsidP="00D03931">
            <w:pPr>
              <w:spacing w:after="120"/>
              <w:rPr>
                <w:u w:val="single"/>
              </w:rPr>
            </w:pPr>
            <w:r>
              <w:rPr>
                <w:u w:val="single"/>
              </w:rPr>
              <w:t>Species:</w:t>
            </w:r>
          </w:p>
        </w:tc>
        <w:tc>
          <w:tcPr>
            <w:tcW w:w="7470" w:type="dxa"/>
          </w:tcPr>
          <w:p w14:paraId="1D361526" w14:textId="42E9D8A3" w:rsidR="00E90CFB" w:rsidRPr="00592B21" w:rsidRDefault="00756168" w:rsidP="00D03931">
            <w:pPr>
              <w:spacing w:after="120"/>
              <w:rPr>
                <w:rStyle w:val="SubtleEmphasis"/>
              </w:rPr>
            </w:pPr>
            <w:proofErr w:type="spellStart"/>
            <w:r>
              <w:rPr>
                <w:rStyle w:val="SubtleEmphasis"/>
              </w:rPr>
              <w:t>Mesohomotoma</w:t>
            </w:r>
            <w:proofErr w:type="spellEnd"/>
            <w:r>
              <w:rPr>
                <w:rStyle w:val="SubtleEmphasis"/>
              </w:rPr>
              <w:t xml:space="preserve"> </w:t>
            </w:r>
            <w:proofErr w:type="spellStart"/>
            <w:r>
              <w:rPr>
                <w:rStyle w:val="SubtleEmphasis"/>
              </w:rPr>
              <w:t>hibisci</w:t>
            </w:r>
            <w:proofErr w:type="spellEnd"/>
          </w:p>
        </w:tc>
      </w:tr>
      <w:tr w:rsidR="00E90CFB" w:rsidRPr="00BA4EAB" w14:paraId="0A567D21" w14:textId="77777777" w:rsidTr="00D03931">
        <w:trPr>
          <w:cantSplit/>
        </w:trPr>
        <w:tc>
          <w:tcPr>
            <w:tcW w:w="1890" w:type="dxa"/>
          </w:tcPr>
          <w:p w14:paraId="3847F574" w14:textId="43383D4E" w:rsidR="00E90CFB" w:rsidRPr="0037223F" w:rsidRDefault="00756168" w:rsidP="00D03931">
            <w:pPr>
              <w:spacing w:after="120"/>
              <w:rPr>
                <w:u w:val="single"/>
              </w:rPr>
            </w:pPr>
            <w:r>
              <w:rPr>
                <w:u w:val="single"/>
              </w:rPr>
              <w:t>Range:</w:t>
            </w:r>
          </w:p>
        </w:tc>
        <w:tc>
          <w:tcPr>
            <w:tcW w:w="7470" w:type="dxa"/>
          </w:tcPr>
          <w:p w14:paraId="3BA02920" w14:textId="574E1157" w:rsidR="00E90CFB" w:rsidRDefault="00756168" w:rsidP="00D03931">
            <w:pPr>
              <w:spacing w:after="120"/>
            </w:pPr>
            <w:r>
              <w:t>Pacific Islands including Hawaii</w:t>
            </w:r>
          </w:p>
        </w:tc>
      </w:tr>
    </w:tbl>
    <w:p w14:paraId="330B1FEC" w14:textId="00FF309B" w:rsidR="00E90CFB" w:rsidRDefault="00E90CFB" w:rsidP="00E90CFB">
      <w:pPr>
        <w:pStyle w:val="Heading2"/>
      </w:pPr>
      <w:bookmarkStart w:id="42" w:name="_Toc433624118"/>
      <w:r>
        <w:t>(14-03</w:t>
      </w:r>
      <w:r w:rsidR="00756168">
        <w:t>7</w:t>
      </w:r>
      <w:r>
        <w:t>)</w:t>
      </w:r>
      <w:r w:rsidR="00756168">
        <w:t xml:space="preserve"> Balsam Twig Aphid</w:t>
      </w:r>
      <w:bookmarkEnd w:id="42"/>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E90CFB" w:rsidRPr="00BA4EAB" w14:paraId="793B7B2A" w14:textId="77777777" w:rsidTr="00D03931">
        <w:trPr>
          <w:cantSplit/>
        </w:trPr>
        <w:tc>
          <w:tcPr>
            <w:tcW w:w="1890" w:type="dxa"/>
          </w:tcPr>
          <w:p w14:paraId="4CD47EC5" w14:textId="77777777" w:rsidR="00E90CFB" w:rsidRDefault="00E90CFB" w:rsidP="00D03931">
            <w:pPr>
              <w:spacing w:after="120"/>
              <w:rPr>
                <w:u w:val="single"/>
              </w:rPr>
            </w:pPr>
            <w:r>
              <w:rPr>
                <w:u w:val="single"/>
              </w:rPr>
              <w:t>Species:</w:t>
            </w:r>
          </w:p>
        </w:tc>
        <w:tc>
          <w:tcPr>
            <w:tcW w:w="7470" w:type="dxa"/>
          </w:tcPr>
          <w:p w14:paraId="0F1023D6" w14:textId="7852A737" w:rsidR="00E90CFB" w:rsidRPr="00592B21" w:rsidRDefault="00756168" w:rsidP="00D03931">
            <w:pPr>
              <w:spacing w:after="120"/>
              <w:rPr>
                <w:rStyle w:val="SubtleEmphasis"/>
              </w:rPr>
            </w:pPr>
            <w:proofErr w:type="spellStart"/>
            <w:r>
              <w:rPr>
                <w:rStyle w:val="SubtleEmphasis"/>
              </w:rPr>
              <w:t>Mindarus</w:t>
            </w:r>
            <w:proofErr w:type="spellEnd"/>
            <w:r>
              <w:rPr>
                <w:rStyle w:val="SubtleEmphasis"/>
              </w:rPr>
              <w:t xml:space="preserve"> </w:t>
            </w:r>
            <w:proofErr w:type="spellStart"/>
            <w:r>
              <w:rPr>
                <w:rStyle w:val="SubtleEmphasis"/>
              </w:rPr>
              <w:t>abietinus</w:t>
            </w:r>
            <w:proofErr w:type="spellEnd"/>
          </w:p>
        </w:tc>
      </w:tr>
      <w:tr w:rsidR="00E90CFB" w:rsidRPr="00BA4EAB" w14:paraId="015E05EF" w14:textId="77777777" w:rsidTr="00D03931">
        <w:trPr>
          <w:cantSplit/>
        </w:trPr>
        <w:tc>
          <w:tcPr>
            <w:tcW w:w="1890" w:type="dxa"/>
          </w:tcPr>
          <w:p w14:paraId="79F103D3" w14:textId="77777777" w:rsidR="00E90CFB" w:rsidRPr="0037223F" w:rsidRDefault="00E90CFB" w:rsidP="00D03931">
            <w:pPr>
              <w:spacing w:after="120"/>
              <w:rPr>
                <w:u w:val="single"/>
              </w:rPr>
            </w:pPr>
            <w:r>
              <w:rPr>
                <w:u w:val="single"/>
              </w:rPr>
              <w:t>Host</w:t>
            </w:r>
            <w:r w:rsidRPr="0037223F">
              <w:rPr>
                <w:u w:val="single"/>
              </w:rPr>
              <w:t>:</w:t>
            </w:r>
          </w:p>
        </w:tc>
        <w:tc>
          <w:tcPr>
            <w:tcW w:w="7470" w:type="dxa"/>
          </w:tcPr>
          <w:p w14:paraId="2E2CA260" w14:textId="7ED2B6B2" w:rsidR="00E90CFB" w:rsidRDefault="00756168" w:rsidP="00D03931">
            <w:pPr>
              <w:spacing w:after="120"/>
            </w:pPr>
            <w:r>
              <w:t xml:space="preserve">Balsam fir, white fir, grand fir, Pacific silver fir, Fraser fir, subalpine fir, </w:t>
            </w:r>
            <w:proofErr w:type="spellStart"/>
            <w:r>
              <w:t>Englemann</w:t>
            </w:r>
            <w:proofErr w:type="spellEnd"/>
            <w:r>
              <w:t xml:space="preserve"> spruce, white spruce blue spruce, juniper</w:t>
            </w:r>
          </w:p>
        </w:tc>
      </w:tr>
      <w:tr w:rsidR="00756168" w:rsidRPr="00BA4EAB" w14:paraId="01B8747F" w14:textId="77777777" w:rsidTr="00D03931">
        <w:trPr>
          <w:cantSplit/>
        </w:trPr>
        <w:tc>
          <w:tcPr>
            <w:tcW w:w="1890" w:type="dxa"/>
          </w:tcPr>
          <w:p w14:paraId="6E828B93" w14:textId="1C59DFFD" w:rsidR="00756168" w:rsidRDefault="00756168" w:rsidP="00D03931">
            <w:pPr>
              <w:spacing w:after="120"/>
              <w:rPr>
                <w:u w:val="single"/>
              </w:rPr>
            </w:pPr>
            <w:r>
              <w:rPr>
                <w:u w:val="single"/>
              </w:rPr>
              <w:t>Range:</w:t>
            </w:r>
          </w:p>
        </w:tc>
        <w:tc>
          <w:tcPr>
            <w:tcW w:w="7470" w:type="dxa"/>
          </w:tcPr>
          <w:p w14:paraId="2131773F" w14:textId="3EF2BB10" w:rsidR="00756168" w:rsidRDefault="00756168" w:rsidP="00D03931">
            <w:pPr>
              <w:spacing w:after="120"/>
            </w:pPr>
            <w:r>
              <w:t>Transcontinental</w:t>
            </w:r>
          </w:p>
        </w:tc>
      </w:tr>
      <w:tr w:rsidR="00756168" w:rsidRPr="00BA4EAB" w14:paraId="0ED6DE74" w14:textId="77777777" w:rsidTr="00D03931">
        <w:trPr>
          <w:cantSplit/>
        </w:trPr>
        <w:tc>
          <w:tcPr>
            <w:tcW w:w="1890" w:type="dxa"/>
          </w:tcPr>
          <w:p w14:paraId="5500CD99" w14:textId="6420B997" w:rsidR="00756168" w:rsidRDefault="00756168" w:rsidP="00D03931">
            <w:pPr>
              <w:spacing w:after="120"/>
              <w:rPr>
                <w:u w:val="single"/>
              </w:rPr>
            </w:pPr>
            <w:r>
              <w:rPr>
                <w:u w:val="single"/>
              </w:rPr>
              <w:lastRenderedPageBreak/>
              <w:t>Injury:</w:t>
            </w:r>
          </w:p>
        </w:tc>
        <w:tc>
          <w:tcPr>
            <w:tcW w:w="7470" w:type="dxa"/>
          </w:tcPr>
          <w:p w14:paraId="1ADC41D9" w14:textId="715B7681" w:rsidR="00756168" w:rsidRDefault="00756168" w:rsidP="00756168">
            <w:pPr>
              <w:spacing w:after="120"/>
            </w:pPr>
            <w:r>
              <w:t>Curling and twisting of needles, distortion of twigs, and presence of aphid colonies covered with white waxy material.  Infested tips may be sticky and shiny with honeydew or black with sooty mold.  In early spring, look for tiny pale (milky) green wingless stem mothers, often on needle undersides.  You may detect them from the shiny drop of honeydew.  In fall and winter, the tiny flattened black eggs covered with bits of whitish wax may be seen with a hand lens near buds.  Shoot and needle injury gives the foliage a ruffled appearance.</w:t>
            </w:r>
          </w:p>
        </w:tc>
      </w:tr>
      <w:tr w:rsidR="00756168" w:rsidRPr="00BA4EAB" w14:paraId="7A32C7D2" w14:textId="77777777" w:rsidTr="00D03931">
        <w:trPr>
          <w:cantSplit/>
        </w:trPr>
        <w:tc>
          <w:tcPr>
            <w:tcW w:w="1890" w:type="dxa"/>
          </w:tcPr>
          <w:p w14:paraId="2D9E0FDC" w14:textId="45203433" w:rsidR="00756168" w:rsidRDefault="00756168" w:rsidP="00D03931">
            <w:pPr>
              <w:spacing w:after="120"/>
              <w:rPr>
                <w:u w:val="single"/>
              </w:rPr>
            </w:pPr>
            <w:r>
              <w:rPr>
                <w:u w:val="single"/>
              </w:rPr>
              <w:t>Description:</w:t>
            </w:r>
          </w:p>
        </w:tc>
        <w:tc>
          <w:tcPr>
            <w:tcW w:w="7470" w:type="dxa"/>
          </w:tcPr>
          <w:p w14:paraId="23D33F5E" w14:textId="495218B8" w:rsidR="00756168" w:rsidRDefault="00756168" w:rsidP="00756168">
            <w:pPr>
              <w:spacing w:after="120"/>
            </w:pPr>
            <w:r>
              <w:t>The eggs hatch in late April or early May, and first generation nymphs feed on needles near the buds.  Next generations feed on needles of the developing shoots in May and June, excreting masses of waxy white “wool” and large quantities of sticky honeydew.  The adults are 3 mm long.</w:t>
            </w:r>
          </w:p>
        </w:tc>
      </w:tr>
    </w:tbl>
    <w:p w14:paraId="0F165920" w14:textId="528001D1" w:rsidR="00E90CFB" w:rsidRDefault="00E90CFB" w:rsidP="00E90CFB">
      <w:pPr>
        <w:pStyle w:val="Heading2"/>
      </w:pPr>
      <w:bookmarkStart w:id="43" w:name="_Toc433624119"/>
      <w:r>
        <w:t>(14</w:t>
      </w:r>
      <w:r w:rsidR="00756168">
        <w:t>-038</w:t>
      </w:r>
      <w:r>
        <w:t xml:space="preserve">) </w:t>
      </w:r>
      <w:r w:rsidR="00D03931">
        <w:t>Hibiscus Mealybug</w:t>
      </w:r>
      <w:bookmarkEnd w:id="43"/>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E90CFB" w:rsidRPr="00BA4EAB" w14:paraId="28A544A2" w14:textId="77777777" w:rsidTr="00D03931">
        <w:trPr>
          <w:cantSplit/>
        </w:trPr>
        <w:tc>
          <w:tcPr>
            <w:tcW w:w="1890" w:type="dxa"/>
          </w:tcPr>
          <w:p w14:paraId="6765D60C" w14:textId="77777777" w:rsidR="00E90CFB" w:rsidRDefault="00E90CFB" w:rsidP="00D03931">
            <w:pPr>
              <w:spacing w:after="120"/>
              <w:rPr>
                <w:u w:val="single"/>
              </w:rPr>
            </w:pPr>
            <w:r>
              <w:rPr>
                <w:u w:val="single"/>
              </w:rPr>
              <w:t>Species:</w:t>
            </w:r>
          </w:p>
        </w:tc>
        <w:tc>
          <w:tcPr>
            <w:tcW w:w="7470" w:type="dxa"/>
          </w:tcPr>
          <w:p w14:paraId="48D18342" w14:textId="50DCF739" w:rsidR="00E90CFB" w:rsidRPr="00592B21" w:rsidRDefault="00D03931" w:rsidP="00D03931">
            <w:pPr>
              <w:spacing w:after="120"/>
              <w:rPr>
                <w:rStyle w:val="SubtleEmphasis"/>
              </w:rPr>
            </w:pPr>
            <w:proofErr w:type="spellStart"/>
            <w:r>
              <w:rPr>
                <w:rStyle w:val="SubtleEmphasis"/>
              </w:rPr>
              <w:t>Nipaecoccus</w:t>
            </w:r>
            <w:proofErr w:type="spellEnd"/>
            <w:r>
              <w:rPr>
                <w:rStyle w:val="SubtleEmphasis"/>
              </w:rPr>
              <w:t xml:space="preserve"> </w:t>
            </w:r>
            <w:proofErr w:type="spellStart"/>
            <w:r>
              <w:rPr>
                <w:rStyle w:val="SubtleEmphasis"/>
              </w:rPr>
              <w:t>vastator</w:t>
            </w:r>
            <w:proofErr w:type="spellEnd"/>
          </w:p>
        </w:tc>
      </w:tr>
      <w:tr w:rsidR="00E90CFB" w:rsidRPr="00BA4EAB" w14:paraId="378A7FE3" w14:textId="77777777" w:rsidTr="00D03931">
        <w:trPr>
          <w:cantSplit/>
        </w:trPr>
        <w:tc>
          <w:tcPr>
            <w:tcW w:w="1890" w:type="dxa"/>
          </w:tcPr>
          <w:p w14:paraId="6746C388" w14:textId="77777777" w:rsidR="00E90CFB" w:rsidRPr="0037223F" w:rsidRDefault="00E90CFB" w:rsidP="00D03931">
            <w:pPr>
              <w:spacing w:after="120"/>
              <w:rPr>
                <w:u w:val="single"/>
              </w:rPr>
            </w:pPr>
            <w:r>
              <w:rPr>
                <w:u w:val="single"/>
              </w:rPr>
              <w:t>Host</w:t>
            </w:r>
            <w:r w:rsidRPr="0037223F">
              <w:rPr>
                <w:u w:val="single"/>
              </w:rPr>
              <w:t>:</w:t>
            </w:r>
          </w:p>
        </w:tc>
        <w:tc>
          <w:tcPr>
            <w:tcW w:w="7470" w:type="dxa"/>
          </w:tcPr>
          <w:p w14:paraId="20C81997" w14:textId="6AF55632" w:rsidR="00E90CFB" w:rsidRDefault="0055506B" w:rsidP="00D03931">
            <w:pPr>
              <w:spacing w:after="120"/>
            </w:pPr>
            <w:proofErr w:type="spellStart"/>
            <w:r>
              <w:t>Leucaena</w:t>
            </w:r>
            <w:proofErr w:type="spellEnd"/>
            <w:r>
              <w:t xml:space="preserve"> species</w:t>
            </w:r>
          </w:p>
        </w:tc>
      </w:tr>
      <w:tr w:rsidR="0055506B" w:rsidRPr="00BA4EAB" w14:paraId="65695C84" w14:textId="77777777" w:rsidTr="00D03931">
        <w:trPr>
          <w:cantSplit/>
        </w:trPr>
        <w:tc>
          <w:tcPr>
            <w:tcW w:w="1890" w:type="dxa"/>
          </w:tcPr>
          <w:p w14:paraId="4CA1433C" w14:textId="160F1A4F" w:rsidR="0055506B" w:rsidRDefault="0055506B" w:rsidP="00D03931">
            <w:pPr>
              <w:spacing w:after="120"/>
              <w:rPr>
                <w:u w:val="single"/>
              </w:rPr>
            </w:pPr>
            <w:r>
              <w:rPr>
                <w:u w:val="single"/>
              </w:rPr>
              <w:t>Range:</w:t>
            </w:r>
          </w:p>
        </w:tc>
        <w:tc>
          <w:tcPr>
            <w:tcW w:w="7470" w:type="dxa"/>
          </w:tcPr>
          <w:p w14:paraId="619D2A37" w14:textId="7FB0D5C8" w:rsidR="0055506B" w:rsidRDefault="0055506B" w:rsidP="00D03931">
            <w:pPr>
              <w:spacing w:after="120"/>
            </w:pPr>
            <w:r>
              <w:t>Pacific Islands including Hawaii and Guam</w:t>
            </w:r>
          </w:p>
        </w:tc>
      </w:tr>
      <w:tr w:rsidR="0055506B" w:rsidRPr="00BA4EAB" w14:paraId="7D1F532E" w14:textId="77777777" w:rsidTr="00D03931">
        <w:trPr>
          <w:cantSplit/>
        </w:trPr>
        <w:tc>
          <w:tcPr>
            <w:tcW w:w="1890" w:type="dxa"/>
          </w:tcPr>
          <w:p w14:paraId="10586A6E" w14:textId="35C714C1" w:rsidR="0055506B" w:rsidRDefault="0055506B" w:rsidP="00D03931">
            <w:pPr>
              <w:spacing w:after="120"/>
              <w:rPr>
                <w:u w:val="single"/>
              </w:rPr>
            </w:pPr>
            <w:r>
              <w:rPr>
                <w:u w:val="single"/>
              </w:rPr>
              <w:t>Injury:</w:t>
            </w:r>
          </w:p>
        </w:tc>
        <w:tc>
          <w:tcPr>
            <w:tcW w:w="7470" w:type="dxa"/>
          </w:tcPr>
          <w:p w14:paraId="2AF7BD21" w14:textId="40ABB647" w:rsidR="0055506B" w:rsidRDefault="0055506B" w:rsidP="00D03931">
            <w:pPr>
              <w:spacing w:after="120"/>
            </w:pPr>
            <w:r>
              <w:t>These powdery white bugs feed on the tender portions of the plant and anchor themselves on the under surface of leaves for protection.  The bugs feed on the leaves and drop excreta on the lower canopy, which is attacked by fungus and other microorganisms.  This leaves a black, sooty appearance on the lower leaves.</w:t>
            </w:r>
          </w:p>
        </w:tc>
      </w:tr>
    </w:tbl>
    <w:p w14:paraId="5758EC9F" w14:textId="4D923613" w:rsidR="00E90CFB" w:rsidRDefault="00E90CFB" w:rsidP="00E90CFB">
      <w:pPr>
        <w:pStyle w:val="Heading2"/>
      </w:pPr>
      <w:bookmarkStart w:id="44" w:name="_Toc433624120"/>
      <w:r>
        <w:t>(14</w:t>
      </w:r>
      <w:r w:rsidR="00D03931">
        <w:t>-039</w:t>
      </w:r>
      <w:r>
        <w:t xml:space="preserve">) </w:t>
      </w:r>
      <w:r w:rsidR="00D03931">
        <w:t xml:space="preserve">Black </w:t>
      </w:r>
      <w:proofErr w:type="spellStart"/>
      <w:r w:rsidR="00D03931">
        <w:t>Pineleaf</w:t>
      </w:r>
      <w:proofErr w:type="spellEnd"/>
      <w:r w:rsidR="00D03931">
        <w:t xml:space="preserve"> Scale</w:t>
      </w:r>
      <w:bookmarkEnd w:id="44"/>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E90CFB" w:rsidRPr="00BA4EAB" w14:paraId="40F2BA29" w14:textId="77777777" w:rsidTr="00D03931">
        <w:trPr>
          <w:cantSplit/>
        </w:trPr>
        <w:tc>
          <w:tcPr>
            <w:tcW w:w="1890" w:type="dxa"/>
          </w:tcPr>
          <w:p w14:paraId="097A82B5" w14:textId="77777777" w:rsidR="00E90CFB" w:rsidRDefault="00E90CFB" w:rsidP="00D03931">
            <w:pPr>
              <w:spacing w:after="120"/>
              <w:rPr>
                <w:u w:val="single"/>
              </w:rPr>
            </w:pPr>
            <w:r>
              <w:rPr>
                <w:u w:val="single"/>
              </w:rPr>
              <w:t>Species:</w:t>
            </w:r>
          </w:p>
        </w:tc>
        <w:tc>
          <w:tcPr>
            <w:tcW w:w="7470" w:type="dxa"/>
          </w:tcPr>
          <w:p w14:paraId="3BF4FF4B" w14:textId="1798D5A4" w:rsidR="00E90CFB" w:rsidRPr="00592B21" w:rsidRDefault="0055506B" w:rsidP="00D03931">
            <w:pPr>
              <w:spacing w:after="120"/>
              <w:rPr>
                <w:rStyle w:val="SubtleEmphasis"/>
              </w:rPr>
            </w:pPr>
            <w:proofErr w:type="spellStart"/>
            <w:r>
              <w:rPr>
                <w:rStyle w:val="SubtleEmphasis"/>
              </w:rPr>
              <w:t>Nuculaspis</w:t>
            </w:r>
            <w:proofErr w:type="spellEnd"/>
            <w:r>
              <w:rPr>
                <w:rStyle w:val="SubtleEmphasis"/>
              </w:rPr>
              <w:t xml:space="preserve"> </w:t>
            </w:r>
            <w:proofErr w:type="spellStart"/>
            <w:r>
              <w:rPr>
                <w:rStyle w:val="SubtleEmphasis"/>
              </w:rPr>
              <w:t>californica</w:t>
            </w:r>
            <w:proofErr w:type="spellEnd"/>
          </w:p>
        </w:tc>
      </w:tr>
      <w:tr w:rsidR="00E90CFB" w:rsidRPr="00BA4EAB" w14:paraId="27BA5E3C" w14:textId="77777777" w:rsidTr="00D03931">
        <w:trPr>
          <w:cantSplit/>
        </w:trPr>
        <w:tc>
          <w:tcPr>
            <w:tcW w:w="1890" w:type="dxa"/>
          </w:tcPr>
          <w:p w14:paraId="3ADC8F89" w14:textId="77777777" w:rsidR="00E90CFB" w:rsidRPr="0037223F" w:rsidRDefault="00E90CFB" w:rsidP="00D03931">
            <w:pPr>
              <w:spacing w:after="120"/>
              <w:rPr>
                <w:u w:val="single"/>
              </w:rPr>
            </w:pPr>
            <w:r>
              <w:rPr>
                <w:u w:val="single"/>
              </w:rPr>
              <w:t>Host</w:t>
            </w:r>
            <w:r w:rsidRPr="0037223F">
              <w:rPr>
                <w:u w:val="single"/>
              </w:rPr>
              <w:t>:</w:t>
            </w:r>
          </w:p>
        </w:tc>
        <w:tc>
          <w:tcPr>
            <w:tcW w:w="7470" w:type="dxa"/>
          </w:tcPr>
          <w:p w14:paraId="3A7B500A" w14:textId="4EDD346F" w:rsidR="00E90CFB" w:rsidRDefault="0055506B" w:rsidP="00D03931">
            <w:pPr>
              <w:spacing w:after="120"/>
            </w:pPr>
            <w:r>
              <w:t xml:space="preserve">Ponderosa pine, Jeffrey pine, sugar pine, Monterey pine, </w:t>
            </w:r>
            <w:proofErr w:type="spellStart"/>
            <w:r>
              <w:t>knobcone</w:t>
            </w:r>
            <w:proofErr w:type="spellEnd"/>
            <w:r>
              <w:t xml:space="preserve"> pine, digger pine</w:t>
            </w:r>
          </w:p>
        </w:tc>
      </w:tr>
      <w:tr w:rsidR="0055506B" w:rsidRPr="00BA4EAB" w14:paraId="4C913999" w14:textId="77777777" w:rsidTr="00D03931">
        <w:trPr>
          <w:cantSplit/>
        </w:trPr>
        <w:tc>
          <w:tcPr>
            <w:tcW w:w="1890" w:type="dxa"/>
          </w:tcPr>
          <w:p w14:paraId="51A347AB" w14:textId="786D0EB0" w:rsidR="0055506B" w:rsidRDefault="0055506B" w:rsidP="00D03931">
            <w:pPr>
              <w:spacing w:after="120"/>
              <w:rPr>
                <w:u w:val="single"/>
              </w:rPr>
            </w:pPr>
            <w:r>
              <w:rPr>
                <w:u w:val="single"/>
              </w:rPr>
              <w:t>Secondary host:</w:t>
            </w:r>
          </w:p>
        </w:tc>
        <w:tc>
          <w:tcPr>
            <w:tcW w:w="7470" w:type="dxa"/>
          </w:tcPr>
          <w:p w14:paraId="00014A6F" w14:textId="7EB3A5F6" w:rsidR="0055506B" w:rsidRDefault="0055506B" w:rsidP="00D03931">
            <w:pPr>
              <w:spacing w:after="120"/>
            </w:pPr>
            <w:r>
              <w:t>Douglas-fir</w:t>
            </w:r>
          </w:p>
        </w:tc>
      </w:tr>
      <w:tr w:rsidR="0055506B" w:rsidRPr="00BA4EAB" w14:paraId="43537415" w14:textId="77777777" w:rsidTr="00D03931">
        <w:trPr>
          <w:cantSplit/>
        </w:trPr>
        <w:tc>
          <w:tcPr>
            <w:tcW w:w="1890" w:type="dxa"/>
          </w:tcPr>
          <w:p w14:paraId="25ABF174" w14:textId="73992DA8" w:rsidR="0055506B" w:rsidRDefault="0055506B" w:rsidP="00D03931">
            <w:pPr>
              <w:spacing w:after="120"/>
              <w:rPr>
                <w:u w:val="single"/>
              </w:rPr>
            </w:pPr>
            <w:r>
              <w:rPr>
                <w:u w:val="single"/>
              </w:rPr>
              <w:t>Range:</w:t>
            </w:r>
          </w:p>
        </w:tc>
        <w:tc>
          <w:tcPr>
            <w:tcW w:w="7470" w:type="dxa"/>
          </w:tcPr>
          <w:p w14:paraId="505AB80C" w14:textId="0E11F5DA" w:rsidR="0055506B" w:rsidRDefault="0055506B" w:rsidP="00D03931">
            <w:pPr>
              <w:spacing w:after="120"/>
            </w:pPr>
            <w:r>
              <w:t>Throughout the States</w:t>
            </w:r>
          </w:p>
        </w:tc>
      </w:tr>
      <w:tr w:rsidR="0055506B" w:rsidRPr="00BA4EAB" w14:paraId="71E086FF" w14:textId="77777777" w:rsidTr="00D03931">
        <w:trPr>
          <w:cantSplit/>
        </w:trPr>
        <w:tc>
          <w:tcPr>
            <w:tcW w:w="1890" w:type="dxa"/>
          </w:tcPr>
          <w:p w14:paraId="6BC5FBCA" w14:textId="7EBD166A" w:rsidR="0055506B" w:rsidRDefault="0055506B" w:rsidP="00D03931">
            <w:pPr>
              <w:spacing w:after="120"/>
              <w:rPr>
                <w:u w:val="single"/>
              </w:rPr>
            </w:pPr>
            <w:r>
              <w:rPr>
                <w:u w:val="single"/>
              </w:rPr>
              <w:t>Injury:</w:t>
            </w:r>
          </w:p>
        </w:tc>
        <w:tc>
          <w:tcPr>
            <w:tcW w:w="7470" w:type="dxa"/>
          </w:tcPr>
          <w:p w14:paraId="25596766" w14:textId="3711E3B5" w:rsidR="0055506B" w:rsidRDefault="0055506B" w:rsidP="00D03931">
            <w:pPr>
              <w:spacing w:after="120"/>
            </w:pPr>
            <w:r>
              <w:t>Sustained heavy feeding for several years progressively weakens and can kill trees of all sizes.  Persistent infestations usually cause sparse short foliage on twig tips.  Needles turn blotchy, yellow-green, and may drop off.  Sites on needles infested tend to become spotted or blotched with yellow patches.</w:t>
            </w:r>
          </w:p>
        </w:tc>
      </w:tr>
      <w:tr w:rsidR="0055506B" w:rsidRPr="00BA4EAB" w14:paraId="423DF120" w14:textId="77777777" w:rsidTr="00D03931">
        <w:trPr>
          <w:cantSplit/>
        </w:trPr>
        <w:tc>
          <w:tcPr>
            <w:tcW w:w="1890" w:type="dxa"/>
          </w:tcPr>
          <w:p w14:paraId="1149C129" w14:textId="5D58231A" w:rsidR="0055506B" w:rsidRDefault="0055506B" w:rsidP="00D03931">
            <w:pPr>
              <w:spacing w:after="120"/>
              <w:rPr>
                <w:u w:val="single"/>
              </w:rPr>
            </w:pPr>
            <w:r>
              <w:rPr>
                <w:u w:val="single"/>
              </w:rPr>
              <w:t>Description:</w:t>
            </w:r>
          </w:p>
        </w:tc>
        <w:tc>
          <w:tcPr>
            <w:tcW w:w="7470" w:type="dxa"/>
          </w:tcPr>
          <w:p w14:paraId="5583F43F" w14:textId="497C1515" w:rsidR="0055506B" w:rsidRDefault="00DD5081" w:rsidP="00D03931">
            <w:pPr>
              <w:spacing w:after="120"/>
            </w:pPr>
            <w:r>
              <w:t>Scale coverings are gray to black.  The insect and eggs under the scale are yellow.</w:t>
            </w:r>
          </w:p>
        </w:tc>
      </w:tr>
    </w:tbl>
    <w:p w14:paraId="03E446DD" w14:textId="67B5EE14" w:rsidR="00DD5081" w:rsidRPr="00EC50DE" w:rsidRDefault="00DD5081" w:rsidP="00DD5081">
      <w:pPr>
        <w:pStyle w:val="Caption"/>
      </w:pPr>
      <w:r w:rsidRPr="00EC50DE">
        <w:lastRenderedPageBreak/>
        <w:t xml:space="preserve">Figure </w:t>
      </w:r>
      <w:fldSimple w:instr=" SEQ Figure \* ARABIC ">
        <w:r>
          <w:rPr>
            <w:noProof/>
          </w:rPr>
          <w:t>18</w:t>
        </w:r>
      </w:fldSimple>
      <w:r w:rsidRPr="00EC50DE">
        <w:t xml:space="preserve">: </w:t>
      </w:r>
      <w:r>
        <w:t xml:space="preserve">Black </w:t>
      </w:r>
      <w:proofErr w:type="spellStart"/>
      <w:r>
        <w:t>pineleaf</w:t>
      </w:r>
      <w:proofErr w:type="spellEnd"/>
      <w:r>
        <w:t xml:space="preserve"> scales</w:t>
      </w:r>
    </w:p>
    <w:p w14:paraId="677F3C9D" w14:textId="069E5920" w:rsidR="00DD5081" w:rsidRPr="008832A8" w:rsidRDefault="00DD5081" w:rsidP="00DD5081">
      <w:pPr>
        <w:pStyle w:val="Graphic"/>
      </w:pPr>
      <w:r>
        <w:drawing>
          <wp:inline distT="0" distB="0" distL="0" distR="0" wp14:anchorId="44A28EFE" wp14:editId="0DE433A7">
            <wp:extent cx="2848610" cy="1894840"/>
            <wp:effectExtent l="0" t="0" r="8890" b="0"/>
            <wp:docPr id="35" name="Picture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38">
                      <a:extLst>
                        <a:ext uri="{28A0092B-C50C-407E-A947-70E740481C1C}">
                          <a14:useLocalDpi xmlns:a14="http://schemas.microsoft.com/office/drawing/2010/main" val="0"/>
                        </a:ext>
                      </a:extLst>
                    </a:blip>
                    <a:srcRect/>
                    <a:stretch>
                      <a:fillRect/>
                    </a:stretch>
                  </pic:blipFill>
                  <pic:spPr bwMode="auto">
                    <a:xfrm>
                      <a:off x="0" y="0"/>
                      <a:ext cx="2848610" cy="1894840"/>
                    </a:xfrm>
                    <a:prstGeom prst="rect">
                      <a:avLst/>
                    </a:prstGeom>
                    <a:noFill/>
                    <a:ln>
                      <a:noFill/>
                    </a:ln>
                  </pic:spPr>
                </pic:pic>
              </a:graphicData>
            </a:graphic>
          </wp:inline>
        </w:drawing>
      </w:r>
    </w:p>
    <w:p w14:paraId="5D5B7C66" w14:textId="6D9A64D4" w:rsidR="00DD5081" w:rsidRPr="00EC50DE" w:rsidRDefault="00DD5081" w:rsidP="00DD5081">
      <w:pPr>
        <w:pStyle w:val="Caption"/>
      </w:pPr>
      <w:r w:rsidRPr="00EC50DE">
        <w:t xml:space="preserve">Figure </w:t>
      </w:r>
      <w:fldSimple w:instr=" SEQ Figure \* ARABIC ">
        <w:r>
          <w:rPr>
            <w:noProof/>
          </w:rPr>
          <w:t>19</w:t>
        </w:r>
      </w:fldSimple>
      <w:r w:rsidRPr="00EC50DE">
        <w:t xml:space="preserve">: </w:t>
      </w:r>
      <w:r>
        <w:t xml:space="preserve">Adult black </w:t>
      </w:r>
      <w:proofErr w:type="spellStart"/>
      <w:r>
        <w:t>pineleaf</w:t>
      </w:r>
      <w:proofErr w:type="spellEnd"/>
      <w:r>
        <w:t xml:space="preserve"> scales</w:t>
      </w:r>
    </w:p>
    <w:p w14:paraId="19C0368A" w14:textId="6DCD5239" w:rsidR="00DD5081" w:rsidRPr="008832A8" w:rsidRDefault="00DD5081" w:rsidP="00DD5081">
      <w:pPr>
        <w:pStyle w:val="Graphic"/>
      </w:pPr>
      <w:r>
        <w:drawing>
          <wp:inline distT="0" distB="0" distL="0" distR="0" wp14:anchorId="61AF1251" wp14:editId="6C8963FA">
            <wp:extent cx="2848610" cy="1894840"/>
            <wp:effectExtent l="0" t="0" r="8890" b="0"/>
            <wp:docPr id="36" name="Picture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39">
                      <a:extLst>
                        <a:ext uri="{28A0092B-C50C-407E-A947-70E740481C1C}">
                          <a14:useLocalDpi xmlns:a14="http://schemas.microsoft.com/office/drawing/2010/main" val="0"/>
                        </a:ext>
                      </a:extLst>
                    </a:blip>
                    <a:srcRect/>
                    <a:stretch>
                      <a:fillRect/>
                    </a:stretch>
                  </pic:blipFill>
                  <pic:spPr bwMode="auto">
                    <a:xfrm>
                      <a:off x="0" y="0"/>
                      <a:ext cx="2848610" cy="1894840"/>
                    </a:xfrm>
                    <a:prstGeom prst="rect">
                      <a:avLst/>
                    </a:prstGeom>
                    <a:noFill/>
                    <a:ln>
                      <a:noFill/>
                    </a:ln>
                  </pic:spPr>
                </pic:pic>
              </a:graphicData>
            </a:graphic>
          </wp:inline>
        </w:drawing>
      </w:r>
    </w:p>
    <w:p w14:paraId="64516A29" w14:textId="446ECD11" w:rsidR="00DD5081" w:rsidRPr="00EC50DE" w:rsidRDefault="00DD5081" w:rsidP="00DD5081">
      <w:pPr>
        <w:pStyle w:val="Caption"/>
      </w:pPr>
      <w:r w:rsidRPr="00EC50DE">
        <w:t xml:space="preserve">Figure </w:t>
      </w:r>
      <w:fldSimple w:instr=" SEQ Figure \* ARABIC ">
        <w:r>
          <w:rPr>
            <w:noProof/>
          </w:rPr>
          <w:t>20</w:t>
        </w:r>
      </w:fldSimple>
      <w:r w:rsidRPr="00EC50DE">
        <w:t xml:space="preserve">: </w:t>
      </w:r>
      <w:r>
        <w:t>Adult pine leaf scales</w:t>
      </w:r>
    </w:p>
    <w:p w14:paraId="22629D5C" w14:textId="51C0E5C9" w:rsidR="00DD5081" w:rsidRPr="008832A8" w:rsidRDefault="00DD5081" w:rsidP="00DD5081">
      <w:pPr>
        <w:pStyle w:val="Graphic"/>
      </w:pPr>
      <w:r>
        <w:drawing>
          <wp:inline distT="0" distB="0" distL="0" distR="0" wp14:anchorId="34CAFC5D" wp14:editId="16E7B2BE">
            <wp:extent cx="2848610" cy="1894840"/>
            <wp:effectExtent l="0" t="0" r="8890" b="0"/>
            <wp:docPr id="37" name="Picture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40">
                      <a:extLst>
                        <a:ext uri="{28A0092B-C50C-407E-A947-70E740481C1C}">
                          <a14:useLocalDpi xmlns:a14="http://schemas.microsoft.com/office/drawing/2010/main" val="0"/>
                        </a:ext>
                      </a:extLst>
                    </a:blip>
                    <a:srcRect/>
                    <a:stretch>
                      <a:fillRect/>
                    </a:stretch>
                  </pic:blipFill>
                  <pic:spPr bwMode="auto">
                    <a:xfrm>
                      <a:off x="0" y="0"/>
                      <a:ext cx="2848610" cy="1894840"/>
                    </a:xfrm>
                    <a:prstGeom prst="rect">
                      <a:avLst/>
                    </a:prstGeom>
                    <a:noFill/>
                    <a:ln>
                      <a:noFill/>
                    </a:ln>
                  </pic:spPr>
                </pic:pic>
              </a:graphicData>
            </a:graphic>
          </wp:inline>
        </w:drawing>
      </w:r>
    </w:p>
    <w:p w14:paraId="33BDEC07" w14:textId="02D5558B" w:rsidR="00E90CFB" w:rsidRDefault="00E90CFB" w:rsidP="00DD5081">
      <w:pPr>
        <w:pStyle w:val="Heading2"/>
      </w:pPr>
      <w:bookmarkStart w:id="45" w:name="_Toc433624121"/>
      <w:r>
        <w:t>(14</w:t>
      </w:r>
      <w:r w:rsidR="00D03931">
        <w:t>-04</w:t>
      </w:r>
      <w:r>
        <w:t xml:space="preserve">0) </w:t>
      </w:r>
      <w:r w:rsidR="00DD5081">
        <w:t>Spruce Spider Mite</w:t>
      </w:r>
      <w:bookmarkEnd w:id="45"/>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E90CFB" w:rsidRPr="00BA4EAB" w14:paraId="7155E822" w14:textId="77777777" w:rsidTr="00D03931">
        <w:trPr>
          <w:cantSplit/>
        </w:trPr>
        <w:tc>
          <w:tcPr>
            <w:tcW w:w="1890" w:type="dxa"/>
          </w:tcPr>
          <w:p w14:paraId="1814A648" w14:textId="77777777" w:rsidR="00E90CFB" w:rsidRDefault="00E90CFB" w:rsidP="00D03931">
            <w:pPr>
              <w:spacing w:after="120"/>
              <w:rPr>
                <w:u w:val="single"/>
              </w:rPr>
            </w:pPr>
            <w:r>
              <w:rPr>
                <w:u w:val="single"/>
              </w:rPr>
              <w:t>Species:</w:t>
            </w:r>
          </w:p>
        </w:tc>
        <w:tc>
          <w:tcPr>
            <w:tcW w:w="7470" w:type="dxa"/>
          </w:tcPr>
          <w:p w14:paraId="6B3BD48C" w14:textId="5E458176" w:rsidR="00E90CFB" w:rsidRPr="00592B21" w:rsidRDefault="00DD5081" w:rsidP="00D03931">
            <w:pPr>
              <w:spacing w:after="120"/>
              <w:rPr>
                <w:rStyle w:val="SubtleEmphasis"/>
              </w:rPr>
            </w:pPr>
            <w:proofErr w:type="spellStart"/>
            <w:r>
              <w:rPr>
                <w:rStyle w:val="SubtleEmphasis"/>
              </w:rPr>
              <w:t>Oligonychus</w:t>
            </w:r>
            <w:proofErr w:type="spellEnd"/>
            <w:r>
              <w:rPr>
                <w:rStyle w:val="SubtleEmphasis"/>
              </w:rPr>
              <w:t xml:space="preserve"> </w:t>
            </w:r>
            <w:proofErr w:type="spellStart"/>
            <w:r>
              <w:rPr>
                <w:rStyle w:val="SubtleEmphasis"/>
              </w:rPr>
              <w:t>ununquis</w:t>
            </w:r>
            <w:proofErr w:type="spellEnd"/>
          </w:p>
        </w:tc>
      </w:tr>
      <w:tr w:rsidR="00E90CFB" w:rsidRPr="00BA4EAB" w14:paraId="336122A1" w14:textId="77777777" w:rsidTr="00D03931">
        <w:trPr>
          <w:cantSplit/>
        </w:trPr>
        <w:tc>
          <w:tcPr>
            <w:tcW w:w="1890" w:type="dxa"/>
          </w:tcPr>
          <w:p w14:paraId="07B74223" w14:textId="77777777" w:rsidR="00E90CFB" w:rsidRPr="0037223F" w:rsidRDefault="00E90CFB" w:rsidP="00D03931">
            <w:pPr>
              <w:spacing w:after="120"/>
              <w:rPr>
                <w:u w:val="single"/>
              </w:rPr>
            </w:pPr>
            <w:r>
              <w:rPr>
                <w:u w:val="single"/>
              </w:rPr>
              <w:lastRenderedPageBreak/>
              <w:t>Host</w:t>
            </w:r>
            <w:r w:rsidRPr="0037223F">
              <w:rPr>
                <w:u w:val="single"/>
              </w:rPr>
              <w:t>:</w:t>
            </w:r>
          </w:p>
        </w:tc>
        <w:tc>
          <w:tcPr>
            <w:tcW w:w="7470" w:type="dxa"/>
          </w:tcPr>
          <w:p w14:paraId="1C70EDD7" w14:textId="0B45B559" w:rsidR="00E90CFB" w:rsidRDefault="00DD5081" w:rsidP="00D03931">
            <w:pPr>
              <w:spacing w:after="120"/>
            </w:pPr>
            <w:r>
              <w:t xml:space="preserve">Hemlock, spruce, </w:t>
            </w:r>
            <w:proofErr w:type="spellStart"/>
            <w:r>
              <w:t>Englemann</w:t>
            </w:r>
            <w:proofErr w:type="spellEnd"/>
            <w:r>
              <w:t xml:space="preserve"> spruce, cedar, Douglas-fir, redwood, giant sequoia</w:t>
            </w:r>
          </w:p>
        </w:tc>
      </w:tr>
      <w:tr w:rsidR="00DD5081" w:rsidRPr="00BA4EAB" w14:paraId="59B915D6" w14:textId="77777777" w:rsidTr="00D03931">
        <w:trPr>
          <w:cantSplit/>
        </w:trPr>
        <w:tc>
          <w:tcPr>
            <w:tcW w:w="1890" w:type="dxa"/>
          </w:tcPr>
          <w:p w14:paraId="6E8AAB91" w14:textId="2C879234" w:rsidR="00DD5081" w:rsidRDefault="00DD5081" w:rsidP="00D03931">
            <w:pPr>
              <w:spacing w:after="120"/>
              <w:rPr>
                <w:u w:val="single"/>
              </w:rPr>
            </w:pPr>
            <w:r>
              <w:rPr>
                <w:u w:val="single"/>
              </w:rPr>
              <w:t>Secondary host:</w:t>
            </w:r>
          </w:p>
        </w:tc>
        <w:tc>
          <w:tcPr>
            <w:tcW w:w="7470" w:type="dxa"/>
          </w:tcPr>
          <w:p w14:paraId="58E4B9CF" w14:textId="68009819" w:rsidR="00DD5081" w:rsidRDefault="00DD5081" w:rsidP="00D03931">
            <w:pPr>
              <w:spacing w:after="120"/>
            </w:pPr>
            <w:r>
              <w:t>Pine, juniper</w:t>
            </w:r>
          </w:p>
        </w:tc>
      </w:tr>
      <w:tr w:rsidR="00DD5081" w:rsidRPr="00BA4EAB" w14:paraId="6A0F6824" w14:textId="77777777" w:rsidTr="00D03931">
        <w:trPr>
          <w:cantSplit/>
        </w:trPr>
        <w:tc>
          <w:tcPr>
            <w:tcW w:w="1890" w:type="dxa"/>
          </w:tcPr>
          <w:p w14:paraId="4ACD2017" w14:textId="5F59735C" w:rsidR="00DD5081" w:rsidRDefault="00DD5081" w:rsidP="00D03931">
            <w:pPr>
              <w:spacing w:after="120"/>
              <w:rPr>
                <w:u w:val="single"/>
              </w:rPr>
            </w:pPr>
            <w:r>
              <w:rPr>
                <w:u w:val="single"/>
              </w:rPr>
              <w:t>Range:</w:t>
            </w:r>
          </w:p>
        </w:tc>
        <w:tc>
          <w:tcPr>
            <w:tcW w:w="7470" w:type="dxa"/>
          </w:tcPr>
          <w:p w14:paraId="3A5500E0" w14:textId="34474012" w:rsidR="00DD5081" w:rsidRDefault="00DD5081" w:rsidP="00D03931">
            <w:pPr>
              <w:spacing w:after="120"/>
            </w:pPr>
            <w:r>
              <w:t>All States</w:t>
            </w:r>
          </w:p>
        </w:tc>
      </w:tr>
      <w:tr w:rsidR="00DD5081" w:rsidRPr="00BA4EAB" w14:paraId="00765986" w14:textId="77777777" w:rsidTr="00D03931">
        <w:trPr>
          <w:cantSplit/>
        </w:trPr>
        <w:tc>
          <w:tcPr>
            <w:tcW w:w="1890" w:type="dxa"/>
          </w:tcPr>
          <w:p w14:paraId="322A3825" w14:textId="575523E6" w:rsidR="00DD5081" w:rsidRDefault="00DD5081" w:rsidP="00D03931">
            <w:pPr>
              <w:spacing w:after="120"/>
              <w:rPr>
                <w:u w:val="single"/>
              </w:rPr>
            </w:pPr>
            <w:r>
              <w:rPr>
                <w:u w:val="single"/>
              </w:rPr>
              <w:t>Injury:</w:t>
            </w:r>
          </w:p>
        </w:tc>
        <w:tc>
          <w:tcPr>
            <w:tcW w:w="7470" w:type="dxa"/>
          </w:tcPr>
          <w:p w14:paraId="18B8B14B" w14:textId="6B47FD49" w:rsidR="00DD5081" w:rsidRDefault="00DD5081" w:rsidP="00D03931">
            <w:pPr>
              <w:spacing w:after="120"/>
            </w:pPr>
            <w:r>
              <w:t>Heavily infested trees often have grayish to yellowish foliage, because the immature and adult mites feed by rupturing cells and sucking their contents.  This results in needles with a characteristic mottled appearance.  Extensive webs, which usually accompany feeding, collect dirt and dust</w:t>
            </w:r>
            <w:r w:rsidR="00103E77">
              <w:t xml:space="preserve"> to add further to the gray appearance of the foliage.  When cool weather creates conditions favorable for population buildups, complete defoliation can occur.</w:t>
            </w:r>
          </w:p>
        </w:tc>
      </w:tr>
      <w:tr w:rsidR="00103E77" w:rsidRPr="00BA4EAB" w14:paraId="226DED5B" w14:textId="77777777" w:rsidTr="00D03931">
        <w:trPr>
          <w:cantSplit/>
        </w:trPr>
        <w:tc>
          <w:tcPr>
            <w:tcW w:w="1890" w:type="dxa"/>
          </w:tcPr>
          <w:p w14:paraId="1BFBF666" w14:textId="167D181E" w:rsidR="00103E77" w:rsidRDefault="00103E77" w:rsidP="00D03931">
            <w:pPr>
              <w:spacing w:after="120"/>
              <w:rPr>
                <w:u w:val="single"/>
              </w:rPr>
            </w:pPr>
            <w:r>
              <w:rPr>
                <w:u w:val="single"/>
              </w:rPr>
              <w:t>Description:</w:t>
            </w:r>
          </w:p>
        </w:tc>
        <w:tc>
          <w:tcPr>
            <w:tcW w:w="7470" w:type="dxa"/>
          </w:tcPr>
          <w:p w14:paraId="2C2855BD" w14:textId="4E782AA8" w:rsidR="00103E77" w:rsidRDefault="00103E77" w:rsidP="00D03931">
            <w:pPr>
              <w:spacing w:after="120"/>
            </w:pPr>
            <w:r>
              <w:t>Adult mites are less than 1/25</w:t>
            </w:r>
            <w:r w:rsidRPr="00103E77">
              <w:rPr>
                <w:vertAlign w:val="superscript"/>
              </w:rPr>
              <w:t>th</w:t>
            </w:r>
            <w:r>
              <w:t xml:space="preserve"> inch long.  They are translucent, but appear yellow, green, orange, or red depending on the foods and wastes accumulated in their bodies.</w:t>
            </w:r>
          </w:p>
        </w:tc>
      </w:tr>
    </w:tbl>
    <w:p w14:paraId="307A45F1" w14:textId="1FE41778" w:rsidR="00E90CFB" w:rsidRDefault="00103E77" w:rsidP="00E90CFB">
      <w:pPr>
        <w:pStyle w:val="Heading2"/>
      </w:pPr>
      <w:bookmarkStart w:id="46" w:name="_Toc433624122"/>
      <w:r>
        <w:t>(14-041</w:t>
      </w:r>
      <w:r w:rsidR="00E90CFB">
        <w:t xml:space="preserve">) </w:t>
      </w:r>
      <w:r>
        <w:t>Twig Girdler</w:t>
      </w:r>
      <w:bookmarkEnd w:id="46"/>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E90CFB" w:rsidRPr="00BA4EAB" w14:paraId="52725A4F" w14:textId="77777777" w:rsidTr="00D03931">
        <w:trPr>
          <w:cantSplit/>
        </w:trPr>
        <w:tc>
          <w:tcPr>
            <w:tcW w:w="1890" w:type="dxa"/>
          </w:tcPr>
          <w:p w14:paraId="5DDA0504" w14:textId="77777777" w:rsidR="00E90CFB" w:rsidRDefault="00E90CFB" w:rsidP="00D03931">
            <w:pPr>
              <w:spacing w:after="120"/>
              <w:rPr>
                <w:u w:val="single"/>
              </w:rPr>
            </w:pPr>
            <w:r>
              <w:rPr>
                <w:u w:val="single"/>
              </w:rPr>
              <w:t>Species:</w:t>
            </w:r>
          </w:p>
        </w:tc>
        <w:tc>
          <w:tcPr>
            <w:tcW w:w="7470" w:type="dxa"/>
          </w:tcPr>
          <w:p w14:paraId="0FFF5BD3" w14:textId="0A964CED" w:rsidR="00E90CFB" w:rsidRPr="00592B21" w:rsidRDefault="00103E77" w:rsidP="00D03931">
            <w:pPr>
              <w:spacing w:after="120"/>
              <w:rPr>
                <w:rStyle w:val="SubtleEmphasis"/>
              </w:rPr>
            </w:pPr>
            <w:proofErr w:type="spellStart"/>
            <w:r>
              <w:rPr>
                <w:rStyle w:val="SubtleEmphasis"/>
              </w:rPr>
              <w:t>Oncideres</w:t>
            </w:r>
            <w:proofErr w:type="spellEnd"/>
            <w:r>
              <w:rPr>
                <w:rStyle w:val="SubtleEmphasis"/>
              </w:rPr>
              <w:t xml:space="preserve"> </w:t>
            </w:r>
            <w:proofErr w:type="spellStart"/>
            <w:r>
              <w:rPr>
                <w:rStyle w:val="SubtleEmphasis"/>
              </w:rPr>
              <w:t>cingulata</w:t>
            </w:r>
            <w:proofErr w:type="spellEnd"/>
          </w:p>
        </w:tc>
      </w:tr>
      <w:tr w:rsidR="00E90CFB" w:rsidRPr="00BA4EAB" w14:paraId="3C5D66CB" w14:textId="77777777" w:rsidTr="00D03931">
        <w:trPr>
          <w:cantSplit/>
        </w:trPr>
        <w:tc>
          <w:tcPr>
            <w:tcW w:w="1890" w:type="dxa"/>
          </w:tcPr>
          <w:p w14:paraId="07FF6C6F" w14:textId="77777777" w:rsidR="00E90CFB" w:rsidRPr="0037223F" w:rsidRDefault="00E90CFB" w:rsidP="00D03931">
            <w:pPr>
              <w:spacing w:after="120"/>
              <w:rPr>
                <w:u w:val="single"/>
              </w:rPr>
            </w:pPr>
            <w:r>
              <w:rPr>
                <w:u w:val="single"/>
              </w:rPr>
              <w:t>Host</w:t>
            </w:r>
            <w:r w:rsidRPr="0037223F">
              <w:rPr>
                <w:u w:val="single"/>
              </w:rPr>
              <w:t>:</w:t>
            </w:r>
          </w:p>
        </w:tc>
        <w:tc>
          <w:tcPr>
            <w:tcW w:w="7470" w:type="dxa"/>
          </w:tcPr>
          <w:p w14:paraId="6CEF88BB" w14:textId="050774ED" w:rsidR="00E90CFB" w:rsidRDefault="00103E77" w:rsidP="00D03931">
            <w:pPr>
              <w:spacing w:after="120"/>
            </w:pPr>
            <w:r>
              <w:t>Hickory, persimmon, elm, oak, honey locust, poplar, dogwood</w:t>
            </w:r>
          </w:p>
        </w:tc>
      </w:tr>
      <w:tr w:rsidR="00103E77" w:rsidRPr="00BA4EAB" w14:paraId="1B80D93C" w14:textId="77777777" w:rsidTr="00D03931">
        <w:trPr>
          <w:cantSplit/>
        </w:trPr>
        <w:tc>
          <w:tcPr>
            <w:tcW w:w="1890" w:type="dxa"/>
          </w:tcPr>
          <w:p w14:paraId="6C1052BA" w14:textId="65DC59C5" w:rsidR="00103E77" w:rsidRDefault="00103E77" w:rsidP="00D03931">
            <w:pPr>
              <w:spacing w:after="120"/>
              <w:rPr>
                <w:u w:val="single"/>
              </w:rPr>
            </w:pPr>
            <w:r>
              <w:rPr>
                <w:u w:val="single"/>
              </w:rPr>
              <w:t>Range:</w:t>
            </w:r>
          </w:p>
        </w:tc>
        <w:tc>
          <w:tcPr>
            <w:tcW w:w="7470" w:type="dxa"/>
          </w:tcPr>
          <w:p w14:paraId="49429CA9" w14:textId="0437875C" w:rsidR="00103E77" w:rsidRDefault="00103E77" w:rsidP="00103E77">
            <w:pPr>
              <w:spacing w:after="120"/>
            </w:pPr>
            <w:r>
              <w:t>Eastern and southwestern States</w:t>
            </w:r>
          </w:p>
        </w:tc>
      </w:tr>
      <w:tr w:rsidR="00103E77" w:rsidRPr="00BA4EAB" w14:paraId="015AD055" w14:textId="77777777" w:rsidTr="00D03931">
        <w:trPr>
          <w:cantSplit/>
        </w:trPr>
        <w:tc>
          <w:tcPr>
            <w:tcW w:w="1890" w:type="dxa"/>
          </w:tcPr>
          <w:p w14:paraId="52505872" w14:textId="73BF8F1B" w:rsidR="00103E77" w:rsidRDefault="00103E77" w:rsidP="00D03931">
            <w:pPr>
              <w:spacing w:after="120"/>
              <w:rPr>
                <w:u w:val="single"/>
              </w:rPr>
            </w:pPr>
            <w:r>
              <w:rPr>
                <w:u w:val="single"/>
              </w:rPr>
              <w:t>Injury:</w:t>
            </w:r>
          </w:p>
        </w:tc>
        <w:tc>
          <w:tcPr>
            <w:tcW w:w="7470" w:type="dxa"/>
          </w:tcPr>
          <w:p w14:paraId="6F5DED05" w14:textId="2552262A" w:rsidR="00103E77" w:rsidRDefault="00103E77" w:rsidP="00D03931">
            <w:pPr>
              <w:spacing w:after="120"/>
            </w:pPr>
            <w:r>
              <w:t>Adults feed on the tender bark and tips of twigs.  On heavily infested trees dozens of branches may be girdled and severed; often many of them hang on for long periods before dropping to the ground.</w:t>
            </w:r>
          </w:p>
        </w:tc>
      </w:tr>
      <w:tr w:rsidR="00103E77" w:rsidRPr="00BA4EAB" w14:paraId="0BCEE3D6" w14:textId="77777777" w:rsidTr="00D03931">
        <w:trPr>
          <w:cantSplit/>
        </w:trPr>
        <w:tc>
          <w:tcPr>
            <w:tcW w:w="1890" w:type="dxa"/>
          </w:tcPr>
          <w:p w14:paraId="31A62541" w14:textId="623DB885" w:rsidR="00103E77" w:rsidRDefault="00103E77" w:rsidP="00D03931">
            <w:pPr>
              <w:spacing w:after="120"/>
              <w:rPr>
                <w:u w:val="single"/>
              </w:rPr>
            </w:pPr>
            <w:r>
              <w:rPr>
                <w:u w:val="single"/>
              </w:rPr>
              <w:t>Description:</w:t>
            </w:r>
          </w:p>
        </w:tc>
        <w:tc>
          <w:tcPr>
            <w:tcW w:w="7470" w:type="dxa"/>
          </w:tcPr>
          <w:p w14:paraId="4DF003CE" w14:textId="74DCC445" w:rsidR="00103E77" w:rsidRDefault="00103E77" w:rsidP="00D03931">
            <w:pPr>
              <w:spacing w:after="120"/>
            </w:pPr>
            <w:r>
              <w:t>Adults are grayish brown and about 15 mm long.  The front of the head is clothed with fine golden hairs; the elytra are clothed with gray, fine hairs and are marked with scattered yellow spots.  Full-grown larvae are up to 18 mm long.</w:t>
            </w:r>
          </w:p>
        </w:tc>
      </w:tr>
    </w:tbl>
    <w:p w14:paraId="663D5322" w14:textId="21D7BD76" w:rsidR="00E90CFB" w:rsidRDefault="00103E77" w:rsidP="00E90CFB">
      <w:pPr>
        <w:pStyle w:val="Heading2"/>
      </w:pPr>
      <w:bookmarkStart w:id="47" w:name="_Toc433624123"/>
      <w:r>
        <w:t>(14-043</w:t>
      </w:r>
      <w:r w:rsidR="00E90CFB">
        <w:t xml:space="preserve">) </w:t>
      </w:r>
      <w:r>
        <w:t>Maple Aphids</w:t>
      </w:r>
      <w:bookmarkEnd w:id="47"/>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E90CFB" w:rsidRPr="00BA4EAB" w14:paraId="17852C51" w14:textId="77777777" w:rsidTr="00D03931">
        <w:trPr>
          <w:cantSplit/>
        </w:trPr>
        <w:tc>
          <w:tcPr>
            <w:tcW w:w="1890" w:type="dxa"/>
          </w:tcPr>
          <w:p w14:paraId="59AB33F0" w14:textId="77777777" w:rsidR="00E90CFB" w:rsidRDefault="00E90CFB" w:rsidP="00D03931">
            <w:pPr>
              <w:spacing w:after="120"/>
              <w:rPr>
                <w:u w:val="single"/>
              </w:rPr>
            </w:pPr>
            <w:r>
              <w:rPr>
                <w:u w:val="single"/>
              </w:rPr>
              <w:t>Species:</w:t>
            </w:r>
          </w:p>
        </w:tc>
        <w:tc>
          <w:tcPr>
            <w:tcW w:w="7470" w:type="dxa"/>
          </w:tcPr>
          <w:p w14:paraId="17F4704E" w14:textId="5A88B106" w:rsidR="00E90CFB" w:rsidRPr="00592B21" w:rsidRDefault="00F42778" w:rsidP="00D03931">
            <w:pPr>
              <w:spacing w:after="120"/>
              <w:rPr>
                <w:rStyle w:val="SubtleEmphasis"/>
              </w:rPr>
            </w:pPr>
            <w:proofErr w:type="spellStart"/>
            <w:r>
              <w:rPr>
                <w:rStyle w:val="SubtleEmphasis"/>
              </w:rPr>
              <w:t>Periphyllus</w:t>
            </w:r>
            <w:proofErr w:type="spellEnd"/>
            <w:r>
              <w:rPr>
                <w:rStyle w:val="SubtleEmphasis"/>
              </w:rPr>
              <w:t xml:space="preserve"> spp.</w:t>
            </w:r>
          </w:p>
        </w:tc>
      </w:tr>
      <w:tr w:rsidR="00E90CFB" w:rsidRPr="00BA4EAB" w14:paraId="0E2B90F8" w14:textId="77777777" w:rsidTr="00D03931">
        <w:trPr>
          <w:cantSplit/>
        </w:trPr>
        <w:tc>
          <w:tcPr>
            <w:tcW w:w="1890" w:type="dxa"/>
          </w:tcPr>
          <w:p w14:paraId="6B01D9F1" w14:textId="77777777" w:rsidR="00E90CFB" w:rsidRPr="0037223F" w:rsidRDefault="00E90CFB" w:rsidP="00D03931">
            <w:pPr>
              <w:spacing w:after="120"/>
              <w:rPr>
                <w:u w:val="single"/>
              </w:rPr>
            </w:pPr>
            <w:r>
              <w:rPr>
                <w:u w:val="single"/>
              </w:rPr>
              <w:t>Host</w:t>
            </w:r>
            <w:r w:rsidRPr="0037223F">
              <w:rPr>
                <w:u w:val="single"/>
              </w:rPr>
              <w:t>:</w:t>
            </w:r>
          </w:p>
        </w:tc>
        <w:tc>
          <w:tcPr>
            <w:tcW w:w="7470" w:type="dxa"/>
          </w:tcPr>
          <w:p w14:paraId="4112ED6F" w14:textId="35E8FA3B" w:rsidR="00E90CFB" w:rsidRDefault="00F42778" w:rsidP="00D03931">
            <w:pPr>
              <w:spacing w:after="120"/>
            </w:pPr>
            <w:r>
              <w:t xml:space="preserve">Maple, sugar maple, </w:t>
            </w:r>
            <w:proofErr w:type="spellStart"/>
            <w:r>
              <w:t>bigleaf</w:t>
            </w:r>
            <w:proofErr w:type="spellEnd"/>
            <w:r>
              <w:t xml:space="preserve"> maple, boxelder</w:t>
            </w:r>
          </w:p>
        </w:tc>
      </w:tr>
      <w:tr w:rsidR="00F42778" w:rsidRPr="00BA4EAB" w14:paraId="2E02EE22" w14:textId="77777777" w:rsidTr="00D03931">
        <w:trPr>
          <w:cantSplit/>
        </w:trPr>
        <w:tc>
          <w:tcPr>
            <w:tcW w:w="1890" w:type="dxa"/>
          </w:tcPr>
          <w:p w14:paraId="5FBB30E6" w14:textId="1015DD62" w:rsidR="00F42778" w:rsidRDefault="00F42778" w:rsidP="00D03931">
            <w:pPr>
              <w:spacing w:after="120"/>
              <w:rPr>
                <w:u w:val="single"/>
              </w:rPr>
            </w:pPr>
            <w:r>
              <w:rPr>
                <w:u w:val="single"/>
              </w:rPr>
              <w:t>Range:</w:t>
            </w:r>
          </w:p>
        </w:tc>
        <w:tc>
          <w:tcPr>
            <w:tcW w:w="7470" w:type="dxa"/>
          </w:tcPr>
          <w:p w14:paraId="2B4FC345" w14:textId="4E900DE4" w:rsidR="00F42778" w:rsidRDefault="00F42778" w:rsidP="00D03931">
            <w:pPr>
              <w:spacing w:after="120"/>
            </w:pPr>
            <w:r>
              <w:t>Wherever maples are found</w:t>
            </w:r>
          </w:p>
        </w:tc>
      </w:tr>
      <w:tr w:rsidR="00F42778" w:rsidRPr="00BA4EAB" w14:paraId="4FE6CF2B" w14:textId="77777777" w:rsidTr="00D03931">
        <w:trPr>
          <w:cantSplit/>
        </w:trPr>
        <w:tc>
          <w:tcPr>
            <w:tcW w:w="1890" w:type="dxa"/>
          </w:tcPr>
          <w:p w14:paraId="792326E0" w14:textId="0F7B3C82" w:rsidR="00F42778" w:rsidRDefault="00F42778" w:rsidP="00D03931">
            <w:pPr>
              <w:spacing w:after="120"/>
              <w:rPr>
                <w:u w:val="single"/>
              </w:rPr>
            </w:pPr>
            <w:r>
              <w:rPr>
                <w:u w:val="single"/>
              </w:rPr>
              <w:t>Description:</w:t>
            </w:r>
          </w:p>
        </w:tc>
        <w:tc>
          <w:tcPr>
            <w:tcW w:w="7470" w:type="dxa"/>
          </w:tcPr>
          <w:p w14:paraId="54976ABE" w14:textId="05CD1215" w:rsidR="00F42778" w:rsidRDefault="00F42778" w:rsidP="00D03931">
            <w:pPr>
              <w:spacing w:after="120"/>
            </w:pPr>
            <w:r>
              <w:t xml:space="preserve">Brown to green, 2 to 3 mm long, </w:t>
            </w:r>
            <w:proofErr w:type="gramStart"/>
            <w:r>
              <w:t>have</w:t>
            </w:r>
            <w:proofErr w:type="gramEnd"/>
            <w:r>
              <w:t xml:space="preserve"> abundant spine-like hairs.</w:t>
            </w:r>
          </w:p>
        </w:tc>
      </w:tr>
    </w:tbl>
    <w:p w14:paraId="3865452C" w14:textId="0E4113B9" w:rsidR="00E90CFB" w:rsidRDefault="000A4483" w:rsidP="00E90CFB">
      <w:pPr>
        <w:pStyle w:val="Heading2"/>
      </w:pPr>
      <w:bookmarkStart w:id="48" w:name="_Toc433624124"/>
      <w:r>
        <w:lastRenderedPageBreak/>
        <w:t>(14-044</w:t>
      </w:r>
      <w:r w:rsidR="00E90CFB">
        <w:t xml:space="preserve">) </w:t>
      </w:r>
      <w:r>
        <w:t>Spruce Bud Scale</w:t>
      </w:r>
      <w:bookmarkEnd w:id="48"/>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E90CFB" w:rsidRPr="00BA4EAB" w14:paraId="71FDDF52" w14:textId="77777777" w:rsidTr="00D03931">
        <w:trPr>
          <w:cantSplit/>
        </w:trPr>
        <w:tc>
          <w:tcPr>
            <w:tcW w:w="1890" w:type="dxa"/>
          </w:tcPr>
          <w:p w14:paraId="201B82FA" w14:textId="77777777" w:rsidR="00E90CFB" w:rsidRDefault="00E90CFB" w:rsidP="00D03931">
            <w:pPr>
              <w:spacing w:after="120"/>
              <w:rPr>
                <w:u w:val="single"/>
              </w:rPr>
            </w:pPr>
            <w:r>
              <w:rPr>
                <w:u w:val="single"/>
              </w:rPr>
              <w:t>Species:</w:t>
            </w:r>
          </w:p>
        </w:tc>
        <w:tc>
          <w:tcPr>
            <w:tcW w:w="7470" w:type="dxa"/>
          </w:tcPr>
          <w:p w14:paraId="5A7C6A10" w14:textId="1A4C73F3" w:rsidR="00E90CFB" w:rsidRPr="00592B21" w:rsidRDefault="00B773E4" w:rsidP="00D03931">
            <w:pPr>
              <w:spacing w:after="120"/>
              <w:rPr>
                <w:rStyle w:val="SubtleEmphasis"/>
              </w:rPr>
            </w:pPr>
            <w:proofErr w:type="spellStart"/>
            <w:r>
              <w:rPr>
                <w:rStyle w:val="SubtleEmphasis"/>
              </w:rPr>
              <w:t>Physokermes</w:t>
            </w:r>
            <w:proofErr w:type="spellEnd"/>
            <w:r>
              <w:rPr>
                <w:rStyle w:val="SubtleEmphasis"/>
              </w:rPr>
              <w:t xml:space="preserve"> </w:t>
            </w:r>
            <w:proofErr w:type="spellStart"/>
            <w:r>
              <w:rPr>
                <w:rStyle w:val="SubtleEmphasis"/>
              </w:rPr>
              <w:t>piceae</w:t>
            </w:r>
            <w:proofErr w:type="spellEnd"/>
          </w:p>
        </w:tc>
      </w:tr>
      <w:tr w:rsidR="00E90CFB" w:rsidRPr="00BA4EAB" w14:paraId="5A1D8C28" w14:textId="77777777" w:rsidTr="00D03931">
        <w:trPr>
          <w:cantSplit/>
        </w:trPr>
        <w:tc>
          <w:tcPr>
            <w:tcW w:w="1890" w:type="dxa"/>
          </w:tcPr>
          <w:p w14:paraId="336D4221" w14:textId="77777777" w:rsidR="00E90CFB" w:rsidRPr="0037223F" w:rsidRDefault="00E90CFB" w:rsidP="00D03931">
            <w:pPr>
              <w:spacing w:after="120"/>
              <w:rPr>
                <w:u w:val="single"/>
              </w:rPr>
            </w:pPr>
            <w:r>
              <w:rPr>
                <w:u w:val="single"/>
              </w:rPr>
              <w:t>Host</w:t>
            </w:r>
            <w:r w:rsidRPr="0037223F">
              <w:rPr>
                <w:u w:val="single"/>
              </w:rPr>
              <w:t>:</w:t>
            </w:r>
          </w:p>
        </w:tc>
        <w:tc>
          <w:tcPr>
            <w:tcW w:w="7470" w:type="dxa"/>
          </w:tcPr>
          <w:p w14:paraId="018EB0B4" w14:textId="38C43346" w:rsidR="00E90CFB" w:rsidRDefault="00B773E4" w:rsidP="00D03931">
            <w:pPr>
              <w:spacing w:after="120"/>
            </w:pPr>
            <w:r>
              <w:t>Norway spruce, white spruce, balsam fir</w:t>
            </w:r>
          </w:p>
        </w:tc>
      </w:tr>
      <w:tr w:rsidR="00B773E4" w:rsidRPr="00BA4EAB" w14:paraId="3B7BD412" w14:textId="77777777" w:rsidTr="00D03931">
        <w:trPr>
          <w:cantSplit/>
        </w:trPr>
        <w:tc>
          <w:tcPr>
            <w:tcW w:w="1890" w:type="dxa"/>
          </w:tcPr>
          <w:p w14:paraId="5AC6BEA1" w14:textId="26494611" w:rsidR="00B773E4" w:rsidRDefault="00B773E4" w:rsidP="00D03931">
            <w:pPr>
              <w:spacing w:after="120"/>
              <w:rPr>
                <w:u w:val="single"/>
              </w:rPr>
            </w:pPr>
            <w:r>
              <w:rPr>
                <w:u w:val="single"/>
              </w:rPr>
              <w:t>Secondary host:</w:t>
            </w:r>
          </w:p>
        </w:tc>
        <w:tc>
          <w:tcPr>
            <w:tcW w:w="7470" w:type="dxa"/>
          </w:tcPr>
          <w:p w14:paraId="158C1E87" w14:textId="6411CEB1" w:rsidR="00B773E4" w:rsidRDefault="00B773E4" w:rsidP="00D03931">
            <w:pPr>
              <w:spacing w:after="120"/>
            </w:pPr>
            <w:r>
              <w:t>Pine</w:t>
            </w:r>
          </w:p>
        </w:tc>
      </w:tr>
      <w:tr w:rsidR="00B773E4" w:rsidRPr="00BA4EAB" w14:paraId="23EB9E5A" w14:textId="77777777" w:rsidTr="00D03931">
        <w:trPr>
          <w:cantSplit/>
        </w:trPr>
        <w:tc>
          <w:tcPr>
            <w:tcW w:w="1890" w:type="dxa"/>
          </w:tcPr>
          <w:p w14:paraId="3D4B4148" w14:textId="57C4BF4B" w:rsidR="00B773E4" w:rsidRDefault="00B773E4" w:rsidP="00D03931">
            <w:pPr>
              <w:spacing w:after="120"/>
              <w:rPr>
                <w:u w:val="single"/>
              </w:rPr>
            </w:pPr>
            <w:r>
              <w:rPr>
                <w:u w:val="single"/>
              </w:rPr>
              <w:t>Range:</w:t>
            </w:r>
          </w:p>
        </w:tc>
        <w:tc>
          <w:tcPr>
            <w:tcW w:w="7470" w:type="dxa"/>
          </w:tcPr>
          <w:p w14:paraId="0B1446C5" w14:textId="31EB84E0" w:rsidR="00B773E4" w:rsidRDefault="00B773E4" w:rsidP="00D03931">
            <w:pPr>
              <w:spacing w:after="120"/>
            </w:pPr>
            <w:r>
              <w:t>Northeastern states, Alaska, California</w:t>
            </w:r>
          </w:p>
        </w:tc>
      </w:tr>
      <w:tr w:rsidR="00B773E4" w:rsidRPr="00BA4EAB" w14:paraId="4C7DC5E6" w14:textId="77777777" w:rsidTr="00D03931">
        <w:trPr>
          <w:cantSplit/>
        </w:trPr>
        <w:tc>
          <w:tcPr>
            <w:tcW w:w="1890" w:type="dxa"/>
          </w:tcPr>
          <w:p w14:paraId="4A36EB3A" w14:textId="101DEAA4" w:rsidR="00B773E4" w:rsidRDefault="00B773E4" w:rsidP="00D03931">
            <w:pPr>
              <w:spacing w:after="120"/>
              <w:rPr>
                <w:u w:val="single"/>
              </w:rPr>
            </w:pPr>
            <w:r>
              <w:rPr>
                <w:u w:val="single"/>
              </w:rPr>
              <w:t>Injury:</w:t>
            </w:r>
          </w:p>
        </w:tc>
        <w:tc>
          <w:tcPr>
            <w:tcW w:w="7470" w:type="dxa"/>
          </w:tcPr>
          <w:p w14:paraId="37EAF9CC" w14:textId="057D383C" w:rsidR="00B773E4" w:rsidRDefault="00B773E4" w:rsidP="00D03931">
            <w:pPr>
              <w:spacing w:after="120"/>
            </w:pPr>
            <w:r>
              <w:t>Heavily infested trees are weakened by the feeding, which cause needle loss, and a black mold develops in the liquid excretion.  This excretion draws bees and ants.  Immature individuals cluster around terminal buds, their feeding tubes inserted in the sap stream.</w:t>
            </w:r>
          </w:p>
        </w:tc>
      </w:tr>
      <w:tr w:rsidR="00B773E4" w:rsidRPr="00BA4EAB" w14:paraId="4BB8FF9E" w14:textId="77777777" w:rsidTr="00D03931">
        <w:trPr>
          <w:cantSplit/>
        </w:trPr>
        <w:tc>
          <w:tcPr>
            <w:tcW w:w="1890" w:type="dxa"/>
          </w:tcPr>
          <w:p w14:paraId="4DD343F0" w14:textId="517CB53B" w:rsidR="00B773E4" w:rsidRDefault="00B773E4" w:rsidP="00D03931">
            <w:pPr>
              <w:spacing w:after="120"/>
              <w:rPr>
                <w:u w:val="single"/>
              </w:rPr>
            </w:pPr>
            <w:r>
              <w:rPr>
                <w:u w:val="single"/>
              </w:rPr>
              <w:t>Description:</w:t>
            </w:r>
          </w:p>
        </w:tc>
        <w:tc>
          <w:tcPr>
            <w:tcW w:w="7470" w:type="dxa"/>
          </w:tcPr>
          <w:p w14:paraId="3CE22BD9" w14:textId="4F638439" w:rsidR="00B773E4" w:rsidRDefault="00B773E4" w:rsidP="00D03931">
            <w:pPr>
              <w:spacing w:after="120"/>
            </w:pPr>
            <w:r>
              <w:t xml:space="preserve">In early summer, females are about 3mm in </w:t>
            </w:r>
            <w:r w:rsidR="004D49A3">
              <w:t>diameter.  Eggs are formed under the scale.  As they hatch, young crawlers move to the tips of the twigs where they feed until late fall.</w:t>
            </w:r>
          </w:p>
        </w:tc>
      </w:tr>
    </w:tbl>
    <w:p w14:paraId="11A4A48C" w14:textId="6059408C" w:rsidR="00B773E4" w:rsidRPr="00EC50DE" w:rsidRDefault="00B773E4" w:rsidP="00B773E4">
      <w:pPr>
        <w:pStyle w:val="Caption"/>
      </w:pPr>
      <w:r w:rsidRPr="00EC50DE">
        <w:t xml:space="preserve">Figure </w:t>
      </w:r>
      <w:fldSimple w:instr=" SEQ Figure \* ARABIC ">
        <w:r>
          <w:rPr>
            <w:noProof/>
          </w:rPr>
          <w:t>21</w:t>
        </w:r>
      </w:fldSimple>
      <w:r w:rsidRPr="00EC50DE">
        <w:t xml:space="preserve">: </w:t>
      </w:r>
      <w:r>
        <w:t>Spruce bud scale damage</w:t>
      </w:r>
    </w:p>
    <w:p w14:paraId="74494375" w14:textId="0E1D1E7F" w:rsidR="00B773E4" w:rsidRPr="008832A8" w:rsidRDefault="00B773E4" w:rsidP="00B773E4">
      <w:pPr>
        <w:pStyle w:val="Graphic"/>
      </w:pPr>
      <w:r>
        <w:drawing>
          <wp:inline distT="0" distB="0" distL="0" distR="0" wp14:anchorId="42852381" wp14:editId="18DDC00B">
            <wp:extent cx="2618105" cy="2388235"/>
            <wp:effectExtent l="0" t="0" r="0" b="0"/>
            <wp:docPr id="39" name="Picture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41">
                      <a:extLst>
                        <a:ext uri="{28A0092B-C50C-407E-A947-70E740481C1C}">
                          <a14:useLocalDpi xmlns:a14="http://schemas.microsoft.com/office/drawing/2010/main" val="0"/>
                        </a:ext>
                      </a:extLst>
                    </a:blip>
                    <a:srcRect/>
                    <a:stretch>
                      <a:fillRect/>
                    </a:stretch>
                  </pic:blipFill>
                  <pic:spPr bwMode="auto">
                    <a:xfrm>
                      <a:off x="0" y="0"/>
                      <a:ext cx="2618105" cy="2388235"/>
                    </a:xfrm>
                    <a:prstGeom prst="rect">
                      <a:avLst/>
                    </a:prstGeom>
                    <a:noFill/>
                    <a:ln>
                      <a:noFill/>
                    </a:ln>
                  </pic:spPr>
                </pic:pic>
              </a:graphicData>
            </a:graphic>
          </wp:inline>
        </w:drawing>
      </w:r>
    </w:p>
    <w:p w14:paraId="3A96BF29" w14:textId="61471955" w:rsidR="00E90CFB" w:rsidRDefault="000A4483" w:rsidP="00B773E4">
      <w:pPr>
        <w:pStyle w:val="Heading2"/>
      </w:pPr>
      <w:bookmarkStart w:id="49" w:name="_Toc433624125"/>
      <w:r>
        <w:t>(14-045</w:t>
      </w:r>
      <w:r w:rsidR="00E90CFB">
        <w:t xml:space="preserve">) </w:t>
      </w:r>
      <w:r>
        <w:t xml:space="preserve">Red Pine </w:t>
      </w:r>
      <w:proofErr w:type="spellStart"/>
      <w:r>
        <w:t>Adelgid</w:t>
      </w:r>
      <w:bookmarkEnd w:id="49"/>
      <w:proofErr w:type="spellEnd"/>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E90CFB" w:rsidRPr="00BA4EAB" w14:paraId="19585FEE" w14:textId="77777777" w:rsidTr="00D03931">
        <w:trPr>
          <w:cantSplit/>
        </w:trPr>
        <w:tc>
          <w:tcPr>
            <w:tcW w:w="1890" w:type="dxa"/>
          </w:tcPr>
          <w:p w14:paraId="44306B06" w14:textId="77777777" w:rsidR="00E90CFB" w:rsidRDefault="00E90CFB" w:rsidP="00D03931">
            <w:pPr>
              <w:spacing w:after="120"/>
              <w:rPr>
                <w:u w:val="single"/>
              </w:rPr>
            </w:pPr>
            <w:r>
              <w:rPr>
                <w:u w:val="single"/>
              </w:rPr>
              <w:t>Species:</w:t>
            </w:r>
          </w:p>
        </w:tc>
        <w:tc>
          <w:tcPr>
            <w:tcW w:w="7470" w:type="dxa"/>
          </w:tcPr>
          <w:p w14:paraId="1086AAEF" w14:textId="27DA108F" w:rsidR="00E90CFB" w:rsidRPr="00592B21" w:rsidRDefault="004D49A3" w:rsidP="00D03931">
            <w:pPr>
              <w:spacing w:after="120"/>
              <w:rPr>
                <w:rStyle w:val="SubtleEmphasis"/>
              </w:rPr>
            </w:pPr>
            <w:proofErr w:type="spellStart"/>
            <w:r>
              <w:rPr>
                <w:rStyle w:val="SubtleEmphasis"/>
              </w:rPr>
              <w:t>Pineus</w:t>
            </w:r>
            <w:proofErr w:type="spellEnd"/>
            <w:r>
              <w:rPr>
                <w:rStyle w:val="SubtleEmphasis"/>
              </w:rPr>
              <w:t xml:space="preserve"> </w:t>
            </w:r>
            <w:proofErr w:type="spellStart"/>
            <w:r>
              <w:rPr>
                <w:rStyle w:val="SubtleEmphasis"/>
              </w:rPr>
              <w:t>borneri</w:t>
            </w:r>
            <w:proofErr w:type="spellEnd"/>
          </w:p>
        </w:tc>
      </w:tr>
      <w:tr w:rsidR="00E90CFB" w:rsidRPr="00BA4EAB" w14:paraId="413CE886" w14:textId="77777777" w:rsidTr="00D03931">
        <w:trPr>
          <w:cantSplit/>
        </w:trPr>
        <w:tc>
          <w:tcPr>
            <w:tcW w:w="1890" w:type="dxa"/>
          </w:tcPr>
          <w:p w14:paraId="6E64DD6A" w14:textId="77777777" w:rsidR="00E90CFB" w:rsidRPr="0037223F" w:rsidRDefault="00E90CFB" w:rsidP="00D03931">
            <w:pPr>
              <w:spacing w:after="120"/>
              <w:rPr>
                <w:u w:val="single"/>
              </w:rPr>
            </w:pPr>
            <w:r>
              <w:rPr>
                <w:u w:val="single"/>
              </w:rPr>
              <w:t>Host</w:t>
            </w:r>
            <w:r w:rsidRPr="0037223F">
              <w:rPr>
                <w:u w:val="single"/>
              </w:rPr>
              <w:t>:</w:t>
            </w:r>
          </w:p>
        </w:tc>
        <w:tc>
          <w:tcPr>
            <w:tcW w:w="7470" w:type="dxa"/>
          </w:tcPr>
          <w:p w14:paraId="2E8F0EF0" w14:textId="24C43042" w:rsidR="00E90CFB" w:rsidRDefault="004D49A3" w:rsidP="00D03931">
            <w:pPr>
              <w:spacing w:after="120"/>
            </w:pPr>
            <w:r>
              <w:t>Monterey pine</w:t>
            </w:r>
          </w:p>
        </w:tc>
      </w:tr>
      <w:tr w:rsidR="004D49A3" w:rsidRPr="00BA4EAB" w14:paraId="1AAAD0D3" w14:textId="77777777" w:rsidTr="00D03931">
        <w:trPr>
          <w:cantSplit/>
        </w:trPr>
        <w:tc>
          <w:tcPr>
            <w:tcW w:w="1890" w:type="dxa"/>
          </w:tcPr>
          <w:p w14:paraId="3034D8D4" w14:textId="4CE27CB3" w:rsidR="004D49A3" w:rsidRDefault="004D49A3" w:rsidP="00D03931">
            <w:pPr>
              <w:spacing w:after="120"/>
              <w:rPr>
                <w:u w:val="single"/>
              </w:rPr>
            </w:pPr>
            <w:r>
              <w:rPr>
                <w:u w:val="single"/>
              </w:rPr>
              <w:t>Range:</w:t>
            </w:r>
          </w:p>
        </w:tc>
        <w:tc>
          <w:tcPr>
            <w:tcW w:w="7470" w:type="dxa"/>
          </w:tcPr>
          <w:p w14:paraId="766EFB47" w14:textId="27D6C42F" w:rsidR="004D49A3" w:rsidRDefault="004D49A3" w:rsidP="00D03931">
            <w:pPr>
              <w:spacing w:after="120"/>
            </w:pPr>
            <w:r>
              <w:t>California</w:t>
            </w:r>
          </w:p>
        </w:tc>
      </w:tr>
      <w:tr w:rsidR="004D49A3" w:rsidRPr="00BA4EAB" w14:paraId="28207946" w14:textId="77777777" w:rsidTr="00D03931">
        <w:trPr>
          <w:cantSplit/>
        </w:trPr>
        <w:tc>
          <w:tcPr>
            <w:tcW w:w="1890" w:type="dxa"/>
          </w:tcPr>
          <w:p w14:paraId="16C9968F" w14:textId="00D93725" w:rsidR="004D49A3" w:rsidRDefault="004D49A3" w:rsidP="00D03931">
            <w:pPr>
              <w:spacing w:after="120"/>
              <w:rPr>
                <w:u w:val="single"/>
              </w:rPr>
            </w:pPr>
            <w:r>
              <w:rPr>
                <w:u w:val="single"/>
              </w:rPr>
              <w:t>Injury:</w:t>
            </w:r>
          </w:p>
        </w:tc>
        <w:tc>
          <w:tcPr>
            <w:tcW w:w="7470" w:type="dxa"/>
          </w:tcPr>
          <w:p w14:paraId="4EA196BC" w14:textId="17175420" w:rsidR="004D49A3" w:rsidRDefault="004D49A3" w:rsidP="00D03931">
            <w:pPr>
              <w:spacing w:after="120"/>
            </w:pPr>
            <w:r>
              <w:t>Feeds on the bole, branches, and twigs</w:t>
            </w:r>
          </w:p>
        </w:tc>
      </w:tr>
    </w:tbl>
    <w:p w14:paraId="58B146A1" w14:textId="5B065716" w:rsidR="00E90CFB" w:rsidRDefault="004D49A3" w:rsidP="00E90CFB">
      <w:pPr>
        <w:pStyle w:val="Heading2"/>
      </w:pPr>
      <w:bookmarkStart w:id="50" w:name="_Toc433624126"/>
      <w:r>
        <w:lastRenderedPageBreak/>
        <w:t>(14-046</w:t>
      </w:r>
      <w:r w:rsidR="00E90CFB">
        <w:t xml:space="preserve">) </w:t>
      </w:r>
      <w:r>
        <w:t xml:space="preserve">Pine Leaf </w:t>
      </w:r>
      <w:proofErr w:type="spellStart"/>
      <w:r>
        <w:t>Adelgid</w:t>
      </w:r>
      <w:bookmarkEnd w:id="50"/>
      <w:proofErr w:type="spellEnd"/>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E90CFB" w:rsidRPr="00BA4EAB" w14:paraId="74F18FCA" w14:textId="77777777" w:rsidTr="00D03931">
        <w:trPr>
          <w:cantSplit/>
        </w:trPr>
        <w:tc>
          <w:tcPr>
            <w:tcW w:w="1890" w:type="dxa"/>
          </w:tcPr>
          <w:p w14:paraId="23EF622F" w14:textId="77777777" w:rsidR="00E90CFB" w:rsidRDefault="00E90CFB" w:rsidP="00D03931">
            <w:pPr>
              <w:spacing w:after="120"/>
              <w:rPr>
                <w:u w:val="single"/>
              </w:rPr>
            </w:pPr>
            <w:r>
              <w:rPr>
                <w:u w:val="single"/>
              </w:rPr>
              <w:t>Species:</w:t>
            </w:r>
          </w:p>
        </w:tc>
        <w:tc>
          <w:tcPr>
            <w:tcW w:w="7470" w:type="dxa"/>
          </w:tcPr>
          <w:p w14:paraId="31967ACB" w14:textId="0D4EA277" w:rsidR="00E90CFB" w:rsidRPr="00592B21" w:rsidRDefault="004D49A3" w:rsidP="00D03931">
            <w:pPr>
              <w:spacing w:after="120"/>
              <w:rPr>
                <w:rStyle w:val="SubtleEmphasis"/>
              </w:rPr>
            </w:pPr>
            <w:proofErr w:type="spellStart"/>
            <w:r>
              <w:rPr>
                <w:rStyle w:val="SubtleEmphasis"/>
              </w:rPr>
              <w:t>Pineus</w:t>
            </w:r>
            <w:proofErr w:type="spellEnd"/>
            <w:r>
              <w:rPr>
                <w:rStyle w:val="SubtleEmphasis"/>
              </w:rPr>
              <w:t xml:space="preserve"> </w:t>
            </w:r>
            <w:proofErr w:type="spellStart"/>
            <w:r>
              <w:rPr>
                <w:rStyle w:val="SubtleEmphasis"/>
              </w:rPr>
              <w:t>pinifoliae</w:t>
            </w:r>
            <w:proofErr w:type="spellEnd"/>
          </w:p>
        </w:tc>
      </w:tr>
      <w:tr w:rsidR="00E90CFB" w:rsidRPr="00BA4EAB" w14:paraId="7EF3CC83" w14:textId="77777777" w:rsidTr="00D03931">
        <w:trPr>
          <w:cantSplit/>
        </w:trPr>
        <w:tc>
          <w:tcPr>
            <w:tcW w:w="1890" w:type="dxa"/>
          </w:tcPr>
          <w:p w14:paraId="7226349C" w14:textId="77777777" w:rsidR="00E90CFB" w:rsidRPr="0037223F" w:rsidRDefault="00E90CFB" w:rsidP="00D03931">
            <w:pPr>
              <w:spacing w:after="120"/>
              <w:rPr>
                <w:u w:val="single"/>
              </w:rPr>
            </w:pPr>
            <w:r>
              <w:rPr>
                <w:u w:val="single"/>
              </w:rPr>
              <w:t>Host</w:t>
            </w:r>
            <w:r w:rsidRPr="0037223F">
              <w:rPr>
                <w:u w:val="single"/>
              </w:rPr>
              <w:t>:</w:t>
            </w:r>
          </w:p>
        </w:tc>
        <w:tc>
          <w:tcPr>
            <w:tcW w:w="7470" w:type="dxa"/>
          </w:tcPr>
          <w:p w14:paraId="3EBD4B05" w14:textId="788C0B4A" w:rsidR="00E90CFB" w:rsidRDefault="004D49A3" w:rsidP="00D03931">
            <w:pPr>
              <w:spacing w:after="120"/>
            </w:pPr>
            <w:r>
              <w:t xml:space="preserve">Western white pine, eastern white pine, </w:t>
            </w:r>
            <w:proofErr w:type="spellStart"/>
            <w:r>
              <w:t>Englemann</w:t>
            </w:r>
            <w:proofErr w:type="spellEnd"/>
            <w:r>
              <w:t xml:space="preserve"> spruce, blue spruce, Sitka spruce, red spruce, black spruce</w:t>
            </w:r>
          </w:p>
        </w:tc>
      </w:tr>
      <w:tr w:rsidR="004D49A3" w:rsidRPr="00BA4EAB" w14:paraId="7842A117" w14:textId="77777777" w:rsidTr="00D03931">
        <w:trPr>
          <w:cantSplit/>
        </w:trPr>
        <w:tc>
          <w:tcPr>
            <w:tcW w:w="1890" w:type="dxa"/>
          </w:tcPr>
          <w:p w14:paraId="203041A7" w14:textId="4D66F675" w:rsidR="004D49A3" w:rsidRDefault="004D49A3" w:rsidP="00D03931">
            <w:pPr>
              <w:spacing w:after="120"/>
              <w:rPr>
                <w:u w:val="single"/>
              </w:rPr>
            </w:pPr>
            <w:r>
              <w:rPr>
                <w:u w:val="single"/>
              </w:rPr>
              <w:t>Range:</w:t>
            </w:r>
          </w:p>
        </w:tc>
        <w:tc>
          <w:tcPr>
            <w:tcW w:w="7470" w:type="dxa"/>
          </w:tcPr>
          <w:p w14:paraId="7653647A" w14:textId="29D6EC9E" w:rsidR="004D49A3" w:rsidRDefault="004D49A3" w:rsidP="00D03931">
            <w:pPr>
              <w:spacing w:after="120"/>
            </w:pPr>
            <w:r>
              <w:t>Washington, Oregon, California, Idaho, Montana, Colorado, and in the east where red and black spruce occur</w:t>
            </w:r>
          </w:p>
        </w:tc>
      </w:tr>
      <w:tr w:rsidR="004D49A3" w:rsidRPr="00BA4EAB" w14:paraId="328AD30B" w14:textId="77777777" w:rsidTr="00D03931">
        <w:trPr>
          <w:cantSplit/>
        </w:trPr>
        <w:tc>
          <w:tcPr>
            <w:tcW w:w="1890" w:type="dxa"/>
          </w:tcPr>
          <w:p w14:paraId="767C631B" w14:textId="78D57E70" w:rsidR="004D49A3" w:rsidRDefault="004D49A3" w:rsidP="00D03931">
            <w:pPr>
              <w:spacing w:after="120"/>
              <w:rPr>
                <w:u w:val="single"/>
              </w:rPr>
            </w:pPr>
            <w:r>
              <w:rPr>
                <w:u w:val="single"/>
              </w:rPr>
              <w:t>Description:</w:t>
            </w:r>
          </w:p>
        </w:tc>
        <w:tc>
          <w:tcPr>
            <w:tcW w:w="7470" w:type="dxa"/>
          </w:tcPr>
          <w:p w14:paraId="1CF3081C" w14:textId="041DCC1E" w:rsidR="004D49A3" w:rsidRDefault="004D49A3" w:rsidP="00D03931">
            <w:pPr>
              <w:spacing w:after="120"/>
            </w:pPr>
            <w:r>
              <w:t xml:space="preserve">Beginning in mid-summer, look for drooping or discolored new lateral shoots on pine.  Crawlers will be present on the shoots and remnants of the winged adults may be found lined up on old pine needles, heading toward the needle base, from July to May.  This shoot droop may persist into the following year.  Heavy populations occur on pine and spruce in alternate years.  Trees that survive heavy attacks are usually deformed.  On spruce, the insects are tiny and hidden under bud scales or within the numbered years, the winged adults fly from spruce to white pine, where they lay eggs on the old needles, then die.  Wingless nymphs emerge from these eggs, crawl to the axes of newly expanding shoots, insert their mouthparts, and begin feeding.  The nymphs mature in May of even-numbered years, </w:t>
            </w:r>
            <w:proofErr w:type="gramStart"/>
            <w:r>
              <w:t>then</w:t>
            </w:r>
            <w:proofErr w:type="gramEnd"/>
            <w:r>
              <w:t xml:space="preserve"> fly back to spruce trees where they lay eggs.  Because the </w:t>
            </w:r>
            <w:proofErr w:type="spellStart"/>
            <w:r>
              <w:t>adelgids</w:t>
            </w:r>
            <w:proofErr w:type="spellEnd"/>
            <w:r>
              <w:t xml:space="preserve"> stay in groups, they may attack only a few shoots of a white pine tree.  If there are too many insects on a shoot, they will starve because they cannot move to another shoot.</w:t>
            </w:r>
          </w:p>
        </w:tc>
      </w:tr>
    </w:tbl>
    <w:p w14:paraId="69F9CBA7" w14:textId="711ACBE4" w:rsidR="00E90CFB" w:rsidRDefault="004D49A3" w:rsidP="00E90CFB">
      <w:pPr>
        <w:pStyle w:val="Heading2"/>
      </w:pPr>
      <w:bookmarkStart w:id="51" w:name="_Toc433624127"/>
      <w:r>
        <w:t>(14-047</w:t>
      </w:r>
      <w:r w:rsidR="00E90CFB">
        <w:t xml:space="preserve">) </w:t>
      </w:r>
      <w:r>
        <w:t xml:space="preserve">White Pine </w:t>
      </w:r>
      <w:proofErr w:type="spellStart"/>
      <w:r>
        <w:t>Adelgid</w:t>
      </w:r>
      <w:bookmarkEnd w:id="51"/>
      <w:proofErr w:type="spellEnd"/>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E90CFB" w:rsidRPr="00BA4EAB" w14:paraId="58CB7E13" w14:textId="77777777" w:rsidTr="00D03931">
        <w:trPr>
          <w:cantSplit/>
        </w:trPr>
        <w:tc>
          <w:tcPr>
            <w:tcW w:w="1890" w:type="dxa"/>
          </w:tcPr>
          <w:p w14:paraId="2F06AE7E" w14:textId="77777777" w:rsidR="00E90CFB" w:rsidRDefault="00E90CFB" w:rsidP="00D03931">
            <w:pPr>
              <w:spacing w:after="120"/>
              <w:rPr>
                <w:u w:val="single"/>
              </w:rPr>
            </w:pPr>
            <w:r>
              <w:rPr>
                <w:u w:val="single"/>
              </w:rPr>
              <w:t>Species:</w:t>
            </w:r>
          </w:p>
        </w:tc>
        <w:tc>
          <w:tcPr>
            <w:tcW w:w="7470" w:type="dxa"/>
          </w:tcPr>
          <w:p w14:paraId="2E60F609" w14:textId="7D8BB335" w:rsidR="00E90CFB" w:rsidRPr="00592B21" w:rsidRDefault="004D49A3" w:rsidP="00D03931">
            <w:pPr>
              <w:spacing w:after="120"/>
              <w:rPr>
                <w:rStyle w:val="SubtleEmphasis"/>
              </w:rPr>
            </w:pPr>
            <w:proofErr w:type="spellStart"/>
            <w:r>
              <w:rPr>
                <w:rStyle w:val="SubtleEmphasis"/>
              </w:rPr>
              <w:t>Pineus</w:t>
            </w:r>
            <w:proofErr w:type="spellEnd"/>
            <w:r>
              <w:rPr>
                <w:rStyle w:val="SubtleEmphasis"/>
              </w:rPr>
              <w:t xml:space="preserve"> spp.</w:t>
            </w:r>
          </w:p>
        </w:tc>
      </w:tr>
      <w:tr w:rsidR="00E90CFB" w:rsidRPr="00BA4EAB" w14:paraId="3FE15DA5" w14:textId="77777777" w:rsidTr="00D03931">
        <w:trPr>
          <w:cantSplit/>
        </w:trPr>
        <w:tc>
          <w:tcPr>
            <w:tcW w:w="1890" w:type="dxa"/>
          </w:tcPr>
          <w:p w14:paraId="11B091B2" w14:textId="77777777" w:rsidR="00E90CFB" w:rsidRPr="0037223F" w:rsidRDefault="00E90CFB" w:rsidP="00D03931">
            <w:pPr>
              <w:spacing w:after="120"/>
              <w:rPr>
                <w:u w:val="single"/>
              </w:rPr>
            </w:pPr>
            <w:r>
              <w:rPr>
                <w:u w:val="single"/>
              </w:rPr>
              <w:t>Host</w:t>
            </w:r>
            <w:r w:rsidRPr="0037223F">
              <w:rPr>
                <w:u w:val="single"/>
              </w:rPr>
              <w:t>:</w:t>
            </w:r>
          </w:p>
        </w:tc>
        <w:tc>
          <w:tcPr>
            <w:tcW w:w="7470" w:type="dxa"/>
          </w:tcPr>
          <w:p w14:paraId="3DD217A1" w14:textId="32F1B613" w:rsidR="00E90CFB" w:rsidRDefault="004D49A3" w:rsidP="00D03931">
            <w:pPr>
              <w:spacing w:after="120"/>
            </w:pPr>
            <w:r>
              <w:t xml:space="preserve">Jeffrey pine, sugar pine, </w:t>
            </w:r>
            <w:proofErr w:type="spellStart"/>
            <w:r>
              <w:t>singleleaf</w:t>
            </w:r>
            <w:proofErr w:type="spellEnd"/>
            <w:r>
              <w:t xml:space="preserve"> pine, pinyon pine, western white pine, ponderosa pine, </w:t>
            </w:r>
            <w:proofErr w:type="spellStart"/>
            <w:r>
              <w:t>lodgepole</w:t>
            </w:r>
            <w:proofErr w:type="spellEnd"/>
            <w:r>
              <w:t xml:space="preserve"> pine, white spruce, black spruce, Norway spruce, blue spruce, red spruce, </w:t>
            </w:r>
            <w:proofErr w:type="spellStart"/>
            <w:r>
              <w:t>Englemann</w:t>
            </w:r>
            <w:proofErr w:type="spellEnd"/>
            <w:r>
              <w:t xml:space="preserve"> spruce</w:t>
            </w:r>
          </w:p>
        </w:tc>
      </w:tr>
      <w:tr w:rsidR="004D49A3" w:rsidRPr="00BA4EAB" w14:paraId="5AADF72C" w14:textId="77777777" w:rsidTr="00D03931">
        <w:trPr>
          <w:cantSplit/>
        </w:trPr>
        <w:tc>
          <w:tcPr>
            <w:tcW w:w="1890" w:type="dxa"/>
          </w:tcPr>
          <w:p w14:paraId="69070896" w14:textId="7EF31256" w:rsidR="004D49A3" w:rsidRDefault="004D49A3" w:rsidP="00D03931">
            <w:pPr>
              <w:spacing w:after="120"/>
              <w:rPr>
                <w:u w:val="single"/>
              </w:rPr>
            </w:pPr>
            <w:r>
              <w:rPr>
                <w:u w:val="single"/>
              </w:rPr>
              <w:t>Range:</w:t>
            </w:r>
          </w:p>
        </w:tc>
        <w:tc>
          <w:tcPr>
            <w:tcW w:w="7470" w:type="dxa"/>
          </w:tcPr>
          <w:p w14:paraId="4DE1635E" w14:textId="49722830" w:rsidR="004D49A3" w:rsidRDefault="004D49A3" w:rsidP="00D03931">
            <w:pPr>
              <w:spacing w:after="120"/>
            </w:pPr>
            <w:r>
              <w:t>Transcontinental</w:t>
            </w:r>
          </w:p>
        </w:tc>
      </w:tr>
      <w:tr w:rsidR="004D49A3" w:rsidRPr="00BA4EAB" w14:paraId="18805B78" w14:textId="77777777" w:rsidTr="00D03931">
        <w:trPr>
          <w:cantSplit/>
        </w:trPr>
        <w:tc>
          <w:tcPr>
            <w:tcW w:w="1890" w:type="dxa"/>
          </w:tcPr>
          <w:p w14:paraId="6443899A" w14:textId="14521796" w:rsidR="004D49A3" w:rsidRDefault="004D49A3" w:rsidP="00D03931">
            <w:pPr>
              <w:spacing w:after="120"/>
              <w:rPr>
                <w:u w:val="single"/>
              </w:rPr>
            </w:pPr>
            <w:r>
              <w:rPr>
                <w:u w:val="single"/>
              </w:rPr>
              <w:t>Description:</w:t>
            </w:r>
          </w:p>
        </w:tc>
        <w:tc>
          <w:tcPr>
            <w:tcW w:w="7470" w:type="dxa"/>
          </w:tcPr>
          <w:p w14:paraId="0E02B257" w14:textId="1F4663DD" w:rsidR="004D49A3" w:rsidRDefault="004D49A3" w:rsidP="00D03931">
            <w:pPr>
              <w:spacing w:after="120"/>
            </w:pPr>
            <w:r>
              <w:t>Have four pairs of abdominal spines.  They occur as white, cottony tufts on the bark of the trunk, branches, twigs, needles, and cones.</w:t>
            </w:r>
          </w:p>
        </w:tc>
      </w:tr>
    </w:tbl>
    <w:p w14:paraId="43D25AD5" w14:textId="5046FFF1" w:rsidR="00E90CFB" w:rsidRDefault="004D49A3" w:rsidP="00E90CFB">
      <w:pPr>
        <w:pStyle w:val="Heading2"/>
      </w:pPr>
      <w:bookmarkStart w:id="52" w:name="_Toc433624128"/>
      <w:r>
        <w:t>(14-048</w:t>
      </w:r>
      <w:r w:rsidR="00E90CFB">
        <w:t xml:space="preserve">) </w:t>
      </w:r>
      <w:r>
        <w:t xml:space="preserve">Pine Bark </w:t>
      </w:r>
      <w:proofErr w:type="spellStart"/>
      <w:r>
        <w:t>Adelgid</w:t>
      </w:r>
      <w:bookmarkEnd w:id="52"/>
      <w:proofErr w:type="spellEnd"/>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E90CFB" w:rsidRPr="00BA4EAB" w14:paraId="04DD2650" w14:textId="77777777" w:rsidTr="00D03931">
        <w:trPr>
          <w:cantSplit/>
        </w:trPr>
        <w:tc>
          <w:tcPr>
            <w:tcW w:w="1890" w:type="dxa"/>
          </w:tcPr>
          <w:p w14:paraId="77F379B0" w14:textId="77777777" w:rsidR="00E90CFB" w:rsidRDefault="00E90CFB" w:rsidP="00D03931">
            <w:pPr>
              <w:spacing w:after="120"/>
              <w:rPr>
                <w:u w:val="single"/>
              </w:rPr>
            </w:pPr>
            <w:r>
              <w:rPr>
                <w:u w:val="single"/>
              </w:rPr>
              <w:t>Species:</w:t>
            </w:r>
          </w:p>
        </w:tc>
        <w:tc>
          <w:tcPr>
            <w:tcW w:w="7470" w:type="dxa"/>
          </w:tcPr>
          <w:p w14:paraId="52904CBF" w14:textId="2303AE93" w:rsidR="00E90CFB" w:rsidRPr="00592B21" w:rsidRDefault="004D49A3" w:rsidP="00D03931">
            <w:pPr>
              <w:spacing w:after="120"/>
              <w:rPr>
                <w:rStyle w:val="SubtleEmphasis"/>
              </w:rPr>
            </w:pPr>
            <w:proofErr w:type="spellStart"/>
            <w:r>
              <w:rPr>
                <w:rStyle w:val="SubtleEmphasis"/>
              </w:rPr>
              <w:t>Pineus</w:t>
            </w:r>
            <w:proofErr w:type="spellEnd"/>
            <w:r>
              <w:rPr>
                <w:rStyle w:val="SubtleEmphasis"/>
              </w:rPr>
              <w:t xml:space="preserve"> strobe</w:t>
            </w:r>
          </w:p>
        </w:tc>
      </w:tr>
      <w:tr w:rsidR="00E90CFB" w:rsidRPr="00BA4EAB" w14:paraId="4DD963F7" w14:textId="77777777" w:rsidTr="00D03931">
        <w:trPr>
          <w:cantSplit/>
        </w:trPr>
        <w:tc>
          <w:tcPr>
            <w:tcW w:w="1890" w:type="dxa"/>
          </w:tcPr>
          <w:p w14:paraId="33138642" w14:textId="77777777" w:rsidR="00E90CFB" w:rsidRPr="0037223F" w:rsidRDefault="00E90CFB" w:rsidP="00D03931">
            <w:pPr>
              <w:spacing w:after="120"/>
              <w:rPr>
                <w:u w:val="single"/>
              </w:rPr>
            </w:pPr>
            <w:r>
              <w:rPr>
                <w:u w:val="single"/>
              </w:rPr>
              <w:t>Host</w:t>
            </w:r>
            <w:r w:rsidRPr="0037223F">
              <w:rPr>
                <w:u w:val="single"/>
              </w:rPr>
              <w:t>:</w:t>
            </w:r>
          </w:p>
        </w:tc>
        <w:tc>
          <w:tcPr>
            <w:tcW w:w="7470" w:type="dxa"/>
          </w:tcPr>
          <w:p w14:paraId="0F12587D" w14:textId="49109664" w:rsidR="00E90CFB" w:rsidRDefault="004D49A3" w:rsidP="00D03931">
            <w:pPr>
              <w:spacing w:after="120"/>
            </w:pPr>
            <w:r>
              <w:t>Eastern white pine, Scots pine, Austrian pine</w:t>
            </w:r>
          </w:p>
        </w:tc>
      </w:tr>
      <w:tr w:rsidR="004D49A3" w:rsidRPr="00BA4EAB" w14:paraId="42FEF8D3" w14:textId="77777777" w:rsidTr="00D03931">
        <w:trPr>
          <w:cantSplit/>
        </w:trPr>
        <w:tc>
          <w:tcPr>
            <w:tcW w:w="1890" w:type="dxa"/>
          </w:tcPr>
          <w:p w14:paraId="2269BFEE" w14:textId="0AAEB465" w:rsidR="004D49A3" w:rsidRDefault="004D49A3" w:rsidP="00D03931">
            <w:pPr>
              <w:spacing w:after="120"/>
              <w:rPr>
                <w:u w:val="single"/>
              </w:rPr>
            </w:pPr>
            <w:r>
              <w:rPr>
                <w:u w:val="single"/>
              </w:rPr>
              <w:t>Range:</w:t>
            </w:r>
          </w:p>
        </w:tc>
        <w:tc>
          <w:tcPr>
            <w:tcW w:w="7470" w:type="dxa"/>
          </w:tcPr>
          <w:p w14:paraId="4DF4CA3A" w14:textId="5F678967" w:rsidR="004D49A3" w:rsidRDefault="004D49A3" w:rsidP="00D03931">
            <w:pPr>
              <w:spacing w:after="120"/>
            </w:pPr>
            <w:r>
              <w:t>California and the range of the host pines</w:t>
            </w:r>
          </w:p>
        </w:tc>
      </w:tr>
      <w:tr w:rsidR="004D49A3" w:rsidRPr="00BA4EAB" w14:paraId="3352D711" w14:textId="77777777" w:rsidTr="00D03931">
        <w:trPr>
          <w:cantSplit/>
        </w:trPr>
        <w:tc>
          <w:tcPr>
            <w:tcW w:w="1890" w:type="dxa"/>
          </w:tcPr>
          <w:p w14:paraId="4349148D" w14:textId="31934E37" w:rsidR="004D49A3" w:rsidRDefault="004D49A3" w:rsidP="00D03931">
            <w:pPr>
              <w:spacing w:after="120"/>
              <w:rPr>
                <w:u w:val="single"/>
              </w:rPr>
            </w:pPr>
            <w:r>
              <w:rPr>
                <w:u w:val="single"/>
              </w:rPr>
              <w:lastRenderedPageBreak/>
              <w:t>Injury:</w:t>
            </w:r>
          </w:p>
        </w:tc>
        <w:tc>
          <w:tcPr>
            <w:tcW w:w="7470" w:type="dxa"/>
          </w:tcPr>
          <w:p w14:paraId="65A62E80" w14:textId="6CF9C149" w:rsidR="004D49A3" w:rsidRDefault="004D49A3" w:rsidP="00D03931">
            <w:pPr>
              <w:spacing w:after="120"/>
            </w:pPr>
            <w:r>
              <w:t xml:space="preserve">Look for white woolly material on trunks, branches, and at the bases of needles in early spring.  Heavy infestations may give the bark a white appearance.  Under the wax, you may find the dark-colored </w:t>
            </w:r>
            <w:proofErr w:type="spellStart"/>
            <w:r>
              <w:t>adelgids</w:t>
            </w:r>
            <w:proofErr w:type="spellEnd"/>
            <w:r>
              <w:t>.  The wax-covered brown eggs are clustered near females.  Mature white pines are seldom damaged.  Needles turn yellow in younger trees; large patches of white cottony material may cover the tree trunk and branches giving a whitewashed appearance.</w:t>
            </w:r>
          </w:p>
        </w:tc>
      </w:tr>
      <w:tr w:rsidR="004D49A3" w:rsidRPr="00BA4EAB" w14:paraId="0B1545C2" w14:textId="77777777" w:rsidTr="00D03931">
        <w:trPr>
          <w:cantSplit/>
        </w:trPr>
        <w:tc>
          <w:tcPr>
            <w:tcW w:w="1890" w:type="dxa"/>
          </w:tcPr>
          <w:p w14:paraId="7F7DDCF6" w14:textId="43F6113F" w:rsidR="004D49A3" w:rsidRDefault="004D49A3" w:rsidP="00D03931">
            <w:pPr>
              <w:spacing w:after="120"/>
              <w:rPr>
                <w:u w:val="single"/>
              </w:rPr>
            </w:pPr>
            <w:r>
              <w:rPr>
                <w:u w:val="single"/>
              </w:rPr>
              <w:t>Description:</w:t>
            </w:r>
          </w:p>
        </w:tc>
        <w:tc>
          <w:tcPr>
            <w:tcW w:w="7470" w:type="dxa"/>
          </w:tcPr>
          <w:p w14:paraId="1A92C17B" w14:textId="5F990665" w:rsidR="004D49A3" w:rsidRDefault="004D49A3" w:rsidP="00D03931">
            <w:pPr>
              <w:spacing w:after="120"/>
            </w:pPr>
            <w:r>
              <w:t>In the spring, females lay eggs that produce both winged and wingless females.  Wingless forms remain on the host tree and reproduce several times.</w:t>
            </w:r>
          </w:p>
        </w:tc>
      </w:tr>
    </w:tbl>
    <w:p w14:paraId="27DCC92F" w14:textId="3249790C" w:rsidR="00E90CFB" w:rsidRDefault="004D49A3" w:rsidP="00E90CFB">
      <w:pPr>
        <w:pStyle w:val="Heading2"/>
      </w:pPr>
      <w:bookmarkStart w:id="53" w:name="_Toc433624129"/>
      <w:r>
        <w:t>(14-049</w:t>
      </w:r>
      <w:r w:rsidR="00E90CFB">
        <w:t xml:space="preserve">) </w:t>
      </w:r>
      <w:r>
        <w:t>Root Aphid</w:t>
      </w:r>
      <w:bookmarkEnd w:id="53"/>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E90CFB" w:rsidRPr="00BA4EAB" w14:paraId="3A95D3A2" w14:textId="77777777" w:rsidTr="00D03931">
        <w:trPr>
          <w:cantSplit/>
        </w:trPr>
        <w:tc>
          <w:tcPr>
            <w:tcW w:w="1890" w:type="dxa"/>
          </w:tcPr>
          <w:p w14:paraId="5C1ECA5E" w14:textId="77777777" w:rsidR="00E90CFB" w:rsidRDefault="00E90CFB" w:rsidP="00D03931">
            <w:pPr>
              <w:spacing w:after="120"/>
              <w:rPr>
                <w:u w:val="single"/>
              </w:rPr>
            </w:pPr>
            <w:r>
              <w:rPr>
                <w:u w:val="single"/>
              </w:rPr>
              <w:t>Species:</w:t>
            </w:r>
          </w:p>
        </w:tc>
        <w:tc>
          <w:tcPr>
            <w:tcW w:w="7470" w:type="dxa"/>
          </w:tcPr>
          <w:p w14:paraId="24465E21" w14:textId="36972891" w:rsidR="00E90CFB" w:rsidRPr="00592B21" w:rsidRDefault="004D49A3" w:rsidP="00D03931">
            <w:pPr>
              <w:spacing w:after="120"/>
              <w:rPr>
                <w:rStyle w:val="SubtleEmphasis"/>
              </w:rPr>
            </w:pPr>
            <w:proofErr w:type="spellStart"/>
            <w:r>
              <w:rPr>
                <w:rStyle w:val="SubtleEmphasis"/>
              </w:rPr>
              <w:t>Prociphilus</w:t>
            </w:r>
            <w:proofErr w:type="spellEnd"/>
            <w:r>
              <w:rPr>
                <w:rStyle w:val="SubtleEmphasis"/>
              </w:rPr>
              <w:t xml:space="preserve"> </w:t>
            </w:r>
            <w:proofErr w:type="spellStart"/>
            <w:r>
              <w:rPr>
                <w:rStyle w:val="SubtleEmphasis"/>
              </w:rPr>
              <w:t>americanus</w:t>
            </w:r>
            <w:proofErr w:type="spellEnd"/>
          </w:p>
        </w:tc>
      </w:tr>
      <w:tr w:rsidR="00E90CFB" w:rsidRPr="00BA4EAB" w14:paraId="30A25307" w14:textId="77777777" w:rsidTr="00D03931">
        <w:trPr>
          <w:cantSplit/>
        </w:trPr>
        <w:tc>
          <w:tcPr>
            <w:tcW w:w="1890" w:type="dxa"/>
          </w:tcPr>
          <w:p w14:paraId="20E4B7CF" w14:textId="77777777" w:rsidR="00E90CFB" w:rsidRPr="0037223F" w:rsidRDefault="00E90CFB" w:rsidP="00D03931">
            <w:pPr>
              <w:spacing w:after="120"/>
              <w:rPr>
                <w:u w:val="single"/>
              </w:rPr>
            </w:pPr>
            <w:r>
              <w:rPr>
                <w:u w:val="single"/>
              </w:rPr>
              <w:t>Host</w:t>
            </w:r>
            <w:r w:rsidRPr="0037223F">
              <w:rPr>
                <w:u w:val="single"/>
              </w:rPr>
              <w:t>:</w:t>
            </w:r>
          </w:p>
        </w:tc>
        <w:tc>
          <w:tcPr>
            <w:tcW w:w="7470" w:type="dxa"/>
          </w:tcPr>
          <w:p w14:paraId="016C3E65" w14:textId="7D1AE6D0" w:rsidR="00E90CFB" w:rsidRDefault="004D49A3" w:rsidP="00D03931">
            <w:pPr>
              <w:spacing w:after="120"/>
            </w:pPr>
            <w:r>
              <w:t>Ash</w:t>
            </w:r>
          </w:p>
        </w:tc>
      </w:tr>
      <w:tr w:rsidR="004D49A3" w:rsidRPr="00BA4EAB" w14:paraId="4E3B4BE2" w14:textId="77777777" w:rsidTr="00D03931">
        <w:trPr>
          <w:cantSplit/>
        </w:trPr>
        <w:tc>
          <w:tcPr>
            <w:tcW w:w="1890" w:type="dxa"/>
          </w:tcPr>
          <w:p w14:paraId="72056468" w14:textId="6A53EF64" w:rsidR="004D49A3" w:rsidRDefault="004D49A3" w:rsidP="00D03931">
            <w:pPr>
              <w:spacing w:after="120"/>
              <w:rPr>
                <w:u w:val="single"/>
              </w:rPr>
            </w:pPr>
            <w:r>
              <w:rPr>
                <w:u w:val="single"/>
              </w:rPr>
              <w:t>Secondary host:</w:t>
            </w:r>
          </w:p>
        </w:tc>
        <w:tc>
          <w:tcPr>
            <w:tcW w:w="7470" w:type="dxa"/>
          </w:tcPr>
          <w:p w14:paraId="53E9DFCB" w14:textId="3CAF79DD" w:rsidR="004D49A3" w:rsidRDefault="004D49A3" w:rsidP="00D03931">
            <w:pPr>
              <w:spacing w:after="120"/>
            </w:pPr>
            <w:r>
              <w:t>Noble fir, Douglas-fir</w:t>
            </w:r>
          </w:p>
        </w:tc>
      </w:tr>
      <w:tr w:rsidR="004D49A3" w:rsidRPr="00BA4EAB" w14:paraId="69F9BA59" w14:textId="77777777" w:rsidTr="00D03931">
        <w:trPr>
          <w:cantSplit/>
        </w:trPr>
        <w:tc>
          <w:tcPr>
            <w:tcW w:w="1890" w:type="dxa"/>
          </w:tcPr>
          <w:p w14:paraId="32470CFE" w14:textId="65EF1DF5" w:rsidR="004D49A3" w:rsidRDefault="004D49A3" w:rsidP="00D03931">
            <w:pPr>
              <w:spacing w:after="120"/>
              <w:rPr>
                <w:u w:val="single"/>
              </w:rPr>
            </w:pPr>
            <w:r>
              <w:rPr>
                <w:u w:val="single"/>
              </w:rPr>
              <w:t>Range:</w:t>
            </w:r>
          </w:p>
        </w:tc>
        <w:tc>
          <w:tcPr>
            <w:tcW w:w="7470" w:type="dxa"/>
          </w:tcPr>
          <w:p w14:paraId="6ACA3254" w14:textId="215D2A8E" w:rsidR="004D49A3" w:rsidRDefault="004D49A3" w:rsidP="00D03931">
            <w:pPr>
              <w:spacing w:after="120"/>
            </w:pPr>
            <w:r>
              <w:t>Oregon</w:t>
            </w:r>
          </w:p>
        </w:tc>
      </w:tr>
      <w:tr w:rsidR="004D49A3" w:rsidRPr="00BA4EAB" w14:paraId="196BCA1D" w14:textId="77777777" w:rsidTr="00D03931">
        <w:trPr>
          <w:cantSplit/>
        </w:trPr>
        <w:tc>
          <w:tcPr>
            <w:tcW w:w="1890" w:type="dxa"/>
          </w:tcPr>
          <w:p w14:paraId="05B15A0A" w14:textId="42B0DC13" w:rsidR="004D49A3" w:rsidRDefault="004D49A3" w:rsidP="00D03931">
            <w:pPr>
              <w:spacing w:after="120"/>
              <w:rPr>
                <w:u w:val="single"/>
              </w:rPr>
            </w:pPr>
            <w:r>
              <w:rPr>
                <w:u w:val="single"/>
              </w:rPr>
              <w:t>Injury:</w:t>
            </w:r>
          </w:p>
        </w:tc>
        <w:tc>
          <w:tcPr>
            <w:tcW w:w="7470" w:type="dxa"/>
          </w:tcPr>
          <w:p w14:paraId="7FD7EB53" w14:textId="03FE9C18" w:rsidR="004D49A3" w:rsidRDefault="004D49A3" w:rsidP="00D03931">
            <w:pPr>
              <w:spacing w:after="120"/>
            </w:pPr>
            <w:r>
              <w:t>The insects feed on the roots.  They are usually attended by ants.  They form false falls, mostly on leaves, in which all forms live together.</w:t>
            </w:r>
          </w:p>
        </w:tc>
      </w:tr>
      <w:tr w:rsidR="004D49A3" w:rsidRPr="00BA4EAB" w14:paraId="1367EC60" w14:textId="77777777" w:rsidTr="00D03931">
        <w:trPr>
          <w:cantSplit/>
        </w:trPr>
        <w:tc>
          <w:tcPr>
            <w:tcW w:w="1890" w:type="dxa"/>
          </w:tcPr>
          <w:p w14:paraId="4C32E9F4" w14:textId="14E3D98C" w:rsidR="004D49A3" w:rsidRDefault="004D49A3" w:rsidP="00D03931">
            <w:pPr>
              <w:spacing w:after="120"/>
              <w:rPr>
                <w:u w:val="single"/>
              </w:rPr>
            </w:pPr>
            <w:r>
              <w:rPr>
                <w:u w:val="single"/>
              </w:rPr>
              <w:t>Description:</w:t>
            </w:r>
          </w:p>
        </w:tc>
        <w:tc>
          <w:tcPr>
            <w:tcW w:w="7470" w:type="dxa"/>
          </w:tcPr>
          <w:p w14:paraId="58461386" w14:textId="3C860399" w:rsidR="004D49A3" w:rsidRDefault="004D49A3" w:rsidP="00D03931">
            <w:pPr>
              <w:spacing w:after="120"/>
            </w:pPr>
            <w:r>
              <w:t>All are covered with a white cottony wax.</w:t>
            </w:r>
          </w:p>
        </w:tc>
      </w:tr>
    </w:tbl>
    <w:p w14:paraId="5E57FF12" w14:textId="44FB8C23" w:rsidR="00E90CFB" w:rsidRDefault="004D49A3" w:rsidP="00E90CFB">
      <w:pPr>
        <w:pStyle w:val="Heading2"/>
      </w:pPr>
      <w:bookmarkStart w:id="54" w:name="_Toc433624130"/>
      <w:r>
        <w:t>(14-05</w:t>
      </w:r>
      <w:r w:rsidR="00E90CFB">
        <w:t xml:space="preserve">0) </w:t>
      </w:r>
      <w:r>
        <w:t>Mealybug</w:t>
      </w:r>
      <w:bookmarkEnd w:id="54"/>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E90CFB" w:rsidRPr="00BA4EAB" w14:paraId="416A25F0" w14:textId="77777777" w:rsidTr="00D03931">
        <w:trPr>
          <w:cantSplit/>
        </w:trPr>
        <w:tc>
          <w:tcPr>
            <w:tcW w:w="1890" w:type="dxa"/>
          </w:tcPr>
          <w:p w14:paraId="70E13E79" w14:textId="77777777" w:rsidR="00E90CFB" w:rsidRDefault="00E90CFB" w:rsidP="00D03931">
            <w:pPr>
              <w:spacing w:after="120"/>
              <w:rPr>
                <w:u w:val="single"/>
              </w:rPr>
            </w:pPr>
            <w:r>
              <w:rPr>
                <w:u w:val="single"/>
              </w:rPr>
              <w:t>Species:</w:t>
            </w:r>
          </w:p>
        </w:tc>
        <w:tc>
          <w:tcPr>
            <w:tcW w:w="7470" w:type="dxa"/>
          </w:tcPr>
          <w:p w14:paraId="0C26A3E4" w14:textId="1B6B0D7C" w:rsidR="00E90CFB" w:rsidRPr="00592B21" w:rsidRDefault="004D49A3" w:rsidP="00D03931">
            <w:pPr>
              <w:spacing w:after="120"/>
              <w:rPr>
                <w:rStyle w:val="SubtleEmphasis"/>
              </w:rPr>
            </w:pPr>
            <w:proofErr w:type="spellStart"/>
            <w:r>
              <w:rPr>
                <w:rStyle w:val="SubtleEmphasis"/>
              </w:rPr>
              <w:t>Pseudococcidae</w:t>
            </w:r>
            <w:proofErr w:type="spellEnd"/>
          </w:p>
        </w:tc>
      </w:tr>
      <w:tr w:rsidR="00E90CFB" w:rsidRPr="00BA4EAB" w14:paraId="115C2324" w14:textId="77777777" w:rsidTr="00D03931">
        <w:trPr>
          <w:cantSplit/>
        </w:trPr>
        <w:tc>
          <w:tcPr>
            <w:tcW w:w="1890" w:type="dxa"/>
          </w:tcPr>
          <w:p w14:paraId="203E464D" w14:textId="77777777" w:rsidR="00E90CFB" w:rsidRPr="0037223F" w:rsidRDefault="00E90CFB" w:rsidP="00D03931">
            <w:pPr>
              <w:spacing w:after="120"/>
              <w:rPr>
                <w:u w:val="single"/>
              </w:rPr>
            </w:pPr>
            <w:r>
              <w:rPr>
                <w:u w:val="single"/>
              </w:rPr>
              <w:t>Host</w:t>
            </w:r>
            <w:r w:rsidRPr="0037223F">
              <w:rPr>
                <w:u w:val="single"/>
              </w:rPr>
              <w:t>:</w:t>
            </w:r>
          </w:p>
        </w:tc>
        <w:tc>
          <w:tcPr>
            <w:tcW w:w="7470" w:type="dxa"/>
          </w:tcPr>
          <w:p w14:paraId="101BB0D9" w14:textId="1233CB87" w:rsidR="00E90CFB" w:rsidRDefault="004D49A3" w:rsidP="00D03931">
            <w:pPr>
              <w:spacing w:after="120"/>
            </w:pPr>
            <w:r>
              <w:t>Cypress, juniper, spruce, pine, sycamore, willow</w:t>
            </w:r>
          </w:p>
        </w:tc>
      </w:tr>
      <w:tr w:rsidR="004D49A3" w:rsidRPr="00BA4EAB" w14:paraId="4E5FB39F" w14:textId="77777777" w:rsidTr="00D03931">
        <w:trPr>
          <w:cantSplit/>
        </w:trPr>
        <w:tc>
          <w:tcPr>
            <w:tcW w:w="1890" w:type="dxa"/>
          </w:tcPr>
          <w:p w14:paraId="551C129B" w14:textId="7906E314" w:rsidR="004D49A3" w:rsidRDefault="004D49A3" w:rsidP="00D03931">
            <w:pPr>
              <w:spacing w:after="120"/>
              <w:rPr>
                <w:u w:val="single"/>
              </w:rPr>
            </w:pPr>
            <w:r>
              <w:rPr>
                <w:u w:val="single"/>
              </w:rPr>
              <w:t>Range:</w:t>
            </w:r>
          </w:p>
        </w:tc>
        <w:tc>
          <w:tcPr>
            <w:tcW w:w="7470" w:type="dxa"/>
          </w:tcPr>
          <w:p w14:paraId="3102AAD0" w14:textId="6450E865" w:rsidR="004D49A3" w:rsidRDefault="004D49A3" w:rsidP="00D03931">
            <w:pPr>
              <w:spacing w:after="120"/>
            </w:pPr>
            <w:r>
              <w:t>Transcontinental</w:t>
            </w:r>
          </w:p>
        </w:tc>
      </w:tr>
      <w:tr w:rsidR="004D49A3" w:rsidRPr="00BA4EAB" w14:paraId="13307B94" w14:textId="77777777" w:rsidTr="00D03931">
        <w:trPr>
          <w:cantSplit/>
        </w:trPr>
        <w:tc>
          <w:tcPr>
            <w:tcW w:w="1890" w:type="dxa"/>
          </w:tcPr>
          <w:p w14:paraId="6D0419B0" w14:textId="5AC663E0" w:rsidR="004D49A3" w:rsidRDefault="004D49A3" w:rsidP="00D03931">
            <w:pPr>
              <w:spacing w:after="120"/>
              <w:rPr>
                <w:u w:val="single"/>
              </w:rPr>
            </w:pPr>
            <w:r>
              <w:rPr>
                <w:u w:val="single"/>
              </w:rPr>
              <w:t>Description:</w:t>
            </w:r>
          </w:p>
        </w:tc>
        <w:tc>
          <w:tcPr>
            <w:tcW w:w="7470" w:type="dxa"/>
          </w:tcPr>
          <w:p w14:paraId="515A6062" w14:textId="74898151" w:rsidR="004D49A3" w:rsidRDefault="003C16F0" w:rsidP="00D03931">
            <w:pPr>
              <w:spacing w:after="120"/>
            </w:pPr>
            <w:r>
              <w:t>Members of this family have mealy or waxy secretions that cover their bodies.  Females are elongated oval, and have segmented bodies and well-developed legs.  Some species lay eggs, others give birth to live young.</w:t>
            </w:r>
          </w:p>
        </w:tc>
      </w:tr>
    </w:tbl>
    <w:p w14:paraId="16BCD94C" w14:textId="0B989B73" w:rsidR="00E90CFB" w:rsidRDefault="007E680D" w:rsidP="00E90CFB">
      <w:pPr>
        <w:pStyle w:val="Heading2"/>
      </w:pPr>
      <w:bookmarkStart w:id="55" w:name="_Toc433624131"/>
      <w:r>
        <w:t>(14-051</w:t>
      </w:r>
      <w:r w:rsidR="00E90CFB" w:rsidRPr="007E680D">
        <w:t xml:space="preserve">) </w:t>
      </w:r>
      <w:r>
        <w:t>Cottony Maple Scale</w:t>
      </w:r>
      <w:bookmarkEnd w:id="55"/>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E90CFB" w:rsidRPr="00BA4EAB" w14:paraId="30CEF3BC" w14:textId="77777777" w:rsidTr="00D03931">
        <w:trPr>
          <w:cantSplit/>
        </w:trPr>
        <w:tc>
          <w:tcPr>
            <w:tcW w:w="1890" w:type="dxa"/>
          </w:tcPr>
          <w:p w14:paraId="65E8FB72" w14:textId="77777777" w:rsidR="00E90CFB" w:rsidRDefault="00E90CFB" w:rsidP="00D03931">
            <w:pPr>
              <w:spacing w:after="120"/>
              <w:rPr>
                <w:u w:val="single"/>
              </w:rPr>
            </w:pPr>
            <w:r>
              <w:rPr>
                <w:u w:val="single"/>
              </w:rPr>
              <w:t>Species:</w:t>
            </w:r>
          </w:p>
        </w:tc>
        <w:tc>
          <w:tcPr>
            <w:tcW w:w="7470" w:type="dxa"/>
          </w:tcPr>
          <w:p w14:paraId="36031F27" w14:textId="49D38F02" w:rsidR="00E90CFB" w:rsidRPr="00592B21" w:rsidRDefault="007E680D" w:rsidP="00D03931">
            <w:pPr>
              <w:spacing w:after="120"/>
              <w:rPr>
                <w:rStyle w:val="SubtleEmphasis"/>
              </w:rPr>
            </w:pPr>
            <w:proofErr w:type="spellStart"/>
            <w:r>
              <w:rPr>
                <w:rStyle w:val="SubtleEmphasis"/>
              </w:rPr>
              <w:t>Pulvinaria</w:t>
            </w:r>
            <w:proofErr w:type="spellEnd"/>
            <w:r>
              <w:rPr>
                <w:rStyle w:val="SubtleEmphasis"/>
              </w:rPr>
              <w:t xml:space="preserve"> </w:t>
            </w:r>
            <w:proofErr w:type="spellStart"/>
            <w:r>
              <w:rPr>
                <w:rStyle w:val="SubtleEmphasis"/>
              </w:rPr>
              <w:t>innumerabilis</w:t>
            </w:r>
            <w:proofErr w:type="spellEnd"/>
          </w:p>
        </w:tc>
      </w:tr>
      <w:tr w:rsidR="00E90CFB" w:rsidRPr="00BA4EAB" w14:paraId="4A364131" w14:textId="77777777" w:rsidTr="00D03931">
        <w:trPr>
          <w:cantSplit/>
        </w:trPr>
        <w:tc>
          <w:tcPr>
            <w:tcW w:w="1890" w:type="dxa"/>
          </w:tcPr>
          <w:p w14:paraId="0E69419A" w14:textId="77777777" w:rsidR="00E90CFB" w:rsidRPr="0037223F" w:rsidRDefault="00E90CFB" w:rsidP="00D03931">
            <w:pPr>
              <w:spacing w:after="120"/>
              <w:rPr>
                <w:u w:val="single"/>
              </w:rPr>
            </w:pPr>
            <w:r>
              <w:rPr>
                <w:u w:val="single"/>
              </w:rPr>
              <w:t>Host</w:t>
            </w:r>
            <w:r w:rsidRPr="0037223F">
              <w:rPr>
                <w:u w:val="single"/>
              </w:rPr>
              <w:t>:</w:t>
            </w:r>
          </w:p>
        </w:tc>
        <w:tc>
          <w:tcPr>
            <w:tcW w:w="7470" w:type="dxa"/>
          </w:tcPr>
          <w:p w14:paraId="77065D4D" w14:textId="15622B95" w:rsidR="00E90CFB" w:rsidRDefault="007E680D" w:rsidP="00D03931">
            <w:pPr>
              <w:spacing w:after="120"/>
            </w:pPr>
            <w:r>
              <w:t>Silver maple</w:t>
            </w:r>
          </w:p>
        </w:tc>
      </w:tr>
      <w:tr w:rsidR="007E680D" w:rsidRPr="00BA4EAB" w14:paraId="082A6589" w14:textId="77777777" w:rsidTr="00D03931">
        <w:trPr>
          <w:cantSplit/>
        </w:trPr>
        <w:tc>
          <w:tcPr>
            <w:tcW w:w="1890" w:type="dxa"/>
          </w:tcPr>
          <w:p w14:paraId="14E6F0D3" w14:textId="2C4E83F8" w:rsidR="007E680D" w:rsidRDefault="007E680D" w:rsidP="00D03931">
            <w:pPr>
              <w:spacing w:after="120"/>
              <w:rPr>
                <w:u w:val="single"/>
              </w:rPr>
            </w:pPr>
            <w:r>
              <w:rPr>
                <w:u w:val="single"/>
              </w:rPr>
              <w:lastRenderedPageBreak/>
              <w:t>Secondary host:</w:t>
            </w:r>
          </w:p>
        </w:tc>
        <w:tc>
          <w:tcPr>
            <w:tcW w:w="7470" w:type="dxa"/>
          </w:tcPr>
          <w:p w14:paraId="7AB18AE5" w14:textId="26B655B7" w:rsidR="007E680D" w:rsidRDefault="007E680D" w:rsidP="00D03931">
            <w:pPr>
              <w:spacing w:after="120"/>
            </w:pPr>
            <w:r>
              <w:t>Poplar, willow, white ash, boxelder, dogwood, black locust, honey locust, sycamore</w:t>
            </w:r>
          </w:p>
        </w:tc>
      </w:tr>
      <w:tr w:rsidR="007E680D" w:rsidRPr="00BA4EAB" w14:paraId="7CB38B09" w14:textId="77777777" w:rsidTr="00D03931">
        <w:trPr>
          <w:cantSplit/>
        </w:trPr>
        <w:tc>
          <w:tcPr>
            <w:tcW w:w="1890" w:type="dxa"/>
          </w:tcPr>
          <w:p w14:paraId="5623592D" w14:textId="62E621CD" w:rsidR="007E680D" w:rsidRDefault="00C8300E" w:rsidP="00D03931">
            <w:pPr>
              <w:spacing w:after="120"/>
              <w:rPr>
                <w:u w:val="single"/>
              </w:rPr>
            </w:pPr>
            <w:r>
              <w:rPr>
                <w:u w:val="single"/>
              </w:rPr>
              <w:t>Range:</w:t>
            </w:r>
          </w:p>
        </w:tc>
        <w:tc>
          <w:tcPr>
            <w:tcW w:w="7470" w:type="dxa"/>
          </w:tcPr>
          <w:p w14:paraId="2520F714" w14:textId="58BF2BE4" w:rsidR="007E680D" w:rsidRDefault="00C8300E" w:rsidP="00D03931">
            <w:pPr>
              <w:spacing w:after="120"/>
            </w:pPr>
            <w:r>
              <w:t>Transcontinental</w:t>
            </w:r>
          </w:p>
        </w:tc>
      </w:tr>
      <w:tr w:rsidR="00C8300E" w:rsidRPr="00BA4EAB" w14:paraId="5471BA0E" w14:textId="77777777" w:rsidTr="00D03931">
        <w:trPr>
          <w:cantSplit/>
        </w:trPr>
        <w:tc>
          <w:tcPr>
            <w:tcW w:w="1890" w:type="dxa"/>
          </w:tcPr>
          <w:p w14:paraId="19C63E07" w14:textId="6662D147" w:rsidR="00C8300E" w:rsidRDefault="00C8300E" w:rsidP="00D03931">
            <w:pPr>
              <w:spacing w:after="120"/>
              <w:rPr>
                <w:u w:val="single"/>
              </w:rPr>
            </w:pPr>
            <w:r>
              <w:rPr>
                <w:u w:val="single"/>
              </w:rPr>
              <w:t>Injury:</w:t>
            </w:r>
          </w:p>
        </w:tc>
        <w:tc>
          <w:tcPr>
            <w:tcW w:w="7470" w:type="dxa"/>
          </w:tcPr>
          <w:p w14:paraId="6546492A" w14:textId="329DAC59" w:rsidR="00C8300E" w:rsidRDefault="00C8300E" w:rsidP="00C8300E">
            <w:pPr>
              <w:spacing w:after="120"/>
            </w:pPr>
            <w:r>
              <w:t>The nymphs (crawlers) feed on the lower surface of the leaves and twigs.  Large white cottony masses, popcorn-like in appearance, may be found in the spring on the twigs and branches.  The foliage is covered with honeydew and a sooty fungus.  These attacks cause yellowing and early foliage drop, and the death of the twigs.  Heavy populations may kill larger branches or an entire tree.</w:t>
            </w:r>
          </w:p>
        </w:tc>
      </w:tr>
      <w:tr w:rsidR="00C8300E" w:rsidRPr="00BA4EAB" w14:paraId="5207F455" w14:textId="77777777" w:rsidTr="00D03931">
        <w:trPr>
          <w:cantSplit/>
        </w:trPr>
        <w:tc>
          <w:tcPr>
            <w:tcW w:w="1890" w:type="dxa"/>
          </w:tcPr>
          <w:p w14:paraId="5C71122C" w14:textId="124B7FD5" w:rsidR="00C8300E" w:rsidRDefault="00C8300E" w:rsidP="00D03931">
            <w:pPr>
              <w:spacing w:after="120"/>
              <w:rPr>
                <w:u w:val="single"/>
              </w:rPr>
            </w:pPr>
            <w:r>
              <w:rPr>
                <w:u w:val="single"/>
              </w:rPr>
              <w:t>Description:</w:t>
            </w:r>
          </w:p>
        </w:tc>
        <w:tc>
          <w:tcPr>
            <w:tcW w:w="7470" w:type="dxa"/>
          </w:tcPr>
          <w:p w14:paraId="78D30230" w14:textId="1DBCFCB7" w:rsidR="00C8300E" w:rsidRDefault="00C8300E" w:rsidP="00C8300E">
            <w:pPr>
              <w:spacing w:after="120"/>
            </w:pPr>
            <w:r>
              <w:t>The adult females are elongate-oval, brown soft scales, nearly 3/10</w:t>
            </w:r>
            <w:r w:rsidRPr="00C8300E">
              <w:rPr>
                <w:vertAlign w:val="superscript"/>
              </w:rPr>
              <w:t>th</w:t>
            </w:r>
            <w:r>
              <w:t xml:space="preserve"> inch in length and slightly less in width, with a conspicuous elongate white egg sac.  The adult female hibernates on the twigs.  Egg masses are produced in the spring.</w:t>
            </w:r>
          </w:p>
        </w:tc>
      </w:tr>
    </w:tbl>
    <w:p w14:paraId="1E6FD623" w14:textId="22E475DE" w:rsidR="00E90CFB" w:rsidRDefault="007E680D" w:rsidP="00E90CFB">
      <w:pPr>
        <w:pStyle w:val="Heading2"/>
      </w:pPr>
      <w:bookmarkStart w:id="56" w:name="_Toc433624132"/>
      <w:r>
        <w:t>(14-052</w:t>
      </w:r>
      <w:r w:rsidR="00E90CFB">
        <w:t xml:space="preserve">) </w:t>
      </w:r>
      <w:r w:rsidR="00C8300E">
        <w:t>Fir Mealybug</w:t>
      </w:r>
      <w:bookmarkEnd w:id="56"/>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E90CFB" w:rsidRPr="00BA4EAB" w14:paraId="12C7B915" w14:textId="77777777" w:rsidTr="00D03931">
        <w:trPr>
          <w:cantSplit/>
        </w:trPr>
        <w:tc>
          <w:tcPr>
            <w:tcW w:w="1890" w:type="dxa"/>
          </w:tcPr>
          <w:p w14:paraId="4376AE51" w14:textId="77777777" w:rsidR="00E90CFB" w:rsidRDefault="00E90CFB" w:rsidP="00D03931">
            <w:pPr>
              <w:spacing w:after="120"/>
              <w:rPr>
                <w:u w:val="single"/>
              </w:rPr>
            </w:pPr>
            <w:r>
              <w:rPr>
                <w:u w:val="single"/>
              </w:rPr>
              <w:t>Species:</w:t>
            </w:r>
          </w:p>
        </w:tc>
        <w:tc>
          <w:tcPr>
            <w:tcW w:w="7470" w:type="dxa"/>
          </w:tcPr>
          <w:p w14:paraId="3B0A3CB5" w14:textId="303F4118" w:rsidR="00E90CFB" w:rsidRPr="00592B21" w:rsidRDefault="00C8300E" w:rsidP="00D03931">
            <w:pPr>
              <w:spacing w:after="120"/>
              <w:rPr>
                <w:rStyle w:val="SubtleEmphasis"/>
              </w:rPr>
            </w:pPr>
            <w:proofErr w:type="spellStart"/>
            <w:r>
              <w:rPr>
                <w:rStyle w:val="SubtleEmphasis"/>
              </w:rPr>
              <w:t>Puto</w:t>
            </w:r>
            <w:proofErr w:type="spellEnd"/>
            <w:r>
              <w:rPr>
                <w:rStyle w:val="SubtleEmphasis"/>
              </w:rPr>
              <w:t xml:space="preserve"> </w:t>
            </w:r>
            <w:proofErr w:type="spellStart"/>
            <w:r>
              <w:rPr>
                <w:rStyle w:val="SubtleEmphasis"/>
              </w:rPr>
              <w:t>cupressi</w:t>
            </w:r>
            <w:proofErr w:type="spellEnd"/>
          </w:p>
        </w:tc>
      </w:tr>
      <w:tr w:rsidR="00E90CFB" w:rsidRPr="00BA4EAB" w14:paraId="1BF285B6" w14:textId="77777777" w:rsidTr="00D03931">
        <w:trPr>
          <w:cantSplit/>
        </w:trPr>
        <w:tc>
          <w:tcPr>
            <w:tcW w:w="1890" w:type="dxa"/>
          </w:tcPr>
          <w:p w14:paraId="13141F7E" w14:textId="77777777" w:rsidR="00E90CFB" w:rsidRPr="0037223F" w:rsidRDefault="00E90CFB" w:rsidP="00D03931">
            <w:pPr>
              <w:spacing w:after="120"/>
              <w:rPr>
                <w:u w:val="single"/>
              </w:rPr>
            </w:pPr>
            <w:r>
              <w:rPr>
                <w:u w:val="single"/>
              </w:rPr>
              <w:t>Host</w:t>
            </w:r>
            <w:r w:rsidRPr="0037223F">
              <w:rPr>
                <w:u w:val="single"/>
              </w:rPr>
              <w:t>:</w:t>
            </w:r>
          </w:p>
        </w:tc>
        <w:tc>
          <w:tcPr>
            <w:tcW w:w="7470" w:type="dxa"/>
          </w:tcPr>
          <w:p w14:paraId="0608D57B" w14:textId="232DAA2B" w:rsidR="00E90CFB" w:rsidRDefault="00C8300E" w:rsidP="00C8300E">
            <w:pPr>
              <w:spacing w:after="120"/>
            </w:pPr>
            <w:r>
              <w:t xml:space="preserve">Monterey cypress, redwood, white fir, subalpine fir, </w:t>
            </w:r>
            <w:proofErr w:type="spellStart"/>
            <w:r>
              <w:t>whitebark</w:t>
            </w:r>
            <w:proofErr w:type="spellEnd"/>
            <w:r>
              <w:t xml:space="preserve"> pine, </w:t>
            </w:r>
            <w:proofErr w:type="spellStart"/>
            <w:r>
              <w:t>lodgepole</w:t>
            </w:r>
            <w:proofErr w:type="spellEnd"/>
            <w:r>
              <w:t xml:space="preserve"> pine, Monterey pine, </w:t>
            </w:r>
            <w:proofErr w:type="spellStart"/>
            <w:r>
              <w:t>Englemann</w:t>
            </w:r>
            <w:proofErr w:type="spellEnd"/>
            <w:r>
              <w:t xml:space="preserve"> spruce, Douglas-fir</w:t>
            </w:r>
          </w:p>
        </w:tc>
      </w:tr>
      <w:tr w:rsidR="00C8300E" w:rsidRPr="00BA4EAB" w14:paraId="7CCF3677" w14:textId="77777777" w:rsidTr="00D03931">
        <w:trPr>
          <w:cantSplit/>
        </w:trPr>
        <w:tc>
          <w:tcPr>
            <w:tcW w:w="1890" w:type="dxa"/>
          </w:tcPr>
          <w:p w14:paraId="2C175C07" w14:textId="34696E57" w:rsidR="00C8300E" w:rsidRDefault="00C8300E" w:rsidP="00D03931">
            <w:pPr>
              <w:spacing w:after="120"/>
              <w:rPr>
                <w:u w:val="single"/>
              </w:rPr>
            </w:pPr>
            <w:r>
              <w:rPr>
                <w:u w:val="single"/>
              </w:rPr>
              <w:t>Range:</w:t>
            </w:r>
          </w:p>
        </w:tc>
        <w:tc>
          <w:tcPr>
            <w:tcW w:w="7470" w:type="dxa"/>
          </w:tcPr>
          <w:p w14:paraId="1732395C" w14:textId="4BBAC3DD" w:rsidR="00C8300E" w:rsidRDefault="00C8300E" w:rsidP="00C8300E">
            <w:pPr>
              <w:spacing w:after="120"/>
            </w:pPr>
            <w:r>
              <w:t>California, Oregon, Washington, Idaho</w:t>
            </w:r>
          </w:p>
        </w:tc>
      </w:tr>
      <w:tr w:rsidR="00C8300E" w:rsidRPr="00BA4EAB" w14:paraId="7B77B67C" w14:textId="77777777" w:rsidTr="00D03931">
        <w:trPr>
          <w:cantSplit/>
        </w:trPr>
        <w:tc>
          <w:tcPr>
            <w:tcW w:w="1890" w:type="dxa"/>
          </w:tcPr>
          <w:p w14:paraId="25D0506F" w14:textId="3AA0B7E5" w:rsidR="00C8300E" w:rsidRDefault="00C8300E" w:rsidP="00D03931">
            <w:pPr>
              <w:spacing w:after="120"/>
              <w:rPr>
                <w:u w:val="single"/>
              </w:rPr>
            </w:pPr>
            <w:r>
              <w:rPr>
                <w:u w:val="single"/>
              </w:rPr>
              <w:t>Injury:</w:t>
            </w:r>
          </w:p>
        </w:tc>
        <w:tc>
          <w:tcPr>
            <w:tcW w:w="7470" w:type="dxa"/>
          </w:tcPr>
          <w:p w14:paraId="43AA687F" w14:textId="222B0648" w:rsidR="00C8300E" w:rsidRDefault="00C8300E" w:rsidP="00C8300E">
            <w:pPr>
              <w:spacing w:after="120"/>
            </w:pPr>
            <w:r>
              <w:t>It is most damaging to true firs.  On heavily infested subalpine fir, the foliage becomes stunted, sickly, and covered with a black mold.  Tumor-like swellings develop on the bole, branches, and twigs.  Branches in the upper portion of the crown die first.  Small trees may be killed, and others reduced in growth.</w:t>
            </w:r>
          </w:p>
        </w:tc>
      </w:tr>
      <w:tr w:rsidR="00C8300E" w:rsidRPr="00BA4EAB" w14:paraId="4950430B" w14:textId="77777777" w:rsidTr="00D03931">
        <w:trPr>
          <w:cantSplit/>
        </w:trPr>
        <w:tc>
          <w:tcPr>
            <w:tcW w:w="1890" w:type="dxa"/>
          </w:tcPr>
          <w:p w14:paraId="4CA9F2D3" w14:textId="009C5596" w:rsidR="00C8300E" w:rsidRDefault="00C8300E" w:rsidP="00D03931">
            <w:pPr>
              <w:spacing w:after="120"/>
              <w:rPr>
                <w:u w:val="single"/>
              </w:rPr>
            </w:pPr>
            <w:r>
              <w:rPr>
                <w:u w:val="single"/>
              </w:rPr>
              <w:t>Description:</w:t>
            </w:r>
          </w:p>
        </w:tc>
        <w:tc>
          <w:tcPr>
            <w:tcW w:w="7470" w:type="dxa"/>
          </w:tcPr>
          <w:p w14:paraId="2ED555FB" w14:textId="370A6BC9" w:rsidR="00C8300E" w:rsidRDefault="00C8300E" w:rsidP="00C8300E">
            <w:pPr>
              <w:spacing w:after="120"/>
            </w:pPr>
            <w:r>
              <w:t>Males have felt-like cocoons in infested twigs.  The adult males are winged.  Fluffy masses of white waxy threads cover the females and the clusters of eggs.  The adult females are 3 to 5 mm long.</w:t>
            </w:r>
          </w:p>
        </w:tc>
      </w:tr>
    </w:tbl>
    <w:p w14:paraId="4200492B" w14:textId="3A9AE32F" w:rsidR="00E90CFB" w:rsidRDefault="007E680D" w:rsidP="00E90CFB">
      <w:pPr>
        <w:pStyle w:val="Heading2"/>
      </w:pPr>
      <w:bookmarkStart w:id="57" w:name="_Toc433624133"/>
      <w:r>
        <w:t>(14-053</w:t>
      </w:r>
      <w:r w:rsidR="00E90CFB">
        <w:t xml:space="preserve">) </w:t>
      </w:r>
      <w:r w:rsidR="00C8300E">
        <w:t>Douglas-Fir Mealybug</w:t>
      </w:r>
      <w:bookmarkEnd w:id="57"/>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E90CFB" w:rsidRPr="00BA4EAB" w14:paraId="37137CB8" w14:textId="77777777" w:rsidTr="00D03931">
        <w:trPr>
          <w:cantSplit/>
        </w:trPr>
        <w:tc>
          <w:tcPr>
            <w:tcW w:w="1890" w:type="dxa"/>
          </w:tcPr>
          <w:p w14:paraId="2003DD5A" w14:textId="77777777" w:rsidR="00E90CFB" w:rsidRDefault="00E90CFB" w:rsidP="00D03931">
            <w:pPr>
              <w:spacing w:after="120"/>
              <w:rPr>
                <w:u w:val="single"/>
              </w:rPr>
            </w:pPr>
            <w:r>
              <w:rPr>
                <w:u w:val="single"/>
              </w:rPr>
              <w:t>Species:</w:t>
            </w:r>
          </w:p>
        </w:tc>
        <w:tc>
          <w:tcPr>
            <w:tcW w:w="7470" w:type="dxa"/>
          </w:tcPr>
          <w:p w14:paraId="4F4F7A4B" w14:textId="7C724D6F" w:rsidR="00E90CFB" w:rsidRPr="00592B21" w:rsidRDefault="00C8300E" w:rsidP="00D03931">
            <w:pPr>
              <w:spacing w:after="120"/>
              <w:rPr>
                <w:rStyle w:val="SubtleEmphasis"/>
              </w:rPr>
            </w:pPr>
            <w:proofErr w:type="spellStart"/>
            <w:r>
              <w:rPr>
                <w:rStyle w:val="SubtleEmphasis"/>
              </w:rPr>
              <w:t>Puto</w:t>
            </w:r>
            <w:proofErr w:type="spellEnd"/>
            <w:r>
              <w:rPr>
                <w:rStyle w:val="SubtleEmphasis"/>
              </w:rPr>
              <w:t xml:space="preserve"> </w:t>
            </w:r>
            <w:proofErr w:type="spellStart"/>
            <w:r>
              <w:rPr>
                <w:rStyle w:val="SubtleEmphasis"/>
              </w:rPr>
              <w:t>profusus</w:t>
            </w:r>
            <w:proofErr w:type="spellEnd"/>
          </w:p>
        </w:tc>
      </w:tr>
      <w:tr w:rsidR="00E90CFB" w:rsidRPr="00BA4EAB" w14:paraId="18E38E29" w14:textId="77777777" w:rsidTr="00D03931">
        <w:trPr>
          <w:cantSplit/>
        </w:trPr>
        <w:tc>
          <w:tcPr>
            <w:tcW w:w="1890" w:type="dxa"/>
          </w:tcPr>
          <w:p w14:paraId="01A460C9" w14:textId="77777777" w:rsidR="00E90CFB" w:rsidRPr="0037223F" w:rsidRDefault="00E90CFB" w:rsidP="00D03931">
            <w:pPr>
              <w:spacing w:after="120"/>
              <w:rPr>
                <w:u w:val="single"/>
              </w:rPr>
            </w:pPr>
            <w:r>
              <w:rPr>
                <w:u w:val="single"/>
              </w:rPr>
              <w:t>Host</w:t>
            </w:r>
            <w:r w:rsidRPr="0037223F">
              <w:rPr>
                <w:u w:val="single"/>
              </w:rPr>
              <w:t>:</w:t>
            </w:r>
          </w:p>
        </w:tc>
        <w:tc>
          <w:tcPr>
            <w:tcW w:w="7470" w:type="dxa"/>
          </w:tcPr>
          <w:p w14:paraId="1A21AC81" w14:textId="2B6A806D" w:rsidR="00E90CFB" w:rsidRDefault="00C8300E" w:rsidP="00D03931">
            <w:pPr>
              <w:spacing w:after="120"/>
            </w:pPr>
            <w:r>
              <w:t>Douglas-fir</w:t>
            </w:r>
          </w:p>
        </w:tc>
      </w:tr>
      <w:tr w:rsidR="00C8300E" w:rsidRPr="00BA4EAB" w14:paraId="7F142964" w14:textId="77777777" w:rsidTr="00D03931">
        <w:trPr>
          <w:cantSplit/>
        </w:trPr>
        <w:tc>
          <w:tcPr>
            <w:tcW w:w="1890" w:type="dxa"/>
          </w:tcPr>
          <w:p w14:paraId="2422064C" w14:textId="4384CFB3" w:rsidR="00C8300E" w:rsidRDefault="00C8300E" w:rsidP="00D03931">
            <w:pPr>
              <w:spacing w:after="120"/>
              <w:rPr>
                <w:u w:val="single"/>
              </w:rPr>
            </w:pPr>
            <w:r>
              <w:rPr>
                <w:u w:val="single"/>
              </w:rPr>
              <w:t>Range:</w:t>
            </w:r>
          </w:p>
        </w:tc>
        <w:tc>
          <w:tcPr>
            <w:tcW w:w="7470" w:type="dxa"/>
          </w:tcPr>
          <w:p w14:paraId="4858507A" w14:textId="5920CEEE" w:rsidR="00C8300E" w:rsidRDefault="00C8300E" w:rsidP="00D03931">
            <w:pPr>
              <w:spacing w:after="120"/>
            </w:pPr>
            <w:r>
              <w:t>California</w:t>
            </w:r>
          </w:p>
        </w:tc>
      </w:tr>
      <w:tr w:rsidR="00C8300E" w:rsidRPr="00BA4EAB" w14:paraId="21CF2CAD" w14:textId="77777777" w:rsidTr="00D03931">
        <w:trPr>
          <w:cantSplit/>
        </w:trPr>
        <w:tc>
          <w:tcPr>
            <w:tcW w:w="1890" w:type="dxa"/>
          </w:tcPr>
          <w:p w14:paraId="45523D1C" w14:textId="23F1A205" w:rsidR="00C8300E" w:rsidRDefault="00C8300E" w:rsidP="00D03931">
            <w:pPr>
              <w:spacing w:after="120"/>
              <w:rPr>
                <w:u w:val="single"/>
              </w:rPr>
            </w:pPr>
            <w:r>
              <w:rPr>
                <w:u w:val="single"/>
              </w:rPr>
              <w:t>Injury:</w:t>
            </w:r>
          </w:p>
        </w:tc>
        <w:tc>
          <w:tcPr>
            <w:tcW w:w="7470" w:type="dxa"/>
          </w:tcPr>
          <w:p w14:paraId="7EFF438B" w14:textId="07E16400" w:rsidR="00C8300E" w:rsidRDefault="00C8300E" w:rsidP="00D03931">
            <w:pPr>
              <w:spacing w:after="120"/>
            </w:pPr>
            <w:r>
              <w:t>Infests the cracks of bark on the main bole.</w:t>
            </w:r>
          </w:p>
        </w:tc>
      </w:tr>
      <w:tr w:rsidR="00C8300E" w:rsidRPr="00BA4EAB" w14:paraId="62B6DF17" w14:textId="77777777" w:rsidTr="00D03931">
        <w:trPr>
          <w:cantSplit/>
        </w:trPr>
        <w:tc>
          <w:tcPr>
            <w:tcW w:w="1890" w:type="dxa"/>
          </w:tcPr>
          <w:p w14:paraId="221A4381" w14:textId="1C996BAB" w:rsidR="00C8300E" w:rsidRDefault="00C8300E" w:rsidP="00D03931">
            <w:pPr>
              <w:spacing w:after="120"/>
              <w:rPr>
                <w:u w:val="single"/>
              </w:rPr>
            </w:pPr>
            <w:r>
              <w:rPr>
                <w:u w:val="single"/>
              </w:rPr>
              <w:lastRenderedPageBreak/>
              <w:t>Description:</w:t>
            </w:r>
          </w:p>
        </w:tc>
        <w:tc>
          <w:tcPr>
            <w:tcW w:w="7470" w:type="dxa"/>
          </w:tcPr>
          <w:p w14:paraId="649C7EBC" w14:textId="5EFE6928" w:rsidR="00C8300E" w:rsidRDefault="00B86C60" w:rsidP="00B86C60">
            <w:pPr>
              <w:spacing w:after="120"/>
            </w:pPr>
            <w:r>
              <w:t>Males have felt-like cocoons in infested twigs.  The adult males are winged.  Fluffy masses of white waxy threads cover the females and the cluster of eggs.  The adult females are 3 to 5 mm long.</w:t>
            </w:r>
          </w:p>
        </w:tc>
      </w:tr>
    </w:tbl>
    <w:p w14:paraId="6CD169D6" w14:textId="7E122C7B" w:rsidR="00E90CFB" w:rsidRDefault="007E680D" w:rsidP="00E90CFB">
      <w:pPr>
        <w:pStyle w:val="Heading2"/>
      </w:pPr>
      <w:bookmarkStart w:id="58" w:name="_Toc433624134"/>
      <w:r>
        <w:t>(14-054</w:t>
      </w:r>
      <w:r w:rsidR="00E90CFB">
        <w:t xml:space="preserve">) </w:t>
      </w:r>
      <w:r w:rsidR="00B86C60">
        <w:t>Spruce Mealybug</w:t>
      </w:r>
      <w:bookmarkEnd w:id="58"/>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E90CFB" w:rsidRPr="00BA4EAB" w14:paraId="7944171F" w14:textId="77777777" w:rsidTr="00D03931">
        <w:trPr>
          <w:cantSplit/>
        </w:trPr>
        <w:tc>
          <w:tcPr>
            <w:tcW w:w="1890" w:type="dxa"/>
          </w:tcPr>
          <w:p w14:paraId="38D61C02" w14:textId="77777777" w:rsidR="00E90CFB" w:rsidRDefault="00E90CFB" w:rsidP="00D03931">
            <w:pPr>
              <w:spacing w:after="120"/>
              <w:rPr>
                <w:u w:val="single"/>
              </w:rPr>
            </w:pPr>
            <w:r>
              <w:rPr>
                <w:u w:val="single"/>
              </w:rPr>
              <w:t>Species:</w:t>
            </w:r>
          </w:p>
        </w:tc>
        <w:tc>
          <w:tcPr>
            <w:tcW w:w="7470" w:type="dxa"/>
          </w:tcPr>
          <w:p w14:paraId="08FD521F" w14:textId="055F56B5" w:rsidR="00E90CFB" w:rsidRPr="00592B21" w:rsidRDefault="00B86C60" w:rsidP="00D03931">
            <w:pPr>
              <w:spacing w:after="120"/>
              <w:rPr>
                <w:rStyle w:val="SubtleEmphasis"/>
              </w:rPr>
            </w:pPr>
            <w:proofErr w:type="spellStart"/>
            <w:r>
              <w:rPr>
                <w:rStyle w:val="SubtleEmphasis"/>
              </w:rPr>
              <w:t>Puto</w:t>
            </w:r>
            <w:proofErr w:type="spellEnd"/>
            <w:r>
              <w:rPr>
                <w:rStyle w:val="SubtleEmphasis"/>
              </w:rPr>
              <w:t xml:space="preserve"> </w:t>
            </w:r>
            <w:proofErr w:type="spellStart"/>
            <w:r>
              <w:rPr>
                <w:rStyle w:val="SubtleEmphasis"/>
              </w:rPr>
              <w:t>sandini</w:t>
            </w:r>
            <w:proofErr w:type="spellEnd"/>
          </w:p>
        </w:tc>
      </w:tr>
      <w:tr w:rsidR="00E90CFB" w:rsidRPr="00BA4EAB" w14:paraId="6E3AE1BB" w14:textId="77777777" w:rsidTr="00D03931">
        <w:trPr>
          <w:cantSplit/>
        </w:trPr>
        <w:tc>
          <w:tcPr>
            <w:tcW w:w="1890" w:type="dxa"/>
          </w:tcPr>
          <w:p w14:paraId="4437F261" w14:textId="77777777" w:rsidR="00E90CFB" w:rsidRPr="0037223F" w:rsidRDefault="00E90CFB" w:rsidP="00D03931">
            <w:pPr>
              <w:spacing w:after="120"/>
              <w:rPr>
                <w:u w:val="single"/>
              </w:rPr>
            </w:pPr>
            <w:r>
              <w:rPr>
                <w:u w:val="single"/>
              </w:rPr>
              <w:t>Host</w:t>
            </w:r>
            <w:r w:rsidRPr="0037223F">
              <w:rPr>
                <w:u w:val="single"/>
              </w:rPr>
              <w:t>:</w:t>
            </w:r>
          </w:p>
        </w:tc>
        <w:tc>
          <w:tcPr>
            <w:tcW w:w="7470" w:type="dxa"/>
          </w:tcPr>
          <w:p w14:paraId="315A3F4B" w14:textId="2EC8D975" w:rsidR="00E90CFB" w:rsidRDefault="00B86C60" w:rsidP="00D03931">
            <w:pPr>
              <w:spacing w:after="120"/>
            </w:pPr>
            <w:proofErr w:type="spellStart"/>
            <w:r>
              <w:t>Englemann</w:t>
            </w:r>
            <w:proofErr w:type="spellEnd"/>
            <w:r>
              <w:t xml:space="preserve"> spruce</w:t>
            </w:r>
          </w:p>
        </w:tc>
      </w:tr>
      <w:tr w:rsidR="00B86C60" w:rsidRPr="00BA4EAB" w14:paraId="17F36FA4" w14:textId="77777777" w:rsidTr="00D03931">
        <w:trPr>
          <w:cantSplit/>
        </w:trPr>
        <w:tc>
          <w:tcPr>
            <w:tcW w:w="1890" w:type="dxa"/>
          </w:tcPr>
          <w:p w14:paraId="71005AB7" w14:textId="710EA2F8" w:rsidR="00B86C60" w:rsidRDefault="00B86C60" w:rsidP="00D03931">
            <w:pPr>
              <w:spacing w:after="120"/>
              <w:rPr>
                <w:u w:val="single"/>
              </w:rPr>
            </w:pPr>
            <w:r>
              <w:rPr>
                <w:u w:val="single"/>
              </w:rPr>
              <w:t>Injury:</w:t>
            </w:r>
          </w:p>
        </w:tc>
        <w:tc>
          <w:tcPr>
            <w:tcW w:w="7470" w:type="dxa"/>
          </w:tcPr>
          <w:p w14:paraId="35A50D13" w14:textId="66D98267" w:rsidR="00B86C60" w:rsidRDefault="00B86C60" w:rsidP="00D03931">
            <w:pPr>
              <w:spacing w:after="120"/>
            </w:pPr>
            <w:r>
              <w:t>Mortality in small trees, growth reduction and deformity in surviving trees.  There is heavy sap flow from branches during the second and third year of feeding.  Conspicuous yellowing of needles on branches scattered throughout the tree occurs in the third feeding season.</w:t>
            </w:r>
          </w:p>
        </w:tc>
      </w:tr>
      <w:tr w:rsidR="00B86C60" w:rsidRPr="00BA4EAB" w14:paraId="41DBFEDE" w14:textId="77777777" w:rsidTr="00D03931">
        <w:trPr>
          <w:cantSplit/>
        </w:trPr>
        <w:tc>
          <w:tcPr>
            <w:tcW w:w="1890" w:type="dxa"/>
          </w:tcPr>
          <w:p w14:paraId="41CA88D4" w14:textId="2FCD5A4C" w:rsidR="00B86C60" w:rsidRDefault="00B86C60" w:rsidP="00D03931">
            <w:pPr>
              <w:spacing w:after="120"/>
              <w:rPr>
                <w:u w:val="single"/>
              </w:rPr>
            </w:pPr>
            <w:r>
              <w:rPr>
                <w:u w:val="single"/>
              </w:rPr>
              <w:t>Description:</w:t>
            </w:r>
          </w:p>
        </w:tc>
        <w:tc>
          <w:tcPr>
            <w:tcW w:w="7470" w:type="dxa"/>
          </w:tcPr>
          <w:p w14:paraId="11F0117F" w14:textId="4B1629B3" w:rsidR="00B86C60" w:rsidRDefault="00B86C60" w:rsidP="00B86C60">
            <w:pPr>
              <w:spacing w:after="120"/>
            </w:pPr>
            <w:r>
              <w:t>Male pupal cases and sooty black mold on the limbs and twigs.  The adult females are grayish, oval, about 4.5 mm long and covered dorsally by a white waxy secretion, which is fringe-like along the sides.  The adult males are winged.</w:t>
            </w:r>
          </w:p>
        </w:tc>
      </w:tr>
    </w:tbl>
    <w:p w14:paraId="63F2B9B1" w14:textId="52318494" w:rsidR="00E90CFB" w:rsidRDefault="007E680D" w:rsidP="00E90CFB">
      <w:pPr>
        <w:pStyle w:val="Heading2"/>
      </w:pPr>
      <w:bookmarkStart w:id="59" w:name="_Toc433624135"/>
      <w:r>
        <w:t>(14-055</w:t>
      </w:r>
      <w:r w:rsidR="00E90CFB">
        <w:t xml:space="preserve">) </w:t>
      </w:r>
      <w:r w:rsidR="00B86C60">
        <w:t>Hemispherical Scale</w:t>
      </w:r>
      <w:bookmarkEnd w:id="59"/>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E90CFB" w:rsidRPr="00BA4EAB" w14:paraId="3AEE53A0" w14:textId="77777777" w:rsidTr="00D03931">
        <w:trPr>
          <w:cantSplit/>
        </w:trPr>
        <w:tc>
          <w:tcPr>
            <w:tcW w:w="1890" w:type="dxa"/>
          </w:tcPr>
          <w:p w14:paraId="71CAB7C1" w14:textId="77777777" w:rsidR="00E90CFB" w:rsidRDefault="00E90CFB" w:rsidP="00D03931">
            <w:pPr>
              <w:spacing w:after="120"/>
              <w:rPr>
                <w:u w:val="single"/>
              </w:rPr>
            </w:pPr>
            <w:r>
              <w:rPr>
                <w:u w:val="single"/>
              </w:rPr>
              <w:t>Species:</w:t>
            </w:r>
          </w:p>
        </w:tc>
        <w:tc>
          <w:tcPr>
            <w:tcW w:w="7470" w:type="dxa"/>
          </w:tcPr>
          <w:p w14:paraId="08F85C01" w14:textId="5FD98F7D" w:rsidR="00E90CFB" w:rsidRPr="00592B21" w:rsidRDefault="00B86C60" w:rsidP="00D03931">
            <w:pPr>
              <w:spacing w:after="120"/>
              <w:rPr>
                <w:rStyle w:val="SubtleEmphasis"/>
              </w:rPr>
            </w:pPr>
            <w:proofErr w:type="spellStart"/>
            <w:r>
              <w:rPr>
                <w:rStyle w:val="SubtleEmphasis"/>
              </w:rPr>
              <w:t>Saissetia</w:t>
            </w:r>
            <w:proofErr w:type="spellEnd"/>
            <w:r>
              <w:rPr>
                <w:rStyle w:val="SubtleEmphasis"/>
              </w:rPr>
              <w:t xml:space="preserve"> </w:t>
            </w:r>
            <w:proofErr w:type="spellStart"/>
            <w:r>
              <w:rPr>
                <w:rStyle w:val="SubtleEmphasis"/>
              </w:rPr>
              <w:t>coffeae</w:t>
            </w:r>
            <w:proofErr w:type="spellEnd"/>
          </w:p>
        </w:tc>
      </w:tr>
      <w:tr w:rsidR="00E90CFB" w:rsidRPr="00BA4EAB" w14:paraId="2673361C" w14:textId="77777777" w:rsidTr="00D03931">
        <w:trPr>
          <w:cantSplit/>
        </w:trPr>
        <w:tc>
          <w:tcPr>
            <w:tcW w:w="1890" w:type="dxa"/>
          </w:tcPr>
          <w:p w14:paraId="640B02FB" w14:textId="77777777" w:rsidR="00E90CFB" w:rsidRPr="0037223F" w:rsidRDefault="00E90CFB" w:rsidP="00D03931">
            <w:pPr>
              <w:spacing w:after="120"/>
              <w:rPr>
                <w:u w:val="single"/>
              </w:rPr>
            </w:pPr>
            <w:r>
              <w:rPr>
                <w:u w:val="single"/>
              </w:rPr>
              <w:t>Host</w:t>
            </w:r>
            <w:r w:rsidRPr="0037223F">
              <w:rPr>
                <w:u w:val="single"/>
              </w:rPr>
              <w:t>:</w:t>
            </w:r>
          </w:p>
        </w:tc>
        <w:tc>
          <w:tcPr>
            <w:tcW w:w="7470" w:type="dxa"/>
          </w:tcPr>
          <w:p w14:paraId="157E3991" w14:textId="4D113C9D" w:rsidR="00E90CFB" w:rsidRDefault="00B86C60" w:rsidP="00D03931">
            <w:pPr>
              <w:spacing w:after="120"/>
            </w:pPr>
            <w:r>
              <w:t xml:space="preserve">Coffee, tea, citrus, </w:t>
            </w:r>
            <w:proofErr w:type="spellStart"/>
            <w:r>
              <w:t>Crytomiun</w:t>
            </w:r>
            <w:proofErr w:type="spellEnd"/>
          </w:p>
        </w:tc>
      </w:tr>
      <w:tr w:rsidR="00B86C60" w:rsidRPr="00BA4EAB" w14:paraId="08501A0C" w14:textId="77777777" w:rsidTr="00D03931">
        <w:trPr>
          <w:cantSplit/>
        </w:trPr>
        <w:tc>
          <w:tcPr>
            <w:tcW w:w="1890" w:type="dxa"/>
          </w:tcPr>
          <w:p w14:paraId="7C748F20" w14:textId="49AB6D03" w:rsidR="00B86C60" w:rsidRDefault="00B86C60" w:rsidP="00D03931">
            <w:pPr>
              <w:spacing w:after="120"/>
              <w:rPr>
                <w:u w:val="single"/>
              </w:rPr>
            </w:pPr>
            <w:r>
              <w:rPr>
                <w:u w:val="single"/>
              </w:rPr>
              <w:t>Range:</w:t>
            </w:r>
          </w:p>
        </w:tc>
        <w:tc>
          <w:tcPr>
            <w:tcW w:w="7470" w:type="dxa"/>
          </w:tcPr>
          <w:p w14:paraId="1EA3ADD2" w14:textId="5081FB82" w:rsidR="00B86C60" w:rsidRDefault="00B86C60" w:rsidP="00D03931">
            <w:pPr>
              <w:spacing w:after="120"/>
            </w:pPr>
            <w:r>
              <w:t>Pacific Islands including Hawaii</w:t>
            </w:r>
          </w:p>
        </w:tc>
      </w:tr>
      <w:tr w:rsidR="00B86C60" w:rsidRPr="00BA4EAB" w14:paraId="7347DF65" w14:textId="77777777" w:rsidTr="00D03931">
        <w:trPr>
          <w:cantSplit/>
        </w:trPr>
        <w:tc>
          <w:tcPr>
            <w:tcW w:w="1890" w:type="dxa"/>
          </w:tcPr>
          <w:p w14:paraId="455CE3A5" w14:textId="275208F9" w:rsidR="00B86C60" w:rsidRDefault="00B86C60" w:rsidP="00D03931">
            <w:pPr>
              <w:spacing w:after="120"/>
              <w:rPr>
                <w:u w:val="single"/>
              </w:rPr>
            </w:pPr>
            <w:r>
              <w:rPr>
                <w:u w:val="single"/>
              </w:rPr>
              <w:t>Injury:</w:t>
            </w:r>
          </w:p>
        </w:tc>
        <w:tc>
          <w:tcPr>
            <w:tcW w:w="7470" w:type="dxa"/>
          </w:tcPr>
          <w:p w14:paraId="17961247" w14:textId="258A7BE6" w:rsidR="00B86C60" w:rsidRDefault="00B86C60" w:rsidP="00D03931">
            <w:pPr>
              <w:spacing w:after="120"/>
            </w:pPr>
            <w:r>
              <w:t>Feed on plant juices and cause a loss of vigor, spots on the foliage due to toxins in the scale saliva, deformation of infested plant parts, loss of leaves, retarded plant growth, and even death of plant.</w:t>
            </w:r>
          </w:p>
        </w:tc>
      </w:tr>
      <w:tr w:rsidR="00B86C60" w:rsidRPr="00BA4EAB" w14:paraId="3008E57A" w14:textId="77777777" w:rsidTr="00D03931">
        <w:trPr>
          <w:cantSplit/>
        </w:trPr>
        <w:tc>
          <w:tcPr>
            <w:tcW w:w="1890" w:type="dxa"/>
          </w:tcPr>
          <w:p w14:paraId="5D01A9C8" w14:textId="60584692" w:rsidR="00B86C60" w:rsidRDefault="00B86C60" w:rsidP="00D03931">
            <w:pPr>
              <w:spacing w:after="120"/>
              <w:rPr>
                <w:u w:val="single"/>
              </w:rPr>
            </w:pPr>
            <w:r>
              <w:rPr>
                <w:u w:val="single"/>
              </w:rPr>
              <w:t>Description:</w:t>
            </w:r>
          </w:p>
        </w:tc>
        <w:tc>
          <w:tcPr>
            <w:tcW w:w="7470" w:type="dxa"/>
          </w:tcPr>
          <w:p w14:paraId="23DB52EC" w14:textId="51C0F732" w:rsidR="00B86C60" w:rsidRDefault="00B86C60" w:rsidP="00D03931">
            <w:pPr>
              <w:spacing w:after="120"/>
            </w:pPr>
            <w:r>
              <w:t xml:space="preserve">Found clustered on the shoots, leaves, and young fruit.  Often arranged in an irregular line near the edge of the leaf blade.  Adult females have a convex, light to dark yellow-brown, smooth, polished, helmet-shaped carapace.  Adults are incapable of locomotion and measure about ½ </w:t>
            </w:r>
            <w:proofErr w:type="gramStart"/>
            <w:r>
              <w:t>inch</w:t>
            </w:r>
            <w:proofErr w:type="gramEnd"/>
            <w:r>
              <w:t xml:space="preserve"> long.</w:t>
            </w:r>
          </w:p>
        </w:tc>
      </w:tr>
    </w:tbl>
    <w:p w14:paraId="2CEFA01F" w14:textId="05349071" w:rsidR="00E90CFB" w:rsidRDefault="007E680D" w:rsidP="00E90CFB">
      <w:pPr>
        <w:pStyle w:val="Heading2"/>
      </w:pPr>
      <w:bookmarkStart w:id="60" w:name="_Toc433624136"/>
      <w:r>
        <w:t>(14-056</w:t>
      </w:r>
      <w:r w:rsidR="00E90CFB">
        <w:t xml:space="preserve">) </w:t>
      </w:r>
      <w:r w:rsidR="00B86C60">
        <w:t>Woolly Pine Needle Aphid</w:t>
      </w:r>
      <w:bookmarkEnd w:id="60"/>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E90CFB" w:rsidRPr="00BA4EAB" w14:paraId="04CD8AF9" w14:textId="77777777" w:rsidTr="00D03931">
        <w:trPr>
          <w:cantSplit/>
        </w:trPr>
        <w:tc>
          <w:tcPr>
            <w:tcW w:w="1890" w:type="dxa"/>
          </w:tcPr>
          <w:p w14:paraId="7FDE97D4" w14:textId="77777777" w:rsidR="00E90CFB" w:rsidRDefault="00E90CFB" w:rsidP="00D03931">
            <w:pPr>
              <w:spacing w:after="120"/>
              <w:rPr>
                <w:u w:val="single"/>
              </w:rPr>
            </w:pPr>
            <w:r>
              <w:rPr>
                <w:u w:val="single"/>
              </w:rPr>
              <w:t>Species:</w:t>
            </w:r>
          </w:p>
        </w:tc>
        <w:tc>
          <w:tcPr>
            <w:tcW w:w="7470" w:type="dxa"/>
          </w:tcPr>
          <w:p w14:paraId="1973A6AA" w14:textId="004414BC" w:rsidR="00E90CFB" w:rsidRPr="00592B21" w:rsidRDefault="00B86C60" w:rsidP="00D03931">
            <w:pPr>
              <w:spacing w:after="120"/>
              <w:rPr>
                <w:rStyle w:val="SubtleEmphasis"/>
              </w:rPr>
            </w:pPr>
            <w:proofErr w:type="spellStart"/>
            <w:r>
              <w:rPr>
                <w:rStyle w:val="SubtleEmphasis"/>
              </w:rPr>
              <w:t>Schizolachnus</w:t>
            </w:r>
            <w:proofErr w:type="spellEnd"/>
            <w:r>
              <w:rPr>
                <w:rStyle w:val="SubtleEmphasis"/>
              </w:rPr>
              <w:t xml:space="preserve"> </w:t>
            </w:r>
            <w:proofErr w:type="spellStart"/>
            <w:r>
              <w:rPr>
                <w:rStyle w:val="SubtleEmphasis"/>
              </w:rPr>
              <w:t>piniradiatae</w:t>
            </w:r>
            <w:proofErr w:type="spellEnd"/>
          </w:p>
        </w:tc>
      </w:tr>
      <w:tr w:rsidR="00E90CFB" w:rsidRPr="00BA4EAB" w14:paraId="0D854E5B" w14:textId="77777777" w:rsidTr="00D03931">
        <w:trPr>
          <w:cantSplit/>
        </w:trPr>
        <w:tc>
          <w:tcPr>
            <w:tcW w:w="1890" w:type="dxa"/>
          </w:tcPr>
          <w:p w14:paraId="5C59234F" w14:textId="77777777" w:rsidR="00E90CFB" w:rsidRPr="0037223F" w:rsidRDefault="00E90CFB" w:rsidP="00D03931">
            <w:pPr>
              <w:spacing w:after="120"/>
              <w:rPr>
                <w:u w:val="single"/>
              </w:rPr>
            </w:pPr>
            <w:r>
              <w:rPr>
                <w:u w:val="single"/>
              </w:rPr>
              <w:t>Host</w:t>
            </w:r>
            <w:r w:rsidRPr="0037223F">
              <w:rPr>
                <w:u w:val="single"/>
              </w:rPr>
              <w:t>:</w:t>
            </w:r>
          </w:p>
        </w:tc>
        <w:tc>
          <w:tcPr>
            <w:tcW w:w="7470" w:type="dxa"/>
          </w:tcPr>
          <w:p w14:paraId="62AC7805" w14:textId="4BD0F6F9" w:rsidR="00E90CFB" w:rsidRDefault="00B86C60" w:rsidP="00D03931">
            <w:pPr>
              <w:spacing w:after="120"/>
            </w:pPr>
            <w:r>
              <w:t xml:space="preserve">Jack pine, red pine, ponderosa pine, </w:t>
            </w:r>
            <w:proofErr w:type="spellStart"/>
            <w:r>
              <w:t>lodgepole</w:t>
            </w:r>
            <w:proofErr w:type="spellEnd"/>
            <w:r>
              <w:t xml:space="preserve"> pine, Monterey pine</w:t>
            </w:r>
          </w:p>
        </w:tc>
      </w:tr>
      <w:tr w:rsidR="00B86C60" w:rsidRPr="00BA4EAB" w14:paraId="224245E7" w14:textId="77777777" w:rsidTr="00D03931">
        <w:trPr>
          <w:cantSplit/>
        </w:trPr>
        <w:tc>
          <w:tcPr>
            <w:tcW w:w="1890" w:type="dxa"/>
          </w:tcPr>
          <w:p w14:paraId="2779F4A6" w14:textId="63808456" w:rsidR="00B86C60" w:rsidRDefault="00B86C60" w:rsidP="00D03931">
            <w:pPr>
              <w:spacing w:after="120"/>
              <w:rPr>
                <w:u w:val="single"/>
              </w:rPr>
            </w:pPr>
            <w:r>
              <w:rPr>
                <w:u w:val="single"/>
              </w:rPr>
              <w:t>Range:</w:t>
            </w:r>
          </w:p>
        </w:tc>
        <w:tc>
          <w:tcPr>
            <w:tcW w:w="7470" w:type="dxa"/>
          </w:tcPr>
          <w:p w14:paraId="0CAB49FE" w14:textId="3FD6FB6D" w:rsidR="00B86C60" w:rsidRDefault="00B86C60" w:rsidP="00D03931">
            <w:pPr>
              <w:spacing w:after="120"/>
            </w:pPr>
            <w:r>
              <w:t>Transcontinental</w:t>
            </w:r>
          </w:p>
        </w:tc>
      </w:tr>
      <w:tr w:rsidR="00B86C60" w:rsidRPr="00BA4EAB" w14:paraId="614D805C" w14:textId="77777777" w:rsidTr="00D03931">
        <w:trPr>
          <w:cantSplit/>
        </w:trPr>
        <w:tc>
          <w:tcPr>
            <w:tcW w:w="1890" w:type="dxa"/>
          </w:tcPr>
          <w:p w14:paraId="197FBA15" w14:textId="5E7C5FAB" w:rsidR="00B86C60" w:rsidRDefault="00B86C60" w:rsidP="00D03931">
            <w:pPr>
              <w:spacing w:after="120"/>
              <w:rPr>
                <w:u w:val="single"/>
              </w:rPr>
            </w:pPr>
            <w:r>
              <w:rPr>
                <w:u w:val="single"/>
              </w:rPr>
              <w:lastRenderedPageBreak/>
              <w:t>Injury:</w:t>
            </w:r>
          </w:p>
        </w:tc>
        <w:tc>
          <w:tcPr>
            <w:tcW w:w="7470" w:type="dxa"/>
          </w:tcPr>
          <w:p w14:paraId="541268DB" w14:textId="2AC2CCBE" w:rsidR="00B86C60" w:rsidRDefault="00B86C60" w:rsidP="00D03931">
            <w:pPr>
              <w:spacing w:after="120"/>
            </w:pPr>
            <w:r>
              <w:t>Suck the sap from leaves, stems, and roots</w:t>
            </w:r>
            <w:r w:rsidR="00500AC7">
              <w:t>.</w:t>
            </w:r>
          </w:p>
        </w:tc>
      </w:tr>
    </w:tbl>
    <w:p w14:paraId="4E1BBA2C" w14:textId="39A43029" w:rsidR="00E90CFB" w:rsidRDefault="007E680D" w:rsidP="00E90CFB">
      <w:pPr>
        <w:pStyle w:val="Heading2"/>
      </w:pPr>
      <w:bookmarkStart w:id="61" w:name="_Toc433624137"/>
      <w:r>
        <w:t>(14-057</w:t>
      </w:r>
      <w:r w:rsidR="00E90CFB">
        <w:t xml:space="preserve">) </w:t>
      </w:r>
      <w:proofErr w:type="spellStart"/>
      <w:r w:rsidR="00B86C60">
        <w:t>Steatococcus</w:t>
      </w:r>
      <w:proofErr w:type="spellEnd"/>
      <w:r w:rsidR="00B86C60">
        <w:t xml:space="preserve"> Scale</w:t>
      </w:r>
      <w:bookmarkEnd w:id="61"/>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E90CFB" w:rsidRPr="00BA4EAB" w14:paraId="74AEA72D" w14:textId="77777777" w:rsidTr="00D03931">
        <w:trPr>
          <w:cantSplit/>
        </w:trPr>
        <w:tc>
          <w:tcPr>
            <w:tcW w:w="1890" w:type="dxa"/>
          </w:tcPr>
          <w:p w14:paraId="18C1FDE8" w14:textId="77777777" w:rsidR="00E90CFB" w:rsidRDefault="00E90CFB" w:rsidP="00D03931">
            <w:pPr>
              <w:spacing w:after="120"/>
              <w:rPr>
                <w:u w:val="single"/>
              </w:rPr>
            </w:pPr>
            <w:r>
              <w:rPr>
                <w:u w:val="single"/>
              </w:rPr>
              <w:t>Species:</w:t>
            </w:r>
          </w:p>
        </w:tc>
        <w:tc>
          <w:tcPr>
            <w:tcW w:w="7470" w:type="dxa"/>
          </w:tcPr>
          <w:p w14:paraId="6536718A" w14:textId="5563DABD" w:rsidR="00E90CFB" w:rsidRPr="00592B21" w:rsidRDefault="00B86C60" w:rsidP="00D03931">
            <w:pPr>
              <w:spacing w:after="120"/>
              <w:rPr>
                <w:rStyle w:val="SubtleEmphasis"/>
              </w:rPr>
            </w:pPr>
            <w:proofErr w:type="spellStart"/>
            <w:r>
              <w:rPr>
                <w:rStyle w:val="SubtleEmphasis"/>
              </w:rPr>
              <w:t>Steatococcus</w:t>
            </w:r>
            <w:proofErr w:type="spellEnd"/>
            <w:r>
              <w:rPr>
                <w:rStyle w:val="SubtleEmphasis"/>
              </w:rPr>
              <w:t xml:space="preserve"> </w:t>
            </w:r>
            <w:proofErr w:type="spellStart"/>
            <w:r>
              <w:rPr>
                <w:rStyle w:val="SubtleEmphasis"/>
              </w:rPr>
              <w:t>samaraius</w:t>
            </w:r>
            <w:proofErr w:type="spellEnd"/>
          </w:p>
        </w:tc>
      </w:tr>
      <w:tr w:rsidR="00E90CFB" w:rsidRPr="00BA4EAB" w14:paraId="18A6ADAF" w14:textId="77777777" w:rsidTr="00D03931">
        <w:trPr>
          <w:cantSplit/>
        </w:trPr>
        <w:tc>
          <w:tcPr>
            <w:tcW w:w="1890" w:type="dxa"/>
          </w:tcPr>
          <w:p w14:paraId="6B5066B3" w14:textId="725A2BA7" w:rsidR="00E90CFB" w:rsidRPr="0037223F" w:rsidRDefault="00B86C60" w:rsidP="00D03931">
            <w:pPr>
              <w:spacing w:after="120"/>
              <w:rPr>
                <w:u w:val="single"/>
              </w:rPr>
            </w:pPr>
            <w:r>
              <w:rPr>
                <w:u w:val="single"/>
              </w:rPr>
              <w:t>Range</w:t>
            </w:r>
            <w:r w:rsidR="00E90CFB" w:rsidRPr="0037223F">
              <w:rPr>
                <w:u w:val="single"/>
              </w:rPr>
              <w:t>:</w:t>
            </w:r>
          </w:p>
        </w:tc>
        <w:tc>
          <w:tcPr>
            <w:tcW w:w="7470" w:type="dxa"/>
          </w:tcPr>
          <w:p w14:paraId="0680DCE3" w14:textId="26C9E583" w:rsidR="00E90CFB" w:rsidRDefault="00B86C60" w:rsidP="00D03931">
            <w:pPr>
              <w:spacing w:after="120"/>
            </w:pPr>
            <w:r>
              <w:t>Pacific Islands including Hawaii</w:t>
            </w:r>
          </w:p>
        </w:tc>
      </w:tr>
    </w:tbl>
    <w:p w14:paraId="4D61D569" w14:textId="6784A0A3" w:rsidR="00E90CFB" w:rsidRDefault="007E680D" w:rsidP="00E90CFB">
      <w:pPr>
        <w:pStyle w:val="Heading2"/>
      </w:pPr>
      <w:bookmarkStart w:id="62" w:name="_Toc433624138"/>
      <w:r>
        <w:t>(14-058</w:t>
      </w:r>
      <w:r w:rsidR="00E90CFB">
        <w:t xml:space="preserve">) </w:t>
      </w:r>
      <w:r w:rsidR="00B86C60">
        <w:t xml:space="preserve">Pear </w:t>
      </w:r>
      <w:proofErr w:type="spellStart"/>
      <w:r w:rsidR="00B86C60">
        <w:t>Thrips</w:t>
      </w:r>
      <w:bookmarkEnd w:id="62"/>
      <w:proofErr w:type="spellEnd"/>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E90CFB" w:rsidRPr="00BA4EAB" w14:paraId="38A37B6C" w14:textId="77777777" w:rsidTr="00D03931">
        <w:trPr>
          <w:cantSplit/>
        </w:trPr>
        <w:tc>
          <w:tcPr>
            <w:tcW w:w="1890" w:type="dxa"/>
          </w:tcPr>
          <w:p w14:paraId="3D44F7E2" w14:textId="77777777" w:rsidR="00E90CFB" w:rsidRDefault="00E90CFB" w:rsidP="00D03931">
            <w:pPr>
              <w:spacing w:after="120"/>
              <w:rPr>
                <w:u w:val="single"/>
              </w:rPr>
            </w:pPr>
            <w:r>
              <w:rPr>
                <w:u w:val="single"/>
              </w:rPr>
              <w:t>Species:</w:t>
            </w:r>
          </w:p>
        </w:tc>
        <w:tc>
          <w:tcPr>
            <w:tcW w:w="7470" w:type="dxa"/>
          </w:tcPr>
          <w:p w14:paraId="19E671AB" w14:textId="0E35528B" w:rsidR="00E90CFB" w:rsidRPr="00592B21" w:rsidRDefault="00B86C60" w:rsidP="00D03931">
            <w:pPr>
              <w:spacing w:after="120"/>
              <w:rPr>
                <w:rStyle w:val="SubtleEmphasis"/>
              </w:rPr>
            </w:pPr>
            <w:proofErr w:type="spellStart"/>
            <w:r>
              <w:rPr>
                <w:rStyle w:val="SubtleEmphasis"/>
              </w:rPr>
              <w:t>Taeniothrips</w:t>
            </w:r>
            <w:proofErr w:type="spellEnd"/>
            <w:r w:rsidR="00500AC7">
              <w:rPr>
                <w:rStyle w:val="SubtleEmphasis"/>
              </w:rPr>
              <w:t xml:space="preserve"> </w:t>
            </w:r>
            <w:proofErr w:type="spellStart"/>
            <w:r w:rsidR="00500AC7">
              <w:rPr>
                <w:rStyle w:val="SubtleEmphasis"/>
              </w:rPr>
              <w:t>inconsequens</w:t>
            </w:r>
            <w:proofErr w:type="spellEnd"/>
          </w:p>
        </w:tc>
      </w:tr>
      <w:tr w:rsidR="00E90CFB" w:rsidRPr="00BA4EAB" w14:paraId="7BA8CF40" w14:textId="77777777" w:rsidTr="00D03931">
        <w:trPr>
          <w:cantSplit/>
        </w:trPr>
        <w:tc>
          <w:tcPr>
            <w:tcW w:w="1890" w:type="dxa"/>
          </w:tcPr>
          <w:p w14:paraId="72C2B0F4" w14:textId="77777777" w:rsidR="00E90CFB" w:rsidRPr="0037223F" w:rsidRDefault="00E90CFB" w:rsidP="00D03931">
            <w:pPr>
              <w:spacing w:after="120"/>
              <w:rPr>
                <w:u w:val="single"/>
              </w:rPr>
            </w:pPr>
            <w:r>
              <w:rPr>
                <w:u w:val="single"/>
              </w:rPr>
              <w:t>Host</w:t>
            </w:r>
            <w:r w:rsidRPr="0037223F">
              <w:rPr>
                <w:u w:val="single"/>
              </w:rPr>
              <w:t>:</w:t>
            </w:r>
          </w:p>
        </w:tc>
        <w:tc>
          <w:tcPr>
            <w:tcW w:w="7470" w:type="dxa"/>
          </w:tcPr>
          <w:p w14:paraId="320B6EDC" w14:textId="394DA146" w:rsidR="00E90CFB" w:rsidRDefault="00500AC7" w:rsidP="00D03931">
            <w:pPr>
              <w:spacing w:after="120"/>
            </w:pPr>
            <w:r>
              <w:t>Maple, birch, beech, ash, cherry</w:t>
            </w:r>
          </w:p>
        </w:tc>
      </w:tr>
      <w:tr w:rsidR="00500AC7" w:rsidRPr="00BA4EAB" w14:paraId="47D9A5D5" w14:textId="77777777" w:rsidTr="00D03931">
        <w:trPr>
          <w:cantSplit/>
        </w:trPr>
        <w:tc>
          <w:tcPr>
            <w:tcW w:w="1890" w:type="dxa"/>
          </w:tcPr>
          <w:p w14:paraId="714BB171" w14:textId="03BBC2F6" w:rsidR="00500AC7" w:rsidRDefault="00500AC7" w:rsidP="00D03931">
            <w:pPr>
              <w:spacing w:after="120"/>
              <w:rPr>
                <w:u w:val="single"/>
              </w:rPr>
            </w:pPr>
            <w:r>
              <w:rPr>
                <w:u w:val="single"/>
              </w:rPr>
              <w:t>Range:</w:t>
            </w:r>
          </w:p>
        </w:tc>
        <w:tc>
          <w:tcPr>
            <w:tcW w:w="7470" w:type="dxa"/>
          </w:tcPr>
          <w:p w14:paraId="7FE32399" w14:textId="3CB39F25" w:rsidR="00500AC7" w:rsidRDefault="00500AC7" w:rsidP="00D03931">
            <w:pPr>
              <w:spacing w:after="120"/>
            </w:pPr>
            <w:r>
              <w:t>California, Oregon, Washington</w:t>
            </w:r>
          </w:p>
        </w:tc>
      </w:tr>
      <w:tr w:rsidR="00500AC7" w:rsidRPr="00BA4EAB" w14:paraId="3B5556D8" w14:textId="77777777" w:rsidTr="00D03931">
        <w:trPr>
          <w:cantSplit/>
        </w:trPr>
        <w:tc>
          <w:tcPr>
            <w:tcW w:w="1890" w:type="dxa"/>
          </w:tcPr>
          <w:p w14:paraId="01FA3CEE" w14:textId="53F161C7" w:rsidR="00500AC7" w:rsidRDefault="00500AC7" w:rsidP="00D03931">
            <w:pPr>
              <w:spacing w:after="120"/>
              <w:rPr>
                <w:u w:val="single"/>
              </w:rPr>
            </w:pPr>
            <w:r>
              <w:rPr>
                <w:u w:val="single"/>
              </w:rPr>
              <w:t>Injury:</w:t>
            </w:r>
          </w:p>
        </w:tc>
        <w:tc>
          <w:tcPr>
            <w:tcW w:w="7470" w:type="dxa"/>
          </w:tcPr>
          <w:p w14:paraId="78003745" w14:textId="6E40E9CE" w:rsidR="00500AC7" w:rsidRDefault="00500AC7" w:rsidP="00D03931">
            <w:pPr>
              <w:spacing w:after="120"/>
            </w:pPr>
            <w:r>
              <w:t xml:space="preserve">Foliage that has been severely injured appears distorted, tattered or stunted, and may resemble foliage damaged by late frost or strong winds.  Close examination of the </w:t>
            </w:r>
            <w:proofErr w:type="spellStart"/>
            <w:r>
              <w:t>midvein</w:t>
            </w:r>
            <w:proofErr w:type="spellEnd"/>
            <w:r>
              <w:t xml:space="preserve"> and petiole may reveal swollen blister-like scars where egg laying occurred.</w:t>
            </w:r>
          </w:p>
        </w:tc>
      </w:tr>
      <w:tr w:rsidR="00500AC7" w:rsidRPr="00BA4EAB" w14:paraId="40A96BD8" w14:textId="77777777" w:rsidTr="00D03931">
        <w:trPr>
          <w:cantSplit/>
        </w:trPr>
        <w:tc>
          <w:tcPr>
            <w:tcW w:w="1890" w:type="dxa"/>
          </w:tcPr>
          <w:p w14:paraId="104C0AF7" w14:textId="0ABCE725" w:rsidR="00500AC7" w:rsidRDefault="00500AC7" w:rsidP="00D03931">
            <w:pPr>
              <w:spacing w:after="120"/>
              <w:rPr>
                <w:u w:val="single"/>
              </w:rPr>
            </w:pPr>
            <w:r>
              <w:rPr>
                <w:u w:val="single"/>
              </w:rPr>
              <w:t>Description:</w:t>
            </w:r>
          </w:p>
        </w:tc>
        <w:tc>
          <w:tcPr>
            <w:tcW w:w="7470" w:type="dxa"/>
          </w:tcPr>
          <w:p w14:paraId="504D4DAB" w14:textId="0BFC377C" w:rsidR="00500AC7" w:rsidRDefault="00500AC7" w:rsidP="00D03931">
            <w:pPr>
              <w:spacing w:after="120"/>
            </w:pPr>
            <w:r>
              <w:t>The terminal abdominal segments are tube-like.  The ovipositor is lacking.  The wings at rest overlap.</w:t>
            </w:r>
          </w:p>
        </w:tc>
      </w:tr>
    </w:tbl>
    <w:p w14:paraId="7F2CE72C" w14:textId="5690EF0A" w:rsidR="007E680D" w:rsidRPr="00EC50DE" w:rsidRDefault="007E680D" w:rsidP="007E680D">
      <w:pPr>
        <w:pStyle w:val="Caption"/>
      </w:pPr>
      <w:r w:rsidRPr="00EC50DE">
        <w:t xml:space="preserve">Figure </w:t>
      </w:r>
      <w:fldSimple w:instr=" SEQ Figure \* ARABIC ">
        <w:r w:rsidR="005B6484">
          <w:rPr>
            <w:noProof/>
          </w:rPr>
          <w:t>22</w:t>
        </w:r>
      </w:fldSimple>
      <w:r w:rsidRPr="00EC50DE">
        <w:t xml:space="preserve">: </w:t>
      </w:r>
      <w:r w:rsidR="00500AC7">
        <w:t>E. Bradford Walker, Vermont Department of Forests, Parks and Recreation, Waterbury, VT</w:t>
      </w:r>
    </w:p>
    <w:p w14:paraId="78AD84D5" w14:textId="2BE2E679" w:rsidR="007E680D" w:rsidRPr="008832A8" w:rsidRDefault="00500AC7" w:rsidP="007E680D">
      <w:pPr>
        <w:pStyle w:val="Graphic"/>
      </w:pPr>
      <w:r>
        <w:drawing>
          <wp:inline distT="0" distB="0" distL="0" distR="0" wp14:anchorId="787F59E3" wp14:editId="7C60E29F">
            <wp:extent cx="2050415" cy="1378585"/>
            <wp:effectExtent l="0" t="0" r="6985" b="0"/>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2">
                      <a:extLst>
                        <a:ext uri="{28A0092B-C50C-407E-A947-70E740481C1C}">
                          <a14:useLocalDpi xmlns:a14="http://schemas.microsoft.com/office/drawing/2010/main" val="0"/>
                        </a:ext>
                      </a:extLst>
                    </a:blip>
                    <a:srcRect/>
                    <a:stretch>
                      <a:fillRect/>
                    </a:stretch>
                  </pic:blipFill>
                  <pic:spPr bwMode="auto">
                    <a:xfrm>
                      <a:off x="0" y="0"/>
                      <a:ext cx="2050415" cy="1378585"/>
                    </a:xfrm>
                    <a:prstGeom prst="rect">
                      <a:avLst/>
                    </a:prstGeom>
                    <a:noFill/>
                    <a:ln>
                      <a:noFill/>
                    </a:ln>
                  </pic:spPr>
                </pic:pic>
              </a:graphicData>
            </a:graphic>
          </wp:inline>
        </w:drawing>
      </w:r>
    </w:p>
    <w:p w14:paraId="1623C895" w14:textId="7FF328D3" w:rsidR="00E90CFB" w:rsidRDefault="007E680D" w:rsidP="007E680D">
      <w:pPr>
        <w:pStyle w:val="Heading2"/>
      </w:pPr>
      <w:bookmarkStart w:id="63" w:name="_Toc433624139"/>
      <w:r>
        <w:t>(14-059</w:t>
      </w:r>
      <w:r w:rsidR="00E90CFB">
        <w:t xml:space="preserve">) </w:t>
      </w:r>
      <w:r w:rsidR="00500AC7">
        <w:t>Mulberry Whitefly</w:t>
      </w:r>
      <w:bookmarkEnd w:id="63"/>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E90CFB" w:rsidRPr="00BA4EAB" w14:paraId="3632FACC" w14:textId="77777777" w:rsidTr="00D03931">
        <w:trPr>
          <w:cantSplit/>
        </w:trPr>
        <w:tc>
          <w:tcPr>
            <w:tcW w:w="1890" w:type="dxa"/>
          </w:tcPr>
          <w:p w14:paraId="75D2B90B" w14:textId="77777777" w:rsidR="00E90CFB" w:rsidRDefault="00E90CFB" w:rsidP="00D03931">
            <w:pPr>
              <w:spacing w:after="120"/>
              <w:rPr>
                <w:u w:val="single"/>
              </w:rPr>
            </w:pPr>
            <w:r>
              <w:rPr>
                <w:u w:val="single"/>
              </w:rPr>
              <w:t>Species:</w:t>
            </w:r>
          </w:p>
        </w:tc>
        <w:tc>
          <w:tcPr>
            <w:tcW w:w="7470" w:type="dxa"/>
          </w:tcPr>
          <w:p w14:paraId="3011CEB0" w14:textId="21981469" w:rsidR="00E90CFB" w:rsidRPr="00592B21" w:rsidRDefault="00500AC7" w:rsidP="00D03931">
            <w:pPr>
              <w:spacing w:after="120"/>
              <w:rPr>
                <w:rStyle w:val="SubtleEmphasis"/>
              </w:rPr>
            </w:pPr>
            <w:proofErr w:type="spellStart"/>
            <w:r>
              <w:rPr>
                <w:rStyle w:val="SubtleEmphasis"/>
              </w:rPr>
              <w:t>Tetraleurodes</w:t>
            </w:r>
            <w:proofErr w:type="spellEnd"/>
            <w:r>
              <w:rPr>
                <w:rStyle w:val="SubtleEmphasis"/>
              </w:rPr>
              <w:t xml:space="preserve"> </w:t>
            </w:r>
            <w:proofErr w:type="spellStart"/>
            <w:r>
              <w:rPr>
                <w:rStyle w:val="SubtleEmphasis"/>
              </w:rPr>
              <w:t>mori</w:t>
            </w:r>
            <w:proofErr w:type="spellEnd"/>
          </w:p>
        </w:tc>
      </w:tr>
      <w:tr w:rsidR="00E90CFB" w:rsidRPr="00BA4EAB" w14:paraId="030D49B7" w14:textId="77777777" w:rsidTr="00D03931">
        <w:trPr>
          <w:cantSplit/>
        </w:trPr>
        <w:tc>
          <w:tcPr>
            <w:tcW w:w="1890" w:type="dxa"/>
          </w:tcPr>
          <w:p w14:paraId="5CCC3B2D" w14:textId="77777777" w:rsidR="00E90CFB" w:rsidRPr="0037223F" w:rsidRDefault="00E90CFB" w:rsidP="00D03931">
            <w:pPr>
              <w:spacing w:after="120"/>
              <w:rPr>
                <w:u w:val="single"/>
              </w:rPr>
            </w:pPr>
            <w:r>
              <w:rPr>
                <w:u w:val="single"/>
              </w:rPr>
              <w:t>Host</w:t>
            </w:r>
            <w:r w:rsidRPr="0037223F">
              <w:rPr>
                <w:u w:val="single"/>
              </w:rPr>
              <w:t>:</w:t>
            </w:r>
          </w:p>
        </w:tc>
        <w:tc>
          <w:tcPr>
            <w:tcW w:w="7470" w:type="dxa"/>
          </w:tcPr>
          <w:p w14:paraId="220709BD" w14:textId="7340B0E3" w:rsidR="00E90CFB" w:rsidRDefault="00500AC7" w:rsidP="00D03931">
            <w:pPr>
              <w:spacing w:after="120"/>
            </w:pPr>
            <w:r>
              <w:t>Dogwood, basswood, maple, sycamore</w:t>
            </w:r>
          </w:p>
        </w:tc>
      </w:tr>
      <w:tr w:rsidR="00500AC7" w:rsidRPr="00BA4EAB" w14:paraId="1428DA52" w14:textId="77777777" w:rsidTr="00D03931">
        <w:trPr>
          <w:cantSplit/>
        </w:trPr>
        <w:tc>
          <w:tcPr>
            <w:tcW w:w="1890" w:type="dxa"/>
          </w:tcPr>
          <w:p w14:paraId="6D1999C9" w14:textId="7E4C485D" w:rsidR="00500AC7" w:rsidRDefault="00500AC7" w:rsidP="00D03931">
            <w:pPr>
              <w:spacing w:after="120"/>
              <w:rPr>
                <w:u w:val="single"/>
              </w:rPr>
            </w:pPr>
            <w:r>
              <w:rPr>
                <w:u w:val="single"/>
              </w:rPr>
              <w:t>Range:</w:t>
            </w:r>
          </w:p>
        </w:tc>
        <w:tc>
          <w:tcPr>
            <w:tcW w:w="7470" w:type="dxa"/>
          </w:tcPr>
          <w:p w14:paraId="0A2DA53D" w14:textId="2B1F549E" w:rsidR="00500AC7" w:rsidRDefault="00500AC7" w:rsidP="00500AC7">
            <w:pPr>
              <w:spacing w:after="120"/>
            </w:pPr>
            <w:r>
              <w:t>Tropical and subtropical regions but have been found as far north as New England</w:t>
            </w:r>
          </w:p>
        </w:tc>
      </w:tr>
      <w:tr w:rsidR="00500AC7" w:rsidRPr="00BA4EAB" w14:paraId="6D6F0AB0" w14:textId="77777777" w:rsidTr="00D03931">
        <w:trPr>
          <w:cantSplit/>
        </w:trPr>
        <w:tc>
          <w:tcPr>
            <w:tcW w:w="1890" w:type="dxa"/>
          </w:tcPr>
          <w:p w14:paraId="44206A04" w14:textId="57F9E464" w:rsidR="00500AC7" w:rsidRDefault="00500AC7" w:rsidP="00D03931">
            <w:pPr>
              <w:spacing w:after="120"/>
              <w:rPr>
                <w:u w:val="single"/>
              </w:rPr>
            </w:pPr>
            <w:r>
              <w:rPr>
                <w:u w:val="single"/>
              </w:rPr>
              <w:lastRenderedPageBreak/>
              <w:t>Injury:</w:t>
            </w:r>
          </w:p>
        </w:tc>
        <w:tc>
          <w:tcPr>
            <w:tcW w:w="7470" w:type="dxa"/>
          </w:tcPr>
          <w:p w14:paraId="2A8FE5C9" w14:textId="28BBC418" w:rsidR="00500AC7" w:rsidRDefault="00500AC7" w:rsidP="00500AC7">
            <w:pPr>
              <w:spacing w:after="120"/>
            </w:pPr>
            <w:r>
              <w:t>Defoliation; sometimes severe</w:t>
            </w:r>
          </w:p>
        </w:tc>
      </w:tr>
      <w:tr w:rsidR="00500AC7" w:rsidRPr="00BA4EAB" w14:paraId="52808084" w14:textId="77777777" w:rsidTr="00D03931">
        <w:trPr>
          <w:cantSplit/>
        </w:trPr>
        <w:tc>
          <w:tcPr>
            <w:tcW w:w="1890" w:type="dxa"/>
          </w:tcPr>
          <w:p w14:paraId="795E8C98" w14:textId="3272F7B8" w:rsidR="00500AC7" w:rsidRDefault="00500AC7" w:rsidP="00D03931">
            <w:pPr>
              <w:spacing w:after="120"/>
              <w:rPr>
                <w:u w:val="single"/>
              </w:rPr>
            </w:pPr>
            <w:r>
              <w:rPr>
                <w:u w:val="single"/>
              </w:rPr>
              <w:t>Description:</w:t>
            </w:r>
          </w:p>
        </w:tc>
        <w:tc>
          <w:tcPr>
            <w:tcW w:w="7470" w:type="dxa"/>
          </w:tcPr>
          <w:p w14:paraId="3B449E7A" w14:textId="05C1199E" w:rsidR="00500AC7" w:rsidRDefault="00500AC7" w:rsidP="00500AC7">
            <w:pPr>
              <w:spacing w:after="120"/>
            </w:pPr>
            <w:r>
              <w:t>The larvae are less than 1 mm long, jet black, and ringed around with a white fringe.  Adults are active from June to September.  Adults have four wings each.  Larvae are usually found surrounded by a waxy secretion.</w:t>
            </w:r>
          </w:p>
        </w:tc>
      </w:tr>
    </w:tbl>
    <w:p w14:paraId="2FD1B1D8" w14:textId="3D7C9807" w:rsidR="00E90CFB" w:rsidRDefault="007E680D" w:rsidP="00E90CFB">
      <w:pPr>
        <w:pStyle w:val="Heading2"/>
      </w:pPr>
      <w:bookmarkStart w:id="64" w:name="_Toc433624140"/>
      <w:r>
        <w:t>(14-06</w:t>
      </w:r>
      <w:r w:rsidR="00E90CFB">
        <w:t xml:space="preserve">0) </w:t>
      </w:r>
      <w:proofErr w:type="spellStart"/>
      <w:r w:rsidR="00500AC7">
        <w:t>Tuliptree</w:t>
      </w:r>
      <w:proofErr w:type="spellEnd"/>
      <w:r w:rsidR="00500AC7">
        <w:t xml:space="preserve"> Scale</w:t>
      </w:r>
      <w:bookmarkEnd w:id="64"/>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E90CFB" w:rsidRPr="00BA4EAB" w14:paraId="3ACC378F" w14:textId="77777777" w:rsidTr="00D03931">
        <w:trPr>
          <w:cantSplit/>
        </w:trPr>
        <w:tc>
          <w:tcPr>
            <w:tcW w:w="1890" w:type="dxa"/>
          </w:tcPr>
          <w:p w14:paraId="1AA08670" w14:textId="77777777" w:rsidR="00E90CFB" w:rsidRDefault="00E90CFB" w:rsidP="00D03931">
            <w:pPr>
              <w:spacing w:after="120"/>
              <w:rPr>
                <w:u w:val="single"/>
              </w:rPr>
            </w:pPr>
            <w:r>
              <w:rPr>
                <w:u w:val="single"/>
              </w:rPr>
              <w:t>Species:</w:t>
            </w:r>
          </w:p>
        </w:tc>
        <w:tc>
          <w:tcPr>
            <w:tcW w:w="7470" w:type="dxa"/>
          </w:tcPr>
          <w:p w14:paraId="1B522E70" w14:textId="490D0440" w:rsidR="00E90CFB" w:rsidRPr="00592B21" w:rsidRDefault="00500AC7" w:rsidP="00D03931">
            <w:pPr>
              <w:spacing w:after="120"/>
              <w:rPr>
                <w:rStyle w:val="SubtleEmphasis"/>
              </w:rPr>
            </w:pPr>
            <w:proofErr w:type="spellStart"/>
            <w:r>
              <w:rPr>
                <w:rStyle w:val="SubtleEmphasis"/>
              </w:rPr>
              <w:t>Toumeyella</w:t>
            </w:r>
            <w:proofErr w:type="spellEnd"/>
            <w:r>
              <w:rPr>
                <w:rStyle w:val="SubtleEmphasis"/>
              </w:rPr>
              <w:t xml:space="preserve"> </w:t>
            </w:r>
            <w:proofErr w:type="spellStart"/>
            <w:r>
              <w:rPr>
                <w:rStyle w:val="SubtleEmphasis"/>
              </w:rPr>
              <w:t>liriodendri</w:t>
            </w:r>
            <w:proofErr w:type="spellEnd"/>
          </w:p>
        </w:tc>
      </w:tr>
      <w:tr w:rsidR="00E90CFB" w:rsidRPr="00BA4EAB" w14:paraId="416F9505" w14:textId="77777777" w:rsidTr="00D03931">
        <w:trPr>
          <w:cantSplit/>
        </w:trPr>
        <w:tc>
          <w:tcPr>
            <w:tcW w:w="1890" w:type="dxa"/>
          </w:tcPr>
          <w:p w14:paraId="477C3D9E" w14:textId="77777777" w:rsidR="00E90CFB" w:rsidRPr="0037223F" w:rsidRDefault="00E90CFB" w:rsidP="00D03931">
            <w:pPr>
              <w:spacing w:after="120"/>
              <w:rPr>
                <w:u w:val="single"/>
              </w:rPr>
            </w:pPr>
            <w:r>
              <w:rPr>
                <w:u w:val="single"/>
              </w:rPr>
              <w:t>Host</w:t>
            </w:r>
            <w:r w:rsidRPr="0037223F">
              <w:rPr>
                <w:u w:val="single"/>
              </w:rPr>
              <w:t>:</w:t>
            </w:r>
          </w:p>
        </w:tc>
        <w:tc>
          <w:tcPr>
            <w:tcW w:w="7470" w:type="dxa"/>
          </w:tcPr>
          <w:p w14:paraId="0454B9FB" w14:textId="0942D80B" w:rsidR="00E90CFB" w:rsidRDefault="00500AC7" w:rsidP="00D03931">
            <w:pPr>
              <w:spacing w:after="120"/>
            </w:pPr>
            <w:proofErr w:type="spellStart"/>
            <w:r>
              <w:t>Tuliptree</w:t>
            </w:r>
            <w:proofErr w:type="spellEnd"/>
          </w:p>
        </w:tc>
      </w:tr>
      <w:tr w:rsidR="00500AC7" w:rsidRPr="00BA4EAB" w14:paraId="1CDBFE3D" w14:textId="77777777" w:rsidTr="00D03931">
        <w:trPr>
          <w:cantSplit/>
        </w:trPr>
        <w:tc>
          <w:tcPr>
            <w:tcW w:w="1890" w:type="dxa"/>
          </w:tcPr>
          <w:p w14:paraId="52B26323" w14:textId="18FE4F79" w:rsidR="00500AC7" w:rsidRDefault="00500AC7" w:rsidP="00D03931">
            <w:pPr>
              <w:spacing w:after="120"/>
              <w:rPr>
                <w:u w:val="single"/>
              </w:rPr>
            </w:pPr>
            <w:r>
              <w:rPr>
                <w:u w:val="single"/>
              </w:rPr>
              <w:t>Secondary host:</w:t>
            </w:r>
          </w:p>
        </w:tc>
        <w:tc>
          <w:tcPr>
            <w:tcW w:w="7470" w:type="dxa"/>
          </w:tcPr>
          <w:p w14:paraId="20920524" w14:textId="4D3A8722" w:rsidR="00500AC7" w:rsidRDefault="00500AC7" w:rsidP="00D03931">
            <w:pPr>
              <w:spacing w:after="120"/>
            </w:pPr>
            <w:r>
              <w:t>Black walnut, magnolia, persimmon</w:t>
            </w:r>
          </w:p>
        </w:tc>
      </w:tr>
      <w:tr w:rsidR="00500AC7" w:rsidRPr="00BA4EAB" w14:paraId="673758FD" w14:textId="77777777" w:rsidTr="00D03931">
        <w:trPr>
          <w:cantSplit/>
        </w:trPr>
        <w:tc>
          <w:tcPr>
            <w:tcW w:w="1890" w:type="dxa"/>
          </w:tcPr>
          <w:p w14:paraId="51B1AA98" w14:textId="5D6CA51D" w:rsidR="00500AC7" w:rsidRDefault="00500AC7" w:rsidP="00D03931">
            <w:pPr>
              <w:spacing w:after="120"/>
              <w:rPr>
                <w:u w:val="single"/>
              </w:rPr>
            </w:pPr>
            <w:r>
              <w:rPr>
                <w:u w:val="single"/>
              </w:rPr>
              <w:t>Range:</w:t>
            </w:r>
          </w:p>
        </w:tc>
        <w:tc>
          <w:tcPr>
            <w:tcW w:w="7470" w:type="dxa"/>
          </w:tcPr>
          <w:p w14:paraId="27EA6BD4" w14:textId="2FB3BF35" w:rsidR="00500AC7" w:rsidRDefault="00500AC7" w:rsidP="00D03931">
            <w:pPr>
              <w:spacing w:after="120"/>
            </w:pPr>
            <w:r>
              <w:t>New York and Connecticut to Florida and westward to the Mississippi River valley</w:t>
            </w:r>
          </w:p>
        </w:tc>
      </w:tr>
      <w:tr w:rsidR="00500AC7" w:rsidRPr="00BA4EAB" w14:paraId="64CF4150" w14:textId="77777777" w:rsidTr="00D03931">
        <w:trPr>
          <w:cantSplit/>
        </w:trPr>
        <w:tc>
          <w:tcPr>
            <w:tcW w:w="1890" w:type="dxa"/>
          </w:tcPr>
          <w:p w14:paraId="4F35BBA3" w14:textId="4BCCA9BF" w:rsidR="00500AC7" w:rsidRDefault="00500AC7" w:rsidP="00D03931">
            <w:pPr>
              <w:spacing w:after="120"/>
              <w:rPr>
                <w:u w:val="single"/>
              </w:rPr>
            </w:pPr>
            <w:r>
              <w:rPr>
                <w:u w:val="single"/>
              </w:rPr>
              <w:t>Description:</w:t>
            </w:r>
          </w:p>
        </w:tc>
        <w:tc>
          <w:tcPr>
            <w:tcW w:w="7470" w:type="dxa"/>
          </w:tcPr>
          <w:p w14:paraId="5B6C4CE8" w14:textId="548AF7FA" w:rsidR="00500AC7" w:rsidRDefault="00500AC7" w:rsidP="00D03931">
            <w:pPr>
              <w:spacing w:after="120"/>
            </w:pPr>
            <w:r>
              <w:t>The females bear living young in September and early October.  A single female may have up to 3,500 crawlers over a period of 45 days.  Crawlers are active for several days.  They insert their mouthparts and over winter.  The partially grown or mature female scale is most noticeable; the latter is ¼ to ½ inch in diameter, hemispherical, and dark brown.</w:t>
            </w:r>
          </w:p>
        </w:tc>
      </w:tr>
    </w:tbl>
    <w:p w14:paraId="70B4BB8D" w14:textId="24B69FCC" w:rsidR="00E90CFB" w:rsidRDefault="007E680D" w:rsidP="00E90CFB">
      <w:pPr>
        <w:pStyle w:val="Heading2"/>
      </w:pPr>
      <w:bookmarkStart w:id="65" w:name="_Toc433624141"/>
      <w:r>
        <w:t>(14-061</w:t>
      </w:r>
      <w:r w:rsidR="00E90CFB">
        <w:t xml:space="preserve">) </w:t>
      </w:r>
      <w:r w:rsidR="00500AC7">
        <w:t>Pine Tort</w:t>
      </w:r>
      <w:r w:rsidR="005B6484">
        <w:t>o</w:t>
      </w:r>
      <w:r w:rsidR="00500AC7">
        <w:t>ise Scale</w:t>
      </w:r>
      <w:bookmarkEnd w:id="65"/>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E90CFB" w:rsidRPr="00BA4EAB" w14:paraId="1B93E351" w14:textId="77777777" w:rsidTr="00D03931">
        <w:trPr>
          <w:cantSplit/>
        </w:trPr>
        <w:tc>
          <w:tcPr>
            <w:tcW w:w="1890" w:type="dxa"/>
          </w:tcPr>
          <w:p w14:paraId="608C0F26" w14:textId="77777777" w:rsidR="00E90CFB" w:rsidRDefault="00E90CFB" w:rsidP="00D03931">
            <w:pPr>
              <w:spacing w:after="120"/>
              <w:rPr>
                <w:u w:val="single"/>
              </w:rPr>
            </w:pPr>
            <w:r>
              <w:rPr>
                <w:u w:val="single"/>
              </w:rPr>
              <w:t>Species:</w:t>
            </w:r>
          </w:p>
        </w:tc>
        <w:tc>
          <w:tcPr>
            <w:tcW w:w="7470" w:type="dxa"/>
          </w:tcPr>
          <w:p w14:paraId="782E1977" w14:textId="6BCEBB41" w:rsidR="00E90CFB" w:rsidRPr="00592B21" w:rsidRDefault="00500AC7" w:rsidP="00D03931">
            <w:pPr>
              <w:spacing w:after="120"/>
              <w:rPr>
                <w:rStyle w:val="SubtleEmphasis"/>
              </w:rPr>
            </w:pPr>
            <w:proofErr w:type="spellStart"/>
            <w:r>
              <w:rPr>
                <w:rStyle w:val="SubtleEmphasis"/>
              </w:rPr>
              <w:t>Toumeyela</w:t>
            </w:r>
            <w:proofErr w:type="spellEnd"/>
            <w:r>
              <w:rPr>
                <w:rStyle w:val="SubtleEmphasis"/>
              </w:rPr>
              <w:t xml:space="preserve"> </w:t>
            </w:r>
            <w:proofErr w:type="spellStart"/>
            <w:r>
              <w:rPr>
                <w:rStyle w:val="SubtleEmphasis"/>
              </w:rPr>
              <w:t>parvicornis</w:t>
            </w:r>
            <w:proofErr w:type="spellEnd"/>
          </w:p>
        </w:tc>
      </w:tr>
      <w:tr w:rsidR="00E90CFB" w:rsidRPr="00BA4EAB" w14:paraId="2362C482" w14:textId="77777777" w:rsidTr="00D03931">
        <w:trPr>
          <w:cantSplit/>
        </w:trPr>
        <w:tc>
          <w:tcPr>
            <w:tcW w:w="1890" w:type="dxa"/>
          </w:tcPr>
          <w:p w14:paraId="13846249" w14:textId="77777777" w:rsidR="00E90CFB" w:rsidRPr="0037223F" w:rsidRDefault="00E90CFB" w:rsidP="00D03931">
            <w:pPr>
              <w:spacing w:after="120"/>
              <w:rPr>
                <w:u w:val="single"/>
              </w:rPr>
            </w:pPr>
            <w:r>
              <w:rPr>
                <w:u w:val="single"/>
              </w:rPr>
              <w:t>Host</w:t>
            </w:r>
            <w:r w:rsidRPr="0037223F">
              <w:rPr>
                <w:u w:val="single"/>
              </w:rPr>
              <w:t>:</w:t>
            </w:r>
          </w:p>
        </w:tc>
        <w:tc>
          <w:tcPr>
            <w:tcW w:w="7470" w:type="dxa"/>
          </w:tcPr>
          <w:p w14:paraId="58BB4569" w14:textId="7A99FDD6" w:rsidR="00E90CFB" w:rsidRDefault="005B6484" w:rsidP="00D03931">
            <w:pPr>
              <w:spacing w:after="120"/>
            </w:pPr>
            <w:r>
              <w:t>Scotch pine, jack pine, Austrian pine</w:t>
            </w:r>
          </w:p>
        </w:tc>
      </w:tr>
      <w:tr w:rsidR="005B6484" w:rsidRPr="00BA4EAB" w14:paraId="0C7EC9E8" w14:textId="77777777" w:rsidTr="00D03931">
        <w:trPr>
          <w:cantSplit/>
        </w:trPr>
        <w:tc>
          <w:tcPr>
            <w:tcW w:w="1890" w:type="dxa"/>
          </w:tcPr>
          <w:p w14:paraId="16A79AD6" w14:textId="77147FD3" w:rsidR="005B6484" w:rsidRDefault="005B6484" w:rsidP="00D03931">
            <w:pPr>
              <w:spacing w:after="120"/>
              <w:rPr>
                <w:u w:val="single"/>
              </w:rPr>
            </w:pPr>
            <w:r>
              <w:rPr>
                <w:u w:val="single"/>
              </w:rPr>
              <w:t>Secondary host:</w:t>
            </w:r>
          </w:p>
        </w:tc>
        <w:tc>
          <w:tcPr>
            <w:tcW w:w="7470" w:type="dxa"/>
          </w:tcPr>
          <w:p w14:paraId="36EBBB57" w14:textId="3D891F1A" w:rsidR="005B6484" w:rsidRDefault="005B6484" w:rsidP="00D03931">
            <w:pPr>
              <w:spacing w:after="120"/>
            </w:pPr>
            <w:r>
              <w:t>Red pine</w:t>
            </w:r>
          </w:p>
        </w:tc>
      </w:tr>
      <w:tr w:rsidR="005B6484" w:rsidRPr="00BA4EAB" w14:paraId="264BDBD2" w14:textId="77777777" w:rsidTr="00D03931">
        <w:trPr>
          <w:cantSplit/>
        </w:trPr>
        <w:tc>
          <w:tcPr>
            <w:tcW w:w="1890" w:type="dxa"/>
          </w:tcPr>
          <w:p w14:paraId="32073C13" w14:textId="3E89E015" w:rsidR="005B6484" w:rsidRDefault="005B6484" w:rsidP="00D03931">
            <w:pPr>
              <w:spacing w:after="120"/>
              <w:rPr>
                <w:u w:val="single"/>
              </w:rPr>
            </w:pPr>
            <w:r>
              <w:rPr>
                <w:u w:val="single"/>
              </w:rPr>
              <w:t>Range:</w:t>
            </w:r>
          </w:p>
        </w:tc>
        <w:tc>
          <w:tcPr>
            <w:tcW w:w="7470" w:type="dxa"/>
          </w:tcPr>
          <w:p w14:paraId="5A98784C" w14:textId="5DD0E093" w:rsidR="005B6484" w:rsidRDefault="005B6484" w:rsidP="00D03931">
            <w:pPr>
              <w:spacing w:after="120"/>
            </w:pPr>
            <w:r>
              <w:t>Nebraska, Minnesota, New York, New Jersey, Pennsylvania, West Virginia, Maryland</w:t>
            </w:r>
          </w:p>
        </w:tc>
      </w:tr>
      <w:tr w:rsidR="005B6484" w:rsidRPr="00BA4EAB" w14:paraId="667E4FB7" w14:textId="77777777" w:rsidTr="00D03931">
        <w:trPr>
          <w:cantSplit/>
        </w:trPr>
        <w:tc>
          <w:tcPr>
            <w:tcW w:w="1890" w:type="dxa"/>
          </w:tcPr>
          <w:p w14:paraId="47CC8A36" w14:textId="16C50BFB" w:rsidR="005B6484" w:rsidRDefault="005B6484" w:rsidP="00D03931">
            <w:pPr>
              <w:spacing w:after="120"/>
              <w:rPr>
                <w:u w:val="single"/>
              </w:rPr>
            </w:pPr>
            <w:r>
              <w:rPr>
                <w:u w:val="single"/>
              </w:rPr>
              <w:t>Injury:</w:t>
            </w:r>
          </w:p>
        </w:tc>
        <w:tc>
          <w:tcPr>
            <w:tcW w:w="7470" w:type="dxa"/>
          </w:tcPr>
          <w:p w14:paraId="0CDF1D93" w14:textId="0D4799A0" w:rsidR="005B6484" w:rsidRDefault="005B6484" w:rsidP="00D03931">
            <w:pPr>
              <w:spacing w:after="120"/>
            </w:pPr>
            <w:r>
              <w:t>Heaviest damage occurs on seedlings and young saplings, although pole stands are sometimes severely attacked.  The injury causes noticeable branch mortality or death of the entire tree.  In a heavy infestation, a very large percentage of the trees may die in one or two seasons of attack.  In most heavily infested jack pine stands, however, a striking characteristic is the presence of occasional trees that escape damage completely, apparently because of an inherited immunity.  The heavy secretion of honeydew by the feeding immature females results in the development of a sooty mold and gives a glistening, dark appearance to the foliage.  Ants, attending the scales and feeding on the honeydew, may be very numerous.</w:t>
            </w:r>
          </w:p>
        </w:tc>
      </w:tr>
      <w:tr w:rsidR="005B6484" w:rsidRPr="00BA4EAB" w14:paraId="77363E79" w14:textId="77777777" w:rsidTr="00D03931">
        <w:trPr>
          <w:cantSplit/>
        </w:trPr>
        <w:tc>
          <w:tcPr>
            <w:tcW w:w="1890" w:type="dxa"/>
          </w:tcPr>
          <w:p w14:paraId="6D517BD8" w14:textId="7707AA2E" w:rsidR="005B6484" w:rsidRDefault="005B6484" w:rsidP="00D03931">
            <w:pPr>
              <w:spacing w:after="120"/>
              <w:rPr>
                <w:u w:val="single"/>
              </w:rPr>
            </w:pPr>
            <w:r>
              <w:rPr>
                <w:u w:val="single"/>
              </w:rPr>
              <w:lastRenderedPageBreak/>
              <w:t>Description:</w:t>
            </w:r>
          </w:p>
        </w:tc>
        <w:tc>
          <w:tcPr>
            <w:tcW w:w="7470" w:type="dxa"/>
          </w:tcPr>
          <w:p w14:paraId="6A0905F4" w14:textId="1D196EDB" w:rsidR="005B6484" w:rsidRDefault="005B6484" w:rsidP="005B6484">
            <w:pPr>
              <w:spacing w:after="120"/>
            </w:pPr>
            <w:r>
              <w:t>The females are wingless.  In hibernation or in the immature stages, they are wrinkled and dark brown to black.  When mature, they are reddish brown, oval and convex, and about ¼ inch long.  The males are fragile, winged, and about 1/16</w:t>
            </w:r>
            <w:r w:rsidRPr="005B6484">
              <w:rPr>
                <w:vertAlign w:val="superscript"/>
              </w:rPr>
              <w:t>th</w:t>
            </w:r>
            <w:r>
              <w:t xml:space="preserve"> inch long.  Pupa is the most obvious evidence of their presence; these are a translucent white and usually clustered in large numbers on the twigs.  The eggs are ellipsoidal, pinkish, almost transparent, and about 1/64</w:t>
            </w:r>
            <w:r w:rsidRPr="005B6484">
              <w:rPr>
                <w:vertAlign w:val="superscript"/>
              </w:rPr>
              <w:t>th</w:t>
            </w:r>
            <w:r>
              <w:t xml:space="preserve"> inch long.</w:t>
            </w:r>
          </w:p>
        </w:tc>
      </w:tr>
    </w:tbl>
    <w:p w14:paraId="32F58C73" w14:textId="0E0D0648" w:rsidR="007E680D" w:rsidRPr="00EC50DE" w:rsidRDefault="007E680D" w:rsidP="007E680D">
      <w:pPr>
        <w:pStyle w:val="Caption"/>
      </w:pPr>
      <w:r w:rsidRPr="00EC50DE">
        <w:t xml:space="preserve">Figure </w:t>
      </w:r>
      <w:fldSimple w:instr=" SEQ Figure \* ARABIC ">
        <w:r>
          <w:rPr>
            <w:noProof/>
          </w:rPr>
          <w:t>23</w:t>
        </w:r>
      </w:fldSimple>
      <w:r w:rsidRPr="00EC50DE">
        <w:t xml:space="preserve">: </w:t>
      </w:r>
      <w:r w:rsidR="005B6484">
        <w:t>Distribution of pine tortoise scale</w:t>
      </w:r>
    </w:p>
    <w:p w14:paraId="1119E721" w14:textId="6560F1FC" w:rsidR="007E680D" w:rsidRPr="008832A8" w:rsidRDefault="005B6484" w:rsidP="007E680D">
      <w:pPr>
        <w:pStyle w:val="Graphic"/>
      </w:pPr>
      <w:r>
        <w:drawing>
          <wp:inline distT="0" distB="0" distL="0" distR="0" wp14:anchorId="06A1A718" wp14:editId="62D6CC1A">
            <wp:extent cx="3569970" cy="2117725"/>
            <wp:effectExtent l="0" t="0" r="0" b="0"/>
            <wp:docPr id="24"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43">
                      <a:extLst>
                        <a:ext uri="{28A0092B-C50C-407E-A947-70E740481C1C}">
                          <a14:useLocalDpi xmlns:a14="http://schemas.microsoft.com/office/drawing/2010/main" val="0"/>
                        </a:ext>
                      </a:extLst>
                    </a:blip>
                    <a:srcRect/>
                    <a:stretch>
                      <a:fillRect/>
                    </a:stretch>
                  </pic:blipFill>
                  <pic:spPr bwMode="auto">
                    <a:xfrm>
                      <a:off x="0" y="0"/>
                      <a:ext cx="3569970" cy="2117725"/>
                    </a:xfrm>
                    <a:prstGeom prst="rect">
                      <a:avLst/>
                    </a:prstGeom>
                    <a:noFill/>
                    <a:ln>
                      <a:noFill/>
                    </a:ln>
                  </pic:spPr>
                </pic:pic>
              </a:graphicData>
            </a:graphic>
          </wp:inline>
        </w:drawing>
      </w:r>
    </w:p>
    <w:p w14:paraId="39835B08" w14:textId="767FAFA7" w:rsidR="007E680D" w:rsidRPr="00EC50DE" w:rsidRDefault="007E680D" w:rsidP="007E680D">
      <w:pPr>
        <w:pStyle w:val="Caption"/>
      </w:pPr>
      <w:r w:rsidRPr="00EC50DE">
        <w:t xml:space="preserve">Figure </w:t>
      </w:r>
      <w:fldSimple w:instr=" SEQ Figure \* ARABIC ">
        <w:r>
          <w:rPr>
            <w:noProof/>
          </w:rPr>
          <w:t>24</w:t>
        </w:r>
      </w:fldSimple>
      <w:r w:rsidRPr="00EC50DE">
        <w:t xml:space="preserve">: </w:t>
      </w:r>
      <w:r w:rsidR="005B6484">
        <w:t>Immature, hibernating female pine tortoise scales</w:t>
      </w:r>
    </w:p>
    <w:p w14:paraId="7F48155F" w14:textId="1B243156" w:rsidR="007E680D" w:rsidRPr="008832A8" w:rsidRDefault="005B6484" w:rsidP="007E680D">
      <w:pPr>
        <w:pStyle w:val="Graphic"/>
      </w:pPr>
      <w:r>
        <w:drawing>
          <wp:inline distT="0" distB="0" distL="0" distR="0" wp14:anchorId="65B99140" wp14:editId="27FFCB3A">
            <wp:extent cx="1896110" cy="2722880"/>
            <wp:effectExtent l="0" t="0" r="8890" b="1270"/>
            <wp:docPr id="25" name="Pictur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44">
                      <a:extLst>
                        <a:ext uri="{28A0092B-C50C-407E-A947-70E740481C1C}">
                          <a14:useLocalDpi xmlns:a14="http://schemas.microsoft.com/office/drawing/2010/main" val="0"/>
                        </a:ext>
                      </a:extLst>
                    </a:blip>
                    <a:srcRect/>
                    <a:stretch>
                      <a:fillRect/>
                    </a:stretch>
                  </pic:blipFill>
                  <pic:spPr bwMode="auto">
                    <a:xfrm>
                      <a:off x="0" y="0"/>
                      <a:ext cx="1896110" cy="2722880"/>
                    </a:xfrm>
                    <a:prstGeom prst="rect">
                      <a:avLst/>
                    </a:prstGeom>
                    <a:noFill/>
                    <a:ln>
                      <a:noFill/>
                    </a:ln>
                  </pic:spPr>
                </pic:pic>
              </a:graphicData>
            </a:graphic>
          </wp:inline>
        </w:drawing>
      </w:r>
    </w:p>
    <w:p w14:paraId="1F197044" w14:textId="54E4F2A5" w:rsidR="00E90CFB" w:rsidRDefault="007E680D" w:rsidP="007E680D">
      <w:pPr>
        <w:pStyle w:val="Heading2"/>
      </w:pPr>
      <w:bookmarkStart w:id="66" w:name="_Toc433624142"/>
      <w:r>
        <w:t>(14-062</w:t>
      </w:r>
      <w:r w:rsidR="00E90CFB">
        <w:t xml:space="preserve">) </w:t>
      </w:r>
      <w:r w:rsidR="005B6484">
        <w:t>Citrus Snow Scale</w:t>
      </w:r>
      <w:bookmarkEnd w:id="66"/>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E90CFB" w:rsidRPr="00BA4EAB" w14:paraId="66197DD1" w14:textId="77777777" w:rsidTr="00D03931">
        <w:trPr>
          <w:cantSplit/>
        </w:trPr>
        <w:tc>
          <w:tcPr>
            <w:tcW w:w="1890" w:type="dxa"/>
          </w:tcPr>
          <w:p w14:paraId="2DF4ADA8" w14:textId="77777777" w:rsidR="00E90CFB" w:rsidRDefault="00E90CFB" w:rsidP="00D03931">
            <w:pPr>
              <w:spacing w:after="120"/>
              <w:rPr>
                <w:u w:val="single"/>
              </w:rPr>
            </w:pPr>
            <w:r>
              <w:rPr>
                <w:u w:val="single"/>
              </w:rPr>
              <w:t>Species:</w:t>
            </w:r>
          </w:p>
        </w:tc>
        <w:tc>
          <w:tcPr>
            <w:tcW w:w="7470" w:type="dxa"/>
          </w:tcPr>
          <w:p w14:paraId="1EB6CE6A" w14:textId="2DE25D57" w:rsidR="00E90CFB" w:rsidRPr="00592B21" w:rsidRDefault="005B6484" w:rsidP="00D03931">
            <w:pPr>
              <w:spacing w:after="120"/>
              <w:rPr>
                <w:rStyle w:val="SubtleEmphasis"/>
              </w:rPr>
            </w:pPr>
            <w:proofErr w:type="spellStart"/>
            <w:r>
              <w:rPr>
                <w:rStyle w:val="SubtleEmphasis"/>
              </w:rPr>
              <w:t>Unaspis</w:t>
            </w:r>
            <w:proofErr w:type="spellEnd"/>
            <w:r>
              <w:rPr>
                <w:rStyle w:val="SubtleEmphasis"/>
              </w:rPr>
              <w:t xml:space="preserve"> </w:t>
            </w:r>
            <w:proofErr w:type="spellStart"/>
            <w:r>
              <w:rPr>
                <w:rStyle w:val="SubtleEmphasis"/>
              </w:rPr>
              <w:t>citri</w:t>
            </w:r>
            <w:proofErr w:type="spellEnd"/>
          </w:p>
        </w:tc>
      </w:tr>
      <w:tr w:rsidR="00E90CFB" w:rsidRPr="00BA4EAB" w14:paraId="12AFC7DC" w14:textId="77777777" w:rsidTr="00D03931">
        <w:trPr>
          <w:cantSplit/>
        </w:trPr>
        <w:tc>
          <w:tcPr>
            <w:tcW w:w="1890" w:type="dxa"/>
          </w:tcPr>
          <w:p w14:paraId="7AFC9570" w14:textId="05DDC784" w:rsidR="00E90CFB" w:rsidRPr="0037223F" w:rsidRDefault="005B6484" w:rsidP="00D03931">
            <w:pPr>
              <w:spacing w:after="120"/>
              <w:rPr>
                <w:u w:val="single"/>
              </w:rPr>
            </w:pPr>
            <w:r>
              <w:rPr>
                <w:u w:val="single"/>
              </w:rPr>
              <w:t>Range:</w:t>
            </w:r>
          </w:p>
        </w:tc>
        <w:tc>
          <w:tcPr>
            <w:tcW w:w="7470" w:type="dxa"/>
          </w:tcPr>
          <w:p w14:paraId="46FDD3B6" w14:textId="077921E5" w:rsidR="00E90CFB" w:rsidRDefault="005B6484" w:rsidP="00D03931">
            <w:pPr>
              <w:spacing w:after="120"/>
            </w:pPr>
            <w:r>
              <w:t>Pacific Islands including Hawaii</w:t>
            </w:r>
          </w:p>
        </w:tc>
      </w:tr>
      <w:tr w:rsidR="005B6484" w:rsidRPr="00BA4EAB" w14:paraId="23DEE2BC" w14:textId="77777777" w:rsidTr="00D03931">
        <w:trPr>
          <w:cantSplit/>
        </w:trPr>
        <w:tc>
          <w:tcPr>
            <w:tcW w:w="1890" w:type="dxa"/>
          </w:tcPr>
          <w:p w14:paraId="69A86B60" w14:textId="38AD16B2" w:rsidR="005B6484" w:rsidRDefault="005B6484" w:rsidP="00D03931">
            <w:pPr>
              <w:spacing w:after="120"/>
              <w:rPr>
                <w:u w:val="single"/>
              </w:rPr>
            </w:pPr>
            <w:r>
              <w:rPr>
                <w:u w:val="single"/>
              </w:rPr>
              <w:lastRenderedPageBreak/>
              <w:t>Injury:</w:t>
            </w:r>
          </w:p>
        </w:tc>
        <w:tc>
          <w:tcPr>
            <w:tcW w:w="7470" w:type="dxa"/>
          </w:tcPr>
          <w:p w14:paraId="7D2C3449" w14:textId="634C80AE" w:rsidR="005B6484" w:rsidRDefault="005B6484" w:rsidP="00D03931">
            <w:pPr>
              <w:spacing w:after="120"/>
            </w:pPr>
            <w:r>
              <w:t>Leaf fall, yellowing of leaves, die back of twigs and branches, distorted fruit, and ultimately death of the host.  Do not produce honeydew, so sooty mold is not present.</w:t>
            </w:r>
          </w:p>
        </w:tc>
      </w:tr>
      <w:tr w:rsidR="005B6484" w:rsidRPr="00BA4EAB" w14:paraId="60D00833" w14:textId="77777777" w:rsidTr="00D03931">
        <w:trPr>
          <w:cantSplit/>
        </w:trPr>
        <w:tc>
          <w:tcPr>
            <w:tcW w:w="1890" w:type="dxa"/>
          </w:tcPr>
          <w:p w14:paraId="284F9FC8" w14:textId="27D780F8" w:rsidR="005B6484" w:rsidRDefault="005B6484" w:rsidP="00D03931">
            <w:pPr>
              <w:spacing w:after="120"/>
              <w:rPr>
                <w:u w:val="single"/>
              </w:rPr>
            </w:pPr>
            <w:r>
              <w:rPr>
                <w:u w:val="single"/>
              </w:rPr>
              <w:t>Description:</w:t>
            </w:r>
          </w:p>
        </w:tc>
        <w:tc>
          <w:tcPr>
            <w:tcW w:w="7470" w:type="dxa"/>
          </w:tcPr>
          <w:p w14:paraId="11B17B33" w14:textId="4D295B6F" w:rsidR="005B6484" w:rsidRDefault="005B6484" w:rsidP="00D03931">
            <w:pPr>
              <w:spacing w:after="120"/>
            </w:pPr>
            <w:r>
              <w:t>Males may have wings, but commonly use their legs to travel.  Nymphs have well developed antennae and legs, but do not travel far from the parent before attaching to a stem or leaf.  Once attached, the insect begins to produce a waxy outer shell.</w:t>
            </w:r>
          </w:p>
        </w:tc>
      </w:tr>
    </w:tbl>
    <w:p w14:paraId="7C92F51F" w14:textId="6AEF60D1" w:rsidR="00E90CFB" w:rsidRDefault="007E680D" w:rsidP="00E90CFB">
      <w:pPr>
        <w:pStyle w:val="Heading2"/>
      </w:pPr>
      <w:bookmarkStart w:id="67" w:name="_Toc433624143"/>
      <w:r>
        <w:t>(14-063</w:t>
      </w:r>
      <w:r w:rsidR="00E90CFB">
        <w:t xml:space="preserve">) </w:t>
      </w:r>
      <w:r w:rsidR="005B6484">
        <w:t>Birch Aphid</w:t>
      </w:r>
      <w:bookmarkEnd w:id="67"/>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E90CFB" w:rsidRPr="00BA4EAB" w14:paraId="3B8F4804" w14:textId="77777777" w:rsidTr="00D03931">
        <w:trPr>
          <w:cantSplit/>
        </w:trPr>
        <w:tc>
          <w:tcPr>
            <w:tcW w:w="1890" w:type="dxa"/>
          </w:tcPr>
          <w:p w14:paraId="2CD29AED" w14:textId="77777777" w:rsidR="00E90CFB" w:rsidRDefault="00E90CFB" w:rsidP="00D03931">
            <w:pPr>
              <w:spacing w:after="120"/>
              <w:rPr>
                <w:u w:val="single"/>
              </w:rPr>
            </w:pPr>
            <w:r>
              <w:rPr>
                <w:u w:val="single"/>
              </w:rPr>
              <w:t>Species:</w:t>
            </w:r>
          </w:p>
        </w:tc>
        <w:tc>
          <w:tcPr>
            <w:tcW w:w="7470" w:type="dxa"/>
          </w:tcPr>
          <w:p w14:paraId="268E48E5" w14:textId="002BEEA7" w:rsidR="00E90CFB" w:rsidRPr="00592B21" w:rsidRDefault="005B6484" w:rsidP="00D03931">
            <w:pPr>
              <w:spacing w:after="120"/>
              <w:rPr>
                <w:rStyle w:val="SubtleEmphasis"/>
              </w:rPr>
            </w:pPr>
            <w:proofErr w:type="spellStart"/>
            <w:r>
              <w:rPr>
                <w:rStyle w:val="SubtleEmphasis"/>
              </w:rPr>
              <w:t>Euceraphis</w:t>
            </w:r>
            <w:proofErr w:type="spellEnd"/>
            <w:r>
              <w:rPr>
                <w:rStyle w:val="SubtleEmphasis"/>
              </w:rPr>
              <w:t xml:space="preserve"> </w:t>
            </w:r>
            <w:proofErr w:type="spellStart"/>
            <w:r>
              <w:rPr>
                <w:rStyle w:val="SubtleEmphasis"/>
              </w:rPr>
              <w:t>betulae</w:t>
            </w:r>
            <w:proofErr w:type="spellEnd"/>
          </w:p>
        </w:tc>
      </w:tr>
      <w:tr w:rsidR="00E90CFB" w:rsidRPr="00BA4EAB" w14:paraId="639E0CF3" w14:textId="77777777" w:rsidTr="00D03931">
        <w:trPr>
          <w:cantSplit/>
        </w:trPr>
        <w:tc>
          <w:tcPr>
            <w:tcW w:w="1890" w:type="dxa"/>
          </w:tcPr>
          <w:p w14:paraId="02CA9E98" w14:textId="77777777" w:rsidR="00E90CFB" w:rsidRPr="0037223F" w:rsidRDefault="00E90CFB" w:rsidP="00D03931">
            <w:pPr>
              <w:spacing w:after="120"/>
              <w:rPr>
                <w:u w:val="single"/>
              </w:rPr>
            </w:pPr>
            <w:r>
              <w:rPr>
                <w:u w:val="single"/>
              </w:rPr>
              <w:t>Host</w:t>
            </w:r>
            <w:r w:rsidRPr="0037223F">
              <w:rPr>
                <w:u w:val="single"/>
              </w:rPr>
              <w:t>:</w:t>
            </w:r>
          </w:p>
        </w:tc>
        <w:tc>
          <w:tcPr>
            <w:tcW w:w="7470" w:type="dxa"/>
          </w:tcPr>
          <w:p w14:paraId="3232D83B" w14:textId="4DF0F011" w:rsidR="00E90CFB" w:rsidRDefault="005B6484" w:rsidP="00D03931">
            <w:pPr>
              <w:spacing w:after="120"/>
            </w:pPr>
            <w:r>
              <w:t>Yellow birch, paper birch</w:t>
            </w:r>
          </w:p>
        </w:tc>
      </w:tr>
      <w:tr w:rsidR="005B6484" w:rsidRPr="00BA4EAB" w14:paraId="520212B3" w14:textId="77777777" w:rsidTr="00D03931">
        <w:trPr>
          <w:cantSplit/>
        </w:trPr>
        <w:tc>
          <w:tcPr>
            <w:tcW w:w="1890" w:type="dxa"/>
          </w:tcPr>
          <w:p w14:paraId="11FA1DCD" w14:textId="34944C86" w:rsidR="005B6484" w:rsidRDefault="005B6484" w:rsidP="00D03931">
            <w:pPr>
              <w:spacing w:after="120"/>
              <w:rPr>
                <w:u w:val="single"/>
              </w:rPr>
            </w:pPr>
            <w:r>
              <w:rPr>
                <w:u w:val="single"/>
              </w:rPr>
              <w:t>Injury:</w:t>
            </w:r>
          </w:p>
        </w:tc>
        <w:tc>
          <w:tcPr>
            <w:tcW w:w="7470" w:type="dxa"/>
          </w:tcPr>
          <w:p w14:paraId="4355EA15" w14:textId="242BDEB1" w:rsidR="005B6484" w:rsidRDefault="005B6484" w:rsidP="00D03931">
            <w:pPr>
              <w:spacing w:after="120"/>
            </w:pPr>
            <w:r>
              <w:t>Suck the sap from leaves, stems, and roots.</w:t>
            </w:r>
          </w:p>
        </w:tc>
      </w:tr>
    </w:tbl>
    <w:p w14:paraId="55213808" w14:textId="172C46F3" w:rsidR="007E680D" w:rsidRPr="00EC50DE" w:rsidRDefault="007E680D" w:rsidP="007E680D">
      <w:pPr>
        <w:pStyle w:val="Caption"/>
      </w:pPr>
      <w:r w:rsidRPr="00EC50DE">
        <w:t xml:space="preserve">Figure </w:t>
      </w:r>
      <w:fldSimple w:instr=" SEQ Figure \* ARABIC ">
        <w:r>
          <w:rPr>
            <w:noProof/>
          </w:rPr>
          <w:t>25</w:t>
        </w:r>
      </w:fldSimple>
      <w:r w:rsidRPr="00EC50DE">
        <w:t xml:space="preserve">: </w:t>
      </w:r>
      <w:r w:rsidR="005B6484">
        <w:t>Birch aphids</w:t>
      </w:r>
    </w:p>
    <w:p w14:paraId="766F5B87" w14:textId="06130346" w:rsidR="007E680D" w:rsidRPr="008832A8" w:rsidRDefault="005B6484" w:rsidP="007E680D">
      <w:pPr>
        <w:pStyle w:val="Graphic"/>
      </w:pPr>
      <w:r>
        <w:drawing>
          <wp:inline distT="0" distB="0" distL="0" distR="0" wp14:anchorId="1BB3D44B" wp14:editId="6BB3251C">
            <wp:extent cx="2181257" cy="1996888"/>
            <wp:effectExtent l="0" t="0" r="0" b="3810"/>
            <wp:docPr id="28"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45">
                      <a:extLst>
                        <a:ext uri="{28A0092B-C50C-407E-A947-70E740481C1C}">
                          <a14:useLocalDpi xmlns:a14="http://schemas.microsoft.com/office/drawing/2010/main" val="0"/>
                        </a:ext>
                      </a:extLst>
                    </a:blip>
                    <a:srcRect/>
                    <a:stretch>
                      <a:fillRect/>
                    </a:stretch>
                  </pic:blipFill>
                  <pic:spPr bwMode="auto">
                    <a:xfrm>
                      <a:off x="0" y="0"/>
                      <a:ext cx="2181257" cy="1996888"/>
                    </a:xfrm>
                    <a:prstGeom prst="rect">
                      <a:avLst/>
                    </a:prstGeom>
                    <a:noFill/>
                    <a:ln>
                      <a:noFill/>
                    </a:ln>
                  </pic:spPr>
                </pic:pic>
              </a:graphicData>
            </a:graphic>
          </wp:inline>
        </w:drawing>
      </w:r>
    </w:p>
    <w:p w14:paraId="0374A88B" w14:textId="571FD6AA" w:rsidR="007E680D" w:rsidRPr="00EC50DE" w:rsidRDefault="007E680D" w:rsidP="007E680D">
      <w:pPr>
        <w:pStyle w:val="Caption"/>
      </w:pPr>
      <w:r w:rsidRPr="00EC50DE">
        <w:t xml:space="preserve">Figure </w:t>
      </w:r>
      <w:fldSimple w:instr=" SEQ Figure \* ARABIC ">
        <w:r>
          <w:rPr>
            <w:noProof/>
          </w:rPr>
          <w:t>26</w:t>
        </w:r>
      </w:fldSimple>
      <w:r w:rsidRPr="00EC50DE">
        <w:t xml:space="preserve">: </w:t>
      </w:r>
      <w:r w:rsidR="005B6484">
        <w:t>Birch aphid damage</w:t>
      </w:r>
    </w:p>
    <w:p w14:paraId="2D729345" w14:textId="40E84D16" w:rsidR="007E680D" w:rsidRPr="008832A8" w:rsidRDefault="005B6484" w:rsidP="007E680D">
      <w:pPr>
        <w:pStyle w:val="Graphic"/>
      </w:pPr>
      <w:r>
        <w:drawing>
          <wp:inline distT="0" distB="0" distL="0" distR="0" wp14:anchorId="26F41BDF" wp14:editId="4F85F90C">
            <wp:extent cx="2030429" cy="1991764"/>
            <wp:effectExtent l="0" t="0" r="8255" b="8890"/>
            <wp:docPr id="29" name="Pictur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46">
                      <a:extLst>
                        <a:ext uri="{28A0092B-C50C-407E-A947-70E740481C1C}">
                          <a14:useLocalDpi xmlns:a14="http://schemas.microsoft.com/office/drawing/2010/main" val="0"/>
                        </a:ext>
                      </a:extLst>
                    </a:blip>
                    <a:srcRect/>
                    <a:stretch>
                      <a:fillRect/>
                    </a:stretch>
                  </pic:blipFill>
                  <pic:spPr bwMode="auto">
                    <a:xfrm>
                      <a:off x="0" y="0"/>
                      <a:ext cx="2030554" cy="1991887"/>
                    </a:xfrm>
                    <a:prstGeom prst="rect">
                      <a:avLst/>
                    </a:prstGeom>
                    <a:noFill/>
                    <a:ln>
                      <a:noFill/>
                    </a:ln>
                  </pic:spPr>
                </pic:pic>
              </a:graphicData>
            </a:graphic>
          </wp:inline>
        </w:drawing>
      </w:r>
    </w:p>
    <w:p w14:paraId="4163BBFD" w14:textId="3110759F" w:rsidR="00E90CFB" w:rsidRDefault="007E680D" w:rsidP="007E680D">
      <w:pPr>
        <w:pStyle w:val="Heading2"/>
      </w:pPr>
      <w:bookmarkStart w:id="68" w:name="_Toc433624144"/>
      <w:r>
        <w:lastRenderedPageBreak/>
        <w:t>(14-065</w:t>
      </w:r>
      <w:r w:rsidR="00E90CFB">
        <w:t xml:space="preserve">) </w:t>
      </w:r>
      <w:proofErr w:type="spellStart"/>
      <w:r w:rsidR="00555095">
        <w:t>Causarina</w:t>
      </w:r>
      <w:proofErr w:type="spellEnd"/>
      <w:r w:rsidR="00555095">
        <w:t xml:space="preserve"> Spittlebug</w:t>
      </w:r>
      <w:bookmarkEnd w:id="68"/>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E90CFB" w:rsidRPr="00BA4EAB" w14:paraId="1DD5579E" w14:textId="77777777" w:rsidTr="00D03931">
        <w:trPr>
          <w:cantSplit/>
        </w:trPr>
        <w:tc>
          <w:tcPr>
            <w:tcW w:w="1890" w:type="dxa"/>
          </w:tcPr>
          <w:p w14:paraId="2A2FC076" w14:textId="77777777" w:rsidR="00E90CFB" w:rsidRDefault="00E90CFB" w:rsidP="00D03931">
            <w:pPr>
              <w:spacing w:after="120"/>
              <w:rPr>
                <w:u w:val="single"/>
              </w:rPr>
            </w:pPr>
            <w:r>
              <w:rPr>
                <w:u w:val="single"/>
              </w:rPr>
              <w:t>Species:</w:t>
            </w:r>
          </w:p>
        </w:tc>
        <w:tc>
          <w:tcPr>
            <w:tcW w:w="7470" w:type="dxa"/>
          </w:tcPr>
          <w:p w14:paraId="04F749C2" w14:textId="4981A612" w:rsidR="00E90CFB" w:rsidRPr="00592B21" w:rsidRDefault="00555095" w:rsidP="00D03931">
            <w:pPr>
              <w:spacing w:after="120"/>
              <w:rPr>
                <w:rStyle w:val="SubtleEmphasis"/>
              </w:rPr>
            </w:pPr>
            <w:proofErr w:type="spellStart"/>
            <w:r>
              <w:rPr>
                <w:rStyle w:val="SubtleEmphasis"/>
              </w:rPr>
              <w:t>Clastoptera</w:t>
            </w:r>
            <w:proofErr w:type="spellEnd"/>
            <w:r>
              <w:rPr>
                <w:rStyle w:val="SubtleEmphasis"/>
              </w:rPr>
              <w:t xml:space="preserve"> undulate</w:t>
            </w:r>
          </w:p>
        </w:tc>
      </w:tr>
      <w:tr w:rsidR="00E90CFB" w:rsidRPr="00BA4EAB" w14:paraId="726344A1" w14:textId="77777777" w:rsidTr="00D03931">
        <w:trPr>
          <w:cantSplit/>
        </w:trPr>
        <w:tc>
          <w:tcPr>
            <w:tcW w:w="1890" w:type="dxa"/>
          </w:tcPr>
          <w:p w14:paraId="1C8F0E75" w14:textId="77777777" w:rsidR="00E90CFB" w:rsidRPr="0037223F" w:rsidRDefault="00E90CFB" w:rsidP="00D03931">
            <w:pPr>
              <w:spacing w:after="120"/>
              <w:rPr>
                <w:u w:val="single"/>
              </w:rPr>
            </w:pPr>
            <w:r>
              <w:rPr>
                <w:u w:val="single"/>
              </w:rPr>
              <w:t>Host</w:t>
            </w:r>
            <w:r w:rsidRPr="0037223F">
              <w:rPr>
                <w:u w:val="single"/>
              </w:rPr>
              <w:t>:</w:t>
            </w:r>
          </w:p>
        </w:tc>
        <w:tc>
          <w:tcPr>
            <w:tcW w:w="7470" w:type="dxa"/>
          </w:tcPr>
          <w:p w14:paraId="372A71FA" w14:textId="38DBEE03" w:rsidR="00E90CFB" w:rsidRDefault="00555095" w:rsidP="00D03931">
            <w:pPr>
              <w:spacing w:after="120"/>
            </w:pPr>
            <w:r>
              <w:t>Austrian pine</w:t>
            </w:r>
          </w:p>
        </w:tc>
      </w:tr>
      <w:tr w:rsidR="00555095" w:rsidRPr="00BA4EAB" w14:paraId="5E687E11" w14:textId="77777777" w:rsidTr="00D03931">
        <w:trPr>
          <w:cantSplit/>
        </w:trPr>
        <w:tc>
          <w:tcPr>
            <w:tcW w:w="1890" w:type="dxa"/>
          </w:tcPr>
          <w:p w14:paraId="10F7546D" w14:textId="566C1938" w:rsidR="00555095" w:rsidRDefault="00555095" w:rsidP="00D03931">
            <w:pPr>
              <w:spacing w:after="120"/>
              <w:rPr>
                <w:u w:val="single"/>
              </w:rPr>
            </w:pPr>
            <w:r>
              <w:rPr>
                <w:u w:val="single"/>
              </w:rPr>
              <w:t>Range:</w:t>
            </w:r>
          </w:p>
        </w:tc>
        <w:tc>
          <w:tcPr>
            <w:tcW w:w="7470" w:type="dxa"/>
          </w:tcPr>
          <w:p w14:paraId="7B6EA2CD" w14:textId="67F92FCB" w:rsidR="00555095" w:rsidRDefault="00555095" w:rsidP="00D03931">
            <w:pPr>
              <w:spacing w:after="120"/>
            </w:pPr>
            <w:r>
              <w:t>Florida</w:t>
            </w:r>
          </w:p>
        </w:tc>
      </w:tr>
      <w:tr w:rsidR="00555095" w:rsidRPr="00BA4EAB" w14:paraId="0696F31C" w14:textId="77777777" w:rsidTr="00D03931">
        <w:trPr>
          <w:cantSplit/>
        </w:trPr>
        <w:tc>
          <w:tcPr>
            <w:tcW w:w="1890" w:type="dxa"/>
          </w:tcPr>
          <w:p w14:paraId="2D570469" w14:textId="2843F35C" w:rsidR="00555095" w:rsidRDefault="00555095" w:rsidP="00D03931">
            <w:pPr>
              <w:spacing w:after="120"/>
              <w:rPr>
                <w:u w:val="single"/>
              </w:rPr>
            </w:pPr>
            <w:r>
              <w:rPr>
                <w:u w:val="single"/>
              </w:rPr>
              <w:t>Injury:</w:t>
            </w:r>
          </w:p>
        </w:tc>
        <w:tc>
          <w:tcPr>
            <w:tcW w:w="7470" w:type="dxa"/>
          </w:tcPr>
          <w:p w14:paraId="7E510E1A" w14:textId="7FBA6FDD" w:rsidR="00555095" w:rsidRDefault="00555095" w:rsidP="00D03931">
            <w:pPr>
              <w:spacing w:after="120"/>
            </w:pPr>
            <w:r>
              <w:t>Adults and nymphs feed on young twigs</w:t>
            </w:r>
          </w:p>
        </w:tc>
      </w:tr>
    </w:tbl>
    <w:p w14:paraId="654CD942" w14:textId="13CA6126" w:rsidR="00E90CFB" w:rsidRDefault="007E680D" w:rsidP="00E90CFB">
      <w:pPr>
        <w:pStyle w:val="Heading2"/>
      </w:pPr>
      <w:bookmarkStart w:id="69" w:name="_Toc433624145"/>
      <w:r>
        <w:t>(14-066</w:t>
      </w:r>
      <w:r w:rsidR="00E90CFB">
        <w:t xml:space="preserve">) </w:t>
      </w:r>
      <w:r w:rsidR="00555095">
        <w:t>Giant Bark Aphid</w:t>
      </w:r>
      <w:bookmarkEnd w:id="69"/>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E90CFB" w:rsidRPr="00BA4EAB" w14:paraId="39E9C76D" w14:textId="77777777" w:rsidTr="00D03931">
        <w:trPr>
          <w:cantSplit/>
        </w:trPr>
        <w:tc>
          <w:tcPr>
            <w:tcW w:w="1890" w:type="dxa"/>
          </w:tcPr>
          <w:p w14:paraId="5037B415" w14:textId="77777777" w:rsidR="00E90CFB" w:rsidRDefault="00E90CFB" w:rsidP="00D03931">
            <w:pPr>
              <w:spacing w:after="120"/>
              <w:rPr>
                <w:u w:val="single"/>
              </w:rPr>
            </w:pPr>
            <w:r>
              <w:rPr>
                <w:u w:val="single"/>
              </w:rPr>
              <w:t>Species:</w:t>
            </w:r>
          </w:p>
        </w:tc>
        <w:tc>
          <w:tcPr>
            <w:tcW w:w="7470" w:type="dxa"/>
          </w:tcPr>
          <w:p w14:paraId="0404742E" w14:textId="39F34BA0" w:rsidR="00E90CFB" w:rsidRPr="00592B21" w:rsidRDefault="00555095" w:rsidP="00D03931">
            <w:pPr>
              <w:spacing w:after="120"/>
              <w:rPr>
                <w:rStyle w:val="SubtleEmphasis"/>
              </w:rPr>
            </w:pPr>
            <w:proofErr w:type="spellStart"/>
            <w:r>
              <w:rPr>
                <w:rStyle w:val="SubtleEmphasis"/>
              </w:rPr>
              <w:t>Longistigma</w:t>
            </w:r>
            <w:proofErr w:type="spellEnd"/>
            <w:r>
              <w:rPr>
                <w:rStyle w:val="SubtleEmphasis"/>
              </w:rPr>
              <w:t xml:space="preserve"> </w:t>
            </w:r>
            <w:proofErr w:type="spellStart"/>
            <w:r>
              <w:rPr>
                <w:rStyle w:val="SubtleEmphasis"/>
              </w:rPr>
              <w:t>caryae</w:t>
            </w:r>
            <w:proofErr w:type="spellEnd"/>
          </w:p>
        </w:tc>
      </w:tr>
      <w:tr w:rsidR="00E90CFB" w:rsidRPr="00BA4EAB" w14:paraId="5D0A66F3" w14:textId="77777777" w:rsidTr="00D03931">
        <w:trPr>
          <w:cantSplit/>
        </w:trPr>
        <w:tc>
          <w:tcPr>
            <w:tcW w:w="1890" w:type="dxa"/>
          </w:tcPr>
          <w:p w14:paraId="58947BB6" w14:textId="77777777" w:rsidR="00E90CFB" w:rsidRPr="0037223F" w:rsidRDefault="00E90CFB" w:rsidP="00D03931">
            <w:pPr>
              <w:spacing w:after="120"/>
              <w:rPr>
                <w:u w:val="single"/>
              </w:rPr>
            </w:pPr>
            <w:r>
              <w:rPr>
                <w:u w:val="single"/>
              </w:rPr>
              <w:t>Host</w:t>
            </w:r>
            <w:r w:rsidRPr="0037223F">
              <w:rPr>
                <w:u w:val="single"/>
              </w:rPr>
              <w:t>:</w:t>
            </w:r>
          </w:p>
        </w:tc>
        <w:tc>
          <w:tcPr>
            <w:tcW w:w="7470" w:type="dxa"/>
          </w:tcPr>
          <w:p w14:paraId="535ACA29" w14:textId="3FE84734" w:rsidR="00E90CFB" w:rsidRDefault="00555095" w:rsidP="00D03931">
            <w:pPr>
              <w:spacing w:after="120"/>
            </w:pPr>
            <w:r>
              <w:t>Pecan, sycamore, oak, maple, birch, beech, walnut, willow</w:t>
            </w:r>
          </w:p>
        </w:tc>
      </w:tr>
      <w:tr w:rsidR="00555095" w:rsidRPr="00BA4EAB" w14:paraId="13E3DB4E" w14:textId="77777777" w:rsidTr="00D03931">
        <w:trPr>
          <w:cantSplit/>
        </w:trPr>
        <w:tc>
          <w:tcPr>
            <w:tcW w:w="1890" w:type="dxa"/>
          </w:tcPr>
          <w:p w14:paraId="05D32E2B" w14:textId="30F90B83" w:rsidR="00555095" w:rsidRDefault="00555095" w:rsidP="00D03931">
            <w:pPr>
              <w:spacing w:after="120"/>
              <w:rPr>
                <w:u w:val="single"/>
              </w:rPr>
            </w:pPr>
            <w:r>
              <w:rPr>
                <w:u w:val="single"/>
              </w:rPr>
              <w:t>Range:</w:t>
            </w:r>
          </w:p>
        </w:tc>
        <w:tc>
          <w:tcPr>
            <w:tcW w:w="7470" w:type="dxa"/>
          </w:tcPr>
          <w:p w14:paraId="119ECB24" w14:textId="5D3B7C13" w:rsidR="00555095" w:rsidRDefault="00555095" w:rsidP="00D03931">
            <w:pPr>
              <w:spacing w:after="120"/>
            </w:pPr>
            <w:r>
              <w:t>Eastern states</w:t>
            </w:r>
          </w:p>
        </w:tc>
      </w:tr>
      <w:tr w:rsidR="00555095" w:rsidRPr="00BA4EAB" w14:paraId="38E2D4DC" w14:textId="77777777" w:rsidTr="00D03931">
        <w:trPr>
          <w:cantSplit/>
        </w:trPr>
        <w:tc>
          <w:tcPr>
            <w:tcW w:w="1890" w:type="dxa"/>
          </w:tcPr>
          <w:p w14:paraId="79357435" w14:textId="710CC041" w:rsidR="00555095" w:rsidRDefault="00555095" w:rsidP="00D03931">
            <w:pPr>
              <w:spacing w:after="120"/>
              <w:rPr>
                <w:u w:val="single"/>
              </w:rPr>
            </w:pPr>
            <w:r>
              <w:rPr>
                <w:u w:val="single"/>
              </w:rPr>
              <w:t>Injury:</w:t>
            </w:r>
          </w:p>
        </w:tc>
        <w:tc>
          <w:tcPr>
            <w:tcW w:w="7470" w:type="dxa"/>
          </w:tcPr>
          <w:p w14:paraId="12B806A0" w14:textId="7433DC3C" w:rsidR="00555095" w:rsidRDefault="00555095" w:rsidP="00D03931">
            <w:pPr>
              <w:spacing w:after="120"/>
            </w:pPr>
            <w:r>
              <w:t>Heavily infested twigs may be seriously injured or killed</w:t>
            </w:r>
          </w:p>
        </w:tc>
      </w:tr>
      <w:tr w:rsidR="00555095" w:rsidRPr="00BA4EAB" w14:paraId="3253344E" w14:textId="77777777" w:rsidTr="00D03931">
        <w:trPr>
          <w:cantSplit/>
        </w:trPr>
        <w:tc>
          <w:tcPr>
            <w:tcW w:w="1890" w:type="dxa"/>
          </w:tcPr>
          <w:p w14:paraId="57E2E3F4" w14:textId="601EC4F2" w:rsidR="00555095" w:rsidRDefault="00555095" w:rsidP="00D03931">
            <w:pPr>
              <w:spacing w:after="120"/>
              <w:rPr>
                <w:u w:val="single"/>
              </w:rPr>
            </w:pPr>
            <w:r>
              <w:rPr>
                <w:u w:val="single"/>
              </w:rPr>
              <w:t>Description:</w:t>
            </w:r>
          </w:p>
        </w:tc>
        <w:tc>
          <w:tcPr>
            <w:tcW w:w="7470" w:type="dxa"/>
          </w:tcPr>
          <w:p w14:paraId="364FE6BA" w14:textId="6EB130A0" w:rsidR="00555095" w:rsidRDefault="00555095" w:rsidP="00D03931">
            <w:pPr>
              <w:spacing w:after="120"/>
            </w:pPr>
            <w:r>
              <w:t>Adults are about 6 mm long, and are covered with a bluish white bloom.  Males are winged; egg-laying females are wingless.  Aphids occur in clusters on the undersides of twigs and small limbs.</w:t>
            </w:r>
          </w:p>
        </w:tc>
      </w:tr>
    </w:tbl>
    <w:p w14:paraId="731C733B" w14:textId="650FE119" w:rsidR="00E90CFB" w:rsidRDefault="007E680D" w:rsidP="00E90CFB">
      <w:pPr>
        <w:pStyle w:val="Heading2"/>
      </w:pPr>
      <w:bookmarkStart w:id="70" w:name="_Toc433624146"/>
      <w:r>
        <w:t>(14-067</w:t>
      </w:r>
      <w:r w:rsidR="00E90CFB">
        <w:t xml:space="preserve">) </w:t>
      </w:r>
      <w:r w:rsidR="00555095">
        <w:t>Woolly Pine Scale</w:t>
      </w:r>
      <w:bookmarkEnd w:id="70"/>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E90CFB" w:rsidRPr="00BA4EAB" w14:paraId="7E5EBFCE" w14:textId="77777777" w:rsidTr="00D03931">
        <w:trPr>
          <w:cantSplit/>
        </w:trPr>
        <w:tc>
          <w:tcPr>
            <w:tcW w:w="1890" w:type="dxa"/>
          </w:tcPr>
          <w:p w14:paraId="257DA169" w14:textId="77777777" w:rsidR="00E90CFB" w:rsidRDefault="00E90CFB" w:rsidP="00D03931">
            <w:pPr>
              <w:spacing w:after="120"/>
              <w:rPr>
                <w:u w:val="single"/>
              </w:rPr>
            </w:pPr>
            <w:r>
              <w:rPr>
                <w:u w:val="single"/>
              </w:rPr>
              <w:t>Species:</w:t>
            </w:r>
          </w:p>
        </w:tc>
        <w:tc>
          <w:tcPr>
            <w:tcW w:w="7470" w:type="dxa"/>
          </w:tcPr>
          <w:p w14:paraId="5FA6001A" w14:textId="7088B82C" w:rsidR="00E90CFB" w:rsidRPr="00592B21" w:rsidRDefault="00555095" w:rsidP="00D03931">
            <w:pPr>
              <w:spacing w:after="120"/>
              <w:rPr>
                <w:rStyle w:val="SubtleEmphasis"/>
              </w:rPr>
            </w:pPr>
            <w:proofErr w:type="spellStart"/>
            <w:r>
              <w:rPr>
                <w:rStyle w:val="SubtleEmphasis"/>
              </w:rPr>
              <w:t>Pseudophilippia</w:t>
            </w:r>
            <w:proofErr w:type="spellEnd"/>
            <w:r>
              <w:rPr>
                <w:rStyle w:val="SubtleEmphasis"/>
              </w:rPr>
              <w:t xml:space="preserve"> </w:t>
            </w:r>
            <w:proofErr w:type="spellStart"/>
            <w:r>
              <w:rPr>
                <w:rStyle w:val="SubtleEmphasis"/>
              </w:rPr>
              <w:t>quaintancii</w:t>
            </w:r>
            <w:proofErr w:type="spellEnd"/>
          </w:p>
        </w:tc>
      </w:tr>
      <w:tr w:rsidR="00E90CFB" w:rsidRPr="00BA4EAB" w14:paraId="7FBC1150" w14:textId="77777777" w:rsidTr="00D03931">
        <w:trPr>
          <w:cantSplit/>
        </w:trPr>
        <w:tc>
          <w:tcPr>
            <w:tcW w:w="1890" w:type="dxa"/>
          </w:tcPr>
          <w:p w14:paraId="13F1444A" w14:textId="77777777" w:rsidR="00E90CFB" w:rsidRPr="0037223F" w:rsidRDefault="00E90CFB" w:rsidP="00D03931">
            <w:pPr>
              <w:spacing w:after="120"/>
              <w:rPr>
                <w:u w:val="single"/>
              </w:rPr>
            </w:pPr>
            <w:r>
              <w:rPr>
                <w:u w:val="single"/>
              </w:rPr>
              <w:t>Host</w:t>
            </w:r>
            <w:r w:rsidRPr="0037223F">
              <w:rPr>
                <w:u w:val="single"/>
              </w:rPr>
              <w:t>:</w:t>
            </w:r>
          </w:p>
        </w:tc>
        <w:tc>
          <w:tcPr>
            <w:tcW w:w="7470" w:type="dxa"/>
          </w:tcPr>
          <w:p w14:paraId="29D58780" w14:textId="653D48D8" w:rsidR="00E90CFB" w:rsidRDefault="00555095" w:rsidP="00D03931">
            <w:pPr>
              <w:spacing w:after="120"/>
            </w:pPr>
            <w:r>
              <w:t>Pine</w:t>
            </w:r>
          </w:p>
        </w:tc>
      </w:tr>
      <w:tr w:rsidR="00555095" w:rsidRPr="00BA4EAB" w14:paraId="7AE97325" w14:textId="77777777" w:rsidTr="00D03931">
        <w:trPr>
          <w:cantSplit/>
        </w:trPr>
        <w:tc>
          <w:tcPr>
            <w:tcW w:w="1890" w:type="dxa"/>
          </w:tcPr>
          <w:p w14:paraId="417ECD07" w14:textId="184DDC46" w:rsidR="00555095" w:rsidRDefault="00555095" w:rsidP="00D03931">
            <w:pPr>
              <w:spacing w:after="120"/>
              <w:rPr>
                <w:u w:val="single"/>
              </w:rPr>
            </w:pPr>
            <w:r>
              <w:rPr>
                <w:u w:val="single"/>
              </w:rPr>
              <w:t>Range:</w:t>
            </w:r>
          </w:p>
        </w:tc>
        <w:tc>
          <w:tcPr>
            <w:tcW w:w="7470" w:type="dxa"/>
          </w:tcPr>
          <w:p w14:paraId="388C56C4" w14:textId="7E082C7D" w:rsidR="00555095" w:rsidRDefault="00555095" w:rsidP="00D03931">
            <w:pPr>
              <w:spacing w:after="120"/>
            </w:pPr>
            <w:r>
              <w:t>New England to Florida and Louisiana</w:t>
            </w:r>
          </w:p>
        </w:tc>
      </w:tr>
      <w:tr w:rsidR="00555095" w:rsidRPr="00BA4EAB" w14:paraId="60DF7453" w14:textId="77777777" w:rsidTr="00D03931">
        <w:trPr>
          <w:cantSplit/>
        </w:trPr>
        <w:tc>
          <w:tcPr>
            <w:tcW w:w="1890" w:type="dxa"/>
          </w:tcPr>
          <w:p w14:paraId="04243650" w14:textId="777E7B07" w:rsidR="00555095" w:rsidRDefault="00555095" w:rsidP="00D03931">
            <w:pPr>
              <w:spacing w:after="120"/>
              <w:rPr>
                <w:u w:val="single"/>
              </w:rPr>
            </w:pPr>
            <w:r>
              <w:rPr>
                <w:u w:val="single"/>
              </w:rPr>
              <w:t>Description:</w:t>
            </w:r>
          </w:p>
        </w:tc>
        <w:tc>
          <w:tcPr>
            <w:tcW w:w="7470" w:type="dxa"/>
          </w:tcPr>
          <w:p w14:paraId="7C443CDA" w14:textId="4C53CAE0" w:rsidR="00555095" w:rsidRDefault="00555095" w:rsidP="00555095">
            <w:pPr>
              <w:spacing w:after="120"/>
            </w:pPr>
            <w:r>
              <w:t>Forms white, woolly masses at the base of needles of new growth.</w:t>
            </w:r>
          </w:p>
        </w:tc>
      </w:tr>
    </w:tbl>
    <w:p w14:paraId="6CF125C4" w14:textId="4FCE71FD" w:rsidR="00E90CFB" w:rsidRDefault="007E680D" w:rsidP="00E90CFB">
      <w:pPr>
        <w:pStyle w:val="Heading2"/>
      </w:pPr>
      <w:bookmarkStart w:id="71" w:name="_Toc433624147"/>
      <w:r>
        <w:t>(14-068</w:t>
      </w:r>
      <w:r w:rsidR="00E90CFB">
        <w:t xml:space="preserve">) </w:t>
      </w:r>
      <w:r w:rsidR="00555095">
        <w:t>European Elm Scale</w:t>
      </w:r>
      <w:bookmarkEnd w:id="71"/>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E90CFB" w:rsidRPr="00BA4EAB" w14:paraId="0E5AAC9A" w14:textId="77777777" w:rsidTr="00D03931">
        <w:trPr>
          <w:cantSplit/>
        </w:trPr>
        <w:tc>
          <w:tcPr>
            <w:tcW w:w="1890" w:type="dxa"/>
          </w:tcPr>
          <w:p w14:paraId="7A42CC35" w14:textId="77777777" w:rsidR="00E90CFB" w:rsidRDefault="00E90CFB" w:rsidP="00D03931">
            <w:pPr>
              <w:spacing w:after="120"/>
              <w:rPr>
                <w:u w:val="single"/>
              </w:rPr>
            </w:pPr>
            <w:r>
              <w:rPr>
                <w:u w:val="single"/>
              </w:rPr>
              <w:t>Species:</w:t>
            </w:r>
          </w:p>
        </w:tc>
        <w:tc>
          <w:tcPr>
            <w:tcW w:w="7470" w:type="dxa"/>
          </w:tcPr>
          <w:p w14:paraId="6FA0FEC5" w14:textId="0D3F7845" w:rsidR="00E90CFB" w:rsidRPr="00592B21" w:rsidRDefault="00555095" w:rsidP="00D03931">
            <w:pPr>
              <w:spacing w:after="120"/>
              <w:rPr>
                <w:rStyle w:val="SubtleEmphasis"/>
              </w:rPr>
            </w:pPr>
            <w:proofErr w:type="spellStart"/>
            <w:r>
              <w:rPr>
                <w:rStyle w:val="SubtleEmphasis"/>
              </w:rPr>
              <w:t>Gossyparia</w:t>
            </w:r>
            <w:proofErr w:type="spellEnd"/>
            <w:r>
              <w:rPr>
                <w:rStyle w:val="SubtleEmphasis"/>
              </w:rPr>
              <w:t xml:space="preserve"> spuria</w:t>
            </w:r>
          </w:p>
        </w:tc>
      </w:tr>
      <w:tr w:rsidR="00E90CFB" w:rsidRPr="00BA4EAB" w14:paraId="4EC833FD" w14:textId="77777777" w:rsidTr="00D03931">
        <w:trPr>
          <w:cantSplit/>
        </w:trPr>
        <w:tc>
          <w:tcPr>
            <w:tcW w:w="1890" w:type="dxa"/>
          </w:tcPr>
          <w:p w14:paraId="479C4C1D" w14:textId="77777777" w:rsidR="00E90CFB" w:rsidRPr="0037223F" w:rsidRDefault="00E90CFB" w:rsidP="00D03931">
            <w:pPr>
              <w:spacing w:after="120"/>
              <w:rPr>
                <w:u w:val="single"/>
              </w:rPr>
            </w:pPr>
            <w:r>
              <w:rPr>
                <w:u w:val="single"/>
              </w:rPr>
              <w:t>Host</w:t>
            </w:r>
            <w:r w:rsidRPr="0037223F">
              <w:rPr>
                <w:u w:val="single"/>
              </w:rPr>
              <w:t>:</w:t>
            </w:r>
          </w:p>
        </w:tc>
        <w:tc>
          <w:tcPr>
            <w:tcW w:w="7470" w:type="dxa"/>
          </w:tcPr>
          <w:p w14:paraId="5220C8E7" w14:textId="66AFA663" w:rsidR="00E90CFB" w:rsidRDefault="00555095" w:rsidP="00D03931">
            <w:pPr>
              <w:spacing w:after="120"/>
            </w:pPr>
            <w:r>
              <w:t>Elm</w:t>
            </w:r>
          </w:p>
        </w:tc>
      </w:tr>
      <w:tr w:rsidR="00555095" w:rsidRPr="00BA4EAB" w14:paraId="5D568739" w14:textId="77777777" w:rsidTr="00D03931">
        <w:trPr>
          <w:cantSplit/>
        </w:trPr>
        <w:tc>
          <w:tcPr>
            <w:tcW w:w="1890" w:type="dxa"/>
          </w:tcPr>
          <w:p w14:paraId="354232F7" w14:textId="5B8E819A" w:rsidR="00555095" w:rsidRDefault="00555095" w:rsidP="00D03931">
            <w:pPr>
              <w:spacing w:after="120"/>
              <w:rPr>
                <w:u w:val="single"/>
              </w:rPr>
            </w:pPr>
            <w:r>
              <w:rPr>
                <w:u w:val="single"/>
              </w:rPr>
              <w:t>Range:</w:t>
            </w:r>
          </w:p>
        </w:tc>
        <w:tc>
          <w:tcPr>
            <w:tcW w:w="7470" w:type="dxa"/>
          </w:tcPr>
          <w:p w14:paraId="47A9EF84" w14:textId="02564A35" w:rsidR="00555095" w:rsidRDefault="00555095" w:rsidP="00D03931">
            <w:pPr>
              <w:spacing w:after="120"/>
            </w:pPr>
            <w:r>
              <w:t>Transcontinental</w:t>
            </w:r>
          </w:p>
        </w:tc>
      </w:tr>
      <w:tr w:rsidR="00555095" w:rsidRPr="00BA4EAB" w14:paraId="1A4E5D2F" w14:textId="77777777" w:rsidTr="00D03931">
        <w:trPr>
          <w:cantSplit/>
        </w:trPr>
        <w:tc>
          <w:tcPr>
            <w:tcW w:w="1890" w:type="dxa"/>
          </w:tcPr>
          <w:p w14:paraId="39A2A925" w14:textId="7CEFA052" w:rsidR="00555095" w:rsidRDefault="00555095" w:rsidP="00D03931">
            <w:pPr>
              <w:spacing w:after="120"/>
              <w:rPr>
                <w:u w:val="single"/>
              </w:rPr>
            </w:pPr>
            <w:r>
              <w:rPr>
                <w:u w:val="single"/>
              </w:rPr>
              <w:lastRenderedPageBreak/>
              <w:t>Injury:</w:t>
            </w:r>
          </w:p>
        </w:tc>
        <w:tc>
          <w:tcPr>
            <w:tcW w:w="7470" w:type="dxa"/>
          </w:tcPr>
          <w:p w14:paraId="303FCAA8" w14:textId="109C526C" w:rsidR="00555095" w:rsidRDefault="00555095" w:rsidP="00555095">
            <w:pPr>
              <w:spacing w:after="120"/>
            </w:pPr>
            <w:r>
              <w:t xml:space="preserve">Heavy nymph populations result in foliage yellowing, and honeydew excreted by the female scales to form a sooty mold.  Premature leaf drop and death of twigs may follow.  Young trees may be </w:t>
            </w:r>
            <w:proofErr w:type="gramStart"/>
            <w:r>
              <w:t>killed,</w:t>
            </w:r>
            <w:proofErr w:type="gramEnd"/>
            <w:r>
              <w:t xml:space="preserve"> older trees may be weakened sufficiently to permit further decadence and death by drought, bark beetle, and fungus attacks.</w:t>
            </w:r>
          </w:p>
        </w:tc>
      </w:tr>
      <w:tr w:rsidR="00555095" w:rsidRPr="00BA4EAB" w14:paraId="1032EF8E" w14:textId="77777777" w:rsidTr="00D03931">
        <w:trPr>
          <w:cantSplit/>
        </w:trPr>
        <w:tc>
          <w:tcPr>
            <w:tcW w:w="1890" w:type="dxa"/>
          </w:tcPr>
          <w:p w14:paraId="746CA2D2" w14:textId="0D1CE3DF" w:rsidR="00555095" w:rsidRDefault="00555095" w:rsidP="00D03931">
            <w:pPr>
              <w:spacing w:after="120"/>
              <w:rPr>
                <w:u w:val="single"/>
              </w:rPr>
            </w:pPr>
            <w:r>
              <w:rPr>
                <w:u w:val="single"/>
              </w:rPr>
              <w:t>Description:</w:t>
            </w:r>
          </w:p>
        </w:tc>
        <w:tc>
          <w:tcPr>
            <w:tcW w:w="7470" w:type="dxa"/>
          </w:tcPr>
          <w:p w14:paraId="06AF5A96" w14:textId="402F13A8" w:rsidR="00555095" w:rsidRDefault="00555095" w:rsidP="00555095">
            <w:pPr>
              <w:spacing w:after="120"/>
            </w:pPr>
            <w:r>
              <w:t>The reddish-brown oval-shaped adult female has a conspicuous, waxy fringe along the body margin.  The young nymphs (crawlers) are bright yellow and very small.</w:t>
            </w:r>
          </w:p>
        </w:tc>
      </w:tr>
    </w:tbl>
    <w:p w14:paraId="717F443A" w14:textId="720AFAFC" w:rsidR="00E90CFB" w:rsidRDefault="007E680D" w:rsidP="00E90CFB">
      <w:pPr>
        <w:pStyle w:val="Heading2"/>
      </w:pPr>
      <w:bookmarkStart w:id="72" w:name="_Toc433624148"/>
      <w:r>
        <w:t>(14-069</w:t>
      </w:r>
      <w:r w:rsidR="00E90CFB">
        <w:t xml:space="preserve">) </w:t>
      </w:r>
      <w:r w:rsidR="00555095">
        <w:t>Elm Scurfy Scale</w:t>
      </w:r>
      <w:bookmarkEnd w:id="72"/>
    </w:p>
    <w:tbl>
      <w:tblPr>
        <w:tblW w:w="9360" w:type="dxa"/>
        <w:tblInd w:w="115" w:type="dxa"/>
        <w:tblLayout w:type="fixed"/>
        <w:tblCellMar>
          <w:left w:w="115" w:type="dxa"/>
          <w:right w:w="115" w:type="dxa"/>
        </w:tblCellMar>
        <w:tblLook w:val="04A0" w:firstRow="1" w:lastRow="0" w:firstColumn="1" w:lastColumn="0" w:noHBand="0" w:noVBand="1"/>
      </w:tblPr>
      <w:tblGrid>
        <w:gridCol w:w="1890"/>
        <w:gridCol w:w="7470"/>
      </w:tblGrid>
      <w:tr w:rsidR="00E90CFB" w:rsidRPr="00BA4EAB" w14:paraId="7D634F94" w14:textId="77777777" w:rsidTr="00D03931">
        <w:trPr>
          <w:cantSplit/>
        </w:trPr>
        <w:tc>
          <w:tcPr>
            <w:tcW w:w="1890" w:type="dxa"/>
          </w:tcPr>
          <w:p w14:paraId="3A6964AD" w14:textId="77777777" w:rsidR="00E90CFB" w:rsidRDefault="00E90CFB" w:rsidP="00D03931">
            <w:pPr>
              <w:spacing w:after="120"/>
              <w:rPr>
                <w:u w:val="single"/>
              </w:rPr>
            </w:pPr>
            <w:r>
              <w:rPr>
                <w:u w:val="single"/>
              </w:rPr>
              <w:t>Species:</w:t>
            </w:r>
          </w:p>
        </w:tc>
        <w:tc>
          <w:tcPr>
            <w:tcW w:w="7470" w:type="dxa"/>
          </w:tcPr>
          <w:p w14:paraId="78480135" w14:textId="2C9620A7" w:rsidR="00E90CFB" w:rsidRPr="00592B21" w:rsidRDefault="00555095" w:rsidP="00D03931">
            <w:pPr>
              <w:spacing w:after="120"/>
              <w:rPr>
                <w:rStyle w:val="SubtleEmphasis"/>
              </w:rPr>
            </w:pPr>
            <w:proofErr w:type="spellStart"/>
            <w:r>
              <w:rPr>
                <w:rStyle w:val="SubtleEmphasis"/>
              </w:rPr>
              <w:t>Chionaspis</w:t>
            </w:r>
            <w:proofErr w:type="spellEnd"/>
            <w:r>
              <w:rPr>
                <w:rStyle w:val="SubtleEmphasis"/>
              </w:rPr>
              <w:t xml:space="preserve"> Americana</w:t>
            </w:r>
          </w:p>
        </w:tc>
      </w:tr>
      <w:tr w:rsidR="00E90CFB" w:rsidRPr="00BA4EAB" w14:paraId="3653BECC" w14:textId="77777777" w:rsidTr="00D03931">
        <w:trPr>
          <w:cantSplit/>
        </w:trPr>
        <w:tc>
          <w:tcPr>
            <w:tcW w:w="1890" w:type="dxa"/>
          </w:tcPr>
          <w:p w14:paraId="65F0CE3C" w14:textId="77777777" w:rsidR="00E90CFB" w:rsidRPr="0037223F" w:rsidRDefault="00E90CFB" w:rsidP="00D03931">
            <w:pPr>
              <w:spacing w:after="120"/>
              <w:rPr>
                <w:u w:val="single"/>
              </w:rPr>
            </w:pPr>
            <w:r>
              <w:rPr>
                <w:u w:val="single"/>
              </w:rPr>
              <w:t>Host</w:t>
            </w:r>
            <w:r w:rsidRPr="0037223F">
              <w:rPr>
                <w:u w:val="single"/>
              </w:rPr>
              <w:t>:</w:t>
            </w:r>
          </w:p>
        </w:tc>
        <w:tc>
          <w:tcPr>
            <w:tcW w:w="7470" w:type="dxa"/>
          </w:tcPr>
          <w:p w14:paraId="6224BC2C" w14:textId="406E7650" w:rsidR="00E90CFB" w:rsidRDefault="00555095" w:rsidP="00D03931">
            <w:pPr>
              <w:spacing w:after="120"/>
            </w:pPr>
            <w:r>
              <w:t>Elm</w:t>
            </w:r>
          </w:p>
        </w:tc>
      </w:tr>
      <w:tr w:rsidR="00555095" w:rsidRPr="00BA4EAB" w14:paraId="26891FE9" w14:textId="77777777" w:rsidTr="00D03931">
        <w:trPr>
          <w:cantSplit/>
        </w:trPr>
        <w:tc>
          <w:tcPr>
            <w:tcW w:w="1890" w:type="dxa"/>
          </w:tcPr>
          <w:p w14:paraId="42A4C310" w14:textId="09B23A8A" w:rsidR="00555095" w:rsidRDefault="00555095" w:rsidP="00D03931">
            <w:pPr>
              <w:spacing w:after="120"/>
              <w:rPr>
                <w:u w:val="single"/>
              </w:rPr>
            </w:pPr>
            <w:r>
              <w:rPr>
                <w:u w:val="single"/>
              </w:rPr>
              <w:t>Range:</w:t>
            </w:r>
          </w:p>
        </w:tc>
        <w:tc>
          <w:tcPr>
            <w:tcW w:w="7470" w:type="dxa"/>
          </w:tcPr>
          <w:p w14:paraId="45DC111B" w14:textId="3FEC710A" w:rsidR="00555095" w:rsidRDefault="00555095" w:rsidP="00D03931">
            <w:pPr>
              <w:spacing w:after="120"/>
            </w:pPr>
            <w:r>
              <w:t>Eastern states</w:t>
            </w:r>
          </w:p>
        </w:tc>
      </w:tr>
      <w:tr w:rsidR="00555095" w:rsidRPr="00BA4EAB" w14:paraId="18419E04" w14:textId="77777777" w:rsidTr="00D03931">
        <w:trPr>
          <w:cantSplit/>
        </w:trPr>
        <w:tc>
          <w:tcPr>
            <w:tcW w:w="1890" w:type="dxa"/>
          </w:tcPr>
          <w:p w14:paraId="7D1FF07F" w14:textId="4BE17B19" w:rsidR="00555095" w:rsidRDefault="00555095" w:rsidP="00D03931">
            <w:pPr>
              <w:spacing w:after="120"/>
              <w:rPr>
                <w:u w:val="single"/>
              </w:rPr>
            </w:pPr>
            <w:r>
              <w:rPr>
                <w:u w:val="single"/>
              </w:rPr>
              <w:t>Injury:</w:t>
            </w:r>
          </w:p>
        </w:tc>
        <w:tc>
          <w:tcPr>
            <w:tcW w:w="7470" w:type="dxa"/>
          </w:tcPr>
          <w:p w14:paraId="4D5A321F" w14:textId="76D8BF89" w:rsidR="00555095" w:rsidRDefault="00555095" w:rsidP="00D03931">
            <w:pPr>
              <w:spacing w:after="120"/>
            </w:pPr>
            <w:r>
              <w:t>Death of twigs, branches, and even small trees when there is an abundance of these scales.  Large trees may be sufficiently weakened by heavy attacks to permit successful attack by wood-boring insects.</w:t>
            </w:r>
          </w:p>
        </w:tc>
      </w:tr>
      <w:tr w:rsidR="00555095" w:rsidRPr="00BA4EAB" w14:paraId="4DD1FCF2" w14:textId="77777777" w:rsidTr="00D03931">
        <w:trPr>
          <w:cantSplit/>
        </w:trPr>
        <w:tc>
          <w:tcPr>
            <w:tcW w:w="1890" w:type="dxa"/>
          </w:tcPr>
          <w:p w14:paraId="787C2FCD" w14:textId="0BE1AD47" w:rsidR="00555095" w:rsidRDefault="00555095" w:rsidP="00D03931">
            <w:pPr>
              <w:spacing w:after="120"/>
              <w:rPr>
                <w:u w:val="single"/>
              </w:rPr>
            </w:pPr>
            <w:r>
              <w:rPr>
                <w:u w:val="single"/>
              </w:rPr>
              <w:t>Description:</w:t>
            </w:r>
          </w:p>
        </w:tc>
        <w:tc>
          <w:tcPr>
            <w:tcW w:w="7470" w:type="dxa"/>
          </w:tcPr>
          <w:p w14:paraId="4F42B977" w14:textId="4B1C6308" w:rsidR="00555095" w:rsidRDefault="00555095" w:rsidP="00555095">
            <w:pPr>
              <w:spacing w:after="120"/>
            </w:pPr>
            <w:r>
              <w:t>The mature females are shaped like oyster shells and are about 1/8 inch long.  They are dirty white in general color, and frequently the front part is grayish.  When a scale is removed a whitish scar remains on the bark.  The male scales are very small, less than 1/25</w:t>
            </w:r>
            <w:r w:rsidRPr="00555095">
              <w:rPr>
                <w:vertAlign w:val="superscript"/>
              </w:rPr>
              <w:t>th</w:t>
            </w:r>
            <w:r>
              <w:t xml:space="preserve"> inch long; they are found on the bark and undersurface of leaves.  The females are pear-shaped.</w:t>
            </w:r>
          </w:p>
        </w:tc>
      </w:tr>
    </w:tbl>
    <w:p w14:paraId="022BE29C" w14:textId="1F883D4D" w:rsidR="00BD2592" w:rsidRDefault="00BD2592" w:rsidP="008331BB"/>
    <w:sectPr w:rsidR="00BD2592" w:rsidSect="003A3595">
      <w:footerReference w:type="default" r:id="rId47"/>
      <w:pgSz w:w="12240" w:h="15840" w:code="1"/>
      <w:pgMar w:top="720" w:right="1440" w:bottom="720" w:left="1440" w:header="720" w:footer="576"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201AAD65" w14:textId="77777777" w:rsidR="008A5521" w:rsidRDefault="008A5521">
      <w:r>
        <w:separator/>
      </w:r>
    </w:p>
    <w:p w14:paraId="3A7AB0E4" w14:textId="77777777" w:rsidR="008A5521" w:rsidRDefault="008A5521"/>
    <w:p w14:paraId="0FE0F352" w14:textId="77777777" w:rsidR="008A5521" w:rsidRDefault="008A5521"/>
  </w:endnote>
  <w:endnote w:type="continuationSeparator" w:id="0">
    <w:p w14:paraId="03B8741C" w14:textId="77777777" w:rsidR="008A5521" w:rsidRDefault="008A5521">
      <w:r>
        <w:continuationSeparator/>
      </w:r>
    </w:p>
    <w:p w14:paraId="564AF74A" w14:textId="77777777" w:rsidR="008A5521" w:rsidRDefault="008A5521"/>
    <w:p w14:paraId="14FDB6AA" w14:textId="77777777" w:rsidR="008A5521" w:rsidRDefault="008A5521"/>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Times New Roman Bold">
    <w:panose1 w:val="00000000000000000000"/>
    <w:charset w:val="00"/>
    <w:family w:val="roman"/>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F53E274" w14:textId="3B1F3E40" w:rsidR="00B86C60" w:rsidRDefault="00B86C60" w:rsidP="00F14C51">
    <w:pPr>
      <w:pStyle w:val="Footer"/>
      <w:pBdr>
        <w:top w:val="none" w:sz="0" w:space="0" w:color="auto"/>
      </w:pBdr>
    </w:pPr>
    <w:r w:rsidRPr="00322D13">
      <w:rPr>
        <w:noProof/>
      </w:rPr>
      <w:drawing>
        <wp:inline distT="0" distB="0" distL="0" distR="0" wp14:anchorId="7731A059" wp14:editId="45E15D95">
          <wp:extent cx="2764465" cy="1346689"/>
          <wp:effectExtent l="0" t="0" r="0" b="6350"/>
          <wp:docPr id="1" name="Picture 5" descr="Natural Resource Manager (NRM)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NRM-logo-square"/>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2778121" cy="1353341"/>
                  </a:xfrm>
                  <a:prstGeom prst="rect">
                    <a:avLst/>
                  </a:prstGeom>
                  <a:noFill/>
                  <a:ln w="9525">
                    <a:noFill/>
                    <a:miter lim="800000"/>
                    <a:headEnd/>
                    <a:tailEnd/>
                  </a:ln>
                </pic:spPr>
              </pic:pic>
            </a:graphicData>
          </a:graphic>
        </wp:inline>
      </w:drawing>
    </w:r>
    <w:r>
      <w:tab/>
    </w:r>
    <w:r w:rsidRPr="004A543F">
      <w:rPr>
        <w:noProof/>
      </w:rPr>
      <w:drawing>
        <wp:inline distT="0" distB="0" distL="0" distR="0" wp14:anchorId="38A3FDE9" wp14:editId="356566E2">
          <wp:extent cx="1318260" cy="1293912"/>
          <wp:effectExtent l="0" t="0" r="0" b="1905"/>
          <wp:docPr id="13" name="Picture 12" descr="fsveg-logo"/>
          <wp:cNvGraphicFramePr/>
          <a:graphic xmlns:a="http://schemas.openxmlformats.org/drawingml/2006/main">
            <a:graphicData uri="http://schemas.openxmlformats.org/drawingml/2006/picture">
              <pic:pic xmlns:pic="http://schemas.openxmlformats.org/drawingml/2006/picture">
                <pic:nvPicPr>
                  <pic:cNvPr id="13" name="Picture 12" descr="fsveg-logo"/>
                  <pic:cNvPicPr/>
                </pic:nvPicPr>
                <pic:blipFill rotWithShape="1">
                  <a:blip r:embed="rId2" cstate="print"/>
                  <a:srcRect l="14639"/>
                  <a:stretch/>
                </pic:blipFill>
                <pic:spPr bwMode="auto">
                  <a:xfrm>
                    <a:off x="0" y="0"/>
                    <a:ext cx="1323148" cy="1298710"/>
                  </a:xfrm>
                  <a:prstGeom prst="rect">
                    <a:avLst/>
                  </a:prstGeom>
                  <a:noFill/>
                  <a:ln w="9525">
                    <a:noFill/>
                    <a:miter lim="800000"/>
                    <a:headEnd/>
                    <a:tailEnd/>
                  </a:ln>
                </pic:spPr>
              </pic:pic>
            </a:graphicData>
          </a:graphic>
        </wp:inline>
      </w:drawing>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F53E277" w14:textId="40430ED4" w:rsidR="00B86C60" w:rsidRPr="00DC5986" w:rsidRDefault="00B86C60" w:rsidP="00820C64">
    <w:pPr>
      <w:pStyle w:val="Footer"/>
      <w:tabs>
        <w:tab w:val="clear" w:pos="9270"/>
        <w:tab w:val="right" w:pos="9360"/>
        <w:tab w:val="right" w:pos="14400"/>
      </w:tabs>
    </w:pPr>
    <w:r>
      <w:t>FSVeg Co</w:t>
    </w:r>
    <w:r w:rsidR="007C28D2">
      <w:t>mmon Stand Exam User Guide</w:t>
    </w:r>
    <w:r w:rsidR="007C28D2">
      <w:tab/>
    </w:r>
    <w:r>
      <w:fldChar w:fldCharType="begin"/>
    </w:r>
    <w:r>
      <w:instrText xml:space="preserve"> PAGE </w:instrText>
    </w:r>
    <w:r>
      <w:fldChar w:fldCharType="separate"/>
    </w:r>
    <w:r w:rsidR="007C28D2">
      <w:rPr>
        <w:noProof/>
      </w:rPr>
      <w:t>i</w:t>
    </w:r>
    <w:r>
      <w:rPr>
        <w:noProof/>
      </w:rPr>
      <w:fldChar w:fldCharType="end"/>
    </w:r>
    <w:r>
      <w:tab/>
      <w:t>Insects &amp; Diseases: Sucking Insects (Category 14)</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F53E279" w14:textId="77777777" w:rsidR="00B86C60" w:rsidRDefault="00B86C60" w:rsidP="00FB0FC7">
    <w:pPr>
      <w:pStyle w:val="Footer"/>
    </w:pPr>
    <w:r>
      <w:fldChar w:fldCharType="begin"/>
    </w:r>
    <w:r>
      <w:instrText xml:space="preserve"> PAGE </w:instrText>
    </w:r>
    <w:r>
      <w:fldChar w:fldCharType="separate"/>
    </w:r>
    <w:r>
      <w:rPr>
        <w:noProof/>
      </w:rPr>
      <w:t>1</w:t>
    </w:r>
    <w:r>
      <w:rPr>
        <w:noProof/>
      </w:rPr>
      <w:fldChar w:fldCharType="end"/>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9666A3F" w14:textId="1AC99813" w:rsidR="00B86C60" w:rsidRPr="00DC5986" w:rsidRDefault="00B86C60" w:rsidP="00820C64">
    <w:pPr>
      <w:pStyle w:val="Footer"/>
      <w:tabs>
        <w:tab w:val="clear" w:pos="9270"/>
        <w:tab w:val="right" w:pos="9360"/>
        <w:tab w:val="right" w:pos="14400"/>
      </w:tabs>
    </w:pPr>
    <w:r>
      <w:t>FSVeg Com</w:t>
    </w:r>
    <w:r w:rsidR="007C28D2">
      <w:t>mon Stand Exam Users Guide</w:t>
    </w:r>
    <w:r w:rsidR="007C28D2">
      <w:tab/>
    </w:r>
    <w:r>
      <w:fldChar w:fldCharType="begin"/>
    </w:r>
    <w:r>
      <w:instrText xml:space="preserve"> PAGE </w:instrText>
    </w:r>
    <w:r>
      <w:fldChar w:fldCharType="separate"/>
    </w:r>
    <w:r w:rsidR="007C28D2">
      <w:rPr>
        <w:noProof/>
      </w:rPr>
      <w:t>34</w:t>
    </w:r>
    <w:r>
      <w:rPr>
        <w:noProof/>
      </w:rPr>
      <w:fldChar w:fldCharType="end"/>
    </w:r>
    <w:r>
      <w:tab/>
      <w:t>Insects &amp; Diseases: Sucking Insects (Category 14)</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29210D22" w14:textId="77777777" w:rsidR="008A5521" w:rsidRDefault="008A5521">
      <w:r>
        <w:separator/>
      </w:r>
    </w:p>
    <w:p w14:paraId="7401A4AB" w14:textId="77777777" w:rsidR="008A5521" w:rsidRDefault="008A5521"/>
    <w:p w14:paraId="7E1733B8" w14:textId="77777777" w:rsidR="008A5521" w:rsidRDefault="008A5521"/>
  </w:footnote>
  <w:footnote w:type="continuationSeparator" w:id="0">
    <w:p w14:paraId="2E6A79DD" w14:textId="77777777" w:rsidR="008A5521" w:rsidRDefault="008A5521">
      <w:r>
        <w:continuationSeparator/>
      </w:r>
    </w:p>
    <w:p w14:paraId="45D1E15C" w14:textId="77777777" w:rsidR="008A5521" w:rsidRDefault="008A5521"/>
    <w:p w14:paraId="1FBF6A9A" w14:textId="77777777" w:rsidR="008A5521" w:rsidRDefault="008A5521"/>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F53E273" w14:textId="77777777" w:rsidR="00B86C60" w:rsidRDefault="00B86C60" w:rsidP="00F14C51">
    <w:pPr>
      <w:pStyle w:val="Header"/>
      <w:pBdr>
        <w:bottom w:val="none" w:sz="0" w:space="0" w:color="auto"/>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F53E275" w14:textId="77777777" w:rsidR="00B86C60" w:rsidRDefault="00B86C60" w:rsidP="00995F44">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F53E276" w14:textId="77777777" w:rsidR="00B86C60" w:rsidRDefault="00B86C60" w:rsidP="008149A3"/>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F53E278" w14:textId="77777777" w:rsidR="00B86C60" w:rsidRDefault="00B86C60" w:rsidP="00995F44">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F"/>
    <w:multiLevelType w:val="singleLevel"/>
    <w:tmpl w:val="DAA8DF54"/>
    <w:lvl w:ilvl="0">
      <w:start w:val="1"/>
      <w:numFmt w:val="lowerLetter"/>
      <w:pStyle w:val="ListNumber2"/>
      <w:lvlText w:val="%1."/>
      <w:lvlJc w:val="left"/>
      <w:pPr>
        <w:ind w:left="1080" w:hanging="360"/>
      </w:pPr>
      <w:rPr>
        <w:rFonts w:hint="default"/>
        <w:b w:val="0"/>
        <w:i w:val="0"/>
        <w:sz w:val="24"/>
      </w:rPr>
    </w:lvl>
  </w:abstractNum>
  <w:abstractNum w:abstractNumId="1">
    <w:nsid w:val="FFFFFF83"/>
    <w:multiLevelType w:val="singleLevel"/>
    <w:tmpl w:val="B4909892"/>
    <w:lvl w:ilvl="0">
      <w:start w:val="1"/>
      <w:numFmt w:val="bullet"/>
      <w:pStyle w:val="ListBullet2"/>
      <w:lvlText w:val=""/>
      <w:lvlJc w:val="left"/>
      <w:pPr>
        <w:ind w:left="1440" w:hanging="360"/>
      </w:pPr>
      <w:rPr>
        <w:rFonts w:ascii="Wingdings" w:hAnsi="Wingdings" w:hint="default"/>
      </w:rPr>
    </w:lvl>
  </w:abstractNum>
  <w:abstractNum w:abstractNumId="2">
    <w:nsid w:val="0033632E"/>
    <w:multiLevelType w:val="hybridMultilevel"/>
    <w:tmpl w:val="4AE6BBEE"/>
    <w:lvl w:ilvl="0" w:tplc="B3AA1182">
      <w:start w:val="1"/>
      <w:numFmt w:val="bullet"/>
      <w:pStyle w:val="ListParagraph"/>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01850951"/>
    <w:multiLevelType w:val="hybridMultilevel"/>
    <w:tmpl w:val="1BEEEBD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02C74967"/>
    <w:multiLevelType w:val="hybridMultilevel"/>
    <w:tmpl w:val="83EC8B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07AC0A92"/>
    <w:multiLevelType w:val="hybridMultilevel"/>
    <w:tmpl w:val="84AAF986"/>
    <w:lvl w:ilvl="0" w:tplc="33D83192">
      <w:start w:val="1"/>
      <w:numFmt w:val="bullet"/>
      <w:pStyle w:val="NumberedList2bulleted"/>
      <w:lvlText w:val=""/>
      <w:lvlJc w:val="left"/>
      <w:pPr>
        <w:ind w:left="720" w:hanging="360"/>
      </w:pPr>
      <w:rPr>
        <w:rFonts w:ascii="Symbol" w:hAnsi="Symbol" w:hint="default"/>
        <w:b w:val="0"/>
        <w:i w:val="0"/>
        <w:sz w:val="20"/>
        <w:szCs w:val="2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0EBE496C"/>
    <w:multiLevelType w:val="hybridMultilevel"/>
    <w:tmpl w:val="F0FA2B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0F0F67FC"/>
    <w:multiLevelType w:val="hybridMultilevel"/>
    <w:tmpl w:val="E118FDE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10693463"/>
    <w:multiLevelType w:val="hybridMultilevel"/>
    <w:tmpl w:val="D040B8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109971E6"/>
    <w:multiLevelType w:val="hybridMultilevel"/>
    <w:tmpl w:val="963C1E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176D747A"/>
    <w:multiLevelType w:val="hybridMultilevel"/>
    <w:tmpl w:val="6E4A683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18BF1F01"/>
    <w:multiLevelType w:val="hybridMultilevel"/>
    <w:tmpl w:val="96C0B44A"/>
    <w:lvl w:ilvl="0" w:tplc="03A05EEA">
      <w:start w:val="1"/>
      <w:numFmt w:val="bullet"/>
      <w:pStyle w:val="ListBullet3"/>
      <w:lvlText w:val=""/>
      <w:lvlJc w:val="left"/>
      <w:pPr>
        <w:ind w:left="1440" w:hanging="360"/>
      </w:pPr>
      <w:rPr>
        <w:rFonts w:ascii="Wingdings" w:hAnsi="Wingdings"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2">
    <w:nsid w:val="1BEA0DE9"/>
    <w:multiLevelType w:val="hybridMultilevel"/>
    <w:tmpl w:val="C7B4B6E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1C301448"/>
    <w:multiLevelType w:val="hybridMultilevel"/>
    <w:tmpl w:val="AABC6A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1F6C38EC"/>
    <w:multiLevelType w:val="hybridMultilevel"/>
    <w:tmpl w:val="DBC0F14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25B55584"/>
    <w:multiLevelType w:val="hybridMultilevel"/>
    <w:tmpl w:val="D4044E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29641B45"/>
    <w:multiLevelType w:val="hybridMultilevel"/>
    <w:tmpl w:val="D946CA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2B84231C"/>
    <w:multiLevelType w:val="hybridMultilevel"/>
    <w:tmpl w:val="3D48555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2FCB30D5"/>
    <w:multiLevelType w:val="hybridMultilevel"/>
    <w:tmpl w:val="436A93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3001493D"/>
    <w:multiLevelType w:val="hybridMultilevel"/>
    <w:tmpl w:val="BD8C48F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nsid w:val="33503302"/>
    <w:multiLevelType w:val="hybridMultilevel"/>
    <w:tmpl w:val="FD3C759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nsid w:val="369F3891"/>
    <w:multiLevelType w:val="hybridMultilevel"/>
    <w:tmpl w:val="831C404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nsid w:val="3AB15381"/>
    <w:multiLevelType w:val="hybridMultilevel"/>
    <w:tmpl w:val="8460CF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nsid w:val="3E394C04"/>
    <w:multiLevelType w:val="hybridMultilevel"/>
    <w:tmpl w:val="D6F05E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nsid w:val="3F0739C0"/>
    <w:multiLevelType w:val="hybridMultilevel"/>
    <w:tmpl w:val="6AAE29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nsid w:val="44AE044B"/>
    <w:multiLevelType w:val="hybridMultilevel"/>
    <w:tmpl w:val="BC8028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nsid w:val="48A70522"/>
    <w:multiLevelType w:val="hybridMultilevel"/>
    <w:tmpl w:val="299247D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nsid w:val="4A0D296C"/>
    <w:multiLevelType w:val="hybridMultilevel"/>
    <w:tmpl w:val="B6A2E90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nsid w:val="4C396ADC"/>
    <w:multiLevelType w:val="hybridMultilevel"/>
    <w:tmpl w:val="7C1A84E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nsid w:val="4D370564"/>
    <w:multiLevelType w:val="hybridMultilevel"/>
    <w:tmpl w:val="1F28AE5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nsid w:val="51D06666"/>
    <w:multiLevelType w:val="hybridMultilevel"/>
    <w:tmpl w:val="560EAAD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nsid w:val="53BF0380"/>
    <w:multiLevelType w:val="hybridMultilevel"/>
    <w:tmpl w:val="EE1665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nsid w:val="57202165"/>
    <w:multiLevelType w:val="multilevel"/>
    <w:tmpl w:val="2DD6CECC"/>
    <w:lvl w:ilvl="0">
      <w:start w:val="1"/>
      <w:numFmt w:val="decimal"/>
      <w:lvlText w:val="%1."/>
      <w:lvlJc w:val="left"/>
      <w:pPr>
        <w:ind w:left="360" w:hanging="36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893" w:hanging="893"/>
      </w:pPr>
      <w:rPr>
        <w:rFonts w:hint="default"/>
      </w:rPr>
    </w:lvl>
    <w:lvl w:ilvl="3">
      <w:start w:val="1"/>
      <w:numFmt w:val="decimal"/>
      <w:lvlText w:val="%1.%2.%3.%4"/>
      <w:lvlJc w:val="left"/>
      <w:pPr>
        <w:ind w:left="1066" w:hanging="1066"/>
      </w:pPr>
      <w:rPr>
        <w:rFonts w:hint="default"/>
      </w:rPr>
    </w:lvl>
    <w:lvl w:ilvl="4">
      <w:start w:val="1"/>
      <w:numFmt w:val="decimal"/>
      <w:lvlText w:val="%1.%2.%3.%4.%5"/>
      <w:lvlJc w:val="left"/>
      <w:pPr>
        <w:ind w:left="1239" w:hanging="1239"/>
      </w:pPr>
      <w:rPr>
        <w:rFonts w:hint="default"/>
      </w:rPr>
    </w:lvl>
    <w:lvl w:ilvl="5">
      <w:start w:val="1"/>
      <w:numFmt w:val="decimal"/>
      <w:pStyle w:val="Heading7"/>
      <w:lvlText w:val="%1.%2.%3.%4.%5.%6"/>
      <w:lvlJc w:val="left"/>
      <w:pPr>
        <w:ind w:left="1412" w:hanging="1412"/>
      </w:pPr>
      <w:rPr>
        <w:rFonts w:hint="default"/>
      </w:rPr>
    </w:lvl>
    <w:lvl w:ilvl="6">
      <w:start w:val="1"/>
      <w:numFmt w:val="decimal"/>
      <w:pStyle w:val="Heading8"/>
      <w:lvlText w:val="%1.%2.%3.%4.%5.%6.%7"/>
      <w:lvlJc w:val="left"/>
      <w:pPr>
        <w:ind w:left="1585" w:hanging="1585"/>
      </w:pPr>
      <w:rPr>
        <w:rFonts w:hint="default"/>
      </w:rPr>
    </w:lvl>
    <w:lvl w:ilvl="7">
      <w:start w:val="1"/>
      <w:numFmt w:val="decimal"/>
      <w:pStyle w:val="Heading9"/>
      <w:lvlText w:val="%1.%2.%3.%4.%5.%6.%7.%8"/>
      <w:lvlJc w:val="left"/>
      <w:pPr>
        <w:ind w:left="1758" w:hanging="1758"/>
      </w:pPr>
      <w:rPr>
        <w:rFonts w:hint="default"/>
      </w:rPr>
    </w:lvl>
    <w:lvl w:ilvl="8">
      <w:start w:val="1"/>
      <w:numFmt w:val="decimal"/>
      <w:lvlText w:val="%1.%2.%3.%4.%5.%6.%7.%8.%9"/>
      <w:lvlJc w:val="left"/>
      <w:pPr>
        <w:ind w:left="1931" w:hanging="1931"/>
      </w:pPr>
      <w:rPr>
        <w:rFonts w:hint="default"/>
      </w:rPr>
    </w:lvl>
  </w:abstractNum>
  <w:abstractNum w:abstractNumId="33">
    <w:nsid w:val="5A372A2C"/>
    <w:multiLevelType w:val="hybridMultilevel"/>
    <w:tmpl w:val="4D52955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nsid w:val="5C130145"/>
    <w:multiLevelType w:val="hybridMultilevel"/>
    <w:tmpl w:val="A3E4F5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nsid w:val="61622BBF"/>
    <w:multiLevelType w:val="hybridMultilevel"/>
    <w:tmpl w:val="073AB6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nsid w:val="62FD4877"/>
    <w:multiLevelType w:val="hybridMultilevel"/>
    <w:tmpl w:val="903CB98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nsid w:val="63B149CB"/>
    <w:multiLevelType w:val="hybridMultilevel"/>
    <w:tmpl w:val="23C0E10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nsid w:val="68CC182E"/>
    <w:multiLevelType w:val="hybridMultilevel"/>
    <w:tmpl w:val="C578231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nsid w:val="69EB1772"/>
    <w:multiLevelType w:val="hybridMultilevel"/>
    <w:tmpl w:val="A9FA53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nsid w:val="6BB84FAC"/>
    <w:multiLevelType w:val="hybridMultilevel"/>
    <w:tmpl w:val="73D671E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1">
    <w:nsid w:val="6C1A7C36"/>
    <w:multiLevelType w:val="hybridMultilevel"/>
    <w:tmpl w:val="ED5A22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nsid w:val="6D331FA9"/>
    <w:multiLevelType w:val="hybridMultilevel"/>
    <w:tmpl w:val="982E810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3">
    <w:nsid w:val="6D563833"/>
    <w:multiLevelType w:val="hybridMultilevel"/>
    <w:tmpl w:val="6F1276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nsid w:val="724A3EA2"/>
    <w:multiLevelType w:val="hybridMultilevel"/>
    <w:tmpl w:val="18FCCA9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nsid w:val="79186D03"/>
    <w:multiLevelType w:val="hybridMultilevel"/>
    <w:tmpl w:val="2278D8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nsid w:val="79AD478A"/>
    <w:multiLevelType w:val="hybridMultilevel"/>
    <w:tmpl w:val="E3A247C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7">
    <w:nsid w:val="7B6D5624"/>
    <w:multiLevelType w:val="hybridMultilevel"/>
    <w:tmpl w:val="F3B64C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11"/>
  </w:num>
  <w:num w:numId="4">
    <w:abstractNumId w:val="32"/>
  </w:num>
  <w:num w:numId="5">
    <w:abstractNumId w:val="5"/>
  </w:num>
  <w:num w:numId="6">
    <w:abstractNumId w:val="2"/>
  </w:num>
  <w:num w:numId="7">
    <w:abstractNumId w:val="45"/>
  </w:num>
  <w:num w:numId="8">
    <w:abstractNumId w:val="33"/>
  </w:num>
  <w:num w:numId="9">
    <w:abstractNumId w:val="39"/>
  </w:num>
  <w:num w:numId="10">
    <w:abstractNumId w:val="24"/>
  </w:num>
  <w:num w:numId="11">
    <w:abstractNumId w:val="35"/>
  </w:num>
  <w:num w:numId="12">
    <w:abstractNumId w:val="18"/>
  </w:num>
  <w:num w:numId="13">
    <w:abstractNumId w:val="7"/>
  </w:num>
  <w:num w:numId="14">
    <w:abstractNumId w:val="23"/>
  </w:num>
  <w:num w:numId="15">
    <w:abstractNumId w:val="27"/>
  </w:num>
  <w:num w:numId="16">
    <w:abstractNumId w:val="36"/>
  </w:num>
  <w:num w:numId="17">
    <w:abstractNumId w:val="43"/>
  </w:num>
  <w:num w:numId="18">
    <w:abstractNumId w:val="4"/>
  </w:num>
  <w:num w:numId="19">
    <w:abstractNumId w:val="37"/>
  </w:num>
  <w:num w:numId="20">
    <w:abstractNumId w:val="17"/>
  </w:num>
  <w:num w:numId="21">
    <w:abstractNumId w:val="10"/>
  </w:num>
  <w:num w:numId="22">
    <w:abstractNumId w:val="3"/>
  </w:num>
  <w:num w:numId="23">
    <w:abstractNumId w:val="15"/>
  </w:num>
  <w:num w:numId="24">
    <w:abstractNumId w:val="22"/>
  </w:num>
  <w:num w:numId="25">
    <w:abstractNumId w:val="29"/>
  </w:num>
  <w:num w:numId="26">
    <w:abstractNumId w:val="38"/>
  </w:num>
  <w:num w:numId="27">
    <w:abstractNumId w:val="14"/>
  </w:num>
  <w:num w:numId="28">
    <w:abstractNumId w:val="8"/>
  </w:num>
  <w:num w:numId="29">
    <w:abstractNumId w:val="34"/>
  </w:num>
  <w:num w:numId="30">
    <w:abstractNumId w:val="40"/>
  </w:num>
  <w:num w:numId="31">
    <w:abstractNumId w:val="47"/>
  </w:num>
  <w:num w:numId="32">
    <w:abstractNumId w:val="46"/>
  </w:num>
  <w:num w:numId="33">
    <w:abstractNumId w:val="31"/>
  </w:num>
  <w:num w:numId="34">
    <w:abstractNumId w:val="21"/>
  </w:num>
  <w:num w:numId="35">
    <w:abstractNumId w:val="19"/>
  </w:num>
  <w:num w:numId="36">
    <w:abstractNumId w:val="30"/>
  </w:num>
  <w:num w:numId="37">
    <w:abstractNumId w:val="44"/>
  </w:num>
  <w:num w:numId="38">
    <w:abstractNumId w:val="42"/>
  </w:num>
  <w:num w:numId="39">
    <w:abstractNumId w:val="41"/>
  </w:num>
  <w:num w:numId="40">
    <w:abstractNumId w:val="9"/>
  </w:num>
  <w:num w:numId="41">
    <w:abstractNumId w:val="12"/>
  </w:num>
  <w:num w:numId="42">
    <w:abstractNumId w:val="16"/>
  </w:num>
  <w:num w:numId="43">
    <w:abstractNumId w:val="20"/>
  </w:num>
  <w:num w:numId="44">
    <w:abstractNumId w:val="25"/>
  </w:num>
  <w:num w:numId="45">
    <w:abstractNumId w:val="28"/>
  </w:num>
  <w:num w:numId="46">
    <w:abstractNumId w:val="6"/>
  </w:num>
  <w:num w:numId="47">
    <w:abstractNumId w:val="26"/>
  </w:num>
  <w:num w:numId="48">
    <w:abstractNumId w:val="13"/>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ercent="112"/>
  <w:embedSystemFonts/>
  <w:hideGrammaticalErrors/>
  <w:proofState w:spelling="clean" w:grammar="clean"/>
  <w:stylePaneFormatFilter w:val="3008" w:allStyles="0" w:customStyles="0" w:latentStyles="0" w:stylesInUse="1" w:headingStyles="0" w:numberingStyles="0" w:tableStyles="0" w:directFormattingOnRuns="0" w:directFormattingOnParagraphs="0" w:directFormattingOnNumbering="0" w:directFormattingOnTables="0" w:clearFormatting="1" w:top3HeadingStyles="1" w:visibleStyles="0" w:alternateStyleNames="0"/>
  <w:stylePaneSortMethod w:val="0000"/>
  <w:defaultTabStop w:val="720"/>
  <w:drawingGridHorizontalSpacing w:val="110"/>
  <w:displayHorizontalDrawingGridEvery w:val="0"/>
  <w:displayVerticalDrawingGridEvery w:val="0"/>
  <w:noPunctuationKerning/>
  <w:characterSpacingControl w:val="doNotCompress"/>
  <w:hdrShapeDefaults>
    <o:shapedefaults v:ext="edit" spidmax="2049"/>
  </w:hdrShapeDefaults>
  <w:footnotePr>
    <w:footnote w:id="-1"/>
    <w:footnote w:id="0"/>
  </w:footnotePr>
  <w:endnotePr>
    <w:endnote w:id="-1"/>
    <w:endnote w:id="0"/>
  </w:endnotePr>
  <w:compat>
    <w:ulTrailSpac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97F2A"/>
    <w:rsid w:val="00001135"/>
    <w:rsid w:val="0000206E"/>
    <w:rsid w:val="00002E7E"/>
    <w:rsid w:val="000041F2"/>
    <w:rsid w:val="000049EF"/>
    <w:rsid w:val="00004C19"/>
    <w:rsid w:val="00004D1E"/>
    <w:rsid w:val="00005646"/>
    <w:rsid w:val="00005A10"/>
    <w:rsid w:val="00005D5A"/>
    <w:rsid w:val="00005E03"/>
    <w:rsid w:val="000067FC"/>
    <w:rsid w:val="00007041"/>
    <w:rsid w:val="00007865"/>
    <w:rsid w:val="00010A93"/>
    <w:rsid w:val="00012491"/>
    <w:rsid w:val="00013F31"/>
    <w:rsid w:val="00016528"/>
    <w:rsid w:val="00021CBD"/>
    <w:rsid w:val="00023608"/>
    <w:rsid w:val="00023BDE"/>
    <w:rsid w:val="00023C9B"/>
    <w:rsid w:val="0002423B"/>
    <w:rsid w:val="0002645C"/>
    <w:rsid w:val="000264DF"/>
    <w:rsid w:val="00026AD7"/>
    <w:rsid w:val="00030E3C"/>
    <w:rsid w:val="00031C66"/>
    <w:rsid w:val="00031F71"/>
    <w:rsid w:val="000323DD"/>
    <w:rsid w:val="000325BE"/>
    <w:rsid w:val="00033B2F"/>
    <w:rsid w:val="000354D5"/>
    <w:rsid w:val="0003594B"/>
    <w:rsid w:val="00035BEF"/>
    <w:rsid w:val="000408B4"/>
    <w:rsid w:val="00040FBD"/>
    <w:rsid w:val="00042565"/>
    <w:rsid w:val="00042B71"/>
    <w:rsid w:val="0004455F"/>
    <w:rsid w:val="00044EFA"/>
    <w:rsid w:val="00045D74"/>
    <w:rsid w:val="00047D69"/>
    <w:rsid w:val="00051EAE"/>
    <w:rsid w:val="00053186"/>
    <w:rsid w:val="00053430"/>
    <w:rsid w:val="000536E4"/>
    <w:rsid w:val="00053868"/>
    <w:rsid w:val="0005386C"/>
    <w:rsid w:val="00053DD8"/>
    <w:rsid w:val="000545E7"/>
    <w:rsid w:val="00054B67"/>
    <w:rsid w:val="000560F7"/>
    <w:rsid w:val="00060379"/>
    <w:rsid w:val="000611A7"/>
    <w:rsid w:val="00061E53"/>
    <w:rsid w:val="00062911"/>
    <w:rsid w:val="00063273"/>
    <w:rsid w:val="0006383F"/>
    <w:rsid w:val="00063C6F"/>
    <w:rsid w:val="00064F20"/>
    <w:rsid w:val="0006630D"/>
    <w:rsid w:val="00067D26"/>
    <w:rsid w:val="00070473"/>
    <w:rsid w:val="00070661"/>
    <w:rsid w:val="00070DE7"/>
    <w:rsid w:val="00071814"/>
    <w:rsid w:val="00071AF9"/>
    <w:rsid w:val="00071F94"/>
    <w:rsid w:val="00072496"/>
    <w:rsid w:val="00072624"/>
    <w:rsid w:val="000729E4"/>
    <w:rsid w:val="00073F0E"/>
    <w:rsid w:val="00080210"/>
    <w:rsid w:val="00080C68"/>
    <w:rsid w:val="00081144"/>
    <w:rsid w:val="000826DB"/>
    <w:rsid w:val="00083A2F"/>
    <w:rsid w:val="000856DC"/>
    <w:rsid w:val="0008572D"/>
    <w:rsid w:val="00085962"/>
    <w:rsid w:val="000861AB"/>
    <w:rsid w:val="0008696B"/>
    <w:rsid w:val="000874AC"/>
    <w:rsid w:val="00087E81"/>
    <w:rsid w:val="000913A2"/>
    <w:rsid w:val="0009560C"/>
    <w:rsid w:val="00096760"/>
    <w:rsid w:val="000A07FA"/>
    <w:rsid w:val="000A4483"/>
    <w:rsid w:val="000A4E65"/>
    <w:rsid w:val="000A5543"/>
    <w:rsid w:val="000A6FB2"/>
    <w:rsid w:val="000B1D63"/>
    <w:rsid w:val="000B1FD2"/>
    <w:rsid w:val="000B3117"/>
    <w:rsid w:val="000B418D"/>
    <w:rsid w:val="000B42B5"/>
    <w:rsid w:val="000B4951"/>
    <w:rsid w:val="000B7474"/>
    <w:rsid w:val="000C0406"/>
    <w:rsid w:val="000C05C0"/>
    <w:rsid w:val="000C174E"/>
    <w:rsid w:val="000C31B8"/>
    <w:rsid w:val="000C47D7"/>
    <w:rsid w:val="000C4E94"/>
    <w:rsid w:val="000C50F8"/>
    <w:rsid w:val="000C5CFD"/>
    <w:rsid w:val="000C77D5"/>
    <w:rsid w:val="000C7BD2"/>
    <w:rsid w:val="000D0919"/>
    <w:rsid w:val="000D0C91"/>
    <w:rsid w:val="000D10DB"/>
    <w:rsid w:val="000D2FDE"/>
    <w:rsid w:val="000D44C8"/>
    <w:rsid w:val="000D6241"/>
    <w:rsid w:val="000D6581"/>
    <w:rsid w:val="000D70F8"/>
    <w:rsid w:val="000E0714"/>
    <w:rsid w:val="000E09AA"/>
    <w:rsid w:val="000E1902"/>
    <w:rsid w:val="000E1A2D"/>
    <w:rsid w:val="000E1A6A"/>
    <w:rsid w:val="000E2518"/>
    <w:rsid w:val="000E2E42"/>
    <w:rsid w:val="000E31F9"/>
    <w:rsid w:val="000E32D2"/>
    <w:rsid w:val="000E3530"/>
    <w:rsid w:val="000E45BA"/>
    <w:rsid w:val="000E54E8"/>
    <w:rsid w:val="000E5B95"/>
    <w:rsid w:val="000E64D7"/>
    <w:rsid w:val="000F1419"/>
    <w:rsid w:val="000F1B59"/>
    <w:rsid w:val="000F1BA6"/>
    <w:rsid w:val="000F32B6"/>
    <w:rsid w:val="000F3E4C"/>
    <w:rsid w:val="000F4BF7"/>
    <w:rsid w:val="000F7274"/>
    <w:rsid w:val="000F7852"/>
    <w:rsid w:val="000F7CA4"/>
    <w:rsid w:val="00101062"/>
    <w:rsid w:val="001021FC"/>
    <w:rsid w:val="0010353A"/>
    <w:rsid w:val="00103E77"/>
    <w:rsid w:val="00104627"/>
    <w:rsid w:val="0010470D"/>
    <w:rsid w:val="00111925"/>
    <w:rsid w:val="001127B2"/>
    <w:rsid w:val="001140C1"/>
    <w:rsid w:val="00115BF8"/>
    <w:rsid w:val="0011614C"/>
    <w:rsid w:val="00117111"/>
    <w:rsid w:val="00117D3A"/>
    <w:rsid w:val="00117DFA"/>
    <w:rsid w:val="00120CBD"/>
    <w:rsid w:val="001220CB"/>
    <w:rsid w:val="001222CD"/>
    <w:rsid w:val="00122BA6"/>
    <w:rsid w:val="00123AE7"/>
    <w:rsid w:val="0012577E"/>
    <w:rsid w:val="001307C7"/>
    <w:rsid w:val="001314DD"/>
    <w:rsid w:val="00131993"/>
    <w:rsid w:val="001330DA"/>
    <w:rsid w:val="0013407B"/>
    <w:rsid w:val="0013410F"/>
    <w:rsid w:val="001341D8"/>
    <w:rsid w:val="00135140"/>
    <w:rsid w:val="001358E8"/>
    <w:rsid w:val="00136699"/>
    <w:rsid w:val="001368F1"/>
    <w:rsid w:val="00137256"/>
    <w:rsid w:val="00137B74"/>
    <w:rsid w:val="00137E48"/>
    <w:rsid w:val="00137FF4"/>
    <w:rsid w:val="00140D40"/>
    <w:rsid w:val="00140E66"/>
    <w:rsid w:val="001419F2"/>
    <w:rsid w:val="00141EA3"/>
    <w:rsid w:val="00143280"/>
    <w:rsid w:val="00145B41"/>
    <w:rsid w:val="00145DCD"/>
    <w:rsid w:val="00145DD3"/>
    <w:rsid w:val="00146EFD"/>
    <w:rsid w:val="00147460"/>
    <w:rsid w:val="00147917"/>
    <w:rsid w:val="00150316"/>
    <w:rsid w:val="00150D99"/>
    <w:rsid w:val="00151E42"/>
    <w:rsid w:val="001549E2"/>
    <w:rsid w:val="00155960"/>
    <w:rsid w:val="00155C09"/>
    <w:rsid w:val="00156857"/>
    <w:rsid w:val="00161120"/>
    <w:rsid w:val="0016237E"/>
    <w:rsid w:val="00163FE8"/>
    <w:rsid w:val="00164245"/>
    <w:rsid w:val="00164494"/>
    <w:rsid w:val="00164E28"/>
    <w:rsid w:val="00167BE5"/>
    <w:rsid w:val="00170DD8"/>
    <w:rsid w:val="00171B26"/>
    <w:rsid w:val="00172164"/>
    <w:rsid w:val="001739B8"/>
    <w:rsid w:val="001743C2"/>
    <w:rsid w:val="00176D39"/>
    <w:rsid w:val="00176FFA"/>
    <w:rsid w:val="001776D9"/>
    <w:rsid w:val="001808C0"/>
    <w:rsid w:val="001812F8"/>
    <w:rsid w:val="0018356E"/>
    <w:rsid w:val="00184CF9"/>
    <w:rsid w:val="00185788"/>
    <w:rsid w:val="00185848"/>
    <w:rsid w:val="00185E78"/>
    <w:rsid w:val="00186146"/>
    <w:rsid w:val="00186F7F"/>
    <w:rsid w:val="00187770"/>
    <w:rsid w:val="001917DD"/>
    <w:rsid w:val="00191EA5"/>
    <w:rsid w:val="0019341B"/>
    <w:rsid w:val="001939D3"/>
    <w:rsid w:val="00195320"/>
    <w:rsid w:val="001953FA"/>
    <w:rsid w:val="00196F10"/>
    <w:rsid w:val="00197D2B"/>
    <w:rsid w:val="001A12EB"/>
    <w:rsid w:val="001A1738"/>
    <w:rsid w:val="001A2353"/>
    <w:rsid w:val="001A2A74"/>
    <w:rsid w:val="001A3DF3"/>
    <w:rsid w:val="001A3F6A"/>
    <w:rsid w:val="001A49F3"/>
    <w:rsid w:val="001A4B87"/>
    <w:rsid w:val="001A5A01"/>
    <w:rsid w:val="001A7D7E"/>
    <w:rsid w:val="001B14A0"/>
    <w:rsid w:val="001B1D2E"/>
    <w:rsid w:val="001B2327"/>
    <w:rsid w:val="001B2B22"/>
    <w:rsid w:val="001B3FE0"/>
    <w:rsid w:val="001B432B"/>
    <w:rsid w:val="001B4E5D"/>
    <w:rsid w:val="001B54A0"/>
    <w:rsid w:val="001B5F6F"/>
    <w:rsid w:val="001B6999"/>
    <w:rsid w:val="001C3D00"/>
    <w:rsid w:val="001C468A"/>
    <w:rsid w:val="001C6780"/>
    <w:rsid w:val="001D02FC"/>
    <w:rsid w:val="001D128C"/>
    <w:rsid w:val="001D292B"/>
    <w:rsid w:val="001D330F"/>
    <w:rsid w:val="001D3644"/>
    <w:rsid w:val="001D3E7E"/>
    <w:rsid w:val="001D42D0"/>
    <w:rsid w:val="001D4F2C"/>
    <w:rsid w:val="001D5129"/>
    <w:rsid w:val="001D6DF5"/>
    <w:rsid w:val="001D7EDF"/>
    <w:rsid w:val="001E07D9"/>
    <w:rsid w:val="001E1603"/>
    <w:rsid w:val="001E180E"/>
    <w:rsid w:val="001E1A14"/>
    <w:rsid w:val="001E1C13"/>
    <w:rsid w:val="001E2C0D"/>
    <w:rsid w:val="001E2CCB"/>
    <w:rsid w:val="001E2E04"/>
    <w:rsid w:val="001E2F94"/>
    <w:rsid w:val="001E3ED7"/>
    <w:rsid w:val="001E4CCC"/>
    <w:rsid w:val="001E5421"/>
    <w:rsid w:val="001E6FC8"/>
    <w:rsid w:val="001F0216"/>
    <w:rsid w:val="001F07DF"/>
    <w:rsid w:val="001F0B9C"/>
    <w:rsid w:val="001F1504"/>
    <w:rsid w:val="001F47E5"/>
    <w:rsid w:val="001F4AC5"/>
    <w:rsid w:val="001F641E"/>
    <w:rsid w:val="001F7738"/>
    <w:rsid w:val="001F7B9D"/>
    <w:rsid w:val="002014BE"/>
    <w:rsid w:val="00202365"/>
    <w:rsid w:val="002026AE"/>
    <w:rsid w:val="0020303D"/>
    <w:rsid w:val="00204083"/>
    <w:rsid w:val="00204C7A"/>
    <w:rsid w:val="00206074"/>
    <w:rsid w:val="00206253"/>
    <w:rsid w:val="00206CC2"/>
    <w:rsid w:val="00206E42"/>
    <w:rsid w:val="00207C08"/>
    <w:rsid w:val="0021085E"/>
    <w:rsid w:val="00210A48"/>
    <w:rsid w:val="00210DBB"/>
    <w:rsid w:val="0021270F"/>
    <w:rsid w:val="00212F01"/>
    <w:rsid w:val="002155AB"/>
    <w:rsid w:val="00215892"/>
    <w:rsid w:val="00216BE4"/>
    <w:rsid w:val="0021709E"/>
    <w:rsid w:val="00217715"/>
    <w:rsid w:val="0022104F"/>
    <w:rsid w:val="0022133E"/>
    <w:rsid w:val="002218BE"/>
    <w:rsid w:val="00221C4A"/>
    <w:rsid w:val="002223CF"/>
    <w:rsid w:val="00222A91"/>
    <w:rsid w:val="0022302E"/>
    <w:rsid w:val="002230AD"/>
    <w:rsid w:val="00225730"/>
    <w:rsid w:val="00226FC0"/>
    <w:rsid w:val="0022788A"/>
    <w:rsid w:val="00231555"/>
    <w:rsid w:val="00232014"/>
    <w:rsid w:val="0023332D"/>
    <w:rsid w:val="00233EDE"/>
    <w:rsid w:val="00234EA1"/>
    <w:rsid w:val="0023507E"/>
    <w:rsid w:val="00237416"/>
    <w:rsid w:val="00237D29"/>
    <w:rsid w:val="00240020"/>
    <w:rsid w:val="00240B0A"/>
    <w:rsid w:val="00242281"/>
    <w:rsid w:val="0024525E"/>
    <w:rsid w:val="00246205"/>
    <w:rsid w:val="00246651"/>
    <w:rsid w:val="00247C39"/>
    <w:rsid w:val="002504A0"/>
    <w:rsid w:val="0025370B"/>
    <w:rsid w:val="00254A80"/>
    <w:rsid w:val="00254B67"/>
    <w:rsid w:val="00255461"/>
    <w:rsid w:val="00255523"/>
    <w:rsid w:val="00255675"/>
    <w:rsid w:val="002559CD"/>
    <w:rsid w:val="00256164"/>
    <w:rsid w:val="002652B2"/>
    <w:rsid w:val="002660C9"/>
    <w:rsid w:val="0027050E"/>
    <w:rsid w:val="00271BD0"/>
    <w:rsid w:val="0027492A"/>
    <w:rsid w:val="00275FC9"/>
    <w:rsid w:val="00277C2D"/>
    <w:rsid w:val="00281282"/>
    <w:rsid w:val="002826E2"/>
    <w:rsid w:val="00282862"/>
    <w:rsid w:val="002833E9"/>
    <w:rsid w:val="00283EA2"/>
    <w:rsid w:val="00284CEF"/>
    <w:rsid w:val="00285316"/>
    <w:rsid w:val="002854FB"/>
    <w:rsid w:val="002900A6"/>
    <w:rsid w:val="002900E4"/>
    <w:rsid w:val="00290F93"/>
    <w:rsid w:val="002914CE"/>
    <w:rsid w:val="00292CA7"/>
    <w:rsid w:val="002934A8"/>
    <w:rsid w:val="002945CF"/>
    <w:rsid w:val="00295A06"/>
    <w:rsid w:val="00297351"/>
    <w:rsid w:val="00297FD6"/>
    <w:rsid w:val="002A0284"/>
    <w:rsid w:val="002A2989"/>
    <w:rsid w:val="002A353D"/>
    <w:rsid w:val="002A536E"/>
    <w:rsid w:val="002A6691"/>
    <w:rsid w:val="002A72A6"/>
    <w:rsid w:val="002B0AE2"/>
    <w:rsid w:val="002B10CA"/>
    <w:rsid w:val="002B1466"/>
    <w:rsid w:val="002B4028"/>
    <w:rsid w:val="002B46DD"/>
    <w:rsid w:val="002C067D"/>
    <w:rsid w:val="002C17BA"/>
    <w:rsid w:val="002C2A38"/>
    <w:rsid w:val="002C47A4"/>
    <w:rsid w:val="002C48B3"/>
    <w:rsid w:val="002C5E06"/>
    <w:rsid w:val="002C5F1F"/>
    <w:rsid w:val="002C642A"/>
    <w:rsid w:val="002C6954"/>
    <w:rsid w:val="002C6FD6"/>
    <w:rsid w:val="002C759D"/>
    <w:rsid w:val="002C7CF8"/>
    <w:rsid w:val="002D0F9C"/>
    <w:rsid w:val="002D17E4"/>
    <w:rsid w:val="002D54EE"/>
    <w:rsid w:val="002D603E"/>
    <w:rsid w:val="002D7431"/>
    <w:rsid w:val="002D7C8D"/>
    <w:rsid w:val="002E1987"/>
    <w:rsid w:val="002E2845"/>
    <w:rsid w:val="002E2F15"/>
    <w:rsid w:val="002E3D7F"/>
    <w:rsid w:val="002E4349"/>
    <w:rsid w:val="002E44F5"/>
    <w:rsid w:val="002E524B"/>
    <w:rsid w:val="002E5B92"/>
    <w:rsid w:val="002E5DB7"/>
    <w:rsid w:val="002E777A"/>
    <w:rsid w:val="002F0949"/>
    <w:rsid w:val="002F0995"/>
    <w:rsid w:val="002F1054"/>
    <w:rsid w:val="002F1B0C"/>
    <w:rsid w:val="002F3C8E"/>
    <w:rsid w:val="002F4055"/>
    <w:rsid w:val="003006E6"/>
    <w:rsid w:val="00301852"/>
    <w:rsid w:val="00301CC4"/>
    <w:rsid w:val="003021A0"/>
    <w:rsid w:val="00302210"/>
    <w:rsid w:val="00302B94"/>
    <w:rsid w:val="00302D0E"/>
    <w:rsid w:val="00302FBE"/>
    <w:rsid w:val="00303396"/>
    <w:rsid w:val="00303ABF"/>
    <w:rsid w:val="003053DE"/>
    <w:rsid w:val="00305A6C"/>
    <w:rsid w:val="00306AFC"/>
    <w:rsid w:val="00307150"/>
    <w:rsid w:val="00307FB0"/>
    <w:rsid w:val="0031029A"/>
    <w:rsid w:val="00311B39"/>
    <w:rsid w:val="00313663"/>
    <w:rsid w:val="00313FDA"/>
    <w:rsid w:val="0031418E"/>
    <w:rsid w:val="003148F2"/>
    <w:rsid w:val="00314FC3"/>
    <w:rsid w:val="0031533D"/>
    <w:rsid w:val="00316BD3"/>
    <w:rsid w:val="00317200"/>
    <w:rsid w:val="003218A0"/>
    <w:rsid w:val="00322436"/>
    <w:rsid w:val="0032307A"/>
    <w:rsid w:val="00323D41"/>
    <w:rsid w:val="00324C88"/>
    <w:rsid w:val="00325E91"/>
    <w:rsid w:val="00326356"/>
    <w:rsid w:val="00326DD5"/>
    <w:rsid w:val="003279D0"/>
    <w:rsid w:val="00327A07"/>
    <w:rsid w:val="003301E3"/>
    <w:rsid w:val="00330E65"/>
    <w:rsid w:val="003332B6"/>
    <w:rsid w:val="003346C3"/>
    <w:rsid w:val="00335A1B"/>
    <w:rsid w:val="00335EF7"/>
    <w:rsid w:val="00337DFE"/>
    <w:rsid w:val="0034089A"/>
    <w:rsid w:val="00341B4D"/>
    <w:rsid w:val="00343178"/>
    <w:rsid w:val="0034429A"/>
    <w:rsid w:val="00345F00"/>
    <w:rsid w:val="00350771"/>
    <w:rsid w:val="0035172D"/>
    <w:rsid w:val="0035407A"/>
    <w:rsid w:val="003541E5"/>
    <w:rsid w:val="00355093"/>
    <w:rsid w:val="0035594B"/>
    <w:rsid w:val="00355CC1"/>
    <w:rsid w:val="00355F75"/>
    <w:rsid w:val="0035650E"/>
    <w:rsid w:val="00357C84"/>
    <w:rsid w:val="00362528"/>
    <w:rsid w:val="00363026"/>
    <w:rsid w:val="003637A5"/>
    <w:rsid w:val="00363CF5"/>
    <w:rsid w:val="00364D66"/>
    <w:rsid w:val="003653A8"/>
    <w:rsid w:val="00365878"/>
    <w:rsid w:val="00367310"/>
    <w:rsid w:val="0036740E"/>
    <w:rsid w:val="00370F53"/>
    <w:rsid w:val="0037223F"/>
    <w:rsid w:val="0037283A"/>
    <w:rsid w:val="003745DE"/>
    <w:rsid w:val="003749AA"/>
    <w:rsid w:val="00376649"/>
    <w:rsid w:val="003766FE"/>
    <w:rsid w:val="00376ED4"/>
    <w:rsid w:val="00377003"/>
    <w:rsid w:val="00377CBF"/>
    <w:rsid w:val="0038206C"/>
    <w:rsid w:val="00382E59"/>
    <w:rsid w:val="00384B73"/>
    <w:rsid w:val="00384FDC"/>
    <w:rsid w:val="00386AFE"/>
    <w:rsid w:val="00387771"/>
    <w:rsid w:val="00392A0D"/>
    <w:rsid w:val="00392A48"/>
    <w:rsid w:val="00392C03"/>
    <w:rsid w:val="00393326"/>
    <w:rsid w:val="0039461F"/>
    <w:rsid w:val="00395296"/>
    <w:rsid w:val="003A2576"/>
    <w:rsid w:val="003A2AA3"/>
    <w:rsid w:val="003A3595"/>
    <w:rsid w:val="003A3FC2"/>
    <w:rsid w:val="003A642B"/>
    <w:rsid w:val="003A64B6"/>
    <w:rsid w:val="003A69A3"/>
    <w:rsid w:val="003A7E7E"/>
    <w:rsid w:val="003B198E"/>
    <w:rsid w:val="003B256A"/>
    <w:rsid w:val="003C02A7"/>
    <w:rsid w:val="003C16F0"/>
    <w:rsid w:val="003C1BEB"/>
    <w:rsid w:val="003C3D53"/>
    <w:rsid w:val="003C547D"/>
    <w:rsid w:val="003C7B4E"/>
    <w:rsid w:val="003D0BDA"/>
    <w:rsid w:val="003D17DC"/>
    <w:rsid w:val="003D1E8F"/>
    <w:rsid w:val="003D23C4"/>
    <w:rsid w:val="003D2711"/>
    <w:rsid w:val="003D5186"/>
    <w:rsid w:val="003D55A4"/>
    <w:rsid w:val="003D7BFE"/>
    <w:rsid w:val="003E04AC"/>
    <w:rsid w:val="003E08D7"/>
    <w:rsid w:val="003E3475"/>
    <w:rsid w:val="003E6BB5"/>
    <w:rsid w:val="003E6E3F"/>
    <w:rsid w:val="003E6EEB"/>
    <w:rsid w:val="003E7740"/>
    <w:rsid w:val="003E7B46"/>
    <w:rsid w:val="003F0B94"/>
    <w:rsid w:val="003F0E30"/>
    <w:rsid w:val="003F1228"/>
    <w:rsid w:val="003F18F0"/>
    <w:rsid w:val="003F204B"/>
    <w:rsid w:val="003F240F"/>
    <w:rsid w:val="003F256D"/>
    <w:rsid w:val="003F4D4D"/>
    <w:rsid w:val="003F538D"/>
    <w:rsid w:val="003F6CEC"/>
    <w:rsid w:val="003F7132"/>
    <w:rsid w:val="003F7925"/>
    <w:rsid w:val="0040136E"/>
    <w:rsid w:val="00402234"/>
    <w:rsid w:val="00403033"/>
    <w:rsid w:val="00403842"/>
    <w:rsid w:val="00404861"/>
    <w:rsid w:val="00404F50"/>
    <w:rsid w:val="0040564A"/>
    <w:rsid w:val="00405F68"/>
    <w:rsid w:val="0040642A"/>
    <w:rsid w:val="00406A22"/>
    <w:rsid w:val="00410188"/>
    <w:rsid w:val="004101E4"/>
    <w:rsid w:val="0041082E"/>
    <w:rsid w:val="00410FA3"/>
    <w:rsid w:val="0041254E"/>
    <w:rsid w:val="00412AC7"/>
    <w:rsid w:val="004136EB"/>
    <w:rsid w:val="004137BB"/>
    <w:rsid w:val="0041433F"/>
    <w:rsid w:val="00416AF1"/>
    <w:rsid w:val="00417281"/>
    <w:rsid w:val="004174DF"/>
    <w:rsid w:val="00420F59"/>
    <w:rsid w:val="00425825"/>
    <w:rsid w:val="00425C2F"/>
    <w:rsid w:val="004266F9"/>
    <w:rsid w:val="00426771"/>
    <w:rsid w:val="004268E3"/>
    <w:rsid w:val="00427D58"/>
    <w:rsid w:val="00430E7B"/>
    <w:rsid w:val="00431B41"/>
    <w:rsid w:val="004354AE"/>
    <w:rsid w:val="00441912"/>
    <w:rsid w:val="00442D95"/>
    <w:rsid w:val="00443A3F"/>
    <w:rsid w:val="00445092"/>
    <w:rsid w:val="00446CCB"/>
    <w:rsid w:val="00451BDC"/>
    <w:rsid w:val="00451D18"/>
    <w:rsid w:val="0045230B"/>
    <w:rsid w:val="0045513E"/>
    <w:rsid w:val="0045519B"/>
    <w:rsid w:val="00456C1F"/>
    <w:rsid w:val="00457204"/>
    <w:rsid w:val="00457BB2"/>
    <w:rsid w:val="00460095"/>
    <w:rsid w:val="0046018E"/>
    <w:rsid w:val="00464CDC"/>
    <w:rsid w:val="00465335"/>
    <w:rsid w:val="004662A7"/>
    <w:rsid w:val="00470EBE"/>
    <w:rsid w:val="0047241A"/>
    <w:rsid w:val="00472682"/>
    <w:rsid w:val="004733FD"/>
    <w:rsid w:val="0047372F"/>
    <w:rsid w:val="00473F19"/>
    <w:rsid w:val="0047536D"/>
    <w:rsid w:val="0047737C"/>
    <w:rsid w:val="00480386"/>
    <w:rsid w:val="00480C1C"/>
    <w:rsid w:val="00481CA1"/>
    <w:rsid w:val="00481E10"/>
    <w:rsid w:val="0048304D"/>
    <w:rsid w:val="004831E2"/>
    <w:rsid w:val="00483735"/>
    <w:rsid w:val="0048657E"/>
    <w:rsid w:val="00487210"/>
    <w:rsid w:val="00490A93"/>
    <w:rsid w:val="004933A1"/>
    <w:rsid w:val="00493D3A"/>
    <w:rsid w:val="00494E9E"/>
    <w:rsid w:val="00495449"/>
    <w:rsid w:val="004954A8"/>
    <w:rsid w:val="0049673E"/>
    <w:rsid w:val="00497B42"/>
    <w:rsid w:val="004A017E"/>
    <w:rsid w:val="004A1409"/>
    <w:rsid w:val="004A2543"/>
    <w:rsid w:val="004A261F"/>
    <w:rsid w:val="004A468A"/>
    <w:rsid w:val="004A4F94"/>
    <w:rsid w:val="004A5328"/>
    <w:rsid w:val="004A543F"/>
    <w:rsid w:val="004A58D1"/>
    <w:rsid w:val="004A7693"/>
    <w:rsid w:val="004A7ECC"/>
    <w:rsid w:val="004B04A1"/>
    <w:rsid w:val="004B04F6"/>
    <w:rsid w:val="004B2BF0"/>
    <w:rsid w:val="004B48AF"/>
    <w:rsid w:val="004B4D86"/>
    <w:rsid w:val="004B532F"/>
    <w:rsid w:val="004B5FDD"/>
    <w:rsid w:val="004C0FB4"/>
    <w:rsid w:val="004C16F2"/>
    <w:rsid w:val="004C1BA1"/>
    <w:rsid w:val="004C1D13"/>
    <w:rsid w:val="004C2846"/>
    <w:rsid w:val="004C4230"/>
    <w:rsid w:val="004C5AD5"/>
    <w:rsid w:val="004C69CB"/>
    <w:rsid w:val="004C7B6B"/>
    <w:rsid w:val="004D03E9"/>
    <w:rsid w:val="004D0BAC"/>
    <w:rsid w:val="004D1205"/>
    <w:rsid w:val="004D140E"/>
    <w:rsid w:val="004D148A"/>
    <w:rsid w:val="004D3036"/>
    <w:rsid w:val="004D40B9"/>
    <w:rsid w:val="004D49A3"/>
    <w:rsid w:val="004E4119"/>
    <w:rsid w:val="004E5980"/>
    <w:rsid w:val="004E5DF4"/>
    <w:rsid w:val="004F116F"/>
    <w:rsid w:val="004F20AB"/>
    <w:rsid w:val="004F2CB3"/>
    <w:rsid w:val="004F30F0"/>
    <w:rsid w:val="004F3909"/>
    <w:rsid w:val="004F411A"/>
    <w:rsid w:val="004F55B1"/>
    <w:rsid w:val="004F59C4"/>
    <w:rsid w:val="004F643D"/>
    <w:rsid w:val="004F70A0"/>
    <w:rsid w:val="004F75C3"/>
    <w:rsid w:val="00500AC7"/>
    <w:rsid w:val="00502756"/>
    <w:rsid w:val="00502E5B"/>
    <w:rsid w:val="00503AB3"/>
    <w:rsid w:val="00503B75"/>
    <w:rsid w:val="005048A4"/>
    <w:rsid w:val="00505075"/>
    <w:rsid w:val="00506F3D"/>
    <w:rsid w:val="00510270"/>
    <w:rsid w:val="005102EC"/>
    <w:rsid w:val="00511A4D"/>
    <w:rsid w:val="005126F7"/>
    <w:rsid w:val="00513B49"/>
    <w:rsid w:val="0051558F"/>
    <w:rsid w:val="005164FC"/>
    <w:rsid w:val="005168CB"/>
    <w:rsid w:val="00522479"/>
    <w:rsid w:val="00522773"/>
    <w:rsid w:val="00524A9E"/>
    <w:rsid w:val="005251CB"/>
    <w:rsid w:val="005261B4"/>
    <w:rsid w:val="0052782C"/>
    <w:rsid w:val="005306F8"/>
    <w:rsid w:val="00531522"/>
    <w:rsid w:val="0053172C"/>
    <w:rsid w:val="0053195B"/>
    <w:rsid w:val="00531B32"/>
    <w:rsid w:val="00531EF3"/>
    <w:rsid w:val="00535A47"/>
    <w:rsid w:val="005363A2"/>
    <w:rsid w:val="00541412"/>
    <w:rsid w:val="005415C9"/>
    <w:rsid w:val="00543D68"/>
    <w:rsid w:val="00544383"/>
    <w:rsid w:val="00545000"/>
    <w:rsid w:val="00546746"/>
    <w:rsid w:val="0054755C"/>
    <w:rsid w:val="00547963"/>
    <w:rsid w:val="00550BF9"/>
    <w:rsid w:val="005521C9"/>
    <w:rsid w:val="005538AF"/>
    <w:rsid w:val="005539AE"/>
    <w:rsid w:val="00554415"/>
    <w:rsid w:val="0055506B"/>
    <w:rsid w:val="00555095"/>
    <w:rsid w:val="0055667E"/>
    <w:rsid w:val="00556ECF"/>
    <w:rsid w:val="00560634"/>
    <w:rsid w:val="0056118C"/>
    <w:rsid w:val="00561FAF"/>
    <w:rsid w:val="0056250E"/>
    <w:rsid w:val="00562E4C"/>
    <w:rsid w:val="00563282"/>
    <w:rsid w:val="00563BE0"/>
    <w:rsid w:val="00563E26"/>
    <w:rsid w:val="00564FC1"/>
    <w:rsid w:val="0056515C"/>
    <w:rsid w:val="00570039"/>
    <w:rsid w:val="00570287"/>
    <w:rsid w:val="0057101F"/>
    <w:rsid w:val="0057116C"/>
    <w:rsid w:val="005730D7"/>
    <w:rsid w:val="00573218"/>
    <w:rsid w:val="00573555"/>
    <w:rsid w:val="005739A0"/>
    <w:rsid w:val="00573AD3"/>
    <w:rsid w:val="0057447B"/>
    <w:rsid w:val="00574CF6"/>
    <w:rsid w:val="0057603C"/>
    <w:rsid w:val="00577B26"/>
    <w:rsid w:val="00581269"/>
    <w:rsid w:val="00582593"/>
    <w:rsid w:val="005832E5"/>
    <w:rsid w:val="00583724"/>
    <w:rsid w:val="00583FEE"/>
    <w:rsid w:val="00587BE2"/>
    <w:rsid w:val="00590B3A"/>
    <w:rsid w:val="00590C49"/>
    <w:rsid w:val="00590E3F"/>
    <w:rsid w:val="00592B21"/>
    <w:rsid w:val="005947AB"/>
    <w:rsid w:val="0059738D"/>
    <w:rsid w:val="005A1296"/>
    <w:rsid w:val="005A450F"/>
    <w:rsid w:val="005A4D87"/>
    <w:rsid w:val="005A5AAB"/>
    <w:rsid w:val="005B0D58"/>
    <w:rsid w:val="005B1896"/>
    <w:rsid w:val="005B3265"/>
    <w:rsid w:val="005B453B"/>
    <w:rsid w:val="005B6484"/>
    <w:rsid w:val="005B7B86"/>
    <w:rsid w:val="005B7D94"/>
    <w:rsid w:val="005C23F0"/>
    <w:rsid w:val="005C379D"/>
    <w:rsid w:val="005C3D40"/>
    <w:rsid w:val="005C3FDF"/>
    <w:rsid w:val="005C47CC"/>
    <w:rsid w:val="005C5331"/>
    <w:rsid w:val="005C585E"/>
    <w:rsid w:val="005C5DAB"/>
    <w:rsid w:val="005C6DDE"/>
    <w:rsid w:val="005C7349"/>
    <w:rsid w:val="005D0860"/>
    <w:rsid w:val="005D09F8"/>
    <w:rsid w:val="005D16A1"/>
    <w:rsid w:val="005D40E9"/>
    <w:rsid w:val="005D5A3D"/>
    <w:rsid w:val="005D72B7"/>
    <w:rsid w:val="005E0AA1"/>
    <w:rsid w:val="005E0D02"/>
    <w:rsid w:val="005E178E"/>
    <w:rsid w:val="005E19FF"/>
    <w:rsid w:val="005E2697"/>
    <w:rsid w:val="005E56B5"/>
    <w:rsid w:val="005E5D88"/>
    <w:rsid w:val="005E7418"/>
    <w:rsid w:val="005E7840"/>
    <w:rsid w:val="005E7A82"/>
    <w:rsid w:val="005F129B"/>
    <w:rsid w:val="005F631F"/>
    <w:rsid w:val="005F6D8B"/>
    <w:rsid w:val="006009ED"/>
    <w:rsid w:val="00601402"/>
    <w:rsid w:val="00601A81"/>
    <w:rsid w:val="00604F28"/>
    <w:rsid w:val="00606C6C"/>
    <w:rsid w:val="00606FDD"/>
    <w:rsid w:val="0060715B"/>
    <w:rsid w:val="00607FF5"/>
    <w:rsid w:val="0061066A"/>
    <w:rsid w:val="006106F1"/>
    <w:rsid w:val="00613277"/>
    <w:rsid w:val="006135DC"/>
    <w:rsid w:val="006137A8"/>
    <w:rsid w:val="00614168"/>
    <w:rsid w:val="00614435"/>
    <w:rsid w:val="00614F18"/>
    <w:rsid w:val="00615B3A"/>
    <w:rsid w:val="0062110E"/>
    <w:rsid w:val="0062243E"/>
    <w:rsid w:val="006229B5"/>
    <w:rsid w:val="0062307E"/>
    <w:rsid w:val="00623B7D"/>
    <w:rsid w:val="00627EAF"/>
    <w:rsid w:val="0063113E"/>
    <w:rsid w:val="00631350"/>
    <w:rsid w:val="006317DE"/>
    <w:rsid w:val="006337BA"/>
    <w:rsid w:val="00634E7E"/>
    <w:rsid w:val="006370FB"/>
    <w:rsid w:val="0064045A"/>
    <w:rsid w:val="00641461"/>
    <w:rsid w:val="00643051"/>
    <w:rsid w:val="00643124"/>
    <w:rsid w:val="00643DAE"/>
    <w:rsid w:val="00644228"/>
    <w:rsid w:val="00644997"/>
    <w:rsid w:val="00645434"/>
    <w:rsid w:val="00645DAB"/>
    <w:rsid w:val="00646070"/>
    <w:rsid w:val="00650846"/>
    <w:rsid w:val="00650F13"/>
    <w:rsid w:val="00652269"/>
    <w:rsid w:val="0065695A"/>
    <w:rsid w:val="00663A18"/>
    <w:rsid w:val="00664116"/>
    <w:rsid w:val="006663EA"/>
    <w:rsid w:val="006672B1"/>
    <w:rsid w:val="006673EE"/>
    <w:rsid w:val="0067082F"/>
    <w:rsid w:val="00670A94"/>
    <w:rsid w:val="0067396C"/>
    <w:rsid w:val="0067406A"/>
    <w:rsid w:val="00675F29"/>
    <w:rsid w:val="00677601"/>
    <w:rsid w:val="00677B1C"/>
    <w:rsid w:val="00677E72"/>
    <w:rsid w:val="00677FB3"/>
    <w:rsid w:val="0068004A"/>
    <w:rsid w:val="00680CE1"/>
    <w:rsid w:val="00681E4B"/>
    <w:rsid w:val="006824FF"/>
    <w:rsid w:val="00682FA0"/>
    <w:rsid w:val="00683EB3"/>
    <w:rsid w:val="00684170"/>
    <w:rsid w:val="006852BF"/>
    <w:rsid w:val="006853CC"/>
    <w:rsid w:val="006856F9"/>
    <w:rsid w:val="00686FE9"/>
    <w:rsid w:val="0068707B"/>
    <w:rsid w:val="0068799C"/>
    <w:rsid w:val="006906D2"/>
    <w:rsid w:val="00691485"/>
    <w:rsid w:val="00691F96"/>
    <w:rsid w:val="00692904"/>
    <w:rsid w:val="0069327B"/>
    <w:rsid w:val="006935CB"/>
    <w:rsid w:val="00693850"/>
    <w:rsid w:val="006940F1"/>
    <w:rsid w:val="00695805"/>
    <w:rsid w:val="0069662E"/>
    <w:rsid w:val="00697271"/>
    <w:rsid w:val="006A1A18"/>
    <w:rsid w:val="006A1EC6"/>
    <w:rsid w:val="006A2CAC"/>
    <w:rsid w:val="006A3D9D"/>
    <w:rsid w:val="006A50F7"/>
    <w:rsid w:val="006A5133"/>
    <w:rsid w:val="006A51AE"/>
    <w:rsid w:val="006A556F"/>
    <w:rsid w:val="006A5FA5"/>
    <w:rsid w:val="006A6844"/>
    <w:rsid w:val="006B0CC2"/>
    <w:rsid w:val="006B1BEF"/>
    <w:rsid w:val="006B2256"/>
    <w:rsid w:val="006B3C2A"/>
    <w:rsid w:val="006B3C94"/>
    <w:rsid w:val="006B3CA6"/>
    <w:rsid w:val="006B3DF0"/>
    <w:rsid w:val="006B4251"/>
    <w:rsid w:val="006B43B2"/>
    <w:rsid w:val="006B43DD"/>
    <w:rsid w:val="006B4923"/>
    <w:rsid w:val="006B4A0D"/>
    <w:rsid w:val="006C031D"/>
    <w:rsid w:val="006C09F2"/>
    <w:rsid w:val="006C2EC0"/>
    <w:rsid w:val="006C4F3B"/>
    <w:rsid w:val="006C5F87"/>
    <w:rsid w:val="006C6290"/>
    <w:rsid w:val="006C6470"/>
    <w:rsid w:val="006C7DCA"/>
    <w:rsid w:val="006D135F"/>
    <w:rsid w:val="006D419E"/>
    <w:rsid w:val="006D4FB6"/>
    <w:rsid w:val="006D56D1"/>
    <w:rsid w:val="006D7223"/>
    <w:rsid w:val="006D7F62"/>
    <w:rsid w:val="006E04E4"/>
    <w:rsid w:val="006E20E3"/>
    <w:rsid w:val="006E230F"/>
    <w:rsid w:val="006E2648"/>
    <w:rsid w:val="006E2E06"/>
    <w:rsid w:val="006E31AB"/>
    <w:rsid w:val="006E32D0"/>
    <w:rsid w:val="006E4BA8"/>
    <w:rsid w:val="006E5290"/>
    <w:rsid w:val="006E69A4"/>
    <w:rsid w:val="006E7A87"/>
    <w:rsid w:val="006E7CAD"/>
    <w:rsid w:val="006F0ADB"/>
    <w:rsid w:val="006F0D14"/>
    <w:rsid w:val="006F277F"/>
    <w:rsid w:val="006F3370"/>
    <w:rsid w:val="006F3D81"/>
    <w:rsid w:val="006F4AEC"/>
    <w:rsid w:val="006F74BB"/>
    <w:rsid w:val="00700248"/>
    <w:rsid w:val="00702168"/>
    <w:rsid w:val="00703073"/>
    <w:rsid w:val="00705101"/>
    <w:rsid w:val="00712347"/>
    <w:rsid w:val="0071466A"/>
    <w:rsid w:val="00716E06"/>
    <w:rsid w:val="00717CAE"/>
    <w:rsid w:val="007203AB"/>
    <w:rsid w:val="0072215C"/>
    <w:rsid w:val="0072229D"/>
    <w:rsid w:val="00722540"/>
    <w:rsid w:val="00722B91"/>
    <w:rsid w:val="00726A77"/>
    <w:rsid w:val="00726C4C"/>
    <w:rsid w:val="007315DD"/>
    <w:rsid w:val="007334BE"/>
    <w:rsid w:val="00734BE4"/>
    <w:rsid w:val="00735D93"/>
    <w:rsid w:val="007366CC"/>
    <w:rsid w:val="00741952"/>
    <w:rsid w:val="00741C39"/>
    <w:rsid w:val="007425D5"/>
    <w:rsid w:val="007433C3"/>
    <w:rsid w:val="00743759"/>
    <w:rsid w:val="007438EF"/>
    <w:rsid w:val="00743E6B"/>
    <w:rsid w:val="0074439C"/>
    <w:rsid w:val="00745E16"/>
    <w:rsid w:val="00745E9D"/>
    <w:rsid w:val="00746A09"/>
    <w:rsid w:val="00746A9D"/>
    <w:rsid w:val="00752A20"/>
    <w:rsid w:val="00752B12"/>
    <w:rsid w:val="007537EF"/>
    <w:rsid w:val="00756168"/>
    <w:rsid w:val="0076111F"/>
    <w:rsid w:val="007622BF"/>
    <w:rsid w:val="00764704"/>
    <w:rsid w:val="00764975"/>
    <w:rsid w:val="00764CA4"/>
    <w:rsid w:val="007706FA"/>
    <w:rsid w:val="00773165"/>
    <w:rsid w:val="00774B6E"/>
    <w:rsid w:val="00777BCE"/>
    <w:rsid w:val="00780A08"/>
    <w:rsid w:val="00780B20"/>
    <w:rsid w:val="00780F1E"/>
    <w:rsid w:val="00781AF3"/>
    <w:rsid w:val="0078203F"/>
    <w:rsid w:val="00782C92"/>
    <w:rsid w:val="007836D5"/>
    <w:rsid w:val="0078444C"/>
    <w:rsid w:val="00793668"/>
    <w:rsid w:val="00795225"/>
    <w:rsid w:val="007A00EC"/>
    <w:rsid w:val="007A0299"/>
    <w:rsid w:val="007A0A06"/>
    <w:rsid w:val="007A0EF5"/>
    <w:rsid w:val="007A13A4"/>
    <w:rsid w:val="007A271B"/>
    <w:rsid w:val="007B195E"/>
    <w:rsid w:val="007B202E"/>
    <w:rsid w:val="007B2232"/>
    <w:rsid w:val="007B3F6F"/>
    <w:rsid w:val="007B5026"/>
    <w:rsid w:val="007B5EBC"/>
    <w:rsid w:val="007B7B0C"/>
    <w:rsid w:val="007C2147"/>
    <w:rsid w:val="007C28D2"/>
    <w:rsid w:val="007D03F6"/>
    <w:rsid w:val="007D09BD"/>
    <w:rsid w:val="007D1A2B"/>
    <w:rsid w:val="007D2A23"/>
    <w:rsid w:val="007D312A"/>
    <w:rsid w:val="007D4857"/>
    <w:rsid w:val="007D4C59"/>
    <w:rsid w:val="007D51C7"/>
    <w:rsid w:val="007D59AF"/>
    <w:rsid w:val="007D7447"/>
    <w:rsid w:val="007E08F8"/>
    <w:rsid w:val="007E0BBC"/>
    <w:rsid w:val="007E241C"/>
    <w:rsid w:val="007E3F59"/>
    <w:rsid w:val="007E680D"/>
    <w:rsid w:val="007E6AF0"/>
    <w:rsid w:val="007F03A6"/>
    <w:rsid w:val="007F0E41"/>
    <w:rsid w:val="007F3B91"/>
    <w:rsid w:val="007F3C2D"/>
    <w:rsid w:val="007F4E59"/>
    <w:rsid w:val="007F5C26"/>
    <w:rsid w:val="007F7445"/>
    <w:rsid w:val="00800820"/>
    <w:rsid w:val="00801532"/>
    <w:rsid w:val="00801DDF"/>
    <w:rsid w:val="00801E20"/>
    <w:rsid w:val="0080240C"/>
    <w:rsid w:val="00804878"/>
    <w:rsid w:val="00804B53"/>
    <w:rsid w:val="00806BD9"/>
    <w:rsid w:val="0080717E"/>
    <w:rsid w:val="00811809"/>
    <w:rsid w:val="00811EAA"/>
    <w:rsid w:val="00812E52"/>
    <w:rsid w:val="008130D8"/>
    <w:rsid w:val="008149A3"/>
    <w:rsid w:val="008152BA"/>
    <w:rsid w:val="00815815"/>
    <w:rsid w:val="008158DA"/>
    <w:rsid w:val="00817A07"/>
    <w:rsid w:val="00820C64"/>
    <w:rsid w:val="008218FC"/>
    <w:rsid w:val="00822144"/>
    <w:rsid w:val="008230A9"/>
    <w:rsid w:val="00823CFF"/>
    <w:rsid w:val="00824603"/>
    <w:rsid w:val="00826541"/>
    <w:rsid w:val="0082731B"/>
    <w:rsid w:val="00827EF1"/>
    <w:rsid w:val="00830014"/>
    <w:rsid w:val="008322C9"/>
    <w:rsid w:val="0083258E"/>
    <w:rsid w:val="008331BB"/>
    <w:rsid w:val="008338AF"/>
    <w:rsid w:val="00833F1F"/>
    <w:rsid w:val="00835F9F"/>
    <w:rsid w:val="0083710F"/>
    <w:rsid w:val="0084121D"/>
    <w:rsid w:val="00841BAE"/>
    <w:rsid w:val="00842538"/>
    <w:rsid w:val="008429D7"/>
    <w:rsid w:val="00842A72"/>
    <w:rsid w:val="008443FF"/>
    <w:rsid w:val="00844B01"/>
    <w:rsid w:val="00845E1F"/>
    <w:rsid w:val="00846360"/>
    <w:rsid w:val="0085204C"/>
    <w:rsid w:val="00852855"/>
    <w:rsid w:val="008528A3"/>
    <w:rsid w:val="00852998"/>
    <w:rsid w:val="00852ABA"/>
    <w:rsid w:val="00852BDE"/>
    <w:rsid w:val="008534AE"/>
    <w:rsid w:val="00854080"/>
    <w:rsid w:val="008550DB"/>
    <w:rsid w:val="008550F0"/>
    <w:rsid w:val="0085728D"/>
    <w:rsid w:val="008606AD"/>
    <w:rsid w:val="00861874"/>
    <w:rsid w:val="00862715"/>
    <w:rsid w:val="00862C78"/>
    <w:rsid w:val="00862C9A"/>
    <w:rsid w:val="00862D59"/>
    <w:rsid w:val="00865598"/>
    <w:rsid w:val="008701B5"/>
    <w:rsid w:val="00870424"/>
    <w:rsid w:val="00871767"/>
    <w:rsid w:val="00871EB2"/>
    <w:rsid w:val="0087230B"/>
    <w:rsid w:val="008724FE"/>
    <w:rsid w:val="00873D90"/>
    <w:rsid w:val="00880A21"/>
    <w:rsid w:val="00881EEF"/>
    <w:rsid w:val="00882B2E"/>
    <w:rsid w:val="00882C99"/>
    <w:rsid w:val="008832A8"/>
    <w:rsid w:val="0088568D"/>
    <w:rsid w:val="0088617B"/>
    <w:rsid w:val="00886784"/>
    <w:rsid w:val="00890689"/>
    <w:rsid w:val="0089097A"/>
    <w:rsid w:val="00890FD9"/>
    <w:rsid w:val="0089191A"/>
    <w:rsid w:val="00891B1C"/>
    <w:rsid w:val="008938D8"/>
    <w:rsid w:val="008939E5"/>
    <w:rsid w:val="00893D86"/>
    <w:rsid w:val="008962C0"/>
    <w:rsid w:val="008963E6"/>
    <w:rsid w:val="008965CC"/>
    <w:rsid w:val="008965D5"/>
    <w:rsid w:val="00896A52"/>
    <w:rsid w:val="008A066D"/>
    <w:rsid w:val="008A1951"/>
    <w:rsid w:val="008A2D9A"/>
    <w:rsid w:val="008A3A31"/>
    <w:rsid w:val="008A4B95"/>
    <w:rsid w:val="008A545D"/>
    <w:rsid w:val="008A5521"/>
    <w:rsid w:val="008A7183"/>
    <w:rsid w:val="008A7BB7"/>
    <w:rsid w:val="008B05AB"/>
    <w:rsid w:val="008B0BC2"/>
    <w:rsid w:val="008B10E7"/>
    <w:rsid w:val="008B2CD4"/>
    <w:rsid w:val="008B53CE"/>
    <w:rsid w:val="008B60AF"/>
    <w:rsid w:val="008C35FA"/>
    <w:rsid w:val="008C4DBF"/>
    <w:rsid w:val="008C4FAF"/>
    <w:rsid w:val="008C6F03"/>
    <w:rsid w:val="008C78F4"/>
    <w:rsid w:val="008D0726"/>
    <w:rsid w:val="008D10B5"/>
    <w:rsid w:val="008D3719"/>
    <w:rsid w:val="008D399B"/>
    <w:rsid w:val="008D4CC6"/>
    <w:rsid w:val="008D4FC4"/>
    <w:rsid w:val="008D5F72"/>
    <w:rsid w:val="008D6003"/>
    <w:rsid w:val="008D7706"/>
    <w:rsid w:val="008D7AEB"/>
    <w:rsid w:val="008D7F63"/>
    <w:rsid w:val="008E0044"/>
    <w:rsid w:val="008E06DC"/>
    <w:rsid w:val="008E098F"/>
    <w:rsid w:val="008E13CA"/>
    <w:rsid w:val="008E2003"/>
    <w:rsid w:val="008E243E"/>
    <w:rsid w:val="008E2678"/>
    <w:rsid w:val="008E4F93"/>
    <w:rsid w:val="008E59B0"/>
    <w:rsid w:val="008E5D78"/>
    <w:rsid w:val="008E6159"/>
    <w:rsid w:val="008E6355"/>
    <w:rsid w:val="008E6F8D"/>
    <w:rsid w:val="008F1355"/>
    <w:rsid w:val="008F1356"/>
    <w:rsid w:val="008F16CC"/>
    <w:rsid w:val="008F2AB6"/>
    <w:rsid w:val="008F3705"/>
    <w:rsid w:val="008F4068"/>
    <w:rsid w:val="008F4493"/>
    <w:rsid w:val="008F48C1"/>
    <w:rsid w:val="008F552C"/>
    <w:rsid w:val="008F626C"/>
    <w:rsid w:val="008F71AD"/>
    <w:rsid w:val="008F7BC6"/>
    <w:rsid w:val="00900350"/>
    <w:rsid w:val="00901A38"/>
    <w:rsid w:val="00901B2F"/>
    <w:rsid w:val="00904423"/>
    <w:rsid w:val="0090483C"/>
    <w:rsid w:val="0091008F"/>
    <w:rsid w:val="009112C4"/>
    <w:rsid w:val="0091292D"/>
    <w:rsid w:val="009137BE"/>
    <w:rsid w:val="0092000F"/>
    <w:rsid w:val="00920F9A"/>
    <w:rsid w:val="00921471"/>
    <w:rsid w:val="009215C8"/>
    <w:rsid w:val="009216D6"/>
    <w:rsid w:val="00923542"/>
    <w:rsid w:val="00923C70"/>
    <w:rsid w:val="00926B4C"/>
    <w:rsid w:val="009273B9"/>
    <w:rsid w:val="0092773B"/>
    <w:rsid w:val="00930664"/>
    <w:rsid w:val="00931EF1"/>
    <w:rsid w:val="00933E3D"/>
    <w:rsid w:val="00934576"/>
    <w:rsid w:val="009356A0"/>
    <w:rsid w:val="0093597E"/>
    <w:rsid w:val="00936092"/>
    <w:rsid w:val="00936140"/>
    <w:rsid w:val="00940606"/>
    <w:rsid w:val="00940C1D"/>
    <w:rsid w:val="00941606"/>
    <w:rsid w:val="00941F0E"/>
    <w:rsid w:val="0094227A"/>
    <w:rsid w:val="00942E15"/>
    <w:rsid w:val="00942EC4"/>
    <w:rsid w:val="00944836"/>
    <w:rsid w:val="00944907"/>
    <w:rsid w:val="0094493D"/>
    <w:rsid w:val="009458F8"/>
    <w:rsid w:val="00945F6A"/>
    <w:rsid w:val="009465A3"/>
    <w:rsid w:val="00946E97"/>
    <w:rsid w:val="00950A9A"/>
    <w:rsid w:val="00951052"/>
    <w:rsid w:val="009512B6"/>
    <w:rsid w:val="00951E89"/>
    <w:rsid w:val="00954AB1"/>
    <w:rsid w:val="00954E0E"/>
    <w:rsid w:val="00955AA4"/>
    <w:rsid w:val="009568A0"/>
    <w:rsid w:val="00956A32"/>
    <w:rsid w:val="00960982"/>
    <w:rsid w:val="00960B66"/>
    <w:rsid w:val="00960CB2"/>
    <w:rsid w:val="009613AE"/>
    <w:rsid w:val="00962D6D"/>
    <w:rsid w:val="0096466B"/>
    <w:rsid w:val="0096494D"/>
    <w:rsid w:val="00964BAC"/>
    <w:rsid w:val="00966505"/>
    <w:rsid w:val="00966AEE"/>
    <w:rsid w:val="00970CA4"/>
    <w:rsid w:val="00970FFE"/>
    <w:rsid w:val="0097152D"/>
    <w:rsid w:val="00972471"/>
    <w:rsid w:val="0097292A"/>
    <w:rsid w:val="00973DD9"/>
    <w:rsid w:val="00973EBA"/>
    <w:rsid w:val="00974440"/>
    <w:rsid w:val="009746FC"/>
    <w:rsid w:val="009759A7"/>
    <w:rsid w:val="00976D5E"/>
    <w:rsid w:val="00977E86"/>
    <w:rsid w:val="00980EC2"/>
    <w:rsid w:val="00981654"/>
    <w:rsid w:val="0098273F"/>
    <w:rsid w:val="00982FF4"/>
    <w:rsid w:val="00984AC6"/>
    <w:rsid w:val="009860E4"/>
    <w:rsid w:val="00987D58"/>
    <w:rsid w:val="0099034D"/>
    <w:rsid w:val="009905AF"/>
    <w:rsid w:val="00993097"/>
    <w:rsid w:val="00995F44"/>
    <w:rsid w:val="00996A09"/>
    <w:rsid w:val="00997C2C"/>
    <w:rsid w:val="00997F2A"/>
    <w:rsid w:val="009A1523"/>
    <w:rsid w:val="009A17FF"/>
    <w:rsid w:val="009A1957"/>
    <w:rsid w:val="009A197A"/>
    <w:rsid w:val="009A4DCA"/>
    <w:rsid w:val="009A777B"/>
    <w:rsid w:val="009B0542"/>
    <w:rsid w:val="009B2425"/>
    <w:rsid w:val="009B4818"/>
    <w:rsid w:val="009B59F7"/>
    <w:rsid w:val="009B7AF1"/>
    <w:rsid w:val="009B7DFD"/>
    <w:rsid w:val="009C1413"/>
    <w:rsid w:val="009C1878"/>
    <w:rsid w:val="009C373F"/>
    <w:rsid w:val="009C3C34"/>
    <w:rsid w:val="009C40D5"/>
    <w:rsid w:val="009C41EA"/>
    <w:rsid w:val="009C7B59"/>
    <w:rsid w:val="009D01F8"/>
    <w:rsid w:val="009D0227"/>
    <w:rsid w:val="009D1345"/>
    <w:rsid w:val="009D2138"/>
    <w:rsid w:val="009D2E62"/>
    <w:rsid w:val="009D4A6E"/>
    <w:rsid w:val="009D4B90"/>
    <w:rsid w:val="009D5FA6"/>
    <w:rsid w:val="009D69EF"/>
    <w:rsid w:val="009E09B9"/>
    <w:rsid w:val="009E22D9"/>
    <w:rsid w:val="009E2314"/>
    <w:rsid w:val="009E26B2"/>
    <w:rsid w:val="009E3A5D"/>
    <w:rsid w:val="009E563B"/>
    <w:rsid w:val="009E6E5B"/>
    <w:rsid w:val="009E6FDF"/>
    <w:rsid w:val="009F0499"/>
    <w:rsid w:val="009F165C"/>
    <w:rsid w:val="009F263C"/>
    <w:rsid w:val="009F36DA"/>
    <w:rsid w:val="009F4E46"/>
    <w:rsid w:val="009F5974"/>
    <w:rsid w:val="009F6348"/>
    <w:rsid w:val="00A00B8F"/>
    <w:rsid w:val="00A010D9"/>
    <w:rsid w:val="00A021D3"/>
    <w:rsid w:val="00A02C0D"/>
    <w:rsid w:val="00A02F7F"/>
    <w:rsid w:val="00A03C64"/>
    <w:rsid w:val="00A03FF1"/>
    <w:rsid w:val="00A046B5"/>
    <w:rsid w:val="00A07EF5"/>
    <w:rsid w:val="00A10B37"/>
    <w:rsid w:val="00A112C3"/>
    <w:rsid w:val="00A1185B"/>
    <w:rsid w:val="00A11DBB"/>
    <w:rsid w:val="00A13627"/>
    <w:rsid w:val="00A1399C"/>
    <w:rsid w:val="00A13DF1"/>
    <w:rsid w:val="00A147C4"/>
    <w:rsid w:val="00A15073"/>
    <w:rsid w:val="00A15351"/>
    <w:rsid w:val="00A153A0"/>
    <w:rsid w:val="00A156BC"/>
    <w:rsid w:val="00A16CD0"/>
    <w:rsid w:val="00A17105"/>
    <w:rsid w:val="00A17688"/>
    <w:rsid w:val="00A20328"/>
    <w:rsid w:val="00A20AEA"/>
    <w:rsid w:val="00A20BD3"/>
    <w:rsid w:val="00A20FF2"/>
    <w:rsid w:val="00A215DF"/>
    <w:rsid w:val="00A22A4A"/>
    <w:rsid w:val="00A22F25"/>
    <w:rsid w:val="00A24205"/>
    <w:rsid w:val="00A247C8"/>
    <w:rsid w:val="00A24971"/>
    <w:rsid w:val="00A24C81"/>
    <w:rsid w:val="00A26C34"/>
    <w:rsid w:val="00A26FC1"/>
    <w:rsid w:val="00A27B11"/>
    <w:rsid w:val="00A30B37"/>
    <w:rsid w:val="00A31001"/>
    <w:rsid w:val="00A318D8"/>
    <w:rsid w:val="00A324F4"/>
    <w:rsid w:val="00A335F9"/>
    <w:rsid w:val="00A3377D"/>
    <w:rsid w:val="00A347F0"/>
    <w:rsid w:val="00A37230"/>
    <w:rsid w:val="00A4261D"/>
    <w:rsid w:val="00A42A8E"/>
    <w:rsid w:val="00A44811"/>
    <w:rsid w:val="00A4558C"/>
    <w:rsid w:val="00A458B0"/>
    <w:rsid w:val="00A46060"/>
    <w:rsid w:val="00A464B5"/>
    <w:rsid w:val="00A4725E"/>
    <w:rsid w:val="00A477EB"/>
    <w:rsid w:val="00A50065"/>
    <w:rsid w:val="00A50971"/>
    <w:rsid w:val="00A5161D"/>
    <w:rsid w:val="00A51B41"/>
    <w:rsid w:val="00A51D16"/>
    <w:rsid w:val="00A525B5"/>
    <w:rsid w:val="00A5286E"/>
    <w:rsid w:val="00A5316C"/>
    <w:rsid w:val="00A53280"/>
    <w:rsid w:val="00A537DB"/>
    <w:rsid w:val="00A56374"/>
    <w:rsid w:val="00A57B3B"/>
    <w:rsid w:val="00A60949"/>
    <w:rsid w:val="00A616D7"/>
    <w:rsid w:val="00A619B7"/>
    <w:rsid w:val="00A6280D"/>
    <w:rsid w:val="00A639D7"/>
    <w:rsid w:val="00A64141"/>
    <w:rsid w:val="00A654D1"/>
    <w:rsid w:val="00A65FAC"/>
    <w:rsid w:val="00A6622E"/>
    <w:rsid w:val="00A6649B"/>
    <w:rsid w:val="00A6754C"/>
    <w:rsid w:val="00A67806"/>
    <w:rsid w:val="00A71BD4"/>
    <w:rsid w:val="00A722E5"/>
    <w:rsid w:val="00A72C65"/>
    <w:rsid w:val="00A74515"/>
    <w:rsid w:val="00A7530E"/>
    <w:rsid w:val="00A75744"/>
    <w:rsid w:val="00A76164"/>
    <w:rsid w:val="00A764ED"/>
    <w:rsid w:val="00A7655B"/>
    <w:rsid w:val="00A768B8"/>
    <w:rsid w:val="00A76DC2"/>
    <w:rsid w:val="00A77F75"/>
    <w:rsid w:val="00A807CE"/>
    <w:rsid w:val="00A8294A"/>
    <w:rsid w:val="00A838B7"/>
    <w:rsid w:val="00A84897"/>
    <w:rsid w:val="00A8724F"/>
    <w:rsid w:val="00A87342"/>
    <w:rsid w:val="00A8734C"/>
    <w:rsid w:val="00A8760B"/>
    <w:rsid w:val="00A8793D"/>
    <w:rsid w:val="00A91702"/>
    <w:rsid w:val="00A91F6B"/>
    <w:rsid w:val="00A959D5"/>
    <w:rsid w:val="00A96CB7"/>
    <w:rsid w:val="00A96CDC"/>
    <w:rsid w:val="00A9755A"/>
    <w:rsid w:val="00AA014D"/>
    <w:rsid w:val="00AA10E6"/>
    <w:rsid w:val="00AA16CF"/>
    <w:rsid w:val="00AA19B3"/>
    <w:rsid w:val="00AA2600"/>
    <w:rsid w:val="00AA341A"/>
    <w:rsid w:val="00AA640B"/>
    <w:rsid w:val="00AA7578"/>
    <w:rsid w:val="00AA7FE1"/>
    <w:rsid w:val="00AB14E3"/>
    <w:rsid w:val="00AB4C8E"/>
    <w:rsid w:val="00AB50D6"/>
    <w:rsid w:val="00AB5697"/>
    <w:rsid w:val="00AB571C"/>
    <w:rsid w:val="00AB6416"/>
    <w:rsid w:val="00AB7F5F"/>
    <w:rsid w:val="00AC1DAA"/>
    <w:rsid w:val="00AC271C"/>
    <w:rsid w:val="00AC2A22"/>
    <w:rsid w:val="00AC2FF6"/>
    <w:rsid w:val="00AC32A5"/>
    <w:rsid w:val="00AC4B6C"/>
    <w:rsid w:val="00AC4BFF"/>
    <w:rsid w:val="00AC4CEA"/>
    <w:rsid w:val="00AC5098"/>
    <w:rsid w:val="00AC58E7"/>
    <w:rsid w:val="00AC64D6"/>
    <w:rsid w:val="00AD0A09"/>
    <w:rsid w:val="00AD1848"/>
    <w:rsid w:val="00AD18E9"/>
    <w:rsid w:val="00AD1FC4"/>
    <w:rsid w:val="00AD228D"/>
    <w:rsid w:val="00AD265D"/>
    <w:rsid w:val="00AD2A55"/>
    <w:rsid w:val="00AD2CFB"/>
    <w:rsid w:val="00AD3E8B"/>
    <w:rsid w:val="00AD45E4"/>
    <w:rsid w:val="00AD4B5F"/>
    <w:rsid w:val="00AD5198"/>
    <w:rsid w:val="00AD630E"/>
    <w:rsid w:val="00AD6721"/>
    <w:rsid w:val="00AD6F75"/>
    <w:rsid w:val="00AD7235"/>
    <w:rsid w:val="00AE0661"/>
    <w:rsid w:val="00AE0BF8"/>
    <w:rsid w:val="00AE179B"/>
    <w:rsid w:val="00AE3825"/>
    <w:rsid w:val="00AE3914"/>
    <w:rsid w:val="00AE649D"/>
    <w:rsid w:val="00AE6D4F"/>
    <w:rsid w:val="00AE6E21"/>
    <w:rsid w:val="00AE6E4A"/>
    <w:rsid w:val="00AF16BC"/>
    <w:rsid w:val="00AF2944"/>
    <w:rsid w:val="00AF3772"/>
    <w:rsid w:val="00AF4EE7"/>
    <w:rsid w:val="00AF722E"/>
    <w:rsid w:val="00AF7D39"/>
    <w:rsid w:val="00B00011"/>
    <w:rsid w:val="00B001B8"/>
    <w:rsid w:val="00B0063C"/>
    <w:rsid w:val="00B006B8"/>
    <w:rsid w:val="00B01471"/>
    <w:rsid w:val="00B020AC"/>
    <w:rsid w:val="00B03270"/>
    <w:rsid w:val="00B03783"/>
    <w:rsid w:val="00B0488C"/>
    <w:rsid w:val="00B05011"/>
    <w:rsid w:val="00B06668"/>
    <w:rsid w:val="00B1096C"/>
    <w:rsid w:val="00B1117D"/>
    <w:rsid w:val="00B12B16"/>
    <w:rsid w:val="00B13066"/>
    <w:rsid w:val="00B13774"/>
    <w:rsid w:val="00B15FA9"/>
    <w:rsid w:val="00B16D95"/>
    <w:rsid w:val="00B171EF"/>
    <w:rsid w:val="00B17C75"/>
    <w:rsid w:val="00B201B9"/>
    <w:rsid w:val="00B20A24"/>
    <w:rsid w:val="00B20E68"/>
    <w:rsid w:val="00B21665"/>
    <w:rsid w:val="00B22033"/>
    <w:rsid w:val="00B220B9"/>
    <w:rsid w:val="00B23CE9"/>
    <w:rsid w:val="00B246D4"/>
    <w:rsid w:val="00B24909"/>
    <w:rsid w:val="00B2525C"/>
    <w:rsid w:val="00B25319"/>
    <w:rsid w:val="00B25B6E"/>
    <w:rsid w:val="00B26107"/>
    <w:rsid w:val="00B26F7A"/>
    <w:rsid w:val="00B27208"/>
    <w:rsid w:val="00B30AD0"/>
    <w:rsid w:val="00B3153A"/>
    <w:rsid w:val="00B31F41"/>
    <w:rsid w:val="00B324BE"/>
    <w:rsid w:val="00B32ED0"/>
    <w:rsid w:val="00B3326C"/>
    <w:rsid w:val="00B334FA"/>
    <w:rsid w:val="00B34539"/>
    <w:rsid w:val="00B34BA5"/>
    <w:rsid w:val="00B35091"/>
    <w:rsid w:val="00B36426"/>
    <w:rsid w:val="00B410A9"/>
    <w:rsid w:val="00B41C98"/>
    <w:rsid w:val="00B42F4C"/>
    <w:rsid w:val="00B446DC"/>
    <w:rsid w:val="00B46089"/>
    <w:rsid w:val="00B460FF"/>
    <w:rsid w:val="00B5009A"/>
    <w:rsid w:val="00B5063B"/>
    <w:rsid w:val="00B514FD"/>
    <w:rsid w:val="00B51E3E"/>
    <w:rsid w:val="00B5226E"/>
    <w:rsid w:val="00B52404"/>
    <w:rsid w:val="00B52698"/>
    <w:rsid w:val="00B526C6"/>
    <w:rsid w:val="00B527E7"/>
    <w:rsid w:val="00B52BFB"/>
    <w:rsid w:val="00B53583"/>
    <w:rsid w:val="00B55DC1"/>
    <w:rsid w:val="00B64ABA"/>
    <w:rsid w:val="00B66228"/>
    <w:rsid w:val="00B66B84"/>
    <w:rsid w:val="00B66F22"/>
    <w:rsid w:val="00B672D8"/>
    <w:rsid w:val="00B673A4"/>
    <w:rsid w:val="00B7030C"/>
    <w:rsid w:val="00B73E74"/>
    <w:rsid w:val="00B75B52"/>
    <w:rsid w:val="00B773E4"/>
    <w:rsid w:val="00B80638"/>
    <w:rsid w:val="00B81632"/>
    <w:rsid w:val="00B826D5"/>
    <w:rsid w:val="00B82A9A"/>
    <w:rsid w:val="00B8305D"/>
    <w:rsid w:val="00B83BD1"/>
    <w:rsid w:val="00B8489A"/>
    <w:rsid w:val="00B86C60"/>
    <w:rsid w:val="00B8775A"/>
    <w:rsid w:val="00B87951"/>
    <w:rsid w:val="00B87A49"/>
    <w:rsid w:val="00B90C8E"/>
    <w:rsid w:val="00B94196"/>
    <w:rsid w:val="00B9486C"/>
    <w:rsid w:val="00B976D3"/>
    <w:rsid w:val="00B97B41"/>
    <w:rsid w:val="00BA1419"/>
    <w:rsid w:val="00BA30A8"/>
    <w:rsid w:val="00BA3AE3"/>
    <w:rsid w:val="00BA4C49"/>
    <w:rsid w:val="00BA4F8E"/>
    <w:rsid w:val="00BA6BE9"/>
    <w:rsid w:val="00BA79B1"/>
    <w:rsid w:val="00BB0282"/>
    <w:rsid w:val="00BB099D"/>
    <w:rsid w:val="00BB0D04"/>
    <w:rsid w:val="00BB2AA0"/>
    <w:rsid w:val="00BB3734"/>
    <w:rsid w:val="00BB3D44"/>
    <w:rsid w:val="00BB5345"/>
    <w:rsid w:val="00BB5E28"/>
    <w:rsid w:val="00BB77EF"/>
    <w:rsid w:val="00BC0533"/>
    <w:rsid w:val="00BC12D5"/>
    <w:rsid w:val="00BC194B"/>
    <w:rsid w:val="00BC2372"/>
    <w:rsid w:val="00BC30C1"/>
    <w:rsid w:val="00BC361B"/>
    <w:rsid w:val="00BC363A"/>
    <w:rsid w:val="00BC37A4"/>
    <w:rsid w:val="00BC3F8F"/>
    <w:rsid w:val="00BC74AA"/>
    <w:rsid w:val="00BD15FF"/>
    <w:rsid w:val="00BD234E"/>
    <w:rsid w:val="00BD2592"/>
    <w:rsid w:val="00BD2DCC"/>
    <w:rsid w:val="00BD3D2D"/>
    <w:rsid w:val="00BD4D8E"/>
    <w:rsid w:val="00BD71F8"/>
    <w:rsid w:val="00BE07CC"/>
    <w:rsid w:val="00BE0A25"/>
    <w:rsid w:val="00BE0ABD"/>
    <w:rsid w:val="00BE247A"/>
    <w:rsid w:val="00BE3343"/>
    <w:rsid w:val="00BE3535"/>
    <w:rsid w:val="00BE3A78"/>
    <w:rsid w:val="00BE3C7E"/>
    <w:rsid w:val="00BE414A"/>
    <w:rsid w:val="00BE5E58"/>
    <w:rsid w:val="00BE5F23"/>
    <w:rsid w:val="00BE61E4"/>
    <w:rsid w:val="00BE7022"/>
    <w:rsid w:val="00BE7F92"/>
    <w:rsid w:val="00BF0062"/>
    <w:rsid w:val="00BF082B"/>
    <w:rsid w:val="00BF2D22"/>
    <w:rsid w:val="00BF3305"/>
    <w:rsid w:val="00BF3499"/>
    <w:rsid w:val="00BF3624"/>
    <w:rsid w:val="00BF38D8"/>
    <w:rsid w:val="00BF51AF"/>
    <w:rsid w:val="00C00073"/>
    <w:rsid w:val="00C039EF"/>
    <w:rsid w:val="00C03CC1"/>
    <w:rsid w:val="00C03D0F"/>
    <w:rsid w:val="00C05D97"/>
    <w:rsid w:val="00C10458"/>
    <w:rsid w:val="00C12DE5"/>
    <w:rsid w:val="00C14B79"/>
    <w:rsid w:val="00C14CC6"/>
    <w:rsid w:val="00C14F67"/>
    <w:rsid w:val="00C15E9D"/>
    <w:rsid w:val="00C20AD6"/>
    <w:rsid w:val="00C2191B"/>
    <w:rsid w:val="00C22550"/>
    <w:rsid w:val="00C22757"/>
    <w:rsid w:val="00C23AF1"/>
    <w:rsid w:val="00C23B8C"/>
    <w:rsid w:val="00C24128"/>
    <w:rsid w:val="00C246B9"/>
    <w:rsid w:val="00C248CF"/>
    <w:rsid w:val="00C24C1C"/>
    <w:rsid w:val="00C24C9F"/>
    <w:rsid w:val="00C25F29"/>
    <w:rsid w:val="00C26A6E"/>
    <w:rsid w:val="00C31722"/>
    <w:rsid w:val="00C31B13"/>
    <w:rsid w:val="00C3426A"/>
    <w:rsid w:val="00C34858"/>
    <w:rsid w:val="00C34C5B"/>
    <w:rsid w:val="00C36622"/>
    <w:rsid w:val="00C36F0A"/>
    <w:rsid w:val="00C37274"/>
    <w:rsid w:val="00C37880"/>
    <w:rsid w:val="00C40354"/>
    <w:rsid w:val="00C40612"/>
    <w:rsid w:val="00C42397"/>
    <w:rsid w:val="00C44AA0"/>
    <w:rsid w:val="00C44AC2"/>
    <w:rsid w:val="00C45515"/>
    <w:rsid w:val="00C45AE2"/>
    <w:rsid w:val="00C45CF2"/>
    <w:rsid w:val="00C46201"/>
    <w:rsid w:val="00C466DA"/>
    <w:rsid w:val="00C4746F"/>
    <w:rsid w:val="00C47FF2"/>
    <w:rsid w:val="00C502E7"/>
    <w:rsid w:val="00C51AB7"/>
    <w:rsid w:val="00C51BC5"/>
    <w:rsid w:val="00C54A09"/>
    <w:rsid w:val="00C56AD1"/>
    <w:rsid w:val="00C5783B"/>
    <w:rsid w:val="00C604B3"/>
    <w:rsid w:val="00C61131"/>
    <w:rsid w:val="00C6229D"/>
    <w:rsid w:val="00C63999"/>
    <w:rsid w:val="00C63A47"/>
    <w:rsid w:val="00C643F8"/>
    <w:rsid w:val="00C65B66"/>
    <w:rsid w:val="00C65D1C"/>
    <w:rsid w:val="00C66BB6"/>
    <w:rsid w:val="00C6723B"/>
    <w:rsid w:val="00C70916"/>
    <w:rsid w:val="00C721DB"/>
    <w:rsid w:val="00C7397D"/>
    <w:rsid w:val="00C74453"/>
    <w:rsid w:val="00C745E3"/>
    <w:rsid w:val="00C75436"/>
    <w:rsid w:val="00C7562C"/>
    <w:rsid w:val="00C82D44"/>
    <w:rsid w:val="00C8300E"/>
    <w:rsid w:val="00C8344C"/>
    <w:rsid w:val="00C83AD4"/>
    <w:rsid w:val="00C84E1A"/>
    <w:rsid w:val="00C8521B"/>
    <w:rsid w:val="00C8528C"/>
    <w:rsid w:val="00C8715F"/>
    <w:rsid w:val="00C904E3"/>
    <w:rsid w:val="00C91003"/>
    <w:rsid w:val="00C9392D"/>
    <w:rsid w:val="00C948FC"/>
    <w:rsid w:val="00C95546"/>
    <w:rsid w:val="00C95B0F"/>
    <w:rsid w:val="00C9611D"/>
    <w:rsid w:val="00C97596"/>
    <w:rsid w:val="00C97FAC"/>
    <w:rsid w:val="00CA07F0"/>
    <w:rsid w:val="00CA0E62"/>
    <w:rsid w:val="00CA1FFA"/>
    <w:rsid w:val="00CA21EF"/>
    <w:rsid w:val="00CA277C"/>
    <w:rsid w:val="00CA37BD"/>
    <w:rsid w:val="00CA4265"/>
    <w:rsid w:val="00CA4E66"/>
    <w:rsid w:val="00CA71E7"/>
    <w:rsid w:val="00CA7658"/>
    <w:rsid w:val="00CB06AD"/>
    <w:rsid w:val="00CB0D76"/>
    <w:rsid w:val="00CB1459"/>
    <w:rsid w:val="00CB21FA"/>
    <w:rsid w:val="00CB24CE"/>
    <w:rsid w:val="00CB28AB"/>
    <w:rsid w:val="00CB2D29"/>
    <w:rsid w:val="00CB4DEA"/>
    <w:rsid w:val="00CB5653"/>
    <w:rsid w:val="00CB5E90"/>
    <w:rsid w:val="00CB69C3"/>
    <w:rsid w:val="00CB71B9"/>
    <w:rsid w:val="00CC1E39"/>
    <w:rsid w:val="00CC3035"/>
    <w:rsid w:val="00CC3407"/>
    <w:rsid w:val="00CC3624"/>
    <w:rsid w:val="00CC36DA"/>
    <w:rsid w:val="00CC4409"/>
    <w:rsid w:val="00CC4E2A"/>
    <w:rsid w:val="00CC5A71"/>
    <w:rsid w:val="00CC703D"/>
    <w:rsid w:val="00CD1D5D"/>
    <w:rsid w:val="00CD1DD1"/>
    <w:rsid w:val="00CD2DF6"/>
    <w:rsid w:val="00CD33E6"/>
    <w:rsid w:val="00CD412E"/>
    <w:rsid w:val="00CD48AD"/>
    <w:rsid w:val="00CD5DBD"/>
    <w:rsid w:val="00CD7397"/>
    <w:rsid w:val="00CE07A2"/>
    <w:rsid w:val="00CE0E2F"/>
    <w:rsid w:val="00CE10CE"/>
    <w:rsid w:val="00CE1B2C"/>
    <w:rsid w:val="00CE1CF0"/>
    <w:rsid w:val="00CE2197"/>
    <w:rsid w:val="00CE3428"/>
    <w:rsid w:val="00CE498C"/>
    <w:rsid w:val="00CE5D4C"/>
    <w:rsid w:val="00CE61A6"/>
    <w:rsid w:val="00CE6B92"/>
    <w:rsid w:val="00CE72B7"/>
    <w:rsid w:val="00CE74CC"/>
    <w:rsid w:val="00CE77F0"/>
    <w:rsid w:val="00CF0669"/>
    <w:rsid w:val="00CF1CC7"/>
    <w:rsid w:val="00CF1D5E"/>
    <w:rsid w:val="00CF1FCF"/>
    <w:rsid w:val="00CF3581"/>
    <w:rsid w:val="00CF4A08"/>
    <w:rsid w:val="00CF4A2A"/>
    <w:rsid w:val="00CF6096"/>
    <w:rsid w:val="00CF61B8"/>
    <w:rsid w:val="00CF627C"/>
    <w:rsid w:val="00CF7890"/>
    <w:rsid w:val="00CF7CAA"/>
    <w:rsid w:val="00D00F74"/>
    <w:rsid w:val="00D00FE9"/>
    <w:rsid w:val="00D01738"/>
    <w:rsid w:val="00D022CE"/>
    <w:rsid w:val="00D03931"/>
    <w:rsid w:val="00D046DD"/>
    <w:rsid w:val="00D04DC2"/>
    <w:rsid w:val="00D07103"/>
    <w:rsid w:val="00D10283"/>
    <w:rsid w:val="00D102C0"/>
    <w:rsid w:val="00D1162E"/>
    <w:rsid w:val="00D1176E"/>
    <w:rsid w:val="00D11D5F"/>
    <w:rsid w:val="00D123BD"/>
    <w:rsid w:val="00D14464"/>
    <w:rsid w:val="00D1479A"/>
    <w:rsid w:val="00D149A7"/>
    <w:rsid w:val="00D16885"/>
    <w:rsid w:val="00D20043"/>
    <w:rsid w:val="00D2172B"/>
    <w:rsid w:val="00D2707A"/>
    <w:rsid w:val="00D2761D"/>
    <w:rsid w:val="00D30025"/>
    <w:rsid w:val="00D30333"/>
    <w:rsid w:val="00D335ED"/>
    <w:rsid w:val="00D34F9F"/>
    <w:rsid w:val="00D372F8"/>
    <w:rsid w:val="00D3738E"/>
    <w:rsid w:val="00D43AE3"/>
    <w:rsid w:val="00D44157"/>
    <w:rsid w:val="00D4448C"/>
    <w:rsid w:val="00D4581E"/>
    <w:rsid w:val="00D46F94"/>
    <w:rsid w:val="00D470C7"/>
    <w:rsid w:val="00D47BF8"/>
    <w:rsid w:val="00D53251"/>
    <w:rsid w:val="00D61AF6"/>
    <w:rsid w:val="00D62217"/>
    <w:rsid w:val="00D63EBF"/>
    <w:rsid w:val="00D64977"/>
    <w:rsid w:val="00D658E9"/>
    <w:rsid w:val="00D65E37"/>
    <w:rsid w:val="00D66243"/>
    <w:rsid w:val="00D67033"/>
    <w:rsid w:val="00D705B7"/>
    <w:rsid w:val="00D71D9C"/>
    <w:rsid w:val="00D7297E"/>
    <w:rsid w:val="00D732EE"/>
    <w:rsid w:val="00D73713"/>
    <w:rsid w:val="00D76DB9"/>
    <w:rsid w:val="00D800A9"/>
    <w:rsid w:val="00D82C28"/>
    <w:rsid w:val="00D83552"/>
    <w:rsid w:val="00D83BB3"/>
    <w:rsid w:val="00D8485A"/>
    <w:rsid w:val="00D87006"/>
    <w:rsid w:val="00D873ED"/>
    <w:rsid w:val="00D87F60"/>
    <w:rsid w:val="00D90CA1"/>
    <w:rsid w:val="00D91067"/>
    <w:rsid w:val="00D9284F"/>
    <w:rsid w:val="00D93814"/>
    <w:rsid w:val="00D93C21"/>
    <w:rsid w:val="00D940E6"/>
    <w:rsid w:val="00D9415A"/>
    <w:rsid w:val="00D94278"/>
    <w:rsid w:val="00D94576"/>
    <w:rsid w:val="00D945B4"/>
    <w:rsid w:val="00D94F5E"/>
    <w:rsid w:val="00D95907"/>
    <w:rsid w:val="00D97F4A"/>
    <w:rsid w:val="00DA0CC4"/>
    <w:rsid w:val="00DA1784"/>
    <w:rsid w:val="00DA30DB"/>
    <w:rsid w:val="00DA44F1"/>
    <w:rsid w:val="00DA48AE"/>
    <w:rsid w:val="00DA5735"/>
    <w:rsid w:val="00DA67AC"/>
    <w:rsid w:val="00DA6FD8"/>
    <w:rsid w:val="00DB0402"/>
    <w:rsid w:val="00DB1C44"/>
    <w:rsid w:val="00DB1EB2"/>
    <w:rsid w:val="00DB2364"/>
    <w:rsid w:val="00DB2598"/>
    <w:rsid w:val="00DB40F4"/>
    <w:rsid w:val="00DB4B19"/>
    <w:rsid w:val="00DB4B34"/>
    <w:rsid w:val="00DB50C4"/>
    <w:rsid w:val="00DB50D7"/>
    <w:rsid w:val="00DB57A8"/>
    <w:rsid w:val="00DB5ACB"/>
    <w:rsid w:val="00DB5B8F"/>
    <w:rsid w:val="00DB5DEE"/>
    <w:rsid w:val="00DB7C29"/>
    <w:rsid w:val="00DC1071"/>
    <w:rsid w:val="00DC1D41"/>
    <w:rsid w:val="00DC2270"/>
    <w:rsid w:val="00DC2DB0"/>
    <w:rsid w:val="00DC421A"/>
    <w:rsid w:val="00DC52E3"/>
    <w:rsid w:val="00DC5892"/>
    <w:rsid w:val="00DC5986"/>
    <w:rsid w:val="00DC5AE6"/>
    <w:rsid w:val="00DD0D07"/>
    <w:rsid w:val="00DD2002"/>
    <w:rsid w:val="00DD242C"/>
    <w:rsid w:val="00DD3761"/>
    <w:rsid w:val="00DD43BC"/>
    <w:rsid w:val="00DD455E"/>
    <w:rsid w:val="00DD5081"/>
    <w:rsid w:val="00DD5D88"/>
    <w:rsid w:val="00DD5E99"/>
    <w:rsid w:val="00DD6108"/>
    <w:rsid w:val="00DE0A67"/>
    <w:rsid w:val="00DE173B"/>
    <w:rsid w:val="00DE24A3"/>
    <w:rsid w:val="00DE580E"/>
    <w:rsid w:val="00DE61FA"/>
    <w:rsid w:val="00DE69D6"/>
    <w:rsid w:val="00DE757B"/>
    <w:rsid w:val="00DF078B"/>
    <w:rsid w:val="00DF0D41"/>
    <w:rsid w:val="00DF0FD8"/>
    <w:rsid w:val="00DF1181"/>
    <w:rsid w:val="00DF1AB1"/>
    <w:rsid w:val="00DF1C4B"/>
    <w:rsid w:val="00DF5AEA"/>
    <w:rsid w:val="00DF68DF"/>
    <w:rsid w:val="00DF6CDA"/>
    <w:rsid w:val="00DF792A"/>
    <w:rsid w:val="00E0099B"/>
    <w:rsid w:val="00E0121F"/>
    <w:rsid w:val="00E023DC"/>
    <w:rsid w:val="00E0243F"/>
    <w:rsid w:val="00E03CB9"/>
    <w:rsid w:val="00E040AD"/>
    <w:rsid w:val="00E05C10"/>
    <w:rsid w:val="00E06931"/>
    <w:rsid w:val="00E06BD0"/>
    <w:rsid w:val="00E1145C"/>
    <w:rsid w:val="00E126F4"/>
    <w:rsid w:val="00E16B26"/>
    <w:rsid w:val="00E16C43"/>
    <w:rsid w:val="00E17242"/>
    <w:rsid w:val="00E178F5"/>
    <w:rsid w:val="00E17FB8"/>
    <w:rsid w:val="00E24611"/>
    <w:rsid w:val="00E25EE7"/>
    <w:rsid w:val="00E2601F"/>
    <w:rsid w:val="00E26559"/>
    <w:rsid w:val="00E30B3C"/>
    <w:rsid w:val="00E32CA2"/>
    <w:rsid w:val="00E33450"/>
    <w:rsid w:val="00E33B24"/>
    <w:rsid w:val="00E354F7"/>
    <w:rsid w:val="00E40127"/>
    <w:rsid w:val="00E41B2C"/>
    <w:rsid w:val="00E41FE8"/>
    <w:rsid w:val="00E4226C"/>
    <w:rsid w:val="00E43607"/>
    <w:rsid w:val="00E448C4"/>
    <w:rsid w:val="00E44B49"/>
    <w:rsid w:val="00E51A35"/>
    <w:rsid w:val="00E52050"/>
    <w:rsid w:val="00E5236B"/>
    <w:rsid w:val="00E53674"/>
    <w:rsid w:val="00E539AC"/>
    <w:rsid w:val="00E60350"/>
    <w:rsid w:val="00E608D2"/>
    <w:rsid w:val="00E624AB"/>
    <w:rsid w:val="00E6285B"/>
    <w:rsid w:val="00E63289"/>
    <w:rsid w:val="00E64276"/>
    <w:rsid w:val="00E64754"/>
    <w:rsid w:val="00E665C2"/>
    <w:rsid w:val="00E67300"/>
    <w:rsid w:val="00E705B6"/>
    <w:rsid w:val="00E71730"/>
    <w:rsid w:val="00E71E9C"/>
    <w:rsid w:val="00E734B4"/>
    <w:rsid w:val="00E73586"/>
    <w:rsid w:val="00E7399B"/>
    <w:rsid w:val="00E748D6"/>
    <w:rsid w:val="00E75920"/>
    <w:rsid w:val="00E75977"/>
    <w:rsid w:val="00E75B43"/>
    <w:rsid w:val="00E82BBB"/>
    <w:rsid w:val="00E82C90"/>
    <w:rsid w:val="00E831C6"/>
    <w:rsid w:val="00E83545"/>
    <w:rsid w:val="00E83CE2"/>
    <w:rsid w:val="00E86306"/>
    <w:rsid w:val="00E86FFC"/>
    <w:rsid w:val="00E87B11"/>
    <w:rsid w:val="00E90762"/>
    <w:rsid w:val="00E90CFB"/>
    <w:rsid w:val="00E9120C"/>
    <w:rsid w:val="00E91CD7"/>
    <w:rsid w:val="00E9210A"/>
    <w:rsid w:val="00E9227B"/>
    <w:rsid w:val="00E923A1"/>
    <w:rsid w:val="00E947C4"/>
    <w:rsid w:val="00E95B57"/>
    <w:rsid w:val="00E97B91"/>
    <w:rsid w:val="00EA0D01"/>
    <w:rsid w:val="00EA115F"/>
    <w:rsid w:val="00EA1249"/>
    <w:rsid w:val="00EA38C3"/>
    <w:rsid w:val="00EA45B6"/>
    <w:rsid w:val="00EA4CD6"/>
    <w:rsid w:val="00EA53C5"/>
    <w:rsid w:val="00EA6711"/>
    <w:rsid w:val="00EA7066"/>
    <w:rsid w:val="00EA7DAC"/>
    <w:rsid w:val="00EB0AF4"/>
    <w:rsid w:val="00EB0E76"/>
    <w:rsid w:val="00EB0ECA"/>
    <w:rsid w:val="00EB4770"/>
    <w:rsid w:val="00EB5850"/>
    <w:rsid w:val="00EB59D7"/>
    <w:rsid w:val="00EB5ED5"/>
    <w:rsid w:val="00EC079F"/>
    <w:rsid w:val="00EC0870"/>
    <w:rsid w:val="00EC0895"/>
    <w:rsid w:val="00EC13B1"/>
    <w:rsid w:val="00EC3D61"/>
    <w:rsid w:val="00EC4182"/>
    <w:rsid w:val="00EC4786"/>
    <w:rsid w:val="00EC49A3"/>
    <w:rsid w:val="00EC50DE"/>
    <w:rsid w:val="00EC5864"/>
    <w:rsid w:val="00EC6CB6"/>
    <w:rsid w:val="00EC78B0"/>
    <w:rsid w:val="00ED1370"/>
    <w:rsid w:val="00ED2F56"/>
    <w:rsid w:val="00ED46E9"/>
    <w:rsid w:val="00ED534B"/>
    <w:rsid w:val="00ED5669"/>
    <w:rsid w:val="00ED5B4B"/>
    <w:rsid w:val="00ED66D1"/>
    <w:rsid w:val="00ED6D74"/>
    <w:rsid w:val="00EE002A"/>
    <w:rsid w:val="00EE0929"/>
    <w:rsid w:val="00EE1604"/>
    <w:rsid w:val="00EE192E"/>
    <w:rsid w:val="00EE1C15"/>
    <w:rsid w:val="00EE3F7D"/>
    <w:rsid w:val="00EE42AC"/>
    <w:rsid w:val="00EE4B6E"/>
    <w:rsid w:val="00EE520B"/>
    <w:rsid w:val="00EE7CA8"/>
    <w:rsid w:val="00EF0FB7"/>
    <w:rsid w:val="00EF11AF"/>
    <w:rsid w:val="00EF13C9"/>
    <w:rsid w:val="00EF15C1"/>
    <w:rsid w:val="00EF1DB9"/>
    <w:rsid w:val="00EF440D"/>
    <w:rsid w:val="00EF5DCC"/>
    <w:rsid w:val="00EF6DA6"/>
    <w:rsid w:val="00F009D4"/>
    <w:rsid w:val="00F01EF8"/>
    <w:rsid w:val="00F040AA"/>
    <w:rsid w:val="00F05723"/>
    <w:rsid w:val="00F05CCE"/>
    <w:rsid w:val="00F06B12"/>
    <w:rsid w:val="00F07093"/>
    <w:rsid w:val="00F07107"/>
    <w:rsid w:val="00F076E5"/>
    <w:rsid w:val="00F07741"/>
    <w:rsid w:val="00F1389B"/>
    <w:rsid w:val="00F13AD6"/>
    <w:rsid w:val="00F14ADB"/>
    <w:rsid w:val="00F14C51"/>
    <w:rsid w:val="00F1563E"/>
    <w:rsid w:val="00F15A6D"/>
    <w:rsid w:val="00F20252"/>
    <w:rsid w:val="00F20E85"/>
    <w:rsid w:val="00F223E5"/>
    <w:rsid w:val="00F226D5"/>
    <w:rsid w:val="00F22F53"/>
    <w:rsid w:val="00F2307B"/>
    <w:rsid w:val="00F234F1"/>
    <w:rsid w:val="00F24DC6"/>
    <w:rsid w:val="00F2526C"/>
    <w:rsid w:val="00F256D1"/>
    <w:rsid w:val="00F25A83"/>
    <w:rsid w:val="00F272CB"/>
    <w:rsid w:val="00F32638"/>
    <w:rsid w:val="00F32EC5"/>
    <w:rsid w:val="00F33B3E"/>
    <w:rsid w:val="00F340A0"/>
    <w:rsid w:val="00F349FD"/>
    <w:rsid w:val="00F4170C"/>
    <w:rsid w:val="00F4171B"/>
    <w:rsid w:val="00F42778"/>
    <w:rsid w:val="00F42FCF"/>
    <w:rsid w:val="00F43AD7"/>
    <w:rsid w:val="00F43E38"/>
    <w:rsid w:val="00F473F5"/>
    <w:rsid w:val="00F475CF"/>
    <w:rsid w:val="00F479AA"/>
    <w:rsid w:val="00F511CE"/>
    <w:rsid w:val="00F527CE"/>
    <w:rsid w:val="00F532F3"/>
    <w:rsid w:val="00F547B5"/>
    <w:rsid w:val="00F55138"/>
    <w:rsid w:val="00F56C0C"/>
    <w:rsid w:val="00F56C3D"/>
    <w:rsid w:val="00F573F5"/>
    <w:rsid w:val="00F62535"/>
    <w:rsid w:val="00F6278B"/>
    <w:rsid w:val="00F64A3B"/>
    <w:rsid w:val="00F70074"/>
    <w:rsid w:val="00F704C7"/>
    <w:rsid w:val="00F71584"/>
    <w:rsid w:val="00F72709"/>
    <w:rsid w:val="00F74B77"/>
    <w:rsid w:val="00F752BB"/>
    <w:rsid w:val="00F763B1"/>
    <w:rsid w:val="00F80360"/>
    <w:rsid w:val="00F81347"/>
    <w:rsid w:val="00F81D89"/>
    <w:rsid w:val="00F825C0"/>
    <w:rsid w:val="00F82615"/>
    <w:rsid w:val="00F8285E"/>
    <w:rsid w:val="00F84705"/>
    <w:rsid w:val="00F84B82"/>
    <w:rsid w:val="00F84D4F"/>
    <w:rsid w:val="00F853BA"/>
    <w:rsid w:val="00F85A17"/>
    <w:rsid w:val="00F86409"/>
    <w:rsid w:val="00F90159"/>
    <w:rsid w:val="00F91C9F"/>
    <w:rsid w:val="00F92F58"/>
    <w:rsid w:val="00F93438"/>
    <w:rsid w:val="00F94AB5"/>
    <w:rsid w:val="00F95DD0"/>
    <w:rsid w:val="00F966A3"/>
    <w:rsid w:val="00FA09A0"/>
    <w:rsid w:val="00FA186B"/>
    <w:rsid w:val="00FA1D9A"/>
    <w:rsid w:val="00FA331D"/>
    <w:rsid w:val="00FA3728"/>
    <w:rsid w:val="00FA3F4D"/>
    <w:rsid w:val="00FA66C7"/>
    <w:rsid w:val="00FA7428"/>
    <w:rsid w:val="00FB002F"/>
    <w:rsid w:val="00FB0FC7"/>
    <w:rsid w:val="00FB1083"/>
    <w:rsid w:val="00FB1771"/>
    <w:rsid w:val="00FB1F24"/>
    <w:rsid w:val="00FB2399"/>
    <w:rsid w:val="00FB2D2A"/>
    <w:rsid w:val="00FB4CFA"/>
    <w:rsid w:val="00FB4F91"/>
    <w:rsid w:val="00FB582A"/>
    <w:rsid w:val="00FB5884"/>
    <w:rsid w:val="00FB605A"/>
    <w:rsid w:val="00FB659F"/>
    <w:rsid w:val="00FC087E"/>
    <w:rsid w:val="00FC0E56"/>
    <w:rsid w:val="00FC1C3F"/>
    <w:rsid w:val="00FC23C6"/>
    <w:rsid w:val="00FC24B2"/>
    <w:rsid w:val="00FC4251"/>
    <w:rsid w:val="00FC4F39"/>
    <w:rsid w:val="00FC604F"/>
    <w:rsid w:val="00FC61F0"/>
    <w:rsid w:val="00FC645B"/>
    <w:rsid w:val="00FD0169"/>
    <w:rsid w:val="00FD062A"/>
    <w:rsid w:val="00FD0964"/>
    <w:rsid w:val="00FD0B34"/>
    <w:rsid w:val="00FD4987"/>
    <w:rsid w:val="00FD4C22"/>
    <w:rsid w:val="00FD5486"/>
    <w:rsid w:val="00FD6E53"/>
    <w:rsid w:val="00FD711B"/>
    <w:rsid w:val="00FD7A4A"/>
    <w:rsid w:val="00FD7F43"/>
    <w:rsid w:val="00FE09EA"/>
    <w:rsid w:val="00FE0D51"/>
    <w:rsid w:val="00FE240E"/>
    <w:rsid w:val="00FE24E0"/>
    <w:rsid w:val="00FE2D7D"/>
    <w:rsid w:val="00FE36BB"/>
    <w:rsid w:val="00FE374B"/>
    <w:rsid w:val="00FE425F"/>
    <w:rsid w:val="00FE433B"/>
    <w:rsid w:val="00FE4A14"/>
    <w:rsid w:val="00FE4A8A"/>
    <w:rsid w:val="00FE618C"/>
    <w:rsid w:val="00FE6496"/>
    <w:rsid w:val="00FE76AF"/>
    <w:rsid w:val="00FE7C06"/>
    <w:rsid w:val="00FF0ABC"/>
    <w:rsid w:val="00FF1111"/>
    <w:rsid w:val="00FF1112"/>
    <w:rsid w:val="00FF1BF6"/>
    <w:rsid w:val="00FF41A2"/>
    <w:rsid w:val="00FF57A2"/>
    <w:rsid w:val="00FF6610"/>
    <w:rsid w:val="00FF7328"/>
    <w:rsid w:val="00FF7D21"/>
    <w:rsid w:val="00FF7D3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2F53DF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able of figures" w:uiPriority="99"/>
    <w:lsdException w:name="Title" w:qFormat="1"/>
    <w:lsdException w:name="Default Paragraph Font" w:uiPriority="1"/>
    <w:lsdException w:name="Subtitle" w:qFormat="1"/>
    <w:lsdException w:name="Hyperlink" w:uiPriority="99"/>
    <w:lsdException w:name="Strong" w:uiPriority="22" w:qFormat="1"/>
    <w:lsdException w:name="Emphasis" w:uiPriority="20" w:qFormat="1"/>
    <w:lsdException w:name="Normal (Web)" w:uiPriority="99"/>
    <w:lsdException w:name="No List" w:uiPriority="99"/>
    <w:lsdException w:name="Placeholder Text"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lsdException w:name="TOC Heading" w:uiPriority="39" w:qFormat="1"/>
  </w:latentStyles>
  <w:style w:type="paragraph" w:default="1" w:styleId="Normal">
    <w:name w:val="Normal"/>
    <w:qFormat/>
    <w:rsid w:val="00281282"/>
    <w:pPr>
      <w:spacing w:before="120" w:after="240"/>
    </w:pPr>
    <w:rPr>
      <w:rFonts w:ascii="Verdana" w:hAnsi="Verdana"/>
      <w:szCs w:val="24"/>
    </w:rPr>
  </w:style>
  <w:style w:type="paragraph" w:styleId="Heading1">
    <w:name w:val="heading 1"/>
    <w:basedOn w:val="Normal"/>
    <w:next w:val="Normal"/>
    <w:link w:val="Heading1Char"/>
    <w:qFormat/>
    <w:rsid w:val="00645DAB"/>
    <w:pPr>
      <w:pBdr>
        <w:bottom w:val="single" w:sz="4" w:space="1" w:color="auto"/>
      </w:pBdr>
      <w:tabs>
        <w:tab w:val="left" w:pos="540"/>
      </w:tabs>
      <w:spacing w:before="3000"/>
      <w:jc w:val="right"/>
      <w:outlineLvl w:val="0"/>
    </w:pPr>
    <w:rPr>
      <w:rFonts w:ascii="Arial" w:hAnsi="Arial" w:cs="Arial"/>
      <w:b/>
      <w:bCs/>
      <w:color w:val="0F243E" w:themeColor="text2" w:themeShade="80"/>
      <w:kern w:val="32"/>
      <w:sz w:val="44"/>
      <w:szCs w:val="48"/>
    </w:rPr>
  </w:style>
  <w:style w:type="paragraph" w:styleId="Heading2">
    <w:name w:val="heading 2"/>
    <w:basedOn w:val="Normal"/>
    <w:next w:val="Normal"/>
    <w:link w:val="Heading2Char"/>
    <w:qFormat/>
    <w:rsid w:val="009D2E62"/>
    <w:pPr>
      <w:keepNext/>
      <w:pBdr>
        <w:bottom w:val="single" w:sz="4" w:space="1" w:color="auto"/>
      </w:pBdr>
      <w:tabs>
        <w:tab w:val="left" w:pos="540"/>
        <w:tab w:val="left" w:pos="720"/>
      </w:tabs>
      <w:spacing w:before="480" w:after="280"/>
      <w:outlineLvl w:val="1"/>
    </w:pPr>
    <w:rPr>
      <w:rFonts w:ascii="Arial Narrow" w:hAnsi="Arial Narrow" w:cs="Arial"/>
      <w:b/>
      <w:bCs/>
      <w:iCs/>
      <w:smallCaps/>
      <w:sz w:val="32"/>
      <w:szCs w:val="28"/>
    </w:rPr>
  </w:style>
  <w:style w:type="paragraph" w:styleId="Heading3">
    <w:name w:val="heading 3"/>
    <w:basedOn w:val="Normal"/>
    <w:next w:val="Normal"/>
    <w:link w:val="Heading3Char"/>
    <w:qFormat/>
    <w:rsid w:val="004266F9"/>
    <w:pPr>
      <w:keepNext/>
      <w:tabs>
        <w:tab w:val="left" w:pos="900"/>
      </w:tabs>
      <w:spacing w:before="360"/>
      <w:outlineLvl w:val="2"/>
    </w:pPr>
    <w:rPr>
      <w:rFonts w:ascii="Arial Narrow" w:hAnsi="Arial Narrow" w:cs="Arial"/>
      <w:b/>
      <w:bCs/>
      <w:smallCaps/>
      <w:sz w:val="28"/>
      <w:szCs w:val="26"/>
    </w:rPr>
  </w:style>
  <w:style w:type="paragraph" w:styleId="Heading4">
    <w:name w:val="heading 4"/>
    <w:basedOn w:val="Normal"/>
    <w:next w:val="Normal"/>
    <w:qFormat/>
    <w:rsid w:val="00882C99"/>
    <w:pPr>
      <w:keepNext/>
      <w:spacing w:before="240" w:after="60"/>
      <w:outlineLvl w:val="3"/>
    </w:pPr>
    <w:rPr>
      <w:rFonts w:ascii="Arial Narrow" w:hAnsi="Arial Narrow"/>
      <w:b/>
      <w:bCs/>
      <w:sz w:val="26"/>
      <w:szCs w:val="28"/>
    </w:rPr>
  </w:style>
  <w:style w:type="paragraph" w:styleId="Heading5">
    <w:name w:val="heading 5"/>
    <w:basedOn w:val="Normal"/>
    <w:next w:val="Normal"/>
    <w:qFormat/>
    <w:rsid w:val="00882C99"/>
    <w:pPr>
      <w:spacing w:before="240"/>
      <w:outlineLvl w:val="4"/>
    </w:pPr>
    <w:rPr>
      <w:rFonts w:ascii="Arial Narrow" w:hAnsi="Arial Narrow"/>
      <w:bCs/>
      <w:iCs/>
      <w:sz w:val="26"/>
      <w:szCs w:val="26"/>
      <w:u w:val="single"/>
    </w:rPr>
  </w:style>
  <w:style w:type="paragraph" w:styleId="Heading6">
    <w:name w:val="heading 6"/>
    <w:basedOn w:val="Normal"/>
    <w:next w:val="Normal"/>
    <w:qFormat/>
    <w:rsid w:val="001B14A0"/>
    <w:pPr>
      <w:spacing w:before="240"/>
      <w:outlineLvl w:val="5"/>
    </w:pPr>
    <w:rPr>
      <w:rFonts w:ascii="Arial Narrow" w:hAnsi="Arial Narrow"/>
      <w:bCs/>
      <w:i/>
      <w:sz w:val="24"/>
      <w:szCs w:val="22"/>
    </w:rPr>
  </w:style>
  <w:style w:type="paragraph" w:styleId="Heading7">
    <w:name w:val="heading 7"/>
    <w:basedOn w:val="Normal"/>
    <w:next w:val="Normal"/>
    <w:qFormat/>
    <w:rsid w:val="00480386"/>
    <w:pPr>
      <w:numPr>
        <w:ilvl w:val="5"/>
        <w:numId w:val="4"/>
      </w:numPr>
      <w:spacing w:before="240" w:after="60"/>
      <w:outlineLvl w:val="6"/>
    </w:pPr>
  </w:style>
  <w:style w:type="paragraph" w:styleId="Heading8">
    <w:name w:val="heading 8"/>
    <w:basedOn w:val="Normal"/>
    <w:next w:val="Normal"/>
    <w:qFormat/>
    <w:rsid w:val="0084121D"/>
    <w:pPr>
      <w:numPr>
        <w:ilvl w:val="6"/>
        <w:numId w:val="4"/>
      </w:numPr>
      <w:spacing w:before="240" w:after="360"/>
      <w:jc w:val="center"/>
      <w:outlineLvl w:val="7"/>
    </w:pPr>
    <w:rPr>
      <w:rFonts w:ascii="Times New Roman Bold" w:hAnsi="Times New Roman Bold"/>
      <w:b/>
      <w:smallCaps/>
      <w:sz w:val="32"/>
    </w:rPr>
  </w:style>
  <w:style w:type="paragraph" w:styleId="Heading9">
    <w:name w:val="heading 9"/>
    <w:basedOn w:val="Normal"/>
    <w:next w:val="Normal"/>
    <w:qFormat/>
    <w:rsid w:val="0084121D"/>
    <w:pPr>
      <w:pageBreakBefore/>
      <w:numPr>
        <w:ilvl w:val="7"/>
        <w:numId w:val="4"/>
      </w:numPr>
      <w:spacing w:before="240" w:after="360"/>
      <w:outlineLvl w:val="8"/>
    </w:pPr>
    <w:rPr>
      <w:rFonts w:ascii="Times New Roman Bold" w:hAnsi="Times New Roman Bold"/>
      <w:b/>
      <w:smallCaps/>
      <w:sz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645DAB"/>
    <w:rPr>
      <w:rFonts w:ascii="Arial" w:hAnsi="Arial" w:cs="Arial"/>
      <w:b/>
      <w:bCs/>
      <w:color w:val="0F243E" w:themeColor="text2" w:themeShade="80"/>
      <w:kern w:val="32"/>
      <w:sz w:val="44"/>
      <w:szCs w:val="48"/>
    </w:rPr>
  </w:style>
  <w:style w:type="character" w:customStyle="1" w:styleId="Heading2Char">
    <w:name w:val="Heading 2 Char"/>
    <w:basedOn w:val="DefaultParagraphFont"/>
    <w:link w:val="Heading2"/>
    <w:rsid w:val="00164E28"/>
    <w:rPr>
      <w:rFonts w:ascii="Arial Narrow" w:hAnsi="Arial Narrow" w:cs="Arial"/>
      <w:b/>
      <w:bCs/>
      <w:iCs/>
      <w:smallCaps/>
      <w:sz w:val="32"/>
      <w:szCs w:val="28"/>
    </w:rPr>
  </w:style>
  <w:style w:type="character" w:customStyle="1" w:styleId="Heading3Char">
    <w:name w:val="Heading 3 Char"/>
    <w:basedOn w:val="DefaultParagraphFont"/>
    <w:link w:val="Heading3"/>
    <w:rsid w:val="004266F9"/>
    <w:rPr>
      <w:rFonts w:ascii="Arial Narrow" w:hAnsi="Arial Narrow" w:cs="Arial"/>
      <w:b/>
      <w:bCs/>
      <w:smallCaps/>
      <w:sz w:val="28"/>
      <w:szCs w:val="26"/>
    </w:rPr>
  </w:style>
  <w:style w:type="paragraph" w:styleId="Header">
    <w:name w:val="header"/>
    <w:basedOn w:val="Normal"/>
    <w:rsid w:val="00C40354"/>
    <w:pPr>
      <w:pBdr>
        <w:bottom w:val="single" w:sz="4" w:space="1" w:color="auto"/>
      </w:pBdr>
      <w:tabs>
        <w:tab w:val="center" w:pos="4320"/>
        <w:tab w:val="right" w:pos="9360"/>
      </w:tabs>
    </w:pPr>
    <w:rPr>
      <w:rFonts w:ascii="Arial Narrow" w:hAnsi="Arial Narrow"/>
      <w:sz w:val="18"/>
      <w:szCs w:val="20"/>
    </w:rPr>
  </w:style>
  <w:style w:type="paragraph" w:styleId="Footer">
    <w:name w:val="footer"/>
    <w:basedOn w:val="Normal"/>
    <w:rsid w:val="00C40354"/>
    <w:pPr>
      <w:pBdr>
        <w:top w:val="single" w:sz="4" w:space="1" w:color="auto"/>
      </w:pBdr>
      <w:tabs>
        <w:tab w:val="center" w:pos="4320"/>
        <w:tab w:val="right" w:pos="9270"/>
      </w:tabs>
    </w:pPr>
    <w:rPr>
      <w:rFonts w:ascii="Arial Narrow" w:hAnsi="Arial Narrow"/>
      <w:sz w:val="18"/>
      <w:szCs w:val="20"/>
    </w:rPr>
  </w:style>
  <w:style w:type="paragraph" w:styleId="BalloonText">
    <w:name w:val="Balloon Text"/>
    <w:basedOn w:val="Normal"/>
    <w:link w:val="BalloonTextChar"/>
    <w:rsid w:val="00A153A0"/>
    <w:rPr>
      <w:rFonts w:cs="Tahoma"/>
      <w:sz w:val="16"/>
      <w:szCs w:val="16"/>
    </w:rPr>
  </w:style>
  <w:style w:type="character" w:customStyle="1" w:styleId="BalloonTextChar">
    <w:name w:val="Balloon Text Char"/>
    <w:basedOn w:val="DefaultParagraphFont"/>
    <w:link w:val="BalloonText"/>
    <w:rsid w:val="00A153A0"/>
    <w:rPr>
      <w:rFonts w:ascii="Arial Narrow" w:hAnsi="Arial Narrow" w:cs="Tahoma"/>
      <w:sz w:val="16"/>
      <w:szCs w:val="16"/>
    </w:rPr>
  </w:style>
  <w:style w:type="paragraph" w:styleId="TOC1">
    <w:name w:val="toc 1"/>
    <w:basedOn w:val="Normal"/>
    <w:next w:val="Normal"/>
    <w:autoRedefine/>
    <w:uiPriority w:val="39"/>
    <w:qFormat/>
    <w:rsid w:val="00404861"/>
    <w:pPr>
      <w:tabs>
        <w:tab w:val="left" w:pos="360"/>
        <w:tab w:val="right" w:leader="dot" w:pos="9350"/>
      </w:tabs>
      <w:spacing w:before="240" w:after="180"/>
      <w:ind w:left="360" w:hanging="360"/>
    </w:pPr>
    <w:rPr>
      <w:b/>
      <w:sz w:val="24"/>
    </w:rPr>
  </w:style>
  <w:style w:type="paragraph" w:styleId="TOC2">
    <w:name w:val="toc 2"/>
    <w:basedOn w:val="Normal"/>
    <w:next w:val="Normal"/>
    <w:autoRedefine/>
    <w:uiPriority w:val="39"/>
    <w:qFormat/>
    <w:rsid w:val="004D148A"/>
    <w:pPr>
      <w:tabs>
        <w:tab w:val="left" w:pos="1080"/>
        <w:tab w:val="right" w:leader="dot" w:pos="9350"/>
      </w:tabs>
      <w:spacing w:after="120"/>
      <w:ind w:left="1080" w:hanging="720"/>
    </w:pPr>
    <w:rPr>
      <w:sz w:val="24"/>
    </w:rPr>
  </w:style>
  <w:style w:type="paragraph" w:styleId="TOC3">
    <w:name w:val="toc 3"/>
    <w:basedOn w:val="Normal"/>
    <w:next w:val="Normal"/>
    <w:autoRedefine/>
    <w:uiPriority w:val="39"/>
    <w:qFormat/>
    <w:rsid w:val="004D148A"/>
    <w:pPr>
      <w:tabs>
        <w:tab w:val="left" w:pos="1800"/>
        <w:tab w:val="right" w:leader="dot" w:pos="9350"/>
      </w:tabs>
      <w:ind w:left="1800" w:hanging="720"/>
    </w:pPr>
    <w:rPr>
      <w:sz w:val="24"/>
    </w:rPr>
  </w:style>
  <w:style w:type="paragraph" w:styleId="TOC4">
    <w:name w:val="toc 4"/>
    <w:basedOn w:val="Normal"/>
    <w:next w:val="Normal"/>
    <w:autoRedefine/>
    <w:uiPriority w:val="39"/>
    <w:rsid w:val="004D148A"/>
    <w:pPr>
      <w:tabs>
        <w:tab w:val="left" w:pos="2520"/>
        <w:tab w:val="right" w:leader="dot" w:pos="9350"/>
      </w:tabs>
      <w:ind w:left="2520" w:hanging="720"/>
    </w:pPr>
    <w:rPr>
      <w:sz w:val="18"/>
    </w:rPr>
  </w:style>
  <w:style w:type="character" w:styleId="Hyperlink">
    <w:name w:val="Hyperlink"/>
    <w:basedOn w:val="DefaultParagraphFont"/>
    <w:uiPriority w:val="99"/>
    <w:rsid w:val="0092000F"/>
    <w:rPr>
      <w:color w:val="0000FF" w:themeColor="hyperlink"/>
      <w:u w:val="single"/>
    </w:rPr>
  </w:style>
  <w:style w:type="paragraph" w:styleId="Caption">
    <w:name w:val="caption"/>
    <w:basedOn w:val="Normal"/>
    <w:next w:val="ListParagraph"/>
    <w:uiPriority w:val="35"/>
    <w:qFormat/>
    <w:rsid w:val="00EC50DE"/>
    <w:pPr>
      <w:keepNext/>
      <w:spacing w:before="240"/>
      <w:jc w:val="center"/>
    </w:pPr>
    <w:rPr>
      <w:rFonts w:ascii="Arial Narrow" w:hAnsi="Arial Narrow"/>
      <w:bCs/>
      <w:color w:val="000000" w:themeColor="text1"/>
      <w:sz w:val="24"/>
      <w:szCs w:val="18"/>
    </w:rPr>
  </w:style>
  <w:style w:type="paragraph" w:styleId="ListParagraph">
    <w:name w:val="List Paragraph"/>
    <w:basedOn w:val="Normal"/>
    <w:uiPriority w:val="34"/>
    <w:qFormat/>
    <w:rsid w:val="006C031D"/>
    <w:pPr>
      <w:numPr>
        <w:numId w:val="6"/>
      </w:numPr>
      <w:spacing w:after="120"/>
      <w:contextualSpacing/>
    </w:pPr>
  </w:style>
  <w:style w:type="paragraph" w:styleId="ListNumber">
    <w:name w:val="List Number"/>
    <w:basedOn w:val="Normal"/>
    <w:rsid w:val="000E3530"/>
  </w:style>
  <w:style w:type="character" w:styleId="Strong">
    <w:name w:val="Strong"/>
    <w:basedOn w:val="DefaultParagraphFont"/>
    <w:uiPriority w:val="22"/>
    <w:qFormat/>
    <w:rsid w:val="00EB0E76"/>
    <w:rPr>
      <w:b/>
      <w:bCs/>
    </w:rPr>
  </w:style>
  <w:style w:type="paragraph" w:styleId="NormalIndent">
    <w:name w:val="Normal Indent"/>
    <w:basedOn w:val="Normal"/>
    <w:rsid w:val="000E0714"/>
    <w:pPr>
      <w:ind w:left="720"/>
    </w:pPr>
  </w:style>
  <w:style w:type="paragraph" w:styleId="EnvelopeReturn">
    <w:name w:val="envelope return"/>
    <w:basedOn w:val="Normal"/>
    <w:rsid w:val="00FC1C3F"/>
    <w:pPr>
      <w:spacing w:before="2520" w:after="0"/>
    </w:pPr>
    <w:rPr>
      <w:rFonts w:ascii="Arial Narrow" w:hAnsi="Arial Narrow"/>
    </w:rPr>
  </w:style>
  <w:style w:type="paragraph" w:styleId="ListContinue">
    <w:name w:val="List Continue"/>
    <w:basedOn w:val="Normal"/>
    <w:rsid w:val="000E0714"/>
    <w:pPr>
      <w:ind w:left="720"/>
      <w:contextualSpacing/>
    </w:pPr>
  </w:style>
  <w:style w:type="paragraph" w:styleId="ListContinue2">
    <w:name w:val="List Continue 2"/>
    <w:basedOn w:val="Normal"/>
    <w:rsid w:val="000E0714"/>
    <w:pPr>
      <w:ind w:left="1440"/>
      <w:contextualSpacing/>
    </w:pPr>
  </w:style>
  <w:style w:type="paragraph" w:styleId="ListNumber2">
    <w:name w:val="List Number 2"/>
    <w:basedOn w:val="Normal"/>
    <w:rsid w:val="00410188"/>
    <w:pPr>
      <w:numPr>
        <w:numId w:val="2"/>
      </w:numPr>
      <w:ind w:left="1440"/>
    </w:pPr>
  </w:style>
  <w:style w:type="paragraph" w:styleId="ListBullet">
    <w:name w:val="List Bullet"/>
    <w:basedOn w:val="Normal"/>
    <w:rsid w:val="008443FF"/>
  </w:style>
  <w:style w:type="paragraph" w:styleId="FootnoteText">
    <w:name w:val="footnote text"/>
    <w:basedOn w:val="Normal"/>
    <w:rsid w:val="00C61131"/>
  </w:style>
  <w:style w:type="paragraph" w:styleId="ListContinue3">
    <w:name w:val="List Continue 3"/>
    <w:basedOn w:val="Normal"/>
    <w:rsid w:val="000E0714"/>
    <w:pPr>
      <w:ind w:left="1800"/>
      <w:contextualSpacing/>
    </w:pPr>
  </w:style>
  <w:style w:type="paragraph" w:styleId="TableofFigures">
    <w:name w:val="table of figures"/>
    <w:basedOn w:val="Normal"/>
    <w:next w:val="Normal"/>
    <w:uiPriority w:val="99"/>
    <w:rsid w:val="00FA1D9A"/>
    <w:rPr>
      <w:szCs w:val="20"/>
    </w:rPr>
  </w:style>
  <w:style w:type="paragraph" w:styleId="ListBullet2">
    <w:name w:val="List Bullet 2"/>
    <w:basedOn w:val="Normal"/>
    <w:rsid w:val="000E3530"/>
    <w:pPr>
      <w:numPr>
        <w:numId w:val="1"/>
      </w:numPr>
    </w:pPr>
    <w:rPr>
      <w:i/>
    </w:rPr>
  </w:style>
  <w:style w:type="character" w:styleId="SubtleEmphasis">
    <w:name w:val="Subtle Emphasis"/>
    <w:basedOn w:val="DefaultParagraphFont"/>
    <w:uiPriority w:val="19"/>
    <w:qFormat/>
    <w:rsid w:val="00B976D3"/>
    <w:rPr>
      <w:rFonts w:eastAsiaTheme="minorHAnsi"/>
      <w:i/>
      <w:iCs/>
      <w:sz w:val="20"/>
      <w:szCs w:val="22"/>
    </w:rPr>
  </w:style>
  <w:style w:type="paragraph" w:styleId="BodyText">
    <w:name w:val="Body Text"/>
    <w:basedOn w:val="Normal"/>
    <w:link w:val="BodyTextChar"/>
    <w:rsid w:val="00560634"/>
    <w:rPr>
      <w:sz w:val="28"/>
      <w:szCs w:val="20"/>
    </w:rPr>
  </w:style>
  <w:style w:type="character" w:customStyle="1" w:styleId="BodyTextChar">
    <w:name w:val="Body Text Char"/>
    <w:basedOn w:val="DefaultParagraphFont"/>
    <w:link w:val="BodyText"/>
    <w:rsid w:val="004F411A"/>
    <w:rPr>
      <w:sz w:val="28"/>
    </w:rPr>
  </w:style>
  <w:style w:type="character" w:styleId="Emphasis">
    <w:name w:val="Emphasis"/>
    <w:uiPriority w:val="20"/>
    <w:qFormat/>
    <w:rsid w:val="00C40354"/>
    <w:rPr>
      <w:rFonts w:ascii="Arial" w:hAnsi="Arial"/>
      <w:b/>
      <w:i/>
      <w:sz w:val="24"/>
    </w:rPr>
  </w:style>
  <w:style w:type="paragraph" w:styleId="Subtitle">
    <w:name w:val="Subtitle"/>
    <w:basedOn w:val="Normal"/>
    <w:next w:val="Normal"/>
    <w:link w:val="SubtitleChar"/>
    <w:qFormat/>
    <w:rsid w:val="002B1466"/>
    <w:pPr>
      <w:tabs>
        <w:tab w:val="right" w:pos="9360"/>
      </w:tabs>
      <w:spacing w:before="1440"/>
      <w:jc w:val="right"/>
    </w:pPr>
    <w:rPr>
      <w:rFonts w:ascii="Arial Narrow" w:hAnsi="Arial Narrow"/>
      <w:b/>
      <w:sz w:val="40"/>
      <w:szCs w:val="40"/>
    </w:rPr>
  </w:style>
  <w:style w:type="character" w:customStyle="1" w:styleId="SubtitleChar">
    <w:name w:val="Subtitle Char"/>
    <w:basedOn w:val="DefaultParagraphFont"/>
    <w:link w:val="Subtitle"/>
    <w:rsid w:val="002B1466"/>
    <w:rPr>
      <w:rFonts w:ascii="Arial Narrow" w:hAnsi="Arial Narrow"/>
      <w:b/>
      <w:sz w:val="40"/>
      <w:szCs w:val="40"/>
    </w:rPr>
  </w:style>
  <w:style w:type="paragraph" w:styleId="EnvelopeAddress">
    <w:name w:val="envelope address"/>
    <w:basedOn w:val="Normal"/>
    <w:rsid w:val="00EC50DE"/>
    <w:pPr>
      <w:spacing w:before="240" w:after="120"/>
      <w:jc w:val="right"/>
    </w:pPr>
    <w:rPr>
      <w:rFonts w:ascii="Arial Narrow" w:eastAsiaTheme="majorEastAsia" w:hAnsi="Arial Narrow" w:cstheme="majorBidi"/>
      <w:sz w:val="32"/>
      <w:szCs w:val="32"/>
    </w:rPr>
  </w:style>
  <w:style w:type="character" w:styleId="PlaceholderText">
    <w:name w:val="Placeholder Text"/>
    <w:basedOn w:val="DefaultParagraphFont"/>
    <w:uiPriority w:val="99"/>
    <w:rsid w:val="00BD2DCC"/>
    <w:rPr>
      <w:color w:val="808080"/>
    </w:rPr>
  </w:style>
  <w:style w:type="paragraph" w:styleId="ListBullet3">
    <w:name w:val="List Bullet 3"/>
    <w:basedOn w:val="Normal"/>
    <w:rsid w:val="008443FF"/>
    <w:pPr>
      <w:numPr>
        <w:numId w:val="3"/>
      </w:numPr>
      <w:ind w:left="1800"/>
    </w:pPr>
  </w:style>
  <w:style w:type="table" w:styleId="TableGrid">
    <w:name w:val="Table Grid"/>
    <w:basedOn w:val="TableNormal"/>
    <w:rsid w:val="001F0B9C"/>
    <w:rPr>
      <w:rFonts w:asciiTheme="minorHAnsi" w:eastAsiaTheme="minorHAnsi"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umberedItem">
    <w:name w:val="NumberedItem"/>
    <w:basedOn w:val="Normal"/>
    <w:qFormat/>
    <w:rsid w:val="00060379"/>
    <w:pPr>
      <w:ind w:left="1440" w:hanging="360"/>
    </w:pPr>
  </w:style>
  <w:style w:type="paragraph" w:customStyle="1" w:styleId="Instructions">
    <w:name w:val="Instructions"/>
    <w:basedOn w:val="Normal"/>
    <w:autoRedefine/>
    <w:rsid w:val="006E69A4"/>
    <w:pPr>
      <w:shd w:val="clear" w:color="auto" w:fill="FFFFFF"/>
      <w:spacing w:before="0"/>
    </w:pPr>
    <w:rPr>
      <w:i/>
      <w:iCs/>
      <w:color w:val="0000FF"/>
      <w:szCs w:val="20"/>
    </w:rPr>
  </w:style>
  <w:style w:type="paragraph" w:styleId="TOCHeading">
    <w:name w:val="TOC Heading"/>
    <w:basedOn w:val="Normal"/>
    <w:next w:val="Normal"/>
    <w:uiPriority w:val="39"/>
    <w:qFormat/>
    <w:rsid w:val="002B1466"/>
    <w:pPr>
      <w:keepLines/>
      <w:spacing w:before="480" w:after="360"/>
      <w:jc w:val="center"/>
    </w:pPr>
    <w:rPr>
      <w:rFonts w:ascii="Arial Narrow" w:eastAsiaTheme="majorEastAsia" w:hAnsi="Arial Narrow" w:cstheme="majorBidi"/>
      <w:b/>
      <w:sz w:val="36"/>
      <w:szCs w:val="28"/>
    </w:rPr>
  </w:style>
  <w:style w:type="paragraph" w:customStyle="1" w:styleId="BackMatterHeading">
    <w:name w:val="Back Matter Heading"/>
    <w:next w:val="Normal"/>
    <w:autoRedefine/>
    <w:rsid w:val="00795225"/>
    <w:pPr>
      <w:keepNext/>
      <w:pageBreakBefore/>
      <w:spacing w:after="360"/>
      <w:jc w:val="center"/>
    </w:pPr>
    <w:rPr>
      <w:rFonts w:ascii="Arial Narrow" w:hAnsi="Arial Narrow"/>
      <w:b/>
      <w:color w:val="000000" w:themeColor="text1"/>
      <w:sz w:val="36"/>
    </w:rPr>
  </w:style>
  <w:style w:type="paragraph" w:customStyle="1" w:styleId="TableColumnHeading">
    <w:name w:val="TableColumnHeading"/>
    <w:next w:val="Normal"/>
    <w:autoRedefine/>
    <w:rsid w:val="00B20E68"/>
    <w:pPr>
      <w:spacing w:before="60" w:after="60"/>
    </w:pPr>
    <w:rPr>
      <w:rFonts w:ascii="Arial" w:hAnsi="Arial"/>
      <w:b/>
      <w:color w:val="FFFFFF" w:themeColor="background1"/>
      <w:sz w:val="22"/>
    </w:rPr>
  </w:style>
  <w:style w:type="paragraph" w:customStyle="1" w:styleId="InfoBlue">
    <w:name w:val="InfoBlue"/>
    <w:basedOn w:val="Normal"/>
    <w:next w:val="BodyText"/>
    <w:rsid w:val="00795225"/>
    <w:pPr>
      <w:widowControl w:val="0"/>
      <w:spacing w:before="0" w:after="120" w:line="240" w:lineRule="atLeast"/>
      <w:ind w:left="576"/>
      <w:jc w:val="both"/>
    </w:pPr>
    <w:rPr>
      <w:rFonts w:ascii="Times New Roman" w:hAnsi="Times New Roman"/>
      <w:i/>
      <w:color w:val="0000FF"/>
      <w:sz w:val="24"/>
      <w:szCs w:val="20"/>
    </w:rPr>
  </w:style>
  <w:style w:type="paragraph" w:customStyle="1" w:styleId="TableHeaderRow">
    <w:name w:val="Table Header Row"/>
    <w:basedOn w:val="Normal"/>
    <w:qFormat/>
    <w:rsid w:val="00C36622"/>
    <w:rPr>
      <w:rFonts w:eastAsiaTheme="minorHAnsi" w:cstheme="minorBidi"/>
      <w:color w:val="FFFFFF" w:themeColor="background1"/>
      <w:szCs w:val="22"/>
    </w:rPr>
  </w:style>
  <w:style w:type="paragraph" w:styleId="TOAHeading">
    <w:name w:val="toa heading"/>
    <w:basedOn w:val="TOCHeading"/>
    <w:next w:val="Normal"/>
    <w:rsid w:val="002F1B0C"/>
  </w:style>
  <w:style w:type="character" w:styleId="CommentReference">
    <w:name w:val="annotation reference"/>
    <w:basedOn w:val="DefaultParagraphFont"/>
    <w:rsid w:val="00881EEF"/>
    <w:rPr>
      <w:sz w:val="16"/>
      <w:szCs w:val="16"/>
    </w:rPr>
  </w:style>
  <w:style w:type="paragraph" w:styleId="CommentText">
    <w:name w:val="annotation text"/>
    <w:basedOn w:val="Normal"/>
    <w:link w:val="CommentTextChar"/>
    <w:rsid w:val="00881EEF"/>
    <w:rPr>
      <w:szCs w:val="20"/>
    </w:rPr>
  </w:style>
  <w:style w:type="character" w:customStyle="1" w:styleId="CommentTextChar">
    <w:name w:val="Comment Text Char"/>
    <w:basedOn w:val="DefaultParagraphFont"/>
    <w:link w:val="CommentText"/>
    <w:rsid w:val="00881EEF"/>
    <w:rPr>
      <w:rFonts w:ascii="Arial Narrow" w:hAnsi="Arial Narrow"/>
    </w:rPr>
  </w:style>
  <w:style w:type="paragraph" w:styleId="CommentSubject">
    <w:name w:val="annotation subject"/>
    <w:basedOn w:val="CommentText"/>
    <w:next w:val="CommentText"/>
    <w:link w:val="CommentSubjectChar"/>
    <w:rsid w:val="00881EEF"/>
    <w:rPr>
      <w:b/>
      <w:bCs/>
    </w:rPr>
  </w:style>
  <w:style w:type="character" w:customStyle="1" w:styleId="CommentSubjectChar">
    <w:name w:val="Comment Subject Char"/>
    <w:basedOn w:val="CommentTextChar"/>
    <w:link w:val="CommentSubject"/>
    <w:rsid w:val="00881EEF"/>
    <w:rPr>
      <w:rFonts w:ascii="Arial Narrow" w:hAnsi="Arial Narrow"/>
      <w:b/>
      <w:bCs/>
    </w:rPr>
  </w:style>
  <w:style w:type="paragraph" w:customStyle="1" w:styleId="StyleInfoBlueArialLeftLeft0After12pt">
    <w:name w:val="Style InfoBlue + Arial Left Left:  0&quot; After:  12 pt"/>
    <w:basedOn w:val="InfoBlue"/>
    <w:rsid w:val="00071814"/>
    <w:pPr>
      <w:spacing w:after="240"/>
      <w:ind w:left="0"/>
      <w:jc w:val="left"/>
    </w:pPr>
    <w:rPr>
      <w:rFonts w:ascii="Arial" w:hAnsi="Arial"/>
      <w:iCs/>
    </w:rPr>
  </w:style>
  <w:style w:type="paragraph" w:customStyle="1" w:styleId="StyleInfoBlueArialLeftLeft0">
    <w:name w:val="Style InfoBlue + Arial Left Left:  0&quot;"/>
    <w:basedOn w:val="InfoBlue"/>
    <w:rsid w:val="00854080"/>
    <w:pPr>
      <w:spacing w:after="240"/>
      <w:ind w:left="0"/>
      <w:jc w:val="left"/>
    </w:pPr>
    <w:rPr>
      <w:rFonts w:ascii="Arial" w:hAnsi="Arial"/>
      <w:iCs/>
    </w:rPr>
  </w:style>
  <w:style w:type="paragraph" w:customStyle="1" w:styleId="DocTitle">
    <w:name w:val="Doc Title"/>
    <w:rsid w:val="003A3595"/>
    <w:pPr>
      <w:ind w:left="1350"/>
      <w:jc w:val="right"/>
    </w:pPr>
    <w:rPr>
      <w:rFonts w:ascii="Arial" w:hAnsi="Arial"/>
      <w:b/>
      <w:sz w:val="48"/>
    </w:rPr>
  </w:style>
  <w:style w:type="paragraph" w:customStyle="1" w:styleId="ProgramName">
    <w:name w:val="Program Name"/>
    <w:link w:val="ProgramNameChar"/>
    <w:rsid w:val="00522479"/>
    <w:pPr>
      <w:spacing w:before="400"/>
      <w:jc w:val="right"/>
    </w:pPr>
    <w:rPr>
      <w:rFonts w:ascii="Arial Narrow" w:hAnsi="Arial Narrow"/>
      <w:b/>
      <w:sz w:val="40"/>
    </w:rPr>
  </w:style>
  <w:style w:type="character" w:customStyle="1" w:styleId="ProgramNameChar">
    <w:name w:val="Program Name Char"/>
    <w:basedOn w:val="DefaultParagraphFont"/>
    <w:link w:val="ProgramName"/>
    <w:rsid w:val="00522479"/>
    <w:rPr>
      <w:rFonts w:ascii="Arial Narrow" w:hAnsi="Arial Narrow"/>
      <w:b/>
      <w:sz w:val="40"/>
    </w:rPr>
  </w:style>
  <w:style w:type="paragraph" w:customStyle="1" w:styleId="Header2">
    <w:name w:val="Header2"/>
    <w:rsid w:val="001E2E04"/>
    <w:pPr>
      <w:pBdr>
        <w:bottom w:val="single" w:sz="4" w:space="1" w:color="auto"/>
      </w:pBdr>
      <w:tabs>
        <w:tab w:val="right" w:pos="9360"/>
      </w:tabs>
      <w:spacing w:before="120"/>
    </w:pPr>
    <w:rPr>
      <w:rFonts w:ascii="Arial Narrow" w:hAnsi="Arial Narrow"/>
      <w:sz w:val="18"/>
    </w:rPr>
  </w:style>
  <w:style w:type="paragraph" w:customStyle="1" w:styleId="NumberedList2bulleted">
    <w:name w:val="Numbered List 2 (bulleted)"/>
    <w:rsid w:val="001E2E04"/>
    <w:pPr>
      <w:numPr>
        <w:numId w:val="5"/>
      </w:numPr>
      <w:spacing w:before="60" w:after="60"/>
    </w:pPr>
    <w:rPr>
      <w:rFonts w:eastAsiaTheme="majorEastAsia" w:cstheme="majorBidi"/>
      <w:bCs/>
      <w:kern w:val="32"/>
      <w:sz w:val="24"/>
      <w:szCs w:val="32"/>
    </w:rPr>
  </w:style>
  <w:style w:type="paragraph" w:styleId="Quote">
    <w:name w:val="Quote"/>
    <w:basedOn w:val="Normal"/>
    <w:next w:val="Normal"/>
    <w:link w:val="QuoteChar"/>
    <w:uiPriority w:val="29"/>
    <w:qFormat/>
    <w:rsid w:val="001E2E04"/>
    <w:pPr>
      <w:spacing w:after="120"/>
    </w:pPr>
    <w:rPr>
      <w:rFonts w:eastAsiaTheme="majorEastAsia" w:cstheme="majorBidi"/>
      <w:i/>
      <w:iCs/>
      <w:color w:val="000000" w:themeColor="text1"/>
      <w:szCs w:val="20"/>
    </w:rPr>
  </w:style>
  <w:style w:type="character" w:customStyle="1" w:styleId="QuoteChar">
    <w:name w:val="Quote Char"/>
    <w:basedOn w:val="DefaultParagraphFont"/>
    <w:link w:val="Quote"/>
    <w:uiPriority w:val="29"/>
    <w:rsid w:val="001E2E04"/>
    <w:rPr>
      <w:rFonts w:ascii="Arial" w:eastAsiaTheme="majorEastAsia" w:hAnsi="Arial" w:cstheme="majorBidi"/>
      <w:i/>
      <w:iCs/>
      <w:color w:val="000000" w:themeColor="text1"/>
      <w:sz w:val="22"/>
    </w:rPr>
  </w:style>
  <w:style w:type="paragraph" w:customStyle="1" w:styleId="TableText">
    <w:name w:val="Table Text"/>
    <w:basedOn w:val="Normal"/>
    <w:next w:val="Normal"/>
    <w:rsid w:val="00071AF9"/>
    <w:pPr>
      <w:widowControl w:val="0"/>
      <w:autoSpaceDE w:val="0"/>
      <w:autoSpaceDN w:val="0"/>
      <w:adjustRightInd w:val="0"/>
      <w:spacing w:before="0" w:after="0"/>
    </w:pPr>
    <w:rPr>
      <w:sz w:val="24"/>
    </w:rPr>
  </w:style>
  <w:style w:type="paragraph" w:customStyle="1" w:styleId="Default">
    <w:name w:val="Default"/>
    <w:rsid w:val="00071AF9"/>
    <w:pPr>
      <w:widowControl w:val="0"/>
      <w:autoSpaceDE w:val="0"/>
      <w:autoSpaceDN w:val="0"/>
      <w:adjustRightInd w:val="0"/>
    </w:pPr>
    <w:rPr>
      <w:rFonts w:ascii="Verdana" w:hAnsi="Verdana" w:cs="Verdana"/>
      <w:color w:val="000000"/>
      <w:sz w:val="24"/>
      <w:szCs w:val="24"/>
    </w:rPr>
  </w:style>
  <w:style w:type="paragraph" w:styleId="NormalWeb">
    <w:name w:val="Normal (Web)"/>
    <w:basedOn w:val="Normal"/>
    <w:uiPriority w:val="99"/>
    <w:unhideWhenUsed/>
    <w:rsid w:val="00071AF9"/>
    <w:pPr>
      <w:spacing w:before="100" w:beforeAutospacing="1" w:after="100" w:afterAutospacing="1"/>
    </w:pPr>
    <w:rPr>
      <w:szCs w:val="20"/>
    </w:rPr>
  </w:style>
  <w:style w:type="paragraph" w:customStyle="1" w:styleId="Graphic">
    <w:name w:val="Graphic"/>
    <w:basedOn w:val="Normal"/>
    <w:link w:val="GraphicChar"/>
    <w:qFormat/>
    <w:rsid w:val="004A543F"/>
    <w:pPr>
      <w:jc w:val="center"/>
    </w:pPr>
    <w:rPr>
      <w:noProof/>
    </w:rPr>
  </w:style>
  <w:style w:type="character" w:customStyle="1" w:styleId="GraphicChar">
    <w:name w:val="Graphic Char"/>
    <w:basedOn w:val="DefaultParagraphFont"/>
    <w:link w:val="Graphic"/>
    <w:rsid w:val="004A543F"/>
    <w:rPr>
      <w:rFonts w:ascii="Verdana" w:hAnsi="Verdana"/>
      <w:noProof/>
      <w:szCs w:val="24"/>
    </w:rPr>
  </w:style>
  <w:style w:type="paragraph" w:customStyle="1" w:styleId="StressorAction">
    <w:name w:val="Stress or Action"/>
    <w:basedOn w:val="Normal"/>
    <w:link w:val="StressorActionChar"/>
    <w:qFormat/>
    <w:rsid w:val="006906D2"/>
    <w:rPr>
      <w:b/>
    </w:rPr>
  </w:style>
  <w:style w:type="character" w:customStyle="1" w:styleId="StressorActionChar">
    <w:name w:val="Stress or Action Char"/>
    <w:basedOn w:val="DefaultParagraphFont"/>
    <w:link w:val="StressorAction"/>
    <w:rsid w:val="006906D2"/>
    <w:rPr>
      <w:rFonts w:ascii="Verdana" w:hAnsi="Verdana"/>
      <w:b/>
      <w:szCs w:val="24"/>
    </w:rPr>
  </w:style>
  <w:style w:type="character" w:styleId="FollowedHyperlink">
    <w:name w:val="FollowedHyperlink"/>
    <w:basedOn w:val="DefaultParagraphFont"/>
    <w:rsid w:val="003D23C4"/>
    <w:rPr>
      <w:color w:val="800080" w:themeColor="followed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able of figures" w:uiPriority="99"/>
    <w:lsdException w:name="Title" w:qFormat="1"/>
    <w:lsdException w:name="Default Paragraph Font" w:uiPriority="1"/>
    <w:lsdException w:name="Subtitle" w:qFormat="1"/>
    <w:lsdException w:name="Hyperlink" w:uiPriority="99"/>
    <w:lsdException w:name="Strong" w:uiPriority="22" w:qFormat="1"/>
    <w:lsdException w:name="Emphasis" w:uiPriority="20" w:qFormat="1"/>
    <w:lsdException w:name="Normal (Web)" w:uiPriority="99"/>
    <w:lsdException w:name="No List" w:uiPriority="99"/>
    <w:lsdException w:name="Placeholder Text"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lsdException w:name="TOC Heading" w:uiPriority="39" w:qFormat="1"/>
  </w:latentStyles>
  <w:style w:type="paragraph" w:default="1" w:styleId="Normal">
    <w:name w:val="Normal"/>
    <w:qFormat/>
    <w:rsid w:val="00281282"/>
    <w:pPr>
      <w:spacing w:before="120" w:after="240"/>
    </w:pPr>
    <w:rPr>
      <w:rFonts w:ascii="Verdana" w:hAnsi="Verdana"/>
      <w:szCs w:val="24"/>
    </w:rPr>
  </w:style>
  <w:style w:type="paragraph" w:styleId="Heading1">
    <w:name w:val="heading 1"/>
    <w:basedOn w:val="Normal"/>
    <w:next w:val="Normal"/>
    <w:link w:val="Heading1Char"/>
    <w:qFormat/>
    <w:rsid w:val="00645DAB"/>
    <w:pPr>
      <w:pBdr>
        <w:bottom w:val="single" w:sz="4" w:space="1" w:color="auto"/>
      </w:pBdr>
      <w:tabs>
        <w:tab w:val="left" w:pos="540"/>
      </w:tabs>
      <w:spacing w:before="3000"/>
      <w:jc w:val="right"/>
      <w:outlineLvl w:val="0"/>
    </w:pPr>
    <w:rPr>
      <w:rFonts w:ascii="Arial" w:hAnsi="Arial" w:cs="Arial"/>
      <w:b/>
      <w:bCs/>
      <w:color w:val="0F243E" w:themeColor="text2" w:themeShade="80"/>
      <w:kern w:val="32"/>
      <w:sz w:val="44"/>
      <w:szCs w:val="48"/>
    </w:rPr>
  </w:style>
  <w:style w:type="paragraph" w:styleId="Heading2">
    <w:name w:val="heading 2"/>
    <w:basedOn w:val="Normal"/>
    <w:next w:val="Normal"/>
    <w:link w:val="Heading2Char"/>
    <w:qFormat/>
    <w:rsid w:val="009D2E62"/>
    <w:pPr>
      <w:keepNext/>
      <w:pBdr>
        <w:bottom w:val="single" w:sz="4" w:space="1" w:color="auto"/>
      </w:pBdr>
      <w:tabs>
        <w:tab w:val="left" w:pos="540"/>
        <w:tab w:val="left" w:pos="720"/>
      </w:tabs>
      <w:spacing w:before="480" w:after="280"/>
      <w:outlineLvl w:val="1"/>
    </w:pPr>
    <w:rPr>
      <w:rFonts w:ascii="Arial Narrow" w:hAnsi="Arial Narrow" w:cs="Arial"/>
      <w:b/>
      <w:bCs/>
      <w:iCs/>
      <w:smallCaps/>
      <w:sz w:val="32"/>
      <w:szCs w:val="28"/>
    </w:rPr>
  </w:style>
  <w:style w:type="paragraph" w:styleId="Heading3">
    <w:name w:val="heading 3"/>
    <w:basedOn w:val="Normal"/>
    <w:next w:val="Normal"/>
    <w:link w:val="Heading3Char"/>
    <w:qFormat/>
    <w:rsid w:val="004266F9"/>
    <w:pPr>
      <w:keepNext/>
      <w:tabs>
        <w:tab w:val="left" w:pos="900"/>
      </w:tabs>
      <w:spacing w:before="360"/>
      <w:outlineLvl w:val="2"/>
    </w:pPr>
    <w:rPr>
      <w:rFonts w:ascii="Arial Narrow" w:hAnsi="Arial Narrow" w:cs="Arial"/>
      <w:b/>
      <w:bCs/>
      <w:smallCaps/>
      <w:sz w:val="28"/>
      <w:szCs w:val="26"/>
    </w:rPr>
  </w:style>
  <w:style w:type="paragraph" w:styleId="Heading4">
    <w:name w:val="heading 4"/>
    <w:basedOn w:val="Normal"/>
    <w:next w:val="Normal"/>
    <w:qFormat/>
    <w:rsid w:val="00882C99"/>
    <w:pPr>
      <w:keepNext/>
      <w:spacing w:before="240" w:after="60"/>
      <w:outlineLvl w:val="3"/>
    </w:pPr>
    <w:rPr>
      <w:rFonts w:ascii="Arial Narrow" w:hAnsi="Arial Narrow"/>
      <w:b/>
      <w:bCs/>
      <w:sz w:val="26"/>
      <w:szCs w:val="28"/>
    </w:rPr>
  </w:style>
  <w:style w:type="paragraph" w:styleId="Heading5">
    <w:name w:val="heading 5"/>
    <w:basedOn w:val="Normal"/>
    <w:next w:val="Normal"/>
    <w:qFormat/>
    <w:rsid w:val="00882C99"/>
    <w:pPr>
      <w:spacing w:before="240"/>
      <w:outlineLvl w:val="4"/>
    </w:pPr>
    <w:rPr>
      <w:rFonts w:ascii="Arial Narrow" w:hAnsi="Arial Narrow"/>
      <w:bCs/>
      <w:iCs/>
      <w:sz w:val="26"/>
      <w:szCs w:val="26"/>
      <w:u w:val="single"/>
    </w:rPr>
  </w:style>
  <w:style w:type="paragraph" w:styleId="Heading6">
    <w:name w:val="heading 6"/>
    <w:basedOn w:val="Normal"/>
    <w:next w:val="Normal"/>
    <w:qFormat/>
    <w:rsid w:val="001B14A0"/>
    <w:pPr>
      <w:spacing w:before="240"/>
      <w:outlineLvl w:val="5"/>
    </w:pPr>
    <w:rPr>
      <w:rFonts w:ascii="Arial Narrow" w:hAnsi="Arial Narrow"/>
      <w:bCs/>
      <w:i/>
      <w:sz w:val="24"/>
      <w:szCs w:val="22"/>
    </w:rPr>
  </w:style>
  <w:style w:type="paragraph" w:styleId="Heading7">
    <w:name w:val="heading 7"/>
    <w:basedOn w:val="Normal"/>
    <w:next w:val="Normal"/>
    <w:qFormat/>
    <w:rsid w:val="00480386"/>
    <w:pPr>
      <w:numPr>
        <w:ilvl w:val="5"/>
        <w:numId w:val="4"/>
      </w:numPr>
      <w:spacing w:before="240" w:after="60"/>
      <w:outlineLvl w:val="6"/>
    </w:pPr>
  </w:style>
  <w:style w:type="paragraph" w:styleId="Heading8">
    <w:name w:val="heading 8"/>
    <w:basedOn w:val="Normal"/>
    <w:next w:val="Normal"/>
    <w:qFormat/>
    <w:rsid w:val="0084121D"/>
    <w:pPr>
      <w:numPr>
        <w:ilvl w:val="6"/>
        <w:numId w:val="4"/>
      </w:numPr>
      <w:spacing w:before="240" w:after="360"/>
      <w:jc w:val="center"/>
      <w:outlineLvl w:val="7"/>
    </w:pPr>
    <w:rPr>
      <w:rFonts w:ascii="Times New Roman Bold" w:hAnsi="Times New Roman Bold"/>
      <w:b/>
      <w:smallCaps/>
      <w:sz w:val="32"/>
    </w:rPr>
  </w:style>
  <w:style w:type="paragraph" w:styleId="Heading9">
    <w:name w:val="heading 9"/>
    <w:basedOn w:val="Normal"/>
    <w:next w:val="Normal"/>
    <w:qFormat/>
    <w:rsid w:val="0084121D"/>
    <w:pPr>
      <w:pageBreakBefore/>
      <w:numPr>
        <w:ilvl w:val="7"/>
        <w:numId w:val="4"/>
      </w:numPr>
      <w:spacing w:before="240" w:after="360"/>
      <w:outlineLvl w:val="8"/>
    </w:pPr>
    <w:rPr>
      <w:rFonts w:ascii="Times New Roman Bold" w:hAnsi="Times New Roman Bold"/>
      <w:b/>
      <w:smallCaps/>
      <w:sz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645DAB"/>
    <w:rPr>
      <w:rFonts w:ascii="Arial" w:hAnsi="Arial" w:cs="Arial"/>
      <w:b/>
      <w:bCs/>
      <w:color w:val="0F243E" w:themeColor="text2" w:themeShade="80"/>
      <w:kern w:val="32"/>
      <w:sz w:val="44"/>
      <w:szCs w:val="48"/>
    </w:rPr>
  </w:style>
  <w:style w:type="character" w:customStyle="1" w:styleId="Heading2Char">
    <w:name w:val="Heading 2 Char"/>
    <w:basedOn w:val="DefaultParagraphFont"/>
    <w:link w:val="Heading2"/>
    <w:rsid w:val="00164E28"/>
    <w:rPr>
      <w:rFonts w:ascii="Arial Narrow" w:hAnsi="Arial Narrow" w:cs="Arial"/>
      <w:b/>
      <w:bCs/>
      <w:iCs/>
      <w:smallCaps/>
      <w:sz w:val="32"/>
      <w:szCs w:val="28"/>
    </w:rPr>
  </w:style>
  <w:style w:type="character" w:customStyle="1" w:styleId="Heading3Char">
    <w:name w:val="Heading 3 Char"/>
    <w:basedOn w:val="DefaultParagraphFont"/>
    <w:link w:val="Heading3"/>
    <w:rsid w:val="004266F9"/>
    <w:rPr>
      <w:rFonts w:ascii="Arial Narrow" w:hAnsi="Arial Narrow" w:cs="Arial"/>
      <w:b/>
      <w:bCs/>
      <w:smallCaps/>
      <w:sz w:val="28"/>
      <w:szCs w:val="26"/>
    </w:rPr>
  </w:style>
  <w:style w:type="paragraph" w:styleId="Header">
    <w:name w:val="header"/>
    <w:basedOn w:val="Normal"/>
    <w:rsid w:val="00C40354"/>
    <w:pPr>
      <w:pBdr>
        <w:bottom w:val="single" w:sz="4" w:space="1" w:color="auto"/>
      </w:pBdr>
      <w:tabs>
        <w:tab w:val="center" w:pos="4320"/>
        <w:tab w:val="right" w:pos="9360"/>
      </w:tabs>
    </w:pPr>
    <w:rPr>
      <w:rFonts w:ascii="Arial Narrow" w:hAnsi="Arial Narrow"/>
      <w:sz w:val="18"/>
      <w:szCs w:val="20"/>
    </w:rPr>
  </w:style>
  <w:style w:type="paragraph" w:styleId="Footer">
    <w:name w:val="footer"/>
    <w:basedOn w:val="Normal"/>
    <w:rsid w:val="00C40354"/>
    <w:pPr>
      <w:pBdr>
        <w:top w:val="single" w:sz="4" w:space="1" w:color="auto"/>
      </w:pBdr>
      <w:tabs>
        <w:tab w:val="center" w:pos="4320"/>
        <w:tab w:val="right" w:pos="9270"/>
      </w:tabs>
    </w:pPr>
    <w:rPr>
      <w:rFonts w:ascii="Arial Narrow" w:hAnsi="Arial Narrow"/>
      <w:sz w:val="18"/>
      <w:szCs w:val="20"/>
    </w:rPr>
  </w:style>
  <w:style w:type="paragraph" w:styleId="BalloonText">
    <w:name w:val="Balloon Text"/>
    <w:basedOn w:val="Normal"/>
    <w:link w:val="BalloonTextChar"/>
    <w:rsid w:val="00A153A0"/>
    <w:rPr>
      <w:rFonts w:cs="Tahoma"/>
      <w:sz w:val="16"/>
      <w:szCs w:val="16"/>
    </w:rPr>
  </w:style>
  <w:style w:type="character" w:customStyle="1" w:styleId="BalloonTextChar">
    <w:name w:val="Balloon Text Char"/>
    <w:basedOn w:val="DefaultParagraphFont"/>
    <w:link w:val="BalloonText"/>
    <w:rsid w:val="00A153A0"/>
    <w:rPr>
      <w:rFonts w:ascii="Arial Narrow" w:hAnsi="Arial Narrow" w:cs="Tahoma"/>
      <w:sz w:val="16"/>
      <w:szCs w:val="16"/>
    </w:rPr>
  </w:style>
  <w:style w:type="paragraph" w:styleId="TOC1">
    <w:name w:val="toc 1"/>
    <w:basedOn w:val="Normal"/>
    <w:next w:val="Normal"/>
    <w:autoRedefine/>
    <w:uiPriority w:val="39"/>
    <w:qFormat/>
    <w:rsid w:val="00404861"/>
    <w:pPr>
      <w:tabs>
        <w:tab w:val="left" w:pos="360"/>
        <w:tab w:val="right" w:leader="dot" w:pos="9350"/>
      </w:tabs>
      <w:spacing w:before="240" w:after="180"/>
      <w:ind w:left="360" w:hanging="360"/>
    </w:pPr>
    <w:rPr>
      <w:b/>
      <w:sz w:val="24"/>
    </w:rPr>
  </w:style>
  <w:style w:type="paragraph" w:styleId="TOC2">
    <w:name w:val="toc 2"/>
    <w:basedOn w:val="Normal"/>
    <w:next w:val="Normal"/>
    <w:autoRedefine/>
    <w:uiPriority w:val="39"/>
    <w:qFormat/>
    <w:rsid w:val="004D148A"/>
    <w:pPr>
      <w:tabs>
        <w:tab w:val="left" w:pos="1080"/>
        <w:tab w:val="right" w:leader="dot" w:pos="9350"/>
      </w:tabs>
      <w:spacing w:after="120"/>
      <w:ind w:left="1080" w:hanging="720"/>
    </w:pPr>
    <w:rPr>
      <w:sz w:val="24"/>
    </w:rPr>
  </w:style>
  <w:style w:type="paragraph" w:styleId="TOC3">
    <w:name w:val="toc 3"/>
    <w:basedOn w:val="Normal"/>
    <w:next w:val="Normal"/>
    <w:autoRedefine/>
    <w:uiPriority w:val="39"/>
    <w:qFormat/>
    <w:rsid w:val="004D148A"/>
    <w:pPr>
      <w:tabs>
        <w:tab w:val="left" w:pos="1800"/>
        <w:tab w:val="right" w:leader="dot" w:pos="9350"/>
      </w:tabs>
      <w:ind w:left="1800" w:hanging="720"/>
    </w:pPr>
    <w:rPr>
      <w:sz w:val="24"/>
    </w:rPr>
  </w:style>
  <w:style w:type="paragraph" w:styleId="TOC4">
    <w:name w:val="toc 4"/>
    <w:basedOn w:val="Normal"/>
    <w:next w:val="Normal"/>
    <w:autoRedefine/>
    <w:uiPriority w:val="39"/>
    <w:rsid w:val="004D148A"/>
    <w:pPr>
      <w:tabs>
        <w:tab w:val="left" w:pos="2520"/>
        <w:tab w:val="right" w:leader="dot" w:pos="9350"/>
      </w:tabs>
      <w:ind w:left="2520" w:hanging="720"/>
    </w:pPr>
    <w:rPr>
      <w:sz w:val="18"/>
    </w:rPr>
  </w:style>
  <w:style w:type="character" w:styleId="Hyperlink">
    <w:name w:val="Hyperlink"/>
    <w:basedOn w:val="DefaultParagraphFont"/>
    <w:uiPriority w:val="99"/>
    <w:rsid w:val="0092000F"/>
    <w:rPr>
      <w:color w:val="0000FF" w:themeColor="hyperlink"/>
      <w:u w:val="single"/>
    </w:rPr>
  </w:style>
  <w:style w:type="paragraph" w:styleId="Caption">
    <w:name w:val="caption"/>
    <w:basedOn w:val="Normal"/>
    <w:next w:val="ListParagraph"/>
    <w:uiPriority w:val="35"/>
    <w:qFormat/>
    <w:rsid w:val="00EC50DE"/>
    <w:pPr>
      <w:keepNext/>
      <w:spacing w:before="240"/>
      <w:jc w:val="center"/>
    </w:pPr>
    <w:rPr>
      <w:rFonts w:ascii="Arial Narrow" w:hAnsi="Arial Narrow"/>
      <w:bCs/>
      <w:color w:val="000000" w:themeColor="text1"/>
      <w:sz w:val="24"/>
      <w:szCs w:val="18"/>
    </w:rPr>
  </w:style>
  <w:style w:type="paragraph" w:styleId="ListParagraph">
    <w:name w:val="List Paragraph"/>
    <w:basedOn w:val="Normal"/>
    <w:uiPriority w:val="34"/>
    <w:qFormat/>
    <w:rsid w:val="006C031D"/>
    <w:pPr>
      <w:numPr>
        <w:numId w:val="6"/>
      </w:numPr>
      <w:spacing w:after="120"/>
      <w:contextualSpacing/>
    </w:pPr>
  </w:style>
  <w:style w:type="paragraph" w:styleId="ListNumber">
    <w:name w:val="List Number"/>
    <w:basedOn w:val="Normal"/>
    <w:rsid w:val="000E3530"/>
  </w:style>
  <w:style w:type="character" w:styleId="Strong">
    <w:name w:val="Strong"/>
    <w:basedOn w:val="DefaultParagraphFont"/>
    <w:uiPriority w:val="22"/>
    <w:qFormat/>
    <w:rsid w:val="00EB0E76"/>
    <w:rPr>
      <w:b/>
      <w:bCs/>
    </w:rPr>
  </w:style>
  <w:style w:type="paragraph" w:styleId="NormalIndent">
    <w:name w:val="Normal Indent"/>
    <w:basedOn w:val="Normal"/>
    <w:rsid w:val="000E0714"/>
    <w:pPr>
      <w:ind w:left="720"/>
    </w:pPr>
  </w:style>
  <w:style w:type="paragraph" w:styleId="EnvelopeReturn">
    <w:name w:val="envelope return"/>
    <w:basedOn w:val="Normal"/>
    <w:rsid w:val="00FC1C3F"/>
    <w:pPr>
      <w:spacing w:before="2520" w:after="0"/>
    </w:pPr>
    <w:rPr>
      <w:rFonts w:ascii="Arial Narrow" w:hAnsi="Arial Narrow"/>
    </w:rPr>
  </w:style>
  <w:style w:type="paragraph" w:styleId="ListContinue">
    <w:name w:val="List Continue"/>
    <w:basedOn w:val="Normal"/>
    <w:rsid w:val="000E0714"/>
    <w:pPr>
      <w:ind w:left="720"/>
      <w:contextualSpacing/>
    </w:pPr>
  </w:style>
  <w:style w:type="paragraph" w:styleId="ListContinue2">
    <w:name w:val="List Continue 2"/>
    <w:basedOn w:val="Normal"/>
    <w:rsid w:val="000E0714"/>
    <w:pPr>
      <w:ind w:left="1440"/>
      <w:contextualSpacing/>
    </w:pPr>
  </w:style>
  <w:style w:type="paragraph" w:styleId="ListNumber2">
    <w:name w:val="List Number 2"/>
    <w:basedOn w:val="Normal"/>
    <w:rsid w:val="00410188"/>
    <w:pPr>
      <w:numPr>
        <w:numId w:val="2"/>
      </w:numPr>
      <w:ind w:left="1440"/>
    </w:pPr>
  </w:style>
  <w:style w:type="paragraph" w:styleId="ListBullet">
    <w:name w:val="List Bullet"/>
    <w:basedOn w:val="Normal"/>
    <w:rsid w:val="008443FF"/>
  </w:style>
  <w:style w:type="paragraph" w:styleId="FootnoteText">
    <w:name w:val="footnote text"/>
    <w:basedOn w:val="Normal"/>
    <w:rsid w:val="00C61131"/>
  </w:style>
  <w:style w:type="paragraph" w:styleId="ListContinue3">
    <w:name w:val="List Continue 3"/>
    <w:basedOn w:val="Normal"/>
    <w:rsid w:val="000E0714"/>
    <w:pPr>
      <w:ind w:left="1800"/>
      <w:contextualSpacing/>
    </w:pPr>
  </w:style>
  <w:style w:type="paragraph" w:styleId="TableofFigures">
    <w:name w:val="table of figures"/>
    <w:basedOn w:val="Normal"/>
    <w:next w:val="Normal"/>
    <w:uiPriority w:val="99"/>
    <w:rsid w:val="00FA1D9A"/>
    <w:rPr>
      <w:szCs w:val="20"/>
    </w:rPr>
  </w:style>
  <w:style w:type="paragraph" w:styleId="ListBullet2">
    <w:name w:val="List Bullet 2"/>
    <w:basedOn w:val="Normal"/>
    <w:rsid w:val="000E3530"/>
    <w:pPr>
      <w:numPr>
        <w:numId w:val="1"/>
      </w:numPr>
    </w:pPr>
    <w:rPr>
      <w:i/>
    </w:rPr>
  </w:style>
  <w:style w:type="character" w:styleId="SubtleEmphasis">
    <w:name w:val="Subtle Emphasis"/>
    <w:basedOn w:val="DefaultParagraphFont"/>
    <w:uiPriority w:val="19"/>
    <w:qFormat/>
    <w:rsid w:val="00B976D3"/>
    <w:rPr>
      <w:rFonts w:eastAsiaTheme="minorHAnsi"/>
      <w:i/>
      <w:iCs/>
      <w:sz w:val="20"/>
      <w:szCs w:val="22"/>
    </w:rPr>
  </w:style>
  <w:style w:type="paragraph" w:styleId="BodyText">
    <w:name w:val="Body Text"/>
    <w:basedOn w:val="Normal"/>
    <w:link w:val="BodyTextChar"/>
    <w:rsid w:val="00560634"/>
    <w:rPr>
      <w:sz w:val="28"/>
      <w:szCs w:val="20"/>
    </w:rPr>
  </w:style>
  <w:style w:type="character" w:customStyle="1" w:styleId="BodyTextChar">
    <w:name w:val="Body Text Char"/>
    <w:basedOn w:val="DefaultParagraphFont"/>
    <w:link w:val="BodyText"/>
    <w:rsid w:val="004F411A"/>
    <w:rPr>
      <w:sz w:val="28"/>
    </w:rPr>
  </w:style>
  <w:style w:type="character" w:styleId="Emphasis">
    <w:name w:val="Emphasis"/>
    <w:uiPriority w:val="20"/>
    <w:qFormat/>
    <w:rsid w:val="00C40354"/>
    <w:rPr>
      <w:rFonts w:ascii="Arial" w:hAnsi="Arial"/>
      <w:b/>
      <w:i/>
      <w:sz w:val="24"/>
    </w:rPr>
  </w:style>
  <w:style w:type="paragraph" w:styleId="Subtitle">
    <w:name w:val="Subtitle"/>
    <w:basedOn w:val="Normal"/>
    <w:next w:val="Normal"/>
    <w:link w:val="SubtitleChar"/>
    <w:qFormat/>
    <w:rsid w:val="002B1466"/>
    <w:pPr>
      <w:tabs>
        <w:tab w:val="right" w:pos="9360"/>
      </w:tabs>
      <w:spacing w:before="1440"/>
      <w:jc w:val="right"/>
    </w:pPr>
    <w:rPr>
      <w:rFonts w:ascii="Arial Narrow" w:hAnsi="Arial Narrow"/>
      <w:b/>
      <w:sz w:val="40"/>
      <w:szCs w:val="40"/>
    </w:rPr>
  </w:style>
  <w:style w:type="character" w:customStyle="1" w:styleId="SubtitleChar">
    <w:name w:val="Subtitle Char"/>
    <w:basedOn w:val="DefaultParagraphFont"/>
    <w:link w:val="Subtitle"/>
    <w:rsid w:val="002B1466"/>
    <w:rPr>
      <w:rFonts w:ascii="Arial Narrow" w:hAnsi="Arial Narrow"/>
      <w:b/>
      <w:sz w:val="40"/>
      <w:szCs w:val="40"/>
    </w:rPr>
  </w:style>
  <w:style w:type="paragraph" w:styleId="EnvelopeAddress">
    <w:name w:val="envelope address"/>
    <w:basedOn w:val="Normal"/>
    <w:rsid w:val="00EC50DE"/>
    <w:pPr>
      <w:spacing w:before="240" w:after="120"/>
      <w:jc w:val="right"/>
    </w:pPr>
    <w:rPr>
      <w:rFonts w:ascii="Arial Narrow" w:eastAsiaTheme="majorEastAsia" w:hAnsi="Arial Narrow" w:cstheme="majorBidi"/>
      <w:sz w:val="32"/>
      <w:szCs w:val="32"/>
    </w:rPr>
  </w:style>
  <w:style w:type="character" w:styleId="PlaceholderText">
    <w:name w:val="Placeholder Text"/>
    <w:basedOn w:val="DefaultParagraphFont"/>
    <w:uiPriority w:val="99"/>
    <w:rsid w:val="00BD2DCC"/>
    <w:rPr>
      <w:color w:val="808080"/>
    </w:rPr>
  </w:style>
  <w:style w:type="paragraph" w:styleId="ListBullet3">
    <w:name w:val="List Bullet 3"/>
    <w:basedOn w:val="Normal"/>
    <w:rsid w:val="008443FF"/>
    <w:pPr>
      <w:numPr>
        <w:numId w:val="3"/>
      </w:numPr>
      <w:ind w:left="1800"/>
    </w:pPr>
  </w:style>
  <w:style w:type="table" w:styleId="TableGrid">
    <w:name w:val="Table Grid"/>
    <w:basedOn w:val="TableNormal"/>
    <w:rsid w:val="001F0B9C"/>
    <w:rPr>
      <w:rFonts w:asciiTheme="minorHAnsi" w:eastAsiaTheme="minorHAnsi"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umberedItem">
    <w:name w:val="NumberedItem"/>
    <w:basedOn w:val="Normal"/>
    <w:qFormat/>
    <w:rsid w:val="00060379"/>
    <w:pPr>
      <w:ind w:left="1440" w:hanging="360"/>
    </w:pPr>
  </w:style>
  <w:style w:type="paragraph" w:customStyle="1" w:styleId="Instructions">
    <w:name w:val="Instructions"/>
    <w:basedOn w:val="Normal"/>
    <w:autoRedefine/>
    <w:rsid w:val="006E69A4"/>
    <w:pPr>
      <w:shd w:val="clear" w:color="auto" w:fill="FFFFFF"/>
      <w:spacing w:before="0"/>
    </w:pPr>
    <w:rPr>
      <w:i/>
      <w:iCs/>
      <w:color w:val="0000FF"/>
      <w:szCs w:val="20"/>
    </w:rPr>
  </w:style>
  <w:style w:type="paragraph" w:styleId="TOCHeading">
    <w:name w:val="TOC Heading"/>
    <w:basedOn w:val="Normal"/>
    <w:next w:val="Normal"/>
    <w:uiPriority w:val="39"/>
    <w:qFormat/>
    <w:rsid w:val="002B1466"/>
    <w:pPr>
      <w:keepLines/>
      <w:spacing w:before="480" w:after="360"/>
      <w:jc w:val="center"/>
    </w:pPr>
    <w:rPr>
      <w:rFonts w:ascii="Arial Narrow" w:eastAsiaTheme="majorEastAsia" w:hAnsi="Arial Narrow" w:cstheme="majorBidi"/>
      <w:b/>
      <w:sz w:val="36"/>
      <w:szCs w:val="28"/>
    </w:rPr>
  </w:style>
  <w:style w:type="paragraph" w:customStyle="1" w:styleId="BackMatterHeading">
    <w:name w:val="Back Matter Heading"/>
    <w:next w:val="Normal"/>
    <w:autoRedefine/>
    <w:rsid w:val="00795225"/>
    <w:pPr>
      <w:keepNext/>
      <w:pageBreakBefore/>
      <w:spacing w:after="360"/>
      <w:jc w:val="center"/>
    </w:pPr>
    <w:rPr>
      <w:rFonts w:ascii="Arial Narrow" w:hAnsi="Arial Narrow"/>
      <w:b/>
      <w:color w:val="000000" w:themeColor="text1"/>
      <w:sz w:val="36"/>
    </w:rPr>
  </w:style>
  <w:style w:type="paragraph" w:customStyle="1" w:styleId="TableColumnHeading">
    <w:name w:val="TableColumnHeading"/>
    <w:next w:val="Normal"/>
    <w:autoRedefine/>
    <w:rsid w:val="00B20E68"/>
    <w:pPr>
      <w:spacing w:before="60" w:after="60"/>
    </w:pPr>
    <w:rPr>
      <w:rFonts w:ascii="Arial" w:hAnsi="Arial"/>
      <w:b/>
      <w:color w:val="FFFFFF" w:themeColor="background1"/>
      <w:sz w:val="22"/>
    </w:rPr>
  </w:style>
  <w:style w:type="paragraph" w:customStyle="1" w:styleId="InfoBlue">
    <w:name w:val="InfoBlue"/>
    <w:basedOn w:val="Normal"/>
    <w:next w:val="BodyText"/>
    <w:rsid w:val="00795225"/>
    <w:pPr>
      <w:widowControl w:val="0"/>
      <w:spacing w:before="0" w:after="120" w:line="240" w:lineRule="atLeast"/>
      <w:ind w:left="576"/>
      <w:jc w:val="both"/>
    </w:pPr>
    <w:rPr>
      <w:rFonts w:ascii="Times New Roman" w:hAnsi="Times New Roman"/>
      <w:i/>
      <w:color w:val="0000FF"/>
      <w:sz w:val="24"/>
      <w:szCs w:val="20"/>
    </w:rPr>
  </w:style>
  <w:style w:type="paragraph" w:customStyle="1" w:styleId="TableHeaderRow">
    <w:name w:val="Table Header Row"/>
    <w:basedOn w:val="Normal"/>
    <w:qFormat/>
    <w:rsid w:val="00C36622"/>
    <w:rPr>
      <w:rFonts w:eastAsiaTheme="minorHAnsi" w:cstheme="minorBidi"/>
      <w:color w:val="FFFFFF" w:themeColor="background1"/>
      <w:szCs w:val="22"/>
    </w:rPr>
  </w:style>
  <w:style w:type="paragraph" w:styleId="TOAHeading">
    <w:name w:val="toa heading"/>
    <w:basedOn w:val="TOCHeading"/>
    <w:next w:val="Normal"/>
    <w:rsid w:val="002F1B0C"/>
  </w:style>
  <w:style w:type="character" w:styleId="CommentReference">
    <w:name w:val="annotation reference"/>
    <w:basedOn w:val="DefaultParagraphFont"/>
    <w:rsid w:val="00881EEF"/>
    <w:rPr>
      <w:sz w:val="16"/>
      <w:szCs w:val="16"/>
    </w:rPr>
  </w:style>
  <w:style w:type="paragraph" w:styleId="CommentText">
    <w:name w:val="annotation text"/>
    <w:basedOn w:val="Normal"/>
    <w:link w:val="CommentTextChar"/>
    <w:rsid w:val="00881EEF"/>
    <w:rPr>
      <w:szCs w:val="20"/>
    </w:rPr>
  </w:style>
  <w:style w:type="character" w:customStyle="1" w:styleId="CommentTextChar">
    <w:name w:val="Comment Text Char"/>
    <w:basedOn w:val="DefaultParagraphFont"/>
    <w:link w:val="CommentText"/>
    <w:rsid w:val="00881EEF"/>
    <w:rPr>
      <w:rFonts w:ascii="Arial Narrow" w:hAnsi="Arial Narrow"/>
    </w:rPr>
  </w:style>
  <w:style w:type="paragraph" w:styleId="CommentSubject">
    <w:name w:val="annotation subject"/>
    <w:basedOn w:val="CommentText"/>
    <w:next w:val="CommentText"/>
    <w:link w:val="CommentSubjectChar"/>
    <w:rsid w:val="00881EEF"/>
    <w:rPr>
      <w:b/>
      <w:bCs/>
    </w:rPr>
  </w:style>
  <w:style w:type="character" w:customStyle="1" w:styleId="CommentSubjectChar">
    <w:name w:val="Comment Subject Char"/>
    <w:basedOn w:val="CommentTextChar"/>
    <w:link w:val="CommentSubject"/>
    <w:rsid w:val="00881EEF"/>
    <w:rPr>
      <w:rFonts w:ascii="Arial Narrow" w:hAnsi="Arial Narrow"/>
      <w:b/>
      <w:bCs/>
    </w:rPr>
  </w:style>
  <w:style w:type="paragraph" w:customStyle="1" w:styleId="StyleInfoBlueArialLeftLeft0After12pt">
    <w:name w:val="Style InfoBlue + Arial Left Left:  0&quot; After:  12 pt"/>
    <w:basedOn w:val="InfoBlue"/>
    <w:rsid w:val="00071814"/>
    <w:pPr>
      <w:spacing w:after="240"/>
      <w:ind w:left="0"/>
      <w:jc w:val="left"/>
    </w:pPr>
    <w:rPr>
      <w:rFonts w:ascii="Arial" w:hAnsi="Arial"/>
      <w:iCs/>
    </w:rPr>
  </w:style>
  <w:style w:type="paragraph" w:customStyle="1" w:styleId="StyleInfoBlueArialLeftLeft0">
    <w:name w:val="Style InfoBlue + Arial Left Left:  0&quot;"/>
    <w:basedOn w:val="InfoBlue"/>
    <w:rsid w:val="00854080"/>
    <w:pPr>
      <w:spacing w:after="240"/>
      <w:ind w:left="0"/>
      <w:jc w:val="left"/>
    </w:pPr>
    <w:rPr>
      <w:rFonts w:ascii="Arial" w:hAnsi="Arial"/>
      <w:iCs/>
    </w:rPr>
  </w:style>
  <w:style w:type="paragraph" w:customStyle="1" w:styleId="DocTitle">
    <w:name w:val="Doc Title"/>
    <w:rsid w:val="003A3595"/>
    <w:pPr>
      <w:ind w:left="1350"/>
      <w:jc w:val="right"/>
    </w:pPr>
    <w:rPr>
      <w:rFonts w:ascii="Arial" w:hAnsi="Arial"/>
      <w:b/>
      <w:sz w:val="48"/>
    </w:rPr>
  </w:style>
  <w:style w:type="paragraph" w:customStyle="1" w:styleId="ProgramName">
    <w:name w:val="Program Name"/>
    <w:link w:val="ProgramNameChar"/>
    <w:rsid w:val="00522479"/>
    <w:pPr>
      <w:spacing w:before="400"/>
      <w:jc w:val="right"/>
    </w:pPr>
    <w:rPr>
      <w:rFonts w:ascii="Arial Narrow" w:hAnsi="Arial Narrow"/>
      <w:b/>
      <w:sz w:val="40"/>
    </w:rPr>
  </w:style>
  <w:style w:type="character" w:customStyle="1" w:styleId="ProgramNameChar">
    <w:name w:val="Program Name Char"/>
    <w:basedOn w:val="DefaultParagraphFont"/>
    <w:link w:val="ProgramName"/>
    <w:rsid w:val="00522479"/>
    <w:rPr>
      <w:rFonts w:ascii="Arial Narrow" w:hAnsi="Arial Narrow"/>
      <w:b/>
      <w:sz w:val="40"/>
    </w:rPr>
  </w:style>
  <w:style w:type="paragraph" w:customStyle="1" w:styleId="Header2">
    <w:name w:val="Header2"/>
    <w:rsid w:val="001E2E04"/>
    <w:pPr>
      <w:pBdr>
        <w:bottom w:val="single" w:sz="4" w:space="1" w:color="auto"/>
      </w:pBdr>
      <w:tabs>
        <w:tab w:val="right" w:pos="9360"/>
      </w:tabs>
      <w:spacing w:before="120"/>
    </w:pPr>
    <w:rPr>
      <w:rFonts w:ascii="Arial Narrow" w:hAnsi="Arial Narrow"/>
      <w:sz w:val="18"/>
    </w:rPr>
  </w:style>
  <w:style w:type="paragraph" w:customStyle="1" w:styleId="NumberedList2bulleted">
    <w:name w:val="Numbered List 2 (bulleted)"/>
    <w:rsid w:val="001E2E04"/>
    <w:pPr>
      <w:numPr>
        <w:numId w:val="5"/>
      </w:numPr>
      <w:spacing w:before="60" w:after="60"/>
    </w:pPr>
    <w:rPr>
      <w:rFonts w:eastAsiaTheme="majorEastAsia" w:cstheme="majorBidi"/>
      <w:bCs/>
      <w:kern w:val="32"/>
      <w:sz w:val="24"/>
      <w:szCs w:val="32"/>
    </w:rPr>
  </w:style>
  <w:style w:type="paragraph" w:styleId="Quote">
    <w:name w:val="Quote"/>
    <w:basedOn w:val="Normal"/>
    <w:next w:val="Normal"/>
    <w:link w:val="QuoteChar"/>
    <w:uiPriority w:val="29"/>
    <w:qFormat/>
    <w:rsid w:val="001E2E04"/>
    <w:pPr>
      <w:spacing w:after="120"/>
    </w:pPr>
    <w:rPr>
      <w:rFonts w:eastAsiaTheme="majorEastAsia" w:cstheme="majorBidi"/>
      <w:i/>
      <w:iCs/>
      <w:color w:val="000000" w:themeColor="text1"/>
      <w:szCs w:val="20"/>
    </w:rPr>
  </w:style>
  <w:style w:type="character" w:customStyle="1" w:styleId="QuoteChar">
    <w:name w:val="Quote Char"/>
    <w:basedOn w:val="DefaultParagraphFont"/>
    <w:link w:val="Quote"/>
    <w:uiPriority w:val="29"/>
    <w:rsid w:val="001E2E04"/>
    <w:rPr>
      <w:rFonts w:ascii="Arial" w:eastAsiaTheme="majorEastAsia" w:hAnsi="Arial" w:cstheme="majorBidi"/>
      <w:i/>
      <w:iCs/>
      <w:color w:val="000000" w:themeColor="text1"/>
      <w:sz w:val="22"/>
    </w:rPr>
  </w:style>
  <w:style w:type="paragraph" w:customStyle="1" w:styleId="TableText">
    <w:name w:val="Table Text"/>
    <w:basedOn w:val="Normal"/>
    <w:next w:val="Normal"/>
    <w:rsid w:val="00071AF9"/>
    <w:pPr>
      <w:widowControl w:val="0"/>
      <w:autoSpaceDE w:val="0"/>
      <w:autoSpaceDN w:val="0"/>
      <w:adjustRightInd w:val="0"/>
      <w:spacing w:before="0" w:after="0"/>
    </w:pPr>
    <w:rPr>
      <w:sz w:val="24"/>
    </w:rPr>
  </w:style>
  <w:style w:type="paragraph" w:customStyle="1" w:styleId="Default">
    <w:name w:val="Default"/>
    <w:rsid w:val="00071AF9"/>
    <w:pPr>
      <w:widowControl w:val="0"/>
      <w:autoSpaceDE w:val="0"/>
      <w:autoSpaceDN w:val="0"/>
      <w:adjustRightInd w:val="0"/>
    </w:pPr>
    <w:rPr>
      <w:rFonts w:ascii="Verdana" w:hAnsi="Verdana" w:cs="Verdana"/>
      <w:color w:val="000000"/>
      <w:sz w:val="24"/>
      <w:szCs w:val="24"/>
    </w:rPr>
  </w:style>
  <w:style w:type="paragraph" w:styleId="NormalWeb">
    <w:name w:val="Normal (Web)"/>
    <w:basedOn w:val="Normal"/>
    <w:uiPriority w:val="99"/>
    <w:unhideWhenUsed/>
    <w:rsid w:val="00071AF9"/>
    <w:pPr>
      <w:spacing w:before="100" w:beforeAutospacing="1" w:after="100" w:afterAutospacing="1"/>
    </w:pPr>
    <w:rPr>
      <w:szCs w:val="20"/>
    </w:rPr>
  </w:style>
  <w:style w:type="paragraph" w:customStyle="1" w:styleId="Graphic">
    <w:name w:val="Graphic"/>
    <w:basedOn w:val="Normal"/>
    <w:link w:val="GraphicChar"/>
    <w:qFormat/>
    <w:rsid w:val="004A543F"/>
    <w:pPr>
      <w:jc w:val="center"/>
    </w:pPr>
    <w:rPr>
      <w:noProof/>
    </w:rPr>
  </w:style>
  <w:style w:type="character" w:customStyle="1" w:styleId="GraphicChar">
    <w:name w:val="Graphic Char"/>
    <w:basedOn w:val="DefaultParagraphFont"/>
    <w:link w:val="Graphic"/>
    <w:rsid w:val="004A543F"/>
    <w:rPr>
      <w:rFonts w:ascii="Verdana" w:hAnsi="Verdana"/>
      <w:noProof/>
      <w:szCs w:val="24"/>
    </w:rPr>
  </w:style>
  <w:style w:type="paragraph" w:customStyle="1" w:styleId="StressorAction">
    <w:name w:val="Stress or Action"/>
    <w:basedOn w:val="Normal"/>
    <w:link w:val="StressorActionChar"/>
    <w:qFormat/>
    <w:rsid w:val="006906D2"/>
    <w:rPr>
      <w:b/>
    </w:rPr>
  </w:style>
  <w:style w:type="character" w:customStyle="1" w:styleId="StressorActionChar">
    <w:name w:val="Stress or Action Char"/>
    <w:basedOn w:val="DefaultParagraphFont"/>
    <w:link w:val="StressorAction"/>
    <w:rsid w:val="006906D2"/>
    <w:rPr>
      <w:rFonts w:ascii="Verdana" w:hAnsi="Verdana"/>
      <w:b/>
      <w:szCs w:val="24"/>
    </w:rPr>
  </w:style>
  <w:style w:type="character" w:styleId="FollowedHyperlink">
    <w:name w:val="FollowedHyperlink"/>
    <w:basedOn w:val="DefaultParagraphFont"/>
    <w:rsid w:val="003D23C4"/>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1225210">
      <w:bodyDiv w:val="1"/>
      <w:marLeft w:val="0"/>
      <w:marRight w:val="0"/>
      <w:marTop w:val="0"/>
      <w:marBottom w:val="0"/>
      <w:divBdr>
        <w:top w:val="none" w:sz="0" w:space="0" w:color="auto"/>
        <w:left w:val="none" w:sz="0" w:space="0" w:color="auto"/>
        <w:bottom w:val="none" w:sz="0" w:space="0" w:color="auto"/>
        <w:right w:val="none" w:sz="0" w:space="0" w:color="auto"/>
      </w:divBdr>
    </w:div>
    <w:div w:id="100078824">
      <w:bodyDiv w:val="1"/>
      <w:marLeft w:val="0"/>
      <w:marRight w:val="0"/>
      <w:marTop w:val="0"/>
      <w:marBottom w:val="0"/>
      <w:divBdr>
        <w:top w:val="none" w:sz="0" w:space="0" w:color="auto"/>
        <w:left w:val="none" w:sz="0" w:space="0" w:color="auto"/>
        <w:bottom w:val="none" w:sz="0" w:space="0" w:color="auto"/>
        <w:right w:val="none" w:sz="0" w:space="0" w:color="auto"/>
      </w:divBdr>
    </w:div>
    <w:div w:id="205021067">
      <w:bodyDiv w:val="1"/>
      <w:marLeft w:val="0"/>
      <w:marRight w:val="0"/>
      <w:marTop w:val="0"/>
      <w:marBottom w:val="0"/>
      <w:divBdr>
        <w:top w:val="none" w:sz="0" w:space="0" w:color="auto"/>
        <w:left w:val="none" w:sz="0" w:space="0" w:color="auto"/>
        <w:bottom w:val="none" w:sz="0" w:space="0" w:color="auto"/>
        <w:right w:val="none" w:sz="0" w:space="0" w:color="auto"/>
      </w:divBdr>
    </w:div>
    <w:div w:id="218174432">
      <w:bodyDiv w:val="1"/>
      <w:marLeft w:val="0"/>
      <w:marRight w:val="0"/>
      <w:marTop w:val="0"/>
      <w:marBottom w:val="0"/>
      <w:divBdr>
        <w:top w:val="none" w:sz="0" w:space="0" w:color="auto"/>
        <w:left w:val="none" w:sz="0" w:space="0" w:color="auto"/>
        <w:bottom w:val="none" w:sz="0" w:space="0" w:color="auto"/>
        <w:right w:val="none" w:sz="0" w:space="0" w:color="auto"/>
      </w:divBdr>
      <w:divsChild>
        <w:div w:id="1457214507">
          <w:marLeft w:val="0"/>
          <w:marRight w:val="0"/>
          <w:marTop w:val="0"/>
          <w:marBottom w:val="0"/>
          <w:divBdr>
            <w:top w:val="none" w:sz="0" w:space="0" w:color="auto"/>
            <w:left w:val="none" w:sz="0" w:space="0" w:color="auto"/>
            <w:bottom w:val="none" w:sz="0" w:space="0" w:color="auto"/>
            <w:right w:val="none" w:sz="0" w:space="0" w:color="auto"/>
          </w:divBdr>
        </w:div>
      </w:divsChild>
    </w:div>
    <w:div w:id="243298910">
      <w:bodyDiv w:val="1"/>
      <w:marLeft w:val="0"/>
      <w:marRight w:val="0"/>
      <w:marTop w:val="0"/>
      <w:marBottom w:val="0"/>
      <w:divBdr>
        <w:top w:val="none" w:sz="0" w:space="0" w:color="auto"/>
        <w:left w:val="none" w:sz="0" w:space="0" w:color="auto"/>
        <w:bottom w:val="none" w:sz="0" w:space="0" w:color="auto"/>
        <w:right w:val="none" w:sz="0" w:space="0" w:color="auto"/>
      </w:divBdr>
      <w:divsChild>
        <w:div w:id="1394697807">
          <w:marLeft w:val="0"/>
          <w:marRight w:val="0"/>
          <w:marTop w:val="0"/>
          <w:marBottom w:val="0"/>
          <w:divBdr>
            <w:top w:val="none" w:sz="0" w:space="0" w:color="auto"/>
            <w:left w:val="none" w:sz="0" w:space="0" w:color="auto"/>
            <w:bottom w:val="none" w:sz="0" w:space="0" w:color="auto"/>
            <w:right w:val="none" w:sz="0" w:space="0" w:color="auto"/>
          </w:divBdr>
        </w:div>
      </w:divsChild>
    </w:div>
    <w:div w:id="314602564">
      <w:bodyDiv w:val="1"/>
      <w:marLeft w:val="0"/>
      <w:marRight w:val="0"/>
      <w:marTop w:val="0"/>
      <w:marBottom w:val="0"/>
      <w:divBdr>
        <w:top w:val="none" w:sz="0" w:space="0" w:color="auto"/>
        <w:left w:val="none" w:sz="0" w:space="0" w:color="auto"/>
        <w:bottom w:val="none" w:sz="0" w:space="0" w:color="auto"/>
        <w:right w:val="none" w:sz="0" w:space="0" w:color="auto"/>
      </w:divBdr>
    </w:div>
    <w:div w:id="353306632">
      <w:bodyDiv w:val="1"/>
      <w:marLeft w:val="0"/>
      <w:marRight w:val="0"/>
      <w:marTop w:val="0"/>
      <w:marBottom w:val="0"/>
      <w:divBdr>
        <w:top w:val="none" w:sz="0" w:space="0" w:color="auto"/>
        <w:left w:val="none" w:sz="0" w:space="0" w:color="auto"/>
        <w:bottom w:val="none" w:sz="0" w:space="0" w:color="auto"/>
        <w:right w:val="none" w:sz="0" w:space="0" w:color="auto"/>
      </w:divBdr>
      <w:divsChild>
        <w:div w:id="1072897947">
          <w:marLeft w:val="0"/>
          <w:marRight w:val="0"/>
          <w:marTop w:val="0"/>
          <w:marBottom w:val="0"/>
          <w:divBdr>
            <w:top w:val="none" w:sz="0" w:space="0" w:color="auto"/>
            <w:left w:val="none" w:sz="0" w:space="0" w:color="auto"/>
            <w:bottom w:val="none" w:sz="0" w:space="0" w:color="auto"/>
            <w:right w:val="none" w:sz="0" w:space="0" w:color="auto"/>
          </w:divBdr>
        </w:div>
      </w:divsChild>
    </w:div>
    <w:div w:id="458188033">
      <w:bodyDiv w:val="1"/>
      <w:marLeft w:val="0"/>
      <w:marRight w:val="0"/>
      <w:marTop w:val="0"/>
      <w:marBottom w:val="0"/>
      <w:divBdr>
        <w:top w:val="none" w:sz="0" w:space="0" w:color="auto"/>
        <w:left w:val="none" w:sz="0" w:space="0" w:color="auto"/>
        <w:bottom w:val="none" w:sz="0" w:space="0" w:color="auto"/>
        <w:right w:val="none" w:sz="0" w:space="0" w:color="auto"/>
      </w:divBdr>
    </w:div>
    <w:div w:id="625889196">
      <w:bodyDiv w:val="1"/>
      <w:marLeft w:val="0"/>
      <w:marRight w:val="0"/>
      <w:marTop w:val="0"/>
      <w:marBottom w:val="0"/>
      <w:divBdr>
        <w:top w:val="none" w:sz="0" w:space="0" w:color="auto"/>
        <w:left w:val="none" w:sz="0" w:space="0" w:color="auto"/>
        <w:bottom w:val="none" w:sz="0" w:space="0" w:color="auto"/>
        <w:right w:val="none" w:sz="0" w:space="0" w:color="auto"/>
      </w:divBdr>
    </w:div>
    <w:div w:id="741299477">
      <w:bodyDiv w:val="1"/>
      <w:marLeft w:val="0"/>
      <w:marRight w:val="0"/>
      <w:marTop w:val="0"/>
      <w:marBottom w:val="0"/>
      <w:divBdr>
        <w:top w:val="none" w:sz="0" w:space="0" w:color="auto"/>
        <w:left w:val="none" w:sz="0" w:space="0" w:color="auto"/>
        <w:bottom w:val="none" w:sz="0" w:space="0" w:color="auto"/>
        <w:right w:val="none" w:sz="0" w:space="0" w:color="auto"/>
      </w:divBdr>
    </w:div>
    <w:div w:id="924536267">
      <w:bodyDiv w:val="1"/>
      <w:marLeft w:val="0"/>
      <w:marRight w:val="0"/>
      <w:marTop w:val="0"/>
      <w:marBottom w:val="0"/>
      <w:divBdr>
        <w:top w:val="none" w:sz="0" w:space="0" w:color="auto"/>
        <w:left w:val="none" w:sz="0" w:space="0" w:color="auto"/>
        <w:bottom w:val="none" w:sz="0" w:space="0" w:color="auto"/>
        <w:right w:val="none" w:sz="0" w:space="0" w:color="auto"/>
      </w:divBdr>
    </w:div>
    <w:div w:id="925915592">
      <w:bodyDiv w:val="1"/>
      <w:marLeft w:val="0"/>
      <w:marRight w:val="0"/>
      <w:marTop w:val="0"/>
      <w:marBottom w:val="0"/>
      <w:divBdr>
        <w:top w:val="none" w:sz="0" w:space="0" w:color="auto"/>
        <w:left w:val="none" w:sz="0" w:space="0" w:color="auto"/>
        <w:bottom w:val="none" w:sz="0" w:space="0" w:color="auto"/>
        <w:right w:val="none" w:sz="0" w:space="0" w:color="auto"/>
      </w:divBdr>
    </w:div>
    <w:div w:id="1032805072">
      <w:bodyDiv w:val="1"/>
      <w:marLeft w:val="0"/>
      <w:marRight w:val="0"/>
      <w:marTop w:val="0"/>
      <w:marBottom w:val="0"/>
      <w:divBdr>
        <w:top w:val="none" w:sz="0" w:space="0" w:color="auto"/>
        <w:left w:val="none" w:sz="0" w:space="0" w:color="auto"/>
        <w:bottom w:val="none" w:sz="0" w:space="0" w:color="auto"/>
        <w:right w:val="none" w:sz="0" w:space="0" w:color="auto"/>
      </w:divBdr>
    </w:div>
    <w:div w:id="1046367733">
      <w:bodyDiv w:val="1"/>
      <w:marLeft w:val="0"/>
      <w:marRight w:val="0"/>
      <w:marTop w:val="0"/>
      <w:marBottom w:val="0"/>
      <w:divBdr>
        <w:top w:val="none" w:sz="0" w:space="0" w:color="auto"/>
        <w:left w:val="none" w:sz="0" w:space="0" w:color="auto"/>
        <w:bottom w:val="none" w:sz="0" w:space="0" w:color="auto"/>
        <w:right w:val="none" w:sz="0" w:space="0" w:color="auto"/>
      </w:divBdr>
    </w:div>
    <w:div w:id="1107165477">
      <w:bodyDiv w:val="1"/>
      <w:marLeft w:val="0"/>
      <w:marRight w:val="0"/>
      <w:marTop w:val="0"/>
      <w:marBottom w:val="0"/>
      <w:divBdr>
        <w:top w:val="none" w:sz="0" w:space="0" w:color="auto"/>
        <w:left w:val="none" w:sz="0" w:space="0" w:color="auto"/>
        <w:bottom w:val="none" w:sz="0" w:space="0" w:color="auto"/>
        <w:right w:val="none" w:sz="0" w:space="0" w:color="auto"/>
      </w:divBdr>
    </w:div>
    <w:div w:id="1112474443">
      <w:bodyDiv w:val="1"/>
      <w:marLeft w:val="0"/>
      <w:marRight w:val="0"/>
      <w:marTop w:val="0"/>
      <w:marBottom w:val="0"/>
      <w:divBdr>
        <w:top w:val="none" w:sz="0" w:space="0" w:color="auto"/>
        <w:left w:val="none" w:sz="0" w:space="0" w:color="auto"/>
        <w:bottom w:val="none" w:sz="0" w:space="0" w:color="auto"/>
        <w:right w:val="none" w:sz="0" w:space="0" w:color="auto"/>
      </w:divBdr>
    </w:div>
    <w:div w:id="1235627134">
      <w:bodyDiv w:val="1"/>
      <w:marLeft w:val="0"/>
      <w:marRight w:val="0"/>
      <w:marTop w:val="0"/>
      <w:marBottom w:val="0"/>
      <w:divBdr>
        <w:top w:val="none" w:sz="0" w:space="0" w:color="auto"/>
        <w:left w:val="none" w:sz="0" w:space="0" w:color="auto"/>
        <w:bottom w:val="none" w:sz="0" w:space="0" w:color="auto"/>
        <w:right w:val="none" w:sz="0" w:space="0" w:color="auto"/>
      </w:divBdr>
    </w:div>
    <w:div w:id="1395936316">
      <w:bodyDiv w:val="1"/>
      <w:marLeft w:val="0"/>
      <w:marRight w:val="0"/>
      <w:marTop w:val="0"/>
      <w:marBottom w:val="0"/>
      <w:divBdr>
        <w:top w:val="none" w:sz="0" w:space="0" w:color="auto"/>
        <w:left w:val="none" w:sz="0" w:space="0" w:color="auto"/>
        <w:bottom w:val="none" w:sz="0" w:space="0" w:color="auto"/>
        <w:right w:val="none" w:sz="0" w:space="0" w:color="auto"/>
      </w:divBdr>
    </w:div>
    <w:div w:id="1429932813">
      <w:bodyDiv w:val="1"/>
      <w:marLeft w:val="0"/>
      <w:marRight w:val="0"/>
      <w:marTop w:val="0"/>
      <w:marBottom w:val="0"/>
      <w:divBdr>
        <w:top w:val="none" w:sz="0" w:space="0" w:color="auto"/>
        <w:left w:val="none" w:sz="0" w:space="0" w:color="auto"/>
        <w:bottom w:val="none" w:sz="0" w:space="0" w:color="auto"/>
        <w:right w:val="none" w:sz="0" w:space="0" w:color="auto"/>
      </w:divBdr>
      <w:divsChild>
        <w:div w:id="741948786">
          <w:marLeft w:val="0"/>
          <w:marRight w:val="0"/>
          <w:marTop w:val="0"/>
          <w:marBottom w:val="0"/>
          <w:divBdr>
            <w:top w:val="none" w:sz="0" w:space="0" w:color="auto"/>
            <w:left w:val="none" w:sz="0" w:space="0" w:color="auto"/>
            <w:bottom w:val="none" w:sz="0" w:space="0" w:color="auto"/>
            <w:right w:val="none" w:sz="0" w:space="0" w:color="auto"/>
          </w:divBdr>
        </w:div>
      </w:divsChild>
    </w:div>
    <w:div w:id="1440417868">
      <w:bodyDiv w:val="1"/>
      <w:marLeft w:val="0"/>
      <w:marRight w:val="0"/>
      <w:marTop w:val="0"/>
      <w:marBottom w:val="0"/>
      <w:divBdr>
        <w:top w:val="none" w:sz="0" w:space="0" w:color="auto"/>
        <w:left w:val="none" w:sz="0" w:space="0" w:color="auto"/>
        <w:bottom w:val="none" w:sz="0" w:space="0" w:color="auto"/>
        <w:right w:val="none" w:sz="0" w:space="0" w:color="auto"/>
      </w:divBdr>
    </w:div>
    <w:div w:id="1531383010">
      <w:bodyDiv w:val="1"/>
      <w:marLeft w:val="0"/>
      <w:marRight w:val="0"/>
      <w:marTop w:val="0"/>
      <w:marBottom w:val="0"/>
      <w:divBdr>
        <w:top w:val="none" w:sz="0" w:space="0" w:color="auto"/>
        <w:left w:val="none" w:sz="0" w:space="0" w:color="auto"/>
        <w:bottom w:val="none" w:sz="0" w:space="0" w:color="auto"/>
        <w:right w:val="none" w:sz="0" w:space="0" w:color="auto"/>
      </w:divBdr>
    </w:div>
    <w:div w:id="1567951337">
      <w:bodyDiv w:val="1"/>
      <w:marLeft w:val="0"/>
      <w:marRight w:val="0"/>
      <w:marTop w:val="0"/>
      <w:marBottom w:val="0"/>
      <w:divBdr>
        <w:top w:val="none" w:sz="0" w:space="0" w:color="auto"/>
        <w:left w:val="none" w:sz="0" w:space="0" w:color="auto"/>
        <w:bottom w:val="none" w:sz="0" w:space="0" w:color="auto"/>
        <w:right w:val="none" w:sz="0" w:space="0" w:color="auto"/>
      </w:divBdr>
    </w:div>
    <w:div w:id="1627354097">
      <w:bodyDiv w:val="1"/>
      <w:marLeft w:val="0"/>
      <w:marRight w:val="0"/>
      <w:marTop w:val="0"/>
      <w:marBottom w:val="0"/>
      <w:divBdr>
        <w:top w:val="none" w:sz="0" w:space="0" w:color="auto"/>
        <w:left w:val="none" w:sz="0" w:space="0" w:color="auto"/>
        <w:bottom w:val="none" w:sz="0" w:space="0" w:color="auto"/>
        <w:right w:val="none" w:sz="0" w:space="0" w:color="auto"/>
      </w:divBdr>
    </w:div>
    <w:div w:id="1638022961">
      <w:bodyDiv w:val="1"/>
      <w:marLeft w:val="0"/>
      <w:marRight w:val="0"/>
      <w:marTop w:val="0"/>
      <w:marBottom w:val="0"/>
      <w:divBdr>
        <w:top w:val="none" w:sz="0" w:space="0" w:color="auto"/>
        <w:left w:val="none" w:sz="0" w:space="0" w:color="auto"/>
        <w:bottom w:val="none" w:sz="0" w:space="0" w:color="auto"/>
        <w:right w:val="none" w:sz="0" w:space="0" w:color="auto"/>
      </w:divBdr>
    </w:div>
    <w:div w:id="1891108075">
      <w:bodyDiv w:val="1"/>
      <w:marLeft w:val="0"/>
      <w:marRight w:val="0"/>
      <w:marTop w:val="0"/>
      <w:marBottom w:val="0"/>
      <w:divBdr>
        <w:top w:val="none" w:sz="0" w:space="0" w:color="auto"/>
        <w:left w:val="none" w:sz="0" w:space="0" w:color="auto"/>
        <w:bottom w:val="none" w:sz="0" w:space="0" w:color="auto"/>
        <w:right w:val="none" w:sz="0" w:space="0" w:color="auto"/>
      </w:divBdr>
    </w:div>
    <w:div w:id="1982267933">
      <w:bodyDiv w:val="1"/>
      <w:marLeft w:val="0"/>
      <w:marRight w:val="0"/>
      <w:marTop w:val="0"/>
      <w:marBottom w:val="0"/>
      <w:divBdr>
        <w:top w:val="none" w:sz="0" w:space="0" w:color="auto"/>
        <w:left w:val="none" w:sz="0" w:space="0" w:color="auto"/>
        <w:bottom w:val="none" w:sz="0" w:space="0" w:color="auto"/>
        <w:right w:val="none" w:sz="0" w:space="0" w:color="auto"/>
      </w:divBdr>
    </w:div>
    <w:div w:id="2032488518">
      <w:bodyDiv w:val="1"/>
      <w:marLeft w:val="0"/>
      <w:marRight w:val="0"/>
      <w:marTop w:val="0"/>
      <w:marBottom w:val="0"/>
      <w:divBdr>
        <w:top w:val="none" w:sz="0" w:space="0" w:color="auto"/>
        <w:left w:val="none" w:sz="0" w:space="0" w:color="auto"/>
        <w:bottom w:val="none" w:sz="0" w:space="0" w:color="auto"/>
        <w:right w:val="none" w:sz="0" w:space="0" w:color="auto"/>
      </w:divBdr>
    </w:div>
    <w:div w:id="2147358644">
      <w:bodyDiv w:val="1"/>
      <w:marLeft w:val="0"/>
      <w:marRight w:val="0"/>
      <w:marTop w:val="0"/>
      <w:marBottom w:val="0"/>
      <w:divBdr>
        <w:top w:val="none" w:sz="0" w:space="0" w:color="auto"/>
        <w:left w:val="none" w:sz="0" w:space="0" w:color="auto"/>
        <w:bottom w:val="none" w:sz="0" w:space="0" w:color="auto"/>
        <w:right w:val="none" w:sz="0" w:space="0" w:color="auto"/>
      </w:divBdr>
      <w:divsChild>
        <w:div w:id="566769081">
          <w:marLeft w:val="0"/>
          <w:marRight w:val="0"/>
          <w:marTop w:val="100"/>
          <w:marBottom w:val="100"/>
          <w:divBdr>
            <w:top w:val="none" w:sz="0" w:space="0" w:color="auto"/>
            <w:left w:val="none" w:sz="0" w:space="0" w:color="auto"/>
            <w:bottom w:val="none" w:sz="0" w:space="0" w:color="auto"/>
            <w:right w:val="none" w:sz="0" w:space="0" w:color="auto"/>
          </w:divBdr>
          <w:divsChild>
            <w:div w:id="131408702">
              <w:marLeft w:val="0"/>
              <w:marRight w:val="0"/>
              <w:marTop w:val="0"/>
              <w:marBottom w:val="0"/>
              <w:divBdr>
                <w:top w:val="none" w:sz="0" w:space="0" w:color="auto"/>
                <w:left w:val="none" w:sz="0" w:space="0" w:color="auto"/>
                <w:bottom w:val="none" w:sz="0" w:space="0" w:color="auto"/>
                <w:right w:val="single" w:sz="8" w:space="10" w:color="CCCCCC"/>
              </w:divBdr>
              <w:divsChild>
                <w:div w:id="5860386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2.png"/><Relationship Id="rId18" Type="http://schemas.openxmlformats.org/officeDocument/2006/relationships/footer" Target="footer2.xml"/><Relationship Id="rId26" Type="http://schemas.openxmlformats.org/officeDocument/2006/relationships/image" Target="media/image10.emf"/><Relationship Id="rId39" Type="http://schemas.openxmlformats.org/officeDocument/2006/relationships/image" Target="media/image23.emf"/><Relationship Id="rId3" Type="http://schemas.openxmlformats.org/officeDocument/2006/relationships/customXml" Target="../customXml/item3.xml"/><Relationship Id="rId21" Type="http://schemas.openxmlformats.org/officeDocument/2006/relationships/image" Target="media/image5.emf"/><Relationship Id="rId34" Type="http://schemas.openxmlformats.org/officeDocument/2006/relationships/image" Target="media/image18.emf"/><Relationship Id="rId42" Type="http://schemas.openxmlformats.org/officeDocument/2006/relationships/image" Target="media/image26.emf"/><Relationship Id="rId47" Type="http://schemas.openxmlformats.org/officeDocument/2006/relationships/footer" Target="footer4.xml"/><Relationship Id="rId7" Type="http://schemas.microsoft.com/office/2007/relationships/stylesWithEffects" Target="stylesWithEffects.xml"/><Relationship Id="rId12" Type="http://schemas.openxmlformats.org/officeDocument/2006/relationships/image" Target="media/image1.png"/><Relationship Id="rId17" Type="http://schemas.openxmlformats.org/officeDocument/2006/relationships/header" Target="header3.xml"/><Relationship Id="rId25" Type="http://schemas.openxmlformats.org/officeDocument/2006/relationships/image" Target="media/image9.emf"/><Relationship Id="rId33" Type="http://schemas.openxmlformats.org/officeDocument/2006/relationships/image" Target="media/image17.emf"/><Relationship Id="rId38" Type="http://schemas.openxmlformats.org/officeDocument/2006/relationships/image" Target="media/image22.emf"/><Relationship Id="rId46" Type="http://schemas.openxmlformats.org/officeDocument/2006/relationships/image" Target="media/image30.emf"/><Relationship Id="rId2" Type="http://schemas.openxmlformats.org/officeDocument/2006/relationships/customXml" Target="../customXml/item2.xml"/><Relationship Id="rId16" Type="http://schemas.openxmlformats.org/officeDocument/2006/relationships/header" Target="header2.xml"/><Relationship Id="rId20" Type="http://schemas.openxmlformats.org/officeDocument/2006/relationships/footer" Target="footer3.xml"/><Relationship Id="rId29" Type="http://schemas.openxmlformats.org/officeDocument/2006/relationships/image" Target="media/image13.emf"/><Relationship Id="rId41" Type="http://schemas.openxmlformats.org/officeDocument/2006/relationships/image" Target="media/image25.emf"/><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endnotes" Target="endnotes.xml"/><Relationship Id="rId24" Type="http://schemas.openxmlformats.org/officeDocument/2006/relationships/image" Target="media/image8.emf"/><Relationship Id="rId32" Type="http://schemas.openxmlformats.org/officeDocument/2006/relationships/image" Target="media/image16.emf"/><Relationship Id="rId37" Type="http://schemas.openxmlformats.org/officeDocument/2006/relationships/image" Target="media/image21.emf"/><Relationship Id="rId40" Type="http://schemas.openxmlformats.org/officeDocument/2006/relationships/image" Target="media/image24.emf"/><Relationship Id="rId45" Type="http://schemas.openxmlformats.org/officeDocument/2006/relationships/image" Target="media/image29.emf"/><Relationship Id="rId5" Type="http://schemas.openxmlformats.org/officeDocument/2006/relationships/numbering" Target="numbering.xml"/><Relationship Id="rId15" Type="http://schemas.openxmlformats.org/officeDocument/2006/relationships/footer" Target="footer1.xml"/><Relationship Id="rId23" Type="http://schemas.openxmlformats.org/officeDocument/2006/relationships/image" Target="media/image7.emf"/><Relationship Id="rId28" Type="http://schemas.openxmlformats.org/officeDocument/2006/relationships/image" Target="media/image12.emf"/><Relationship Id="rId36" Type="http://schemas.openxmlformats.org/officeDocument/2006/relationships/image" Target="media/image20.emf"/><Relationship Id="rId49" Type="http://schemas.openxmlformats.org/officeDocument/2006/relationships/theme" Target="theme/theme1.xml"/><Relationship Id="rId10" Type="http://schemas.openxmlformats.org/officeDocument/2006/relationships/footnotes" Target="footnotes.xml"/><Relationship Id="rId19" Type="http://schemas.openxmlformats.org/officeDocument/2006/relationships/header" Target="header4.xml"/><Relationship Id="rId31" Type="http://schemas.openxmlformats.org/officeDocument/2006/relationships/image" Target="media/image15.emf"/><Relationship Id="rId44" Type="http://schemas.openxmlformats.org/officeDocument/2006/relationships/image" Target="media/image28.emf"/><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eader" Target="header1.xml"/><Relationship Id="rId22" Type="http://schemas.openxmlformats.org/officeDocument/2006/relationships/image" Target="media/image6.emf"/><Relationship Id="rId27" Type="http://schemas.openxmlformats.org/officeDocument/2006/relationships/image" Target="media/image11.emf"/><Relationship Id="rId30" Type="http://schemas.openxmlformats.org/officeDocument/2006/relationships/image" Target="media/image14.emf"/><Relationship Id="rId35" Type="http://schemas.openxmlformats.org/officeDocument/2006/relationships/image" Target="media/image19.emf"/><Relationship Id="rId43" Type="http://schemas.openxmlformats.org/officeDocument/2006/relationships/image" Target="media/image27.emf"/><Relationship Id="rId48" Type="http://schemas.openxmlformats.org/officeDocument/2006/relationships/fontTable" Target="fontTable.xml"/><Relationship Id="rId8" Type="http://schemas.openxmlformats.org/officeDocument/2006/relationships/settings" Target="settings.xml"/></Relationships>
</file>

<file path=word/_rels/footer1.xml.rels><?xml version="1.0" encoding="UTF-8" standalone="yes"?>
<Relationships xmlns="http://schemas.openxmlformats.org/package/2006/relationships"><Relationship Id="rId2" Type="http://schemas.openxmlformats.org/officeDocument/2006/relationships/image" Target="media/image4.png"/><Relationship Id="rId1"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3C091F575195734A87700748F4B130A9" ma:contentTypeVersion="0" ma:contentTypeDescription="Create a new document." ma:contentTypeScope="" ma:versionID="aba2b1b398cb8f7f7d1dfd509d399c5f">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5F18B65-ABD9-4859-A93E-BAC38B835A02}">
  <ds:schemaRefs>
    <ds:schemaRef ds:uri="http://schemas.microsoft.com/sharepoint/v3/contenttype/forms"/>
  </ds:schemaRefs>
</ds:datastoreItem>
</file>

<file path=customXml/itemProps2.xml><?xml version="1.0" encoding="utf-8"?>
<ds:datastoreItem xmlns:ds="http://schemas.openxmlformats.org/officeDocument/2006/customXml" ds:itemID="{87FA027B-4F0F-4F0E-8CB1-E7B373F7619B}">
  <ds:schemaRefs>
    <ds:schemaRef ds:uri="http://schemas.microsoft.com/office/2006/metadata/properties"/>
  </ds:schemaRefs>
</ds:datastoreItem>
</file>

<file path=customXml/itemProps3.xml><?xml version="1.0" encoding="utf-8"?>
<ds:datastoreItem xmlns:ds="http://schemas.openxmlformats.org/officeDocument/2006/customXml" ds:itemID="{820DE42D-7ED7-4B50-82CF-BFC563F834F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4.xml><?xml version="1.0" encoding="utf-8"?>
<ds:datastoreItem xmlns:ds="http://schemas.openxmlformats.org/officeDocument/2006/customXml" ds:itemID="{FE362679-4DAA-46F0-BDBF-117BF5B0473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703</TotalTime>
  <Pages>35</Pages>
  <Words>6553</Words>
  <Characters>37353</Characters>
  <Application>Microsoft Office Word</Application>
  <DocSecurity>0</DocSecurity>
  <Lines>311</Lines>
  <Paragraphs>87</Paragraphs>
  <ScaleCrop>false</ScaleCrop>
  <HeadingPairs>
    <vt:vector size="2" baseType="variant">
      <vt:variant>
        <vt:lpstr>Title</vt:lpstr>
      </vt:variant>
      <vt:variant>
        <vt:i4>1</vt:i4>
      </vt:variant>
    </vt:vector>
  </HeadingPairs>
  <TitlesOfParts>
    <vt:vector size="1" baseType="lpstr">
      <vt:lpstr>XLC Section 508 VPAT Template</vt:lpstr>
    </vt:vector>
  </TitlesOfParts>
  <Company>CMS</Company>
  <LinksUpToDate>false</LinksUpToDate>
  <CharactersWithSpaces>43819</CharactersWithSpaces>
  <SharedDoc>false</SharedDoc>
  <HLinks>
    <vt:vector size="222" baseType="variant">
      <vt:variant>
        <vt:i4>1376313</vt:i4>
      </vt:variant>
      <vt:variant>
        <vt:i4>230</vt:i4>
      </vt:variant>
      <vt:variant>
        <vt:i4>0</vt:i4>
      </vt:variant>
      <vt:variant>
        <vt:i4>5</vt:i4>
      </vt:variant>
      <vt:variant>
        <vt:lpwstr/>
      </vt:variant>
      <vt:variant>
        <vt:lpwstr>_Toc206299498</vt:lpwstr>
      </vt:variant>
      <vt:variant>
        <vt:i4>1376313</vt:i4>
      </vt:variant>
      <vt:variant>
        <vt:i4>224</vt:i4>
      </vt:variant>
      <vt:variant>
        <vt:i4>0</vt:i4>
      </vt:variant>
      <vt:variant>
        <vt:i4>5</vt:i4>
      </vt:variant>
      <vt:variant>
        <vt:lpwstr/>
      </vt:variant>
      <vt:variant>
        <vt:lpwstr>_Toc206299497</vt:lpwstr>
      </vt:variant>
      <vt:variant>
        <vt:i4>1376313</vt:i4>
      </vt:variant>
      <vt:variant>
        <vt:i4>218</vt:i4>
      </vt:variant>
      <vt:variant>
        <vt:i4>0</vt:i4>
      </vt:variant>
      <vt:variant>
        <vt:i4>5</vt:i4>
      </vt:variant>
      <vt:variant>
        <vt:lpwstr/>
      </vt:variant>
      <vt:variant>
        <vt:lpwstr>_Toc206299496</vt:lpwstr>
      </vt:variant>
      <vt:variant>
        <vt:i4>1441848</vt:i4>
      </vt:variant>
      <vt:variant>
        <vt:i4>209</vt:i4>
      </vt:variant>
      <vt:variant>
        <vt:i4>0</vt:i4>
      </vt:variant>
      <vt:variant>
        <vt:i4>5</vt:i4>
      </vt:variant>
      <vt:variant>
        <vt:lpwstr/>
      </vt:variant>
      <vt:variant>
        <vt:lpwstr>_Toc203196067</vt:lpwstr>
      </vt:variant>
      <vt:variant>
        <vt:i4>1441848</vt:i4>
      </vt:variant>
      <vt:variant>
        <vt:i4>203</vt:i4>
      </vt:variant>
      <vt:variant>
        <vt:i4>0</vt:i4>
      </vt:variant>
      <vt:variant>
        <vt:i4>5</vt:i4>
      </vt:variant>
      <vt:variant>
        <vt:lpwstr/>
      </vt:variant>
      <vt:variant>
        <vt:lpwstr>_Toc203196066</vt:lpwstr>
      </vt:variant>
      <vt:variant>
        <vt:i4>1441848</vt:i4>
      </vt:variant>
      <vt:variant>
        <vt:i4>197</vt:i4>
      </vt:variant>
      <vt:variant>
        <vt:i4>0</vt:i4>
      </vt:variant>
      <vt:variant>
        <vt:i4>5</vt:i4>
      </vt:variant>
      <vt:variant>
        <vt:lpwstr/>
      </vt:variant>
      <vt:variant>
        <vt:lpwstr>_Toc203196065</vt:lpwstr>
      </vt:variant>
      <vt:variant>
        <vt:i4>1441848</vt:i4>
      </vt:variant>
      <vt:variant>
        <vt:i4>191</vt:i4>
      </vt:variant>
      <vt:variant>
        <vt:i4>0</vt:i4>
      </vt:variant>
      <vt:variant>
        <vt:i4>5</vt:i4>
      </vt:variant>
      <vt:variant>
        <vt:lpwstr/>
      </vt:variant>
      <vt:variant>
        <vt:lpwstr>_Toc203196064</vt:lpwstr>
      </vt:variant>
      <vt:variant>
        <vt:i4>1441848</vt:i4>
      </vt:variant>
      <vt:variant>
        <vt:i4>185</vt:i4>
      </vt:variant>
      <vt:variant>
        <vt:i4>0</vt:i4>
      </vt:variant>
      <vt:variant>
        <vt:i4>5</vt:i4>
      </vt:variant>
      <vt:variant>
        <vt:lpwstr/>
      </vt:variant>
      <vt:variant>
        <vt:lpwstr>_Toc203196063</vt:lpwstr>
      </vt:variant>
      <vt:variant>
        <vt:i4>1441848</vt:i4>
      </vt:variant>
      <vt:variant>
        <vt:i4>179</vt:i4>
      </vt:variant>
      <vt:variant>
        <vt:i4>0</vt:i4>
      </vt:variant>
      <vt:variant>
        <vt:i4>5</vt:i4>
      </vt:variant>
      <vt:variant>
        <vt:lpwstr/>
      </vt:variant>
      <vt:variant>
        <vt:lpwstr>_Toc203196062</vt:lpwstr>
      </vt:variant>
      <vt:variant>
        <vt:i4>1441848</vt:i4>
      </vt:variant>
      <vt:variant>
        <vt:i4>173</vt:i4>
      </vt:variant>
      <vt:variant>
        <vt:i4>0</vt:i4>
      </vt:variant>
      <vt:variant>
        <vt:i4>5</vt:i4>
      </vt:variant>
      <vt:variant>
        <vt:lpwstr/>
      </vt:variant>
      <vt:variant>
        <vt:lpwstr>_Toc203196061</vt:lpwstr>
      </vt:variant>
      <vt:variant>
        <vt:i4>1441848</vt:i4>
      </vt:variant>
      <vt:variant>
        <vt:i4>167</vt:i4>
      </vt:variant>
      <vt:variant>
        <vt:i4>0</vt:i4>
      </vt:variant>
      <vt:variant>
        <vt:i4>5</vt:i4>
      </vt:variant>
      <vt:variant>
        <vt:lpwstr/>
      </vt:variant>
      <vt:variant>
        <vt:lpwstr>_Toc203196060</vt:lpwstr>
      </vt:variant>
      <vt:variant>
        <vt:i4>1376312</vt:i4>
      </vt:variant>
      <vt:variant>
        <vt:i4>161</vt:i4>
      </vt:variant>
      <vt:variant>
        <vt:i4>0</vt:i4>
      </vt:variant>
      <vt:variant>
        <vt:i4>5</vt:i4>
      </vt:variant>
      <vt:variant>
        <vt:lpwstr/>
      </vt:variant>
      <vt:variant>
        <vt:lpwstr>_Toc203196059</vt:lpwstr>
      </vt:variant>
      <vt:variant>
        <vt:i4>1376312</vt:i4>
      </vt:variant>
      <vt:variant>
        <vt:i4>155</vt:i4>
      </vt:variant>
      <vt:variant>
        <vt:i4>0</vt:i4>
      </vt:variant>
      <vt:variant>
        <vt:i4>5</vt:i4>
      </vt:variant>
      <vt:variant>
        <vt:lpwstr/>
      </vt:variant>
      <vt:variant>
        <vt:lpwstr>_Toc203196058</vt:lpwstr>
      </vt:variant>
      <vt:variant>
        <vt:i4>1376312</vt:i4>
      </vt:variant>
      <vt:variant>
        <vt:i4>149</vt:i4>
      </vt:variant>
      <vt:variant>
        <vt:i4>0</vt:i4>
      </vt:variant>
      <vt:variant>
        <vt:i4>5</vt:i4>
      </vt:variant>
      <vt:variant>
        <vt:lpwstr/>
      </vt:variant>
      <vt:variant>
        <vt:lpwstr>_Toc203196057</vt:lpwstr>
      </vt:variant>
      <vt:variant>
        <vt:i4>1376312</vt:i4>
      </vt:variant>
      <vt:variant>
        <vt:i4>143</vt:i4>
      </vt:variant>
      <vt:variant>
        <vt:i4>0</vt:i4>
      </vt:variant>
      <vt:variant>
        <vt:i4>5</vt:i4>
      </vt:variant>
      <vt:variant>
        <vt:lpwstr/>
      </vt:variant>
      <vt:variant>
        <vt:lpwstr>_Toc203196056</vt:lpwstr>
      </vt:variant>
      <vt:variant>
        <vt:i4>1376312</vt:i4>
      </vt:variant>
      <vt:variant>
        <vt:i4>137</vt:i4>
      </vt:variant>
      <vt:variant>
        <vt:i4>0</vt:i4>
      </vt:variant>
      <vt:variant>
        <vt:i4>5</vt:i4>
      </vt:variant>
      <vt:variant>
        <vt:lpwstr/>
      </vt:variant>
      <vt:variant>
        <vt:lpwstr>_Toc203196055</vt:lpwstr>
      </vt:variant>
      <vt:variant>
        <vt:i4>1376312</vt:i4>
      </vt:variant>
      <vt:variant>
        <vt:i4>131</vt:i4>
      </vt:variant>
      <vt:variant>
        <vt:i4>0</vt:i4>
      </vt:variant>
      <vt:variant>
        <vt:i4>5</vt:i4>
      </vt:variant>
      <vt:variant>
        <vt:lpwstr/>
      </vt:variant>
      <vt:variant>
        <vt:lpwstr>_Toc203196054</vt:lpwstr>
      </vt:variant>
      <vt:variant>
        <vt:i4>1376312</vt:i4>
      </vt:variant>
      <vt:variant>
        <vt:i4>125</vt:i4>
      </vt:variant>
      <vt:variant>
        <vt:i4>0</vt:i4>
      </vt:variant>
      <vt:variant>
        <vt:i4>5</vt:i4>
      </vt:variant>
      <vt:variant>
        <vt:lpwstr/>
      </vt:variant>
      <vt:variant>
        <vt:lpwstr>_Toc203196053</vt:lpwstr>
      </vt:variant>
      <vt:variant>
        <vt:i4>1376312</vt:i4>
      </vt:variant>
      <vt:variant>
        <vt:i4>119</vt:i4>
      </vt:variant>
      <vt:variant>
        <vt:i4>0</vt:i4>
      </vt:variant>
      <vt:variant>
        <vt:i4>5</vt:i4>
      </vt:variant>
      <vt:variant>
        <vt:lpwstr/>
      </vt:variant>
      <vt:variant>
        <vt:lpwstr>_Toc203196052</vt:lpwstr>
      </vt:variant>
      <vt:variant>
        <vt:i4>1376312</vt:i4>
      </vt:variant>
      <vt:variant>
        <vt:i4>113</vt:i4>
      </vt:variant>
      <vt:variant>
        <vt:i4>0</vt:i4>
      </vt:variant>
      <vt:variant>
        <vt:i4>5</vt:i4>
      </vt:variant>
      <vt:variant>
        <vt:lpwstr/>
      </vt:variant>
      <vt:variant>
        <vt:lpwstr>_Toc203196051</vt:lpwstr>
      </vt:variant>
      <vt:variant>
        <vt:i4>1376312</vt:i4>
      </vt:variant>
      <vt:variant>
        <vt:i4>107</vt:i4>
      </vt:variant>
      <vt:variant>
        <vt:i4>0</vt:i4>
      </vt:variant>
      <vt:variant>
        <vt:i4>5</vt:i4>
      </vt:variant>
      <vt:variant>
        <vt:lpwstr/>
      </vt:variant>
      <vt:variant>
        <vt:lpwstr>_Toc203196050</vt:lpwstr>
      </vt:variant>
      <vt:variant>
        <vt:i4>1310776</vt:i4>
      </vt:variant>
      <vt:variant>
        <vt:i4>101</vt:i4>
      </vt:variant>
      <vt:variant>
        <vt:i4>0</vt:i4>
      </vt:variant>
      <vt:variant>
        <vt:i4>5</vt:i4>
      </vt:variant>
      <vt:variant>
        <vt:lpwstr/>
      </vt:variant>
      <vt:variant>
        <vt:lpwstr>_Toc203196049</vt:lpwstr>
      </vt:variant>
      <vt:variant>
        <vt:i4>1310776</vt:i4>
      </vt:variant>
      <vt:variant>
        <vt:i4>95</vt:i4>
      </vt:variant>
      <vt:variant>
        <vt:i4>0</vt:i4>
      </vt:variant>
      <vt:variant>
        <vt:i4>5</vt:i4>
      </vt:variant>
      <vt:variant>
        <vt:lpwstr/>
      </vt:variant>
      <vt:variant>
        <vt:lpwstr>_Toc203196048</vt:lpwstr>
      </vt:variant>
      <vt:variant>
        <vt:i4>1310776</vt:i4>
      </vt:variant>
      <vt:variant>
        <vt:i4>89</vt:i4>
      </vt:variant>
      <vt:variant>
        <vt:i4>0</vt:i4>
      </vt:variant>
      <vt:variant>
        <vt:i4>5</vt:i4>
      </vt:variant>
      <vt:variant>
        <vt:lpwstr/>
      </vt:variant>
      <vt:variant>
        <vt:lpwstr>_Toc203196047</vt:lpwstr>
      </vt:variant>
      <vt:variant>
        <vt:i4>1310776</vt:i4>
      </vt:variant>
      <vt:variant>
        <vt:i4>83</vt:i4>
      </vt:variant>
      <vt:variant>
        <vt:i4>0</vt:i4>
      </vt:variant>
      <vt:variant>
        <vt:i4>5</vt:i4>
      </vt:variant>
      <vt:variant>
        <vt:lpwstr/>
      </vt:variant>
      <vt:variant>
        <vt:lpwstr>_Toc203196046</vt:lpwstr>
      </vt:variant>
      <vt:variant>
        <vt:i4>1310776</vt:i4>
      </vt:variant>
      <vt:variant>
        <vt:i4>77</vt:i4>
      </vt:variant>
      <vt:variant>
        <vt:i4>0</vt:i4>
      </vt:variant>
      <vt:variant>
        <vt:i4>5</vt:i4>
      </vt:variant>
      <vt:variant>
        <vt:lpwstr/>
      </vt:variant>
      <vt:variant>
        <vt:lpwstr>_Toc203196045</vt:lpwstr>
      </vt:variant>
      <vt:variant>
        <vt:i4>1310776</vt:i4>
      </vt:variant>
      <vt:variant>
        <vt:i4>71</vt:i4>
      </vt:variant>
      <vt:variant>
        <vt:i4>0</vt:i4>
      </vt:variant>
      <vt:variant>
        <vt:i4>5</vt:i4>
      </vt:variant>
      <vt:variant>
        <vt:lpwstr/>
      </vt:variant>
      <vt:variant>
        <vt:lpwstr>_Toc203196044</vt:lpwstr>
      </vt:variant>
      <vt:variant>
        <vt:i4>1310776</vt:i4>
      </vt:variant>
      <vt:variant>
        <vt:i4>65</vt:i4>
      </vt:variant>
      <vt:variant>
        <vt:i4>0</vt:i4>
      </vt:variant>
      <vt:variant>
        <vt:i4>5</vt:i4>
      </vt:variant>
      <vt:variant>
        <vt:lpwstr/>
      </vt:variant>
      <vt:variant>
        <vt:lpwstr>_Toc203196043</vt:lpwstr>
      </vt:variant>
      <vt:variant>
        <vt:i4>1310776</vt:i4>
      </vt:variant>
      <vt:variant>
        <vt:i4>59</vt:i4>
      </vt:variant>
      <vt:variant>
        <vt:i4>0</vt:i4>
      </vt:variant>
      <vt:variant>
        <vt:i4>5</vt:i4>
      </vt:variant>
      <vt:variant>
        <vt:lpwstr/>
      </vt:variant>
      <vt:variant>
        <vt:lpwstr>_Toc203196042</vt:lpwstr>
      </vt:variant>
      <vt:variant>
        <vt:i4>1310776</vt:i4>
      </vt:variant>
      <vt:variant>
        <vt:i4>53</vt:i4>
      </vt:variant>
      <vt:variant>
        <vt:i4>0</vt:i4>
      </vt:variant>
      <vt:variant>
        <vt:i4>5</vt:i4>
      </vt:variant>
      <vt:variant>
        <vt:lpwstr/>
      </vt:variant>
      <vt:variant>
        <vt:lpwstr>_Toc203196041</vt:lpwstr>
      </vt:variant>
      <vt:variant>
        <vt:i4>1310776</vt:i4>
      </vt:variant>
      <vt:variant>
        <vt:i4>47</vt:i4>
      </vt:variant>
      <vt:variant>
        <vt:i4>0</vt:i4>
      </vt:variant>
      <vt:variant>
        <vt:i4>5</vt:i4>
      </vt:variant>
      <vt:variant>
        <vt:lpwstr/>
      </vt:variant>
      <vt:variant>
        <vt:lpwstr>_Toc203196040</vt:lpwstr>
      </vt:variant>
      <vt:variant>
        <vt:i4>1245240</vt:i4>
      </vt:variant>
      <vt:variant>
        <vt:i4>41</vt:i4>
      </vt:variant>
      <vt:variant>
        <vt:i4>0</vt:i4>
      </vt:variant>
      <vt:variant>
        <vt:i4>5</vt:i4>
      </vt:variant>
      <vt:variant>
        <vt:lpwstr/>
      </vt:variant>
      <vt:variant>
        <vt:lpwstr>_Toc203196039</vt:lpwstr>
      </vt:variant>
      <vt:variant>
        <vt:i4>1245240</vt:i4>
      </vt:variant>
      <vt:variant>
        <vt:i4>35</vt:i4>
      </vt:variant>
      <vt:variant>
        <vt:i4>0</vt:i4>
      </vt:variant>
      <vt:variant>
        <vt:i4>5</vt:i4>
      </vt:variant>
      <vt:variant>
        <vt:lpwstr/>
      </vt:variant>
      <vt:variant>
        <vt:lpwstr>_Toc203196038</vt:lpwstr>
      </vt:variant>
      <vt:variant>
        <vt:i4>1245240</vt:i4>
      </vt:variant>
      <vt:variant>
        <vt:i4>29</vt:i4>
      </vt:variant>
      <vt:variant>
        <vt:i4>0</vt:i4>
      </vt:variant>
      <vt:variant>
        <vt:i4>5</vt:i4>
      </vt:variant>
      <vt:variant>
        <vt:lpwstr/>
      </vt:variant>
      <vt:variant>
        <vt:lpwstr>_Toc203196037</vt:lpwstr>
      </vt:variant>
      <vt:variant>
        <vt:i4>1245240</vt:i4>
      </vt:variant>
      <vt:variant>
        <vt:i4>23</vt:i4>
      </vt:variant>
      <vt:variant>
        <vt:i4>0</vt:i4>
      </vt:variant>
      <vt:variant>
        <vt:i4>5</vt:i4>
      </vt:variant>
      <vt:variant>
        <vt:lpwstr/>
      </vt:variant>
      <vt:variant>
        <vt:lpwstr>_Toc203196036</vt:lpwstr>
      </vt:variant>
      <vt:variant>
        <vt:i4>1245240</vt:i4>
      </vt:variant>
      <vt:variant>
        <vt:i4>17</vt:i4>
      </vt:variant>
      <vt:variant>
        <vt:i4>0</vt:i4>
      </vt:variant>
      <vt:variant>
        <vt:i4>5</vt:i4>
      </vt:variant>
      <vt:variant>
        <vt:lpwstr/>
      </vt:variant>
      <vt:variant>
        <vt:lpwstr>_Toc203196035</vt:lpwstr>
      </vt:variant>
      <vt:variant>
        <vt:i4>1245240</vt:i4>
      </vt:variant>
      <vt:variant>
        <vt:i4>11</vt:i4>
      </vt:variant>
      <vt:variant>
        <vt:i4>0</vt:i4>
      </vt:variant>
      <vt:variant>
        <vt:i4>5</vt:i4>
      </vt:variant>
      <vt:variant>
        <vt:lpwstr/>
      </vt:variant>
      <vt:variant>
        <vt:lpwstr>_Toc203196034</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XLC Section 508 VPAT Template</dc:title>
  <dc:subject>DECC Deliverable Template</dc:subject>
  <dc:creator>Freeman, Jennifer E -FS</dc:creator>
  <cp:keywords>DECC deliverable template technical edit</cp:keywords>
  <dc:description>This template shows how CMS ILC Framework documents should be formatted, including which MS Word styles should be used for each type of content. Each formal deliverable will have a template built on this one (once it passes 508 compliance testing), but this generic template will remain available to use when creating a document for which a content-specific template doesn't exist.</dc:description>
  <cp:lastModifiedBy>USDA Forest Service</cp:lastModifiedBy>
  <cp:revision>28</cp:revision>
  <cp:lastPrinted>2013-08-28T17:47:00Z</cp:lastPrinted>
  <dcterms:created xsi:type="dcterms:W3CDTF">2014-05-29T15:57:00Z</dcterms:created>
  <dcterms:modified xsi:type="dcterms:W3CDTF">2015-10-28T14:43:00Z</dcterms:modified>
  <cp:category>Technical Editing</cp:category>
  <cp:contentStatus>Draft</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Language">
    <vt:lpwstr>English</vt:lpwstr>
  </property>
  <property fmtid="{D5CDD505-2E9C-101B-9397-08002B2CF9AE}" pid="3" name="ContentTypeId">
    <vt:lpwstr>0x0101003C091F575195734A87700748F4B130A9</vt:lpwstr>
  </property>
  <property fmtid="{D5CDD505-2E9C-101B-9397-08002B2CF9AE}" pid="4" name="Order">
    <vt:r8>3800</vt:r8>
  </property>
</Properties>
</file>