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77777777"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679E822">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607F9964">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 xml:space="preserve">United States Department of Agriculture </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68406D59"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Pr>
          <w:color w:val="auto"/>
        </w:rPr>
        <w:t xml:space="preserve">Chapter </w:t>
      </w:r>
      <w:r w:rsidR="009E6957">
        <w:rPr>
          <w:color w:val="auto"/>
        </w:rPr>
        <w:t>6</w:t>
      </w:r>
      <w:r>
        <w:rPr>
          <w:color w:val="auto"/>
        </w:rPr>
        <w:t xml:space="preserve">: </w:t>
      </w:r>
      <w:r w:rsidR="009E6957">
        <w:rPr>
          <w:color w:val="auto"/>
        </w:rPr>
        <w:t>Database Tables Forms</w:t>
      </w:r>
    </w:p>
    <w:p w14:paraId="2F53DFF5" w14:textId="73E26D18" w:rsidR="002E44F5" w:rsidRPr="009E6957" w:rsidRDefault="00DD3761" w:rsidP="009E6957">
      <w:pPr>
        <w:pStyle w:val="EnvelopeAddress"/>
      </w:pPr>
      <w:r w:rsidRPr="009E6957">
        <w:t>Version</w:t>
      </w:r>
      <w:r w:rsidR="00393326" w:rsidRPr="009E6957">
        <w:t>:</w:t>
      </w:r>
      <w:r w:rsidRPr="009E6957">
        <w:t xml:space="preserve"> </w:t>
      </w:r>
      <w:r w:rsidR="009E6957">
        <w:t>2.1</w:t>
      </w:r>
      <w:r w:rsidR="002F7D22">
        <w:t>2.6</w:t>
      </w:r>
      <w:r w:rsidR="00511A4D" w:rsidRPr="009E6957">
        <w:br/>
      </w:r>
      <w:r w:rsidR="006126BF">
        <w:t>March</w:t>
      </w:r>
      <w:bookmarkStart w:id="0" w:name="_GoBack"/>
      <w:bookmarkEnd w:id="0"/>
      <w:r w:rsidR="007A0A06" w:rsidRPr="009E6957">
        <w:t xml:space="preserve"> </w:t>
      </w:r>
      <w:r w:rsidR="006D135F" w:rsidRPr="009E6957">
        <w:t>201</w:t>
      </w:r>
      <w:r w:rsidR="002F7D22">
        <w:t>5</w:t>
      </w:r>
    </w:p>
    <w:p w14:paraId="2F53DFF6" w14:textId="77777777" w:rsidR="0022302E" w:rsidRPr="009E6957" w:rsidRDefault="0022302E" w:rsidP="0022302E">
      <w:pPr>
        <w:sectPr w:rsidR="0022302E"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339B582D" w14:textId="03038F7C" w:rsidR="00A4789B" w:rsidRDefault="00DC5892" w:rsidP="00A4789B">
      <w:pPr>
        <w:pStyle w:val="TOC1"/>
        <w:rPr>
          <w:rFonts w:asciiTheme="minorHAnsi" w:eastAsiaTheme="minorEastAsia" w:hAnsiTheme="minorHAnsi" w:cstheme="minorBidi"/>
          <w:noProof/>
          <w:sz w:val="22"/>
          <w:szCs w:val="22"/>
        </w:rPr>
      </w:pPr>
      <w:r w:rsidRPr="00CD412E">
        <w:rPr>
          <w:rFonts w:cs="Arial"/>
          <w:caps/>
          <w:smallCaps/>
          <w:noProof/>
          <w:sz w:val="20"/>
          <w:szCs w:val="20"/>
        </w:rPr>
        <w:fldChar w:fldCharType="begin"/>
      </w:r>
      <w:r w:rsidR="00FC4F39" w:rsidRPr="00CD412E">
        <w:rPr>
          <w:rFonts w:cs="Arial"/>
          <w:caps/>
          <w:smallCaps/>
          <w:noProof/>
          <w:sz w:val="20"/>
          <w:szCs w:val="20"/>
        </w:rPr>
        <w:instrText xml:space="preserve"> TOC \h \z \u \t "Heading 2,1,Heading 3,2,Heading 4,3,Heading 5,4" </w:instrText>
      </w:r>
      <w:r w:rsidRPr="00CD412E">
        <w:rPr>
          <w:rFonts w:cs="Arial"/>
          <w:caps/>
          <w:smallCaps/>
          <w:noProof/>
          <w:sz w:val="20"/>
          <w:szCs w:val="20"/>
        </w:rPr>
        <w:fldChar w:fldCharType="separate"/>
      </w:r>
      <w:hyperlink w:anchor="_Toc410293360" w:history="1">
        <w:r w:rsidR="00A4789B" w:rsidRPr="00B2637C">
          <w:rPr>
            <w:rStyle w:val="Hyperlink"/>
            <w:noProof/>
          </w:rPr>
          <w:t>Introduction</w:t>
        </w:r>
        <w:r w:rsidR="00A4789B">
          <w:rPr>
            <w:noProof/>
            <w:webHidden/>
          </w:rPr>
          <w:tab/>
          <w:t>6-</w:t>
        </w:r>
        <w:r w:rsidR="00A4789B">
          <w:rPr>
            <w:noProof/>
            <w:webHidden/>
          </w:rPr>
          <w:fldChar w:fldCharType="begin"/>
        </w:r>
        <w:r w:rsidR="00A4789B">
          <w:rPr>
            <w:noProof/>
            <w:webHidden/>
          </w:rPr>
          <w:instrText xml:space="preserve"> PAGEREF _Toc410293360 \h </w:instrText>
        </w:r>
        <w:r w:rsidR="00A4789B">
          <w:rPr>
            <w:noProof/>
            <w:webHidden/>
          </w:rPr>
        </w:r>
        <w:r w:rsidR="00A4789B">
          <w:rPr>
            <w:noProof/>
            <w:webHidden/>
          </w:rPr>
          <w:fldChar w:fldCharType="separate"/>
        </w:r>
        <w:r w:rsidR="00A4789B">
          <w:rPr>
            <w:noProof/>
            <w:webHidden/>
          </w:rPr>
          <w:t>3</w:t>
        </w:r>
        <w:r w:rsidR="00A4789B">
          <w:rPr>
            <w:noProof/>
            <w:webHidden/>
          </w:rPr>
          <w:fldChar w:fldCharType="end"/>
        </w:r>
      </w:hyperlink>
    </w:p>
    <w:p w14:paraId="699284CC" w14:textId="288AE4D8" w:rsidR="00A4789B" w:rsidRDefault="002E077D" w:rsidP="00A4789B">
      <w:pPr>
        <w:pStyle w:val="TOC1"/>
        <w:rPr>
          <w:rFonts w:asciiTheme="minorHAnsi" w:eastAsiaTheme="minorEastAsia" w:hAnsiTheme="minorHAnsi" w:cstheme="minorBidi"/>
          <w:noProof/>
          <w:sz w:val="22"/>
          <w:szCs w:val="22"/>
        </w:rPr>
      </w:pPr>
      <w:hyperlink w:anchor="_Toc410293361" w:history="1">
        <w:r w:rsidR="00A4789B" w:rsidRPr="00B2637C">
          <w:rPr>
            <w:rStyle w:val="Hyperlink"/>
            <w:noProof/>
          </w:rPr>
          <w:t>Setting Data</w:t>
        </w:r>
        <w:r w:rsidR="00A4789B">
          <w:rPr>
            <w:noProof/>
            <w:webHidden/>
          </w:rPr>
          <w:tab/>
          <w:t>6-</w:t>
        </w:r>
        <w:r w:rsidR="00A4789B">
          <w:rPr>
            <w:noProof/>
            <w:webHidden/>
          </w:rPr>
          <w:fldChar w:fldCharType="begin"/>
        </w:r>
        <w:r w:rsidR="00A4789B">
          <w:rPr>
            <w:noProof/>
            <w:webHidden/>
          </w:rPr>
          <w:instrText xml:space="preserve"> PAGEREF _Toc410293361 \h </w:instrText>
        </w:r>
        <w:r w:rsidR="00A4789B">
          <w:rPr>
            <w:noProof/>
            <w:webHidden/>
          </w:rPr>
        </w:r>
        <w:r w:rsidR="00A4789B">
          <w:rPr>
            <w:noProof/>
            <w:webHidden/>
          </w:rPr>
          <w:fldChar w:fldCharType="separate"/>
        </w:r>
        <w:r w:rsidR="00A4789B">
          <w:rPr>
            <w:noProof/>
            <w:webHidden/>
          </w:rPr>
          <w:t>4</w:t>
        </w:r>
        <w:r w:rsidR="00A4789B">
          <w:rPr>
            <w:noProof/>
            <w:webHidden/>
          </w:rPr>
          <w:fldChar w:fldCharType="end"/>
        </w:r>
      </w:hyperlink>
    </w:p>
    <w:p w14:paraId="34FD66C5" w14:textId="63A6B280" w:rsidR="00A4789B" w:rsidRDefault="002E077D">
      <w:pPr>
        <w:pStyle w:val="TOC2"/>
        <w:rPr>
          <w:rFonts w:asciiTheme="minorHAnsi" w:eastAsiaTheme="minorEastAsia" w:hAnsiTheme="minorHAnsi" w:cstheme="minorBidi"/>
          <w:noProof/>
          <w:sz w:val="22"/>
          <w:szCs w:val="22"/>
        </w:rPr>
      </w:pPr>
      <w:hyperlink w:anchor="_Toc410293362" w:history="1">
        <w:r w:rsidR="00A4789B" w:rsidRPr="00B2637C">
          <w:rPr>
            <w:rStyle w:val="Hyperlink"/>
            <w:noProof/>
          </w:rPr>
          <w:t>Measurement Standards</w:t>
        </w:r>
        <w:r w:rsidR="00A4789B">
          <w:rPr>
            <w:noProof/>
            <w:webHidden/>
          </w:rPr>
          <w:tab/>
          <w:t>6-</w:t>
        </w:r>
        <w:r w:rsidR="00A4789B">
          <w:rPr>
            <w:noProof/>
            <w:webHidden/>
          </w:rPr>
          <w:fldChar w:fldCharType="begin"/>
        </w:r>
        <w:r w:rsidR="00A4789B">
          <w:rPr>
            <w:noProof/>
            <w:webHidden/>
          </w:rPr>
          <w:instrText xml:space="preserve"> PAGEREF _Toc410293362 \h </w:instrText>
        </w:r>
        <w:r w:rsidR="00A4789B">
          <w:rPr>
            <w:noProof/>
            <w:webHidden/>
          </w:rPr>
        </w:r>
        <w:r w:rsidR="00A4789B">
          <w:rPr>
            <w:noProof/>
            <w:webHidden/>
          </w:rPr>
          <w:fldChar w:fldCharType="separate"/>
        </w:r>
        <w:r w:rsidR="00A4789B">
          <w:rPr>
            <w:noProof/>
            <w:webHidden/>
          </w:rPr>
          <w:t>4</w:t>
        </w:r>
        <w:r w:rsidR="00A4789B">
          <w:rPr>
            <w:noProof/>
            <w:webHidden/>
          </w:rPr>
          <w:fldChar w:fldCharType="end"/>
        </w:r>
      </w:hyperlink>
    </w:p>
    <w:p w14:paraId="785C532D" w14:textId="6ED3CB9C" w:rsidR="00A4789B" w:rsidRDefault="002E077D">
      <w:pPr>
        <w:pStyle w:val="TOC2"/>
        <w:rPr>
          <w:rFonts w:asciiTheme="minorHAnsi" w:eastAsiaTheme="minorEastAsia" w:hAnsiTheme="minorHAnsi" w:cstheme="minorBidi"/>
          <w:noProof/>
          <w:sz w:val="22"/>
          <w:szCs w:val="22"/>
        </w:rPr>
      </w:pPr>
      <w:hyperlink w:anchor="_Toc410293363" w:history="1">
        <w:r w:rsidR="00A4789B" w:rsidRPr="00B2637C">
          <w:rPr>
            <w:rStyle w:val="Hyperlink"/>
            <w:noProof/>
          </w:rPr>
          <w:t>Setting and Plot Geographic Data</w:t>
        </w:r>
        <w:r w:rsidR="00A4789B">
          <w:rPr>
            <w:noProof/>
            <w:webHidden/>
          </w:rPr>
          <w:tab/>
          <w:t>6-</w:t>
        </w:r>
        <w:r w:rsidR="00A4789B">
          <w:rPr>
            <w:noProof/>
            <w:webHidden/>
          </w:rPr>
          <w:fldChar w:fldCharType="begin"/>
        </w:r>
        <w:r w:rsidR="00A4789B">
          <w:rPr>
            <w:noProof/>
            <w:webHidden/>
          </w:rPr>
          <w:instrText xml:space="preserve"> PAGEREF _Toc410293363 \h </w:instrText>
        </w:r>
        <w:r w:rsidR="00A4789B">
          <w:rPr>
            <w:noProof/>
            <w:webHidden/>
          </w:rPr>
        </w:r>
        <w:r w:rsidR="00A4789B">
          <w:rPr>
            <w:noProof/>
            <w:webHidden/>
          </w:rPr>
          <w:fldChar w:fldCharType="separate"/>
        </w:r>
        <w:r w:rsidR="00A4789B">
          <w:rPr>
            <w:noProof/>
            <w:webHidden/>
          </w:rPr>
          <w:t>4</w:t>
        </w:r>
        <w:r w:rsidR="00A4789B">
          <w:rPr>
            <w:noProof/>
            <w:webHidden/>
          </w:rPr>
          <w:fldChar w:fldCharType="end"/>
        </w:r>
      </w:hyperlink>
    </w:p>
    <w:p w14:paraId="08EFEDB9" w14:textId="0A69B071" w:rsidR="00A4789B" w:rsidRDefault="002E077D">
      <w:pPr>
        <w:pStyle w:val="TOC2"/>
        <w:rPr>
          <w:rFonts w:asciiTheme="minorHAnsi" w:eastAsiaTheme="minorEastAsia" w:hAnsiTheme="minorHAnsi" w:cstheme="minorBidi"/>
          <w:noProof/>
          <w:sz w:val="22"/>
          <w:szCs w:val="22"/>
        </w:rPr>
      </w:pPr>
      <w:hyperlink w:anchor="_Toc410293364" w:history="1">
        <w:r w:rsidR="00A4789B" w:rsidRPr="00B2637C">
          <w:rPr>
            <w:rStyle w:val="Hyperlink"/>
            <w:noProof/>
          </w:rPr>
          <w:t>Setting Identifiers Data</w:t>
        </w:r>
        <w:r w:rsidR="00A4789B">
          <w:rPr>
            <w:noProof/>
            <w:webHidden/>
          </w:rPr>
          <w:tab/>
          <w:t>6-</w:t>
        </w:r>
        <w:r w:rsidR="00A4789B">
          <w:rPr>
            <w:noProof/>
            <w:webHidden/>
          </w:rPr>
          <w:fldChar w:fldCharType="begin"/>
        </w:r>
        <w:r w:rsidR="00A4789B">
          <w:rPr>
            <w:noProof/>
            <w:webHidden/>
          </w:rPr>
          <w:instrText xml:space="preserve"> PAGEREF _Toc410293364 \h </w:instrText>
        </w:r>
        <w:r w:rsidR="00A4789B">
          <w:rPr>
            <w:noProof/>
            <w:webHidden/>
          </w:rPr>
        </w:r>
        <w:r w:rsidR="00A4789B">
          <w:rPr>
            <w:noProof/>
            <w:webHidden/>
          </w:rPr>
          <w:fldChar w:fldCharType="separate"/>
        </w:r>
        <w:r w:rsidR="00A4789B">
          <w:rPr>
            <w:noProof/>
            <w:webHidden/>
          </w:rPr>
          <w:t>5</w:t>
        </w:r>
        <w:r w:rsidR="00A4789B">
          <w:rPr>
            <w:noProof/>
            <w:webHidden/>
          </w:rPr>
          <w:fldChar w:fldCharType="end"/>
        </w:r>
      </w:hyperlink>
    </w:p>
    <w:p w14:paraId="777F75CB" w14:textId="2D78F661" w:rsidR="00A4789B" w:rsidRDefault="002E077D">
      <w:pPr>
        <w:pStyle w:val="TOC2"/>
        <w:rPr>
          <w:rFonts w:asciiTheme="minorHAnsi" w:eastAsiaTheme="minorEastAsia" w:hAnsiTheme="minorHAnsi" w:cstheme="minorBidi"/>
          <w:noProof/>
          <w:sz w:val="22"/>
          <w:szCs w:val="22"/>
        </w:rPr>
      </w:pPr>
      <w:hyperlink w:anchor="_Toc410293365" w:history="1">
        <w:r w:rsidR="00A4789B" w:rsidRPr="00B2637C">
          <w:rPr>
            <w:rStyle w:val="Hyperlink"/>
            <w:noProof/>
          </w:rPr>
          <w:t>Setting Measurements Data</w:t>
        </w:r>
        <w:r w:rsidR="00A4789B">
          <w:rPr>
            <w:noProof/>
            <w:webHidden/>
          </w:rPr>
          <w:tab/>
          <w:t>6-</w:t>
        </w:r>
        <w:r w:rsidR="00A4789B">
          <w:rPr>
            <w:noProof/>
            <w:webHidden/>
          </w:rPr>
          <w:fldChar w:fldCharType="begin"/>
        </w:r>
        <w:r w:rsidR="00A4789B">
          <w:rPr>
            <w:noProof/>
            <w:webHidden/>
          </w:rPr>
          <w:instrText xml:space="preserve"> PAGEREF _Toc410293365 \h </w:instrText>
        </w:r>
        <w:r w:rsidR="00A4789B">
          <w:rPr>
            <w:noProof/>
            <w:webHidden/>
          </w:rPr>
        </w:r>
        <w:r w:rsidR="00A4789B">
          <w:rPr>
            <w:noProof/>
            <w:webHidden/>
          </w:rPr>
          <w:fldChar w:fldCharType="separate"/>
        </w:r>
        <w:r w:rsidR="00A4789B">
          <w:rPr>
            <w:noProof/>
            <w:webHidden/>
          </w:rPr>
          <w:t>6</w:t>
        </w:r>
        <w:r w:rsidR="00A4789B">
          <w:rPr>
            <w:noProof/>
            <w:webHidden/>
          </w:rPr>
          <w:fldChar w:fldCharType="end"/>
        </w:r>
      </w:hyperlink>
    </w:p>
    <w:p w14:paraId="6FD6F7A9" w14:textId="31505BDD" w:rsidR="00A4789B" w:rsidRDefault="002E077D">
      <w:pPr>
        <w:pStyle w:val="TOC2"/>
        <w:rPr>
          <w:rFonts w:asciiTheme="minorHAnsi" w:eastAsiaTheme="minorEastAsia" w:hAnsiTheme="minorHAnsi" w:cstheme="minorBidi"/>
          <w:noProof/>
          <w:sz w:val="22"/>
          <w:szCs w:val="22"/>
        </w:rPr>
      </w:pPr>
      <w:hyperlink w:anchor="_Toc410293366" w:history="1">
        <w:r w:rsidR="00A4789B" w:rsidRPr="00B2637C">
          <w:rPr>
            <w:rStyle w:val="Hyperlink"/>
            <w:noProof/>
          </w:rPr>
          <w:t>Setting and Plot User Defined Data</w:t>
        </w:r>
        <w:r w:rsidR="00A4789B">
          <w:rPr>
            <w:noProof/>
            <w:webHidden/>
          </w:rPr>
          <w:tab/>
          <w:t>6-</w:t>
        </w:r>
        <w:r w:rsidR="00A4789B">
          <w:rPr>
            <w:noProof/>
            <w:webHidden/>
          </w:rPr>
          <w:fldChar w:fldCharType="begin"/>
        </w:r>
        <w:r w:rsidR="00A4789B">
          <w:rPr>
            <w:noProof/>
            <w:webHidden/>
          </w:rPr>
          <w:instrText xml:space="preserve"> PAGEREF _Toc410293366 \h </w:instrText>
        </w:r>
        <w:r w:rsidR="00A4789B">
          <w:rPr>
            <w:noProof/>
            <w:webHidden/>
          </w:rPr>
        </w:r>
        <w:r w:rsidR="00A4789B">
          <w:rPr>
            <w:noProof/>
            <w:webHidden/>
          </w:rPr>
          <w:fldChar w:fldCharType="separate"/>
        </w:r>
        <w:r w:rsidR="00A4789B">
          <w:rPr>
            <w:noProof/>
            <w:webHidden/>
          </w:rPr>
          <w:t>6</w:t>
        </w:r>
        <w:r w:rsidR="00A4789B">
          <w:rPr>
            <w:noProof/>
            <w:webHidden/>
          </w:rPr>
          <w:fldChar w:fldCharType="end"/>
        </w:r>
      </w:hyperlink>
    </w:p>
    <w:p w14:paraId="24E80575" w14:textId="2081AB8D" w:rsidR="00A4789B" w:rsidRDefault="002E077D">
      <w:pPr>
        <w:pStyle w:val="TOC2"/>
        <w:rPr>
          <w:rFonts w:asciiTheme="minorHAnsi" w:eastAsiaTheme="minorEastAsia" w:hAnsiTheme="minorHAnsi" w:cstheme="minorBidi"/>
          <w:noProof/>
          <w:sz w:val="22"/>
          <w:szCs w:val="22"/>
        </w:rPr>
      </w:pPr>
      <w:hyperlink w:anchor="_Toc410293367" w:history="1">
        <w:r w:rsidR="00A4789B" w:rsidRPr="00B2637C">
          <w:rPr>
            <w:rStyle w:val="Hyperlink"/>
            <w:noProof/>
          </w:rPr>
          <w:t>Setting and Plot Disturbance Data</w:t>
        </w:r>
        <w:r w:rsidR="00A4789B">
          <w:rPr>
            <w:noProof/>
            <w:webHidden/>
          </w:rPr>
          <w:tab/>
          <w:t>6-</w:t>
        </w:r>
        <w:r w:rsidR="00A4789B">
          <w:rPr>
            <w:noProof/>
            <w:webHidden/>
          </w:rPr>
          <w:fldChar w:fldCharType="begin"/>
        </w:r>
        <w:r w:rsidR="00A4789B">
          <w:rPr>
            <w:noProof/>
            <w:webHidden/>
          </w:rPr>
          <w:instrText xml:space="preserve"> PAGEREF _Toc410293367 \h </w:instrText>
        </w:r>
        <w:r w:rsidR="00A4789B">
          <w:rPr>
            <w:noProof/>
            <w:webHidden/>
          </w:rPr>
        </w:r>
        <w:r w:rsidR="00A4789B">
          <w:rPr>
            <w:noProof/>
            <w:webHidden/>
          </w:rPr>
          <w:fldChar w:fldCharType="separate"/>
        </w:r>
        <w:r w:rsidR="00A4789B">
          <w:rPr>
            <w:noProof/>
            <w:webHidden/>
          </w:rPr>
          <w:t>7</w:t>
        </w:r>
        <w:r w:rsidR="00A4789B">
          <w:rPr>
            <w:noProof/>
            <w:webHidden/>
          </w:rPr>
          <w:fldChar w:fldCharType="end"/>
        </w:r>
      </w:hyperlink>
    </w:p>
    <w:p w14:paraId="7426251B" w14:textId="60B35D62" w:rsidR="00A4789B" w:rsidRDefault="002E077D">
      <w:pPr>
        <w:pStyle w:val="TOC2"/>
        <w:rPr>
          <w:rFonts w:asciiTheme="minorHAnsi" w:eastAsiaTheme="minorEastAsia" w:hAnsiTheme="minorHAnsi" w:cstheme="minorBidi"/>
          <w:noProof/>
          <w:sz w:val="22"/>
          <w:szCs w:val="22"/>
        </w:rPr>
      </w:pPr>
      <w:hyperlink w:anchor="_Toc410293368" w:history="1">
        <w:r w:rsidR="00A4789B" w:rsidRPr="00B2637C">
          <w:rPr>
            <w:rStyle w:val="Hyperlink"/>
            <w:noProof/>
          </w:rPr>
          <w:t>Setting and Plot History Data</w:t>
        </w:r>
        <w:r w:rsidR="00A4789B">
          <w:rPr>
            <w:noProof/>
            <w:webHidden/>
          </w:rPr>
          <w:tab/>
          <w:t>6-</w:t>
        </w:r>
        <w:r w:rsidR="00A4789B">
          <w:rPr>
            <w:noProof/>
            <w:webHidden/>
          </w:rPr>
          <w:fldChar w:fldCharType="begin"/>
        </w:r>
        <w:r w:rsidR="00A4789B">
          <w:rPr>
            <w:noProof/>
            <w:webHidden/>
          </w:rPr>
          <w:instrText xml:space="preserve"> PAGEREF _Toc410293368 \h </w:instrText>
        </w:r>
        <w:r w:rsidR="00A4789B">
          <w:rPr>
            <w:noProof/>
            <w:webHidden/>
          </w:rPr>
        </w:r>
        <w:r w:rsidR="00A4789B">
          <w:rPr>
            <w:noProof/>
            <w:webHidden/>
          </w:rPr>
          <w:fldChar w:fldCharType="separate"/>
        </w:r>
        <w:r w:rsidR="00A4789B">
          <w:rPr>
            <w:noProof/>
            <w:webHidden/>
          </w:rPr>
          <w:t>7</w:t>
        </w:r>
        <w:r w:rsidR="00A4789B">
          <w:rPr>
            <w:noProof/>
            <w:webHidden/>
          </w:rPr>
          <w:fldChar w:fldCharType="end"/>
        </w:r>
      </w:hyperlink>
    </w:p>
    <w:p w14:paraId="766A6136" w14:textId="6388222A" w:rsidR="00A4789B" w:rsidRDefault="002E077D">
      <w:pPr>
        <w:pStyle w:val="TOC2"/>
        <w:rPr>
          <w:rFonts w:asciiTheme="minorHAnsi" w:eastAsiaTheme="minorEastAsia" w:hAnsiTheme="minorHAnsi" w:cstheme="minorBidi"/>
          <w:noProof/>
          <w:sz w:val="22"/>
          <w:szCs w:val="22"/>
        </w:rPr>
      </w:pPr>
      <w:hyperlink w:anchor="_Toc410293369" w:history="1">
        <w:r w:rsidR="00A4789B" w:rsidRPr="00B2637C">
          <w:rPr>
            <w:rStyle w:val="Hyperlink"/>
            <w:noProof/>
          </w:rPr>
          <w:t>Setting and Plot Site Index Data</w:t>
        </w:r>
        <w:r w:rsidR="00A4789B">
          <w:rPr>
            <w:noProof/>
            <w:webHidden/>
          </w:rPr>
          <w:tab/>
          <w:t>6-</w:t>
        </w:r>
        <w:r w:rsidR="00A4789B">
          <w:rPr>
            <w:noProof/>
            <w:webHidden/>
          </w:rPr>
          <w:fldChar w:fldCharType="begin"/>
        </w:r>
        <w:r w:rsidR="00A4789B">
          <w:rPr>
            <w:noProof/>
            <w:webHidden/>
          </w:rPr>
          <w:instrText xml:space="preserve"> PAGEREF _Toc410293369 \h </w:instrText>
        </w:r>
        <w:r w:rsidR="00A4789B">
          <w:rPr>
            <w:noProof/>
            <w:webHidden/>
          </w:rPr>
        </w:r>
        <w:r w:rsidR="00A4789B">
          <w:rPr>
            <w:noProof/>
            <w:webHidden/>
          </w:rPr>
          <w:fldChar w:fldCharType="separate"/>
        </w:r>
        <w:r w:rsidR="00A4789B">
          <w:rPr>
            <w:noProof/>
            <w:webHidden/>
          </w:rPr>
          <w:t>8</w:t>
        </w:r>
        <w:r w:rsidR="00A4789B">
          <w:rPr>
            <w:noProof/>
            <w:webHidden/>
          </w:rPr>
          <w:fldChar w:fldCharType="end"/>
        </w:r>
      </w:hyperlink>
    </w:p>
    <w:p w14:paraId="6A203DBD" w14:textId="65CD20D4" w:rsidR="00A4789B" w:rsidRDefault="002E077D">
      <w:pPr>
        <w:pStyle w:val="TOC2"/>
        <w:rPr>
          <w:rFonts w:asciiTheme="minorHAnsi" w:eastAsiaTheme="minorEastAsia" w:hAnsiTheme="minorHAnsi" w:cstheme="minorBidi"/>
          <w:noProof/>
          <w:sz w:val="22"/>
          <w:szCs w:val="22"/>
        </w:rPr>
      </w:pPr>
      <w:hyperlink w:anchor="_Toc410293370" w:history="1">
        <w:r w:rsidR="00A4789B" w:rsidRPr="00B2637C">
          <w:rPr>
            <w:rStyle w:val="Hyperlink"/>
            <w:noProof/>
          </w:rPr>
          <w:t>Sample Design Data</w:t>
        </w:r>
        <w:r w:rsidR="00A4789B">
          <w:rPr>
            <w:noProof/>
            <w:webHidden/>
          </w:rPr>
          <w:tab/>
          <w:t>6-</w:t>
        </w:r>
        <w:r w:rsidR="00A4789B">
          <w:rPr>
            <w:noProof/>
            <w:webHidden/>
          </w:rPr>
          <w:fldChar w:fldCharType="begin"/>
        </w:r>
        <w:r w:rsidR="00A4789B">
          <w:rPr>
            <w:noProof/>
            <w:webHidden/>
          </w:rPr>
          <w:instrText xml:space="preserve"> PAGEREF _Toc410293370 \h </w:instrText>
        </w:r>
        <w:r w:rsidR="00A4789B">
          <w:rPr>
            <w:noProof/>
            <w:webHidden/>
          </w:rPr>
        </w:r>
        <w:r w:rsidR="00A4789B">
          <w:rPr>
            <w:noProof/>
            <w:webHidden/>
          </w:rPr>
          <w:fldChar w:fldCharType="separate"/>
        </w:r>
        <w:r w:rsidR="00A4789B">
          <w:rPr>
            <w:noProof/>
            <w:webHidden/>
          </w:rPr>
          <w:t>8</w:t>
        </w:r>
        <w:r w:rsidR="00A4789B">
          <w:rPr>
            <w:noProof/>
            <w:webHidden/>
          </w:rPr>
          <w:fldChar w:fldCharType="end"/>
        </w:r>
      </w:hyperlink>
    </w:p>
    <w:p w14:paraId="71ED75DE" w14:textId="27E18945" w:rsidR="00A4789B" w:rsidRDefault="002E077D">
      <w:pPr>
        <w:pStyle w:val="TOC2"/>
        <w:rPr>
          <w:rFonts w:asciiTheme="minorHAnsi" w:eastAsiaTheme="minorEastAsia" w:hAnsiTheme="minorHAnsi" w:cstheme="minorBidi"/>
          <w:noProof/>
          <w:sz w:val="22"/>
          <w:szCs w:val="22"/>
        </w:rPr>
      </w:pPr>
      <w:hyperlink w:anchor="_Toc410293371" w:history="1">
        <w:r w:rsidR="00A4789B" w:rsidRPr="00B2637C">
          <w:rPr>
            <w:rStyle w:val="Hyperlink"/>
            <w:noProof/>
          </w:rPr>
          <w:t>Setting and Plot Reference Point Data</w:t>
        </w:r>
        <w:r w:rsidR="00A4789B">
          <w:rPr>
            <w:noProof/>
            <w:webHidden/>
          </w:rPr>
          <w:tab/>
          <w:t>6-</w:t>
        </w:r>
        <w:r w:rsidR="00A4789B">
          <w:rPr>
            <w:noProof/>
            <w:webHidden/>
          </w:rPr>
          <w:fldChar w:fldCharType="begin"/>
        </w:r>
        <w:r w:rsidR="00A4789B">
          <w:rPr>
            <w:noProof/>
            <w:webHidden/>
          </w:rPr>
          <w:instrText xml:space="preserve"> PAGEREF _Toc410293371 \h </w:instrText>
        </w:r>
        <w:r w:rsidR="00A4789B">
          <w:rPr>
            <w:noProof/>
            <w:webHidden/>
          </w:rPr>
        </w:r>
        <w:r w:rsidR="00A4789B">
          <w:rPr>
            <w:noProof/>
            <w:webHidden/>
          </w:rPr>
          <w:fldChar w:fldCharType="separate"/>
        </w:r>
        <w:r w:rsidR="00A4789B">
          <w:rPr>
            <w:noProof/>
            <w:webHidden/>
          </w:rPr>
          <w:t>9</w:t>
        </w:r>
        <w:r w:rsidR="00A4789B">
          <w:rPr>
            <w:noProof/>
            <w:webHidden/>
          </w:rPr>
          <w:fldChar w:fldCharType="end"/>
        </w:r>
      </w:hyperlink>
    </w:p>
    <w:p w14:paraId="3DCFA94E" w14:textId="69F6563B" w:rsidR="00A4789B" w:rsidRDefault="002E077D">
      <w:pPr>
        <w:pStyle w:val="TOC2"/>
        <w:rPr>
          <w:rFonts w:asciiTheme="minorHAnsi" w:eastAsiaTheme="minorEastAsia" w:hAnsiTheme="minorHAnsi" w:cstheme="minorBidi"/>
          <w:noProof/>
          <w:sz w:val="22"/>
          <w:szCs w:val="22"/>
        </w:rPr>
      </w:pPr>
      <w:hyperlink w:anchor="_Toc410293372" w:history="1">
        <w:r w:rsidR="00A4789B" w:rsidRPr="00B2637C">
          <w:rPr>
            <w:rStyle w:val="Hyperlink"/>
            <w:noProof/>
          </w:rPr>
          <w:t>Setting Tree Data</w:t>
        </w:r>
        <w:r w:rsidR="00A4789B">
          <w:rPr>
            <w:noProof/>
            <w:webHidden/>
          </w:rPr>
          <w:tab/>
          <w:t>6-</w:t>
        </w:r>
        <w:r w:rsidR="00A4789B">
          <w:rPr>
            <w:noProof/>
            <w:webHidden/>
          </w:rPr>
          <w:fldChar w:fldCharType="begin"/>
        </w:r>
        <w:r w:rsidR="00A4789B">
          <w:rPr>
            <w:noProof/>
            <w:webHidden/>
          </w:rPr>
          <w:instrText xml:space="preserve"> PAGEREF _Toc410293372 \h </w:instrText>
        </w:r>
        <w:r w:rsidR="00A4789B">
          <w:rPr>
            <w:noProof/>
            <w:webHidden/>
          </w:rPr>
        </w:r>
        <w:r w:rsidR="00A4789B">
          <w:rPr>
            <w:noProof/>
            <w:webHidden/>
          </w:rPr>
          <w:fldChar w:fldCharType="separate"/>
        </w:r>
        <w:r w:rsidR="00A4789B">
          <w:rPr>
            <w:noProof/>
            <w:webHidden/>
          </w:rPr>
          <w:t>9</w:t>
        </w:r>
        <w:r w:rsidR="00A4789B">
          <w:rPr>
            <w:noProof/>
            <w:webHidden/>
          </w:rPr>
          <w:fldChar w:fldCharType="end"/>
        </w:r>
      </w:hyperlink>
    </w:p>
    <w:p w14:paraId="629EDF23" w14:textId="6F38450E" w:rsidR="00A4789B" w:rsidRDefault="002E077D">
      <w:pPr>
        <w:pStyle w:val="TOC2"/>
        <w:rPr>
          <w:rFonts w:asciiTheme="minorHAnsi" w:eastAsiaTheme="minorEastAsia" w:hAnsiTheme="minorHAnsi" w:cstheme="minorBidi"/>
          <w:noProof/>
          <w:sz w:val="22"/>
          <w:szCs w:val="22"/>
        </w:rPr>
      </w:pPr>
      <w:hyperlink w:anchor="_Toc410293373" w:history="1">
        <w:r w:rsidR="00A4789B" w:rsidRPr="00B2637C">
          <w:rPr>
            <w:rStyle w:val="Hyperlink"/>
            <w:noProof/>
          </w:rPr>
          <w:t>Setting Tree Data User Codes</w:t>
        </w:r>
        <w:r w:rsidR="00A4789B">
          <w:rPr>
            <w:noProof/>
            <w:webHidden/>
          </w:rPr>
          <w:tab/>
          <w:t>6-</w:t>
        </w:r>
        <w:r w:rsidR="00A4789B">
          <w:rPr>
            <w:noProof/>
            <w:webHidden/>
          </w:rPr>
          <w:fldChar w:fldCharType="begin"/>
        </w:r>
        <w:r w:rsidR="00A4789B">
          <w:rPr>
            <w:noProof/>
            <w:webHidden/>
          </w:rPr>
          <w:instrText xml:space="preserve"> PAGEREF _Toc410293373 \h </w:instrText>
        </w:r>
        <w:r w:rsidR="00A4789B">
          <w:rPr>
            <w:noProof/>
            <w:webHidden/>
          </w:rPr>
        </w:r>
        <w:r w:rsidR="00A4789B">
          <w:rPr>
            <w:noProof/>
            <w:webHidden/>
          </w:rPr>
          <w:fldChar w:fldCharType="separate"/>
        </w:r>
        <w:r w:rsidR="00A4789B">
          <w:rPr>
            <w:noProof/>
            <w:webHidden/>
          </w:rPr>
          <w:t>10</w:t>
        </w:r>
        <w:r w:rsidR="00A4789B">
          <w:rPr>
            <w:noProof/>
            <w:webHidden/>
          </w:rPr>
          <w:fldChar w:fldCharType="end"/>
        </w:r>
      </w:hyperlink>
    </w:p>
    <w:p w14:paraId="03E33EB3" w14:textId="1731C88C" w:rsidR="00A4789B" w:rsidRDefault="002E077D">
      <w:pPr>
        <w:pStyle w:val="TOC2"/>
        <w:rPr>
          <w:rFonts w:asciiTheme="minorHAnsi" w:eastAsiaTheme="minorEastAsia" w:hAnsiTheme="minorHAnsi" w:cstheme="minorBidi"/>
          <w:noProof/>
          <w:sz w:val="22"/>
          <w:szCs w:val="22"/>
        </w:rPr>
      </w:pPr>
      <w:hyperlink w:anchor="_Toc410293374" w:history="1">
        <w:r w:rsidR="00A4789B" w:rsidRPr="00B2637C">
          <w:rPr>
            <w:rStyle w:val="Hyperlink"/>
            <w:noProof/>
          </w:rPr>
          <w:t>Setting Tree Data FIA Data</w:t>
        </w:r>
        <w:r w:rsidR="00A4789B">
          <w:rPr>
            <w:noProof/>
            <w:webHidden/>
          </w:rPr>
          <w:tab/>
          <w:t>6-</w:t>
        </w:r>
        <w:r w:rsidR="00A4789B">
          <w:rPr>
            <w:noProof/>
            <w:webHidden/>
          </w:rPr>
          <w:fldChar w:fldCharType="begin"/>
        </w:r>
        <w:r w:rsidR="00A4789B">
          <w:rPr>
            <w:noProof/>
            <w:webHidden/>
          </w:rPr>
          <w:instrText xml:space="preserve"> PAGEREF _Toc410293374 \h </w:instrText>
        </w:r>
        <w:r w:rsidR="00A4789B">
          <w:rPr>
            <w:noProof/>
            <w:webHidden/>
          </w:rPr>
        </w:r>
        <w:r w:rsidR="00A4789B">
          <w:rPr>
            <w:noProof/>
            <w:webHidden/>
          </w:rPr>
          <w:fldChar w:fldCharType="separate"/>
        </w:r>
        <w:r w:rsidR="00A4789B">
          <w:rPr>
            <w:noProof/>
            <w:webHidden/>
          </w:rPr>
          <w:t>10</w:t>
        </w:r>
        <w:r w:rsidR="00A4789B">
          <w:rPr>
            <w:noProof/>
            <w:webHidden/>
          </w:rPr>
          <w:fldChar w:fldCharType="end"/>
        </w:r>
      </w:hyperlink>
    </w:p>
    <w:p w14:paraId="3FE90B9B" w14:textId="0AD572FF" w:rsidR="00A4789B" w:rsidRDefault="002E077D">
      <w:pPr>
        <w:pStyle w:val="TOC2"/>
        <w:rPr>
          <w:rFonts w:asciiTheme="minorHAnsi" w:eastAsiaTheme="minorEastAsia" w:hAnsiTheme="minorHAnsi" w:cstheme="minorBidi"/>
          <w:noProof/>
          <w:sz w:val="22"/>
          <w:szCs w:val="22"/>
        </w:rPr>
      </w:pPr>
      <w:hyperlink w:anchor="_Toc410293375" w:history="1">
        <w:r w:rsidR="00A4789B" w:rsidRPr="00B2637C">
          <w:rPr>
            <w:rStyle w:val="Hyperlink"/>
            <w:noProof/>
          </w:rPr>
          <w:t>Setting and Plot Down Woody Data</w:t>
        </w:r>
        <w:r w:rsidR="00A4789B">
          <w:rPr>
            <w:noProof/>
            <w:webHidden/>
          </w:rPr>
          <w:tab/>
          <w:t>6-</w:t>
        </w:r>
        <w:r w:rsidR="00A4789B">
          <w:rPr>
            <w:noProof/>
            <w:webHidden/>
          </w:rPr>
          <w:fldChar w:fldCharType="begin"/>
        </w:r>
        <w:r w:rsidR="00A4789B">
          <w:rPr>
            <w:noProof/>
            <w:webHidden/>
          </w:rPr>
          <w:instrText xml:space="preserve"> PAGEREF _Toc410293375 \h </w:instrText>
        </w:r>
        <w:r w:rsidR="00A4789B">
          <w:rPr>
            <w:noProof/>
            <w:webHidden/>
          </w:rPr>
        </w:r>
        <w:r w:rsidR="00A4789B">
          <w:rPr>
            <w:noProof/>
            <w:webHidden/>
          </w:rPr>
          <w:fldChar w:fldCharType="separate"/>
        </w:r>
        <w:r w:rsidR="00A4789B">
          <w:rPr>
            <w:noProof/>
            <w:webHidden/>
          </w:rPr>
          <w:t>11</w:t>
        </w:r>
        <w:r w:rsidR="00A4789B">
          <w:rPr>
            <w:noProof/>
            <w:webHidden/>
          </w:rPr>
          <w:fldChar w:fldCharType="end"/>
        </w:r>
      </w:hyperlink>
    </w:p>
    <w:p w14:paraId="6A6F0416" w14:textId="79923065" w:rsidR="00A4789B" w:rsidRDefault="002E077D">
      <w:pPr>
        <w:pStyle w:val="TOC2"/>
        <w:rPr>
          <w:rFonts w:asciiTheme="minorHAnsi" w:eastAsiaTheme="minorEastAsia" w:hAnsiTheme="minorHAnsi" w:cstheme="minorBidi"/>
          <w:noProof/>
          <w:sz w:val="22"/>
          <w:szCs w:val="22"/>
        </w:rPr>
      </w:pPr>
      <w:hyperlink w:anchor="_Toc410293376" w:history="1">
        <w:r w:rsidR="00A4789B" w:rsidRPr="00B2637C">
          <w:rPr>
            <w:rStyle w:val="Hyperlink"/>
            <w:noProof/>
          </w:rPr>
          <w:t>Setting and Plot Down Woody User Data Codes</w:t>
        </w:r>
        <w:r w:rsidR="00A4789B">
          <w:rPr>
            <w:noProof/>
            <w:webHidden/>
          </w:rPr>
          <w:tab/>
          <w:t>6-</w:t>
        </w:r>
        <w:r w:rsidR="00A4789B">
          <w:rPr>
            <w:noProof/>
            <w:webHidden/>
          </w:rPr>
          <w:fldChar w:fldCharType="begin"/>
        </w:r>
        <w:r w:rsidR="00A4789B">
          <w:rPr>
            <w:noProof/>
            <w:webHidden/>
          </w:rPr>
          <w:instrText xml:space="preserve"> PAGEREF _Toc410293376 \h </w:instrText>
        </w:r>
        <w:r w:rsidR="00A4789B">
          <w:rPr>
            <w:noProof/>
            <w:webHidden/>
          </w:rPr>
        </w:r>
        <w:r w:rsidR="00A4789B">
          <w:rPr>
            <w:noProof/>
            <w:webHidden/>
          </w:rPr>
          <w:fldChar w:fldCharType="separate"/>
        </w:r>
        <w:r w:rsidR="00A4789B">
          <w:rPr>
            <w:noProof/>
            <w:webHidden/>
          </w:rPr>
          <w:t>11</w:t>
        </w:r>
        <w:r w:rsidR="00A4789B">
          <w:rPr>
            <w:noProof/>
            <w:webHidden/>
          </w:rPr>
          <w:fldChar w:fldCharType="end"/>
        </w:r>
      </w:hyperlink>
    </w:p>
    <w:p w14:paraId="3FFCA479" w14:textId="6F1326AE" w:rsidR="00A4789B" w:rsidRDefault="002E077D">
      <w:pPr>
        <w:pStyle w:val="TOC2"/>
        <w:rPr>
          <w:rFonts w:asciiTheme="minorHAnsi" w:eastAsiaTheme="minorEastAsia" w:hAnsiTheme="minorHAnsi" w:cstheme="minorBidi"/>
          <w:noProof/>
          <w:sz w:val="22"/>
          <w:szCs w:val="22"/>
        </w:rPr>
      </w:pPr>
      <w:hyperlink w:anchor="_Toc410293377" w:history="1">
        <w:r w:rsidR="00A4789B" w:rsidRPr="00B2637C">
          <w:rPr>
            <w:rStyle w:val="Hyperlink"/>
            <w:noProof/>
          </w:rPr>
          <w:t>Setting and Plot Cover Data</w:t>
        </w:r>
        <w:r w:rsidR="00A4789B">
          <w:rPr>
            <w:noProof/>
            <w:webHidden/>
          </w:rPr>
          <w:tab/>
          <w:t>6-</w:t>
        </w:r>
        <w:r w:rsidR="00A4789B">
          <w:rPr>
            <w:noProof/>
            <w:webHidden/>
          </w:rPr>
          <w:fldChar w:fldCharType="begin"/>
        </w:r>
        <w:r w:rsidR="00A4789B">
          <w:rPr>
            <w:noProof/>
            <w:webHidden/>
          </w:rPr>
          <w:instrText xml:space="preserve"> PAGEREF _Toc410293377 \h </w:instrText>
        </w:r>
        <w:r w:rsidR="00A4789B">
          <w:rPr>
            <w:noProof/>
            <w:webHidden/>
          </w:rPr>
        </w:r>
        <w:r w:rsidR="00A4789B">
          <w:rPr>
            <w:noProof/>
            <w:webHidden/>
          </w:rPr>
          <w:fldChar w:fldCharType="separate"/>
        </w:r>
        <w:r w:rsidR="00A4789B">
          <w:rPr>
            <w:noProof/>
            <w:webHidden/>
          </w:rPr>
          <w:t>11</w:t>
        </w:r>
        <w:r w:rsidR="00A4789B">
          <w:rPr>
            <w:noProof/>
            <w:webHidden/>
          </w:rPr>
          <w:fldChar w:fldCharType="end"/>
        </w:r>
      </w:hyperlink>
    </w:p>
    <w:p w14:paraId="5A3E7FAF" w14:textId="29CCFC85" w:rsidR="00A4789B" w:rsidRDefault="002E077D">
      <w:pPr>
        <w:pStyle w:val="TOC2"/>
        <w:rPr>
          <w:rFonts w:asciiTheme="minorHAnsi" w:eastAsiaTheme="minorEastAsia" w:hAnsiTheme="minorHAnsi" w:cstheme="minorBidi"/>
          <w:noProof/>
          <w:sz w:val="22"/>
          <w:szCs w:val="22"/>
        </w:rPr>
      </w:pPr>
      <w:hyperlink w:anchor="_Toc410293378" w:history="1">
        <w:r w:rsidR="00A4789B" w:rsidRPr="00B2637C">
          <w:rPr>
            <w:rStyle w:val="Hyperlink"/>
            <w:noProof/>
          </w:rPr>
          <w:t>Setting Crew Info</w:t>
        </w:r>
        <w:r w:rsidR="00A4789B">
          <w:rPr>
            <w:noProof/>
            <w:webHidden/>
          </w:rPr>
          <w:tab/>
          <w:t>6-</w:t>
        </w:r>
        <w:r w:rsidR="00A4789B">
          <w:rPr>
            <w:noProof/>
            <w:webHidden/>
          </w:rPr>
          <w:fldChar w:fldCharType="begin"/>
        </w:r>
        <w:r w:rsidR="00A4789B">
          <w:rPr>
            <w:noProof/>
            <w:webHidden/>
          </w:rPr>
          <w:instrText xml:space="preserve"> PAGEREF _Toc410293378 \h </w:instrText>
        </w:r>
        <w:r w:rsidR="00A4789B">
          <w:rPr>
            <w:noProof/>
            <w:webHidden/>
          </w:rPr>
        </w:r>
        <w:r w:rsidR="00A4789B">
          <w:rPr>
            <w:noProof/>
            <w:webHidden/>
          </w:rPr>
          <w:fldChar w:fldCharType="separate"/>
        </w:r>
        <w:r w:rsidR="00A4789B">
          <w:rPr>
            <w:noProof/>
            <w:webHidden/>
          </w:rPr>
          <w:t>12</w:t>
        </w:r>
        <w:r w:rsidR="00A4789B">
          <w:rPr>
            <w:noProof/>
            <w:webHidden/>
          </w:rPr>
          <w:fldChar w:fldCharType="end"/>
        </w:r>
      </w:hyperlink>
    </w:p>
    <w:p w14:paraId="2AB55297" w14:textId="68A69D71" w:rsidR="00A4789B" w:rsidRDefault="002E077D">
      <w:pPr>
        <w:pStyle w:val="TOC2"/>
        <w:rPr>
          <w:rFonts w:asciiTheme="minorHAnsi" w:eastAsiaTheme="minorEastAsia" w:hAnsiTheme="minorHAnsi" w:cstheme="minorBidi"/>
          <w:noProof/>
          <w:sz w:val="22"/>
          <w:szCs w:val="22"/>
        </w:rPr>
      </w:pPr>
      <w:hyperlink w:anchor="_Toc410293379" w:history="1">
        <w:r w:rsidR="00A4789B" w:rsidRPr="00B2637C">
          <w:rPr>
            <w:rStyle w:val="Hyperlink"/>
            <w:noProof/>
          </w:rPr>
          <w:t>Setting, Plot, and Tree User Codes</w:t>
        </w:r>
        <w:r w:rsidR="00A4789B">
          <w:rPr>
            <w:noProof/>
            <w:webHidden/>
          </w:rPr>
          <w:tab/>
          <w:t>6-</w:t>
        </w:r>
        <w:r w:rsidR="00A4789B">
          <w:rPr>
            <w:noProof/>
            <w:webHidden/>
          </w:rPr>
          <w:fldChar w:fldCharType="begin"/>
        </w:r>
        <w:r w:rsidR="00A4789B">
          <w:rPr>
            <w:noProof/>
            <w:webHidden/>
          </w:rPr>
          <w:instrText xml:space="preserve"> PAGEREF _Toc410293379 \h </w:instrText>
        </w:r>
        <w:r w:rsidR="00A4789B">
          <w:rPr>
            <w:noProof/>
            <w:webHidden/>
          </w:rPr>
        </w:r>
        <w:r w:rsidR="00A4789B">
          <w:rPr>
            <w:noProof/>
            <w:webHidden/>
          </w:rPr>
          <w:fldChar w:fldCharType="separate"/>
        </w:r>
        <w:r w:rsidR="00A4789B">
          <w:rPr>
            <w:noProof/>
            <w:webHidden/>
          </w:rPr>
          <w:t>13</w:t>
        </w:r>
        <w:r w:rsidR="00A4789B">
          <w:rPr>
            <w:noProof/>
            <w:webHidden/>
          </w:rPr>
          <w:fldChar w:fldCharType="end"/>
        </w:r>
      </w:hyperlink>
    </w:p>
    <w:p w14:paraId="092E218F" w14:textId="48EEA742" w:rsidR="00A4789B" w:rsidRDefault="002E077D" w:rsidP="00A4789B">
      <w:pPr>
        <w:pStyle w:val="TOC1"/>
        <w:rPr>
          <w:rFonts w:asciiTheme="minorHAnsi" w:eastAsiaTheme="minorEastAsia" w:hAnsiTheme="minorHAnsi" w:cstheme="minorBidi"/>
          <w:noProof/>
          <w:sz w:val="22"/>
          <w:szCs w:val="22"/>
        </w:rPr>
      </w:pPr>
      <w:hyperlink w:anchor="_Toc410293380" w:history="1">
        <w:r w:rsidR="00A4789B" w:rsidRPr="00B2637C">
          <w:rPr>
            <w:rStyle w:val="Hyperlink"/>
            <w:noProof/>
          </w:rPr>
          <w:t>Plot Data</w:t>
        </w:r>
        <w:r w:rsidR="00A4789B">
          <w:rPr>
            <w:noProof/>
            <w:webHidden/>
          </w:rPr>
          <w:tab/>
          <w:t>6-</w:t>
        </w:r>
        <w:r w:rsidR="00A4789B">
          <w:rPr>
            <w:noProof/>
            <w:webHidden/>
          </w:rPr>
          <w:fldChar w:fldCharType="begin"/>
        </w:r>
        <w:r w:rsidR="00A4789B">
          <w:rPr>
            <w:noProof/>
            <w:webHidden/>
          </w:rPr>
          <w:instrText xml:space="preserve"> PAGEREF _Toc410293380 \h </w:instrText>
        </w:r>
        <w:r w:rsidR="00A4789B">
          <w:rPr>
            <w:noProof/>
            <w:webHidden/>
          </w:rPr>
        </w:r>
        <w:r w:rsidR="00A4789B">
          <w:rPr>
            <w:noProof/>
            <w:webHidden/>
          </w:rPr>
          <w:fldChar w:fldCharType="separate"/>
        </w:r>
        <w:r w:rsidR="00A4789B">
          <w:rPr>
            <w:noProof/>
            <w:webHidden/>
          </w:rPr>
          <w:t>14</w:t>
        </w:r>
        <w:r w:rsidR="00A4789B">
          <w:rPr>
            <w:noProof/>
            <w:webHidden/>
          </w:rPr>
          <w:fldChar w:fldCharType="end"/>
        </w:r>
      </w:hyperlink>
    </w:p>
    <w:p w14:paraId="49CA0EFD" w14:textId="62C4668A" w:rsidR="00A4789B" w:rsidRDefault="002E077D">
      <w:pPr>
        <w:pStyle w:val="TOC2"/>
        <w:rPr>
          <w:rFonts w:asciiTheme="minorHAnsi" w:eastAsiaTheme="minorEastAsia" w:hAnsiTheme="minorHAnsi" w:cstheme="minorBidi"/>
          <w:noProof/>
          <w:sz w:val="22"/>
          <w:szCs w:val="22"/>
        </w:rPr>
      </w:pPr>
      <w:hyperlink w:anchor="_Toc410293381" w:history="1">
        <w:r w:rsidR="00A4789B" w:rsidRPr="00B2637C">
          <w:rPr>
            <w:rStyle w:val="Hyperlink"/>
            <w:noProof/>
          </w:rPr>
          <w:t>Plot Geographic Data</w:t>
        </w:r>
        <w:r w:rsidR="00A4789B">
          <w:rPr>
            <w:noProof/>
            <w:webHidden/>
          </w:rPr>
          <w:tab/>
          <w:t>6-</w:t>
        </w:r>
        <w:r w:rsidR="00A4789B">
          <w:rPr>
            <w:noProof/>
            <w:webHidden/>
          </w:rPr>
          <w:fldChar w:fldCharType="begin"/>
        </w:r>
        <w:r w:rsidR="00A4789B">
          <w:rPr>
            <w:noProof/>
            <w:webHidden/>
          </w:rPr>
          <w:instrText xml:space="preserve"> PAGEREF _Toc410293381 \h </w:instrText>
        </w:r>
        <w:r w:rsidR="00A4789B">
          <w:rPr>
            <w:noProof/>
            <w:webHidden/>
          </w:rPr>
        </w:r>
        <w:r w:rsidR="00A4789B">
          <w:rPr>
            <w:noProof/>
            <w:webHidden/>
          </w:rPr>
          <w:fldChar w:fldCharType="separate"/>
        </w:r>
        <w:r w:rsidR="00A4789B">
          <w:rPr>
            <w:noProof/>
            <w:webHidden/>
          </w:rPr>
          <w:t>14</w:t>
        </w:r>
        <w:r w:rsidR="00A4789B">
          <w:rPr>
            <w:noProof/>
            <w:webHidden/>
          </w:rPr>
          <w:fldChar w:fldCharType="end"/>
        </w:r>
      </w:hyperlink>
    </w:p>
    <w:p w14:paraId="67ADE7E9" w14:textId="66232462" w:rsidR="00A4789B" w:rsidRDefault="002E077D">
      <w:pPr>
        <w:pStyle w:val="TOC2"/>
        <w:rPr>
          <w:rFonts w:asciiTheme="minorHAnsi" w:eastAsiaTheme="minorEastAsia" w:hAnsiTheme="minorHAnsi" w:cstheme="minorBidi"/>
          <w:noProof/>
          <w:sz w:val="22"/>
          <w:szCs w:val="22"/>
        </w:rPr>
      </w:pPr>
      <w:hyperlink w:anchor="_Toc410293382" w:history="1">
        <w:r w:rsidR="00A4789B" w:rsidRPr="00B2637C">
          <w:rPr>
            <w:rStyle w:val="Hyperlink"/>
            <w:noProof/>
          </w:rPr>
          <w:t>Plot Identifier Data</w:t>
        </w:r>
        <w:r w:rsidR="00A4789B">
          <w:rPr>
            <w:noProof/>
            <w:webHidden/>
          </w:rPr>
          <w:tab/>
          <w:t>6-</w:t>
        </w:r>
        <w:r w:rsidR="00A4789B">
          <w:rPr>
            <w:noProof/>
            <w:webHidden/>
          </w:rPr>
          <w:fldChar w:fldCharType="begin"/>
        </w:r>
        <w:r w:rsidR="00A4789B">
          <w:rPr>
            <w:noProof/>
            <w:webHidden/>
          </w:rPr>
          <w:instrText xml:space="preserve"> PAGEREF _Toc410293382 \h </w:instrText>
        </w:r>
        <w:r w:rsidR="00A4789B">
          <w:rPr>
            <w:noProof/>
            <w:webHidden/>
          </w:rPr>
        </w:r>
        <w:r w:rsidR="00A4789B">
          <w:rPr>
            <w:noProof/>
            <w:webHidden/>
          </w:rPr>
          <w:fldChar w:fldCharType="separate"/>
        </w:r>
        <w:r w:rsidR="00A4789B">
          <w:rPr>
            <w:noProof/>
            <w:webHidden/>
          </w:rPr>
          <w:t>14</w:t>
        </w:r>
        <w:r w:rsidR="00A4789B">
          <w:rPr>
            <w:noProof/>
            <w:webHidden/>
          </w:rPr>
          <w:fldChar w:fldCharType="end"/>
        </w:r>
      </w:hyperlink>
    </w:p>
    <w:p w14:paraId="15A6B3FB" w14:textId="32033026" w:rsidR="00A4789B" w:rsidRDefault="002E077D">
      <w:pPr>
        <w:pStyle w:val="TOC2"/>
        <w:rPr>
          <w:rFonts w:asciiTheme="minorHAnsi" w:eastAsiaTheme="minorEastAsia" w:hAnsiTheme="minorHAnsi" w:cstheme="minorBidi"/>
          <w:noProof/>
          <w:sz w:val="22"/>
          <w:szCs w:val="22"/>
        </w:rPr>
      </w:pPr>
      <w:hyperlink w:anchor="_Toc410293383" w:history="1">
        <w:r w:rsidR="00A4789B" w:rsidRPr="00B2637C">
          <w:rPr>
            <w:rStyle w:val="Hyperlink"/>
            <w:noProof/>
          </w:rPr>
          <w:t>Plot Measurement Data</w:t>
        </w:r>
        <w:r w:rsidR="00A4789B">
          <w:rPr>
            <w:noProof/>
            <w:webHidden/>
          </w:rPr>
          <w:tab/>
          <w:t>6-</w:t>
        </w:r>
        <w:r w:rsidR="00A4789B">
          <w:rPr>
            <w:noProof/>
            <w:webHidden/>
          </w:rPr>
          <w:fldChar w:fldCharType="begin"/>
        </w:r>
        <w:r w:rsidR="00A4789B">
          <w:rPr>
            <w:noProof/>
            <w:webHidden/>
          </w:rPr>
          <w:instrText xml:space="preserve"> PAGEREF _Toc410293383 \h </w:instrText>
        </w:r>
        <w:r w:rsidR="00A4789B">
          <w:rPr>
            <w:noProof/>
            <w:webHidden/>
          </w:rPr>
        </w:r>
        <w:r w:rsidR="00A4789B">
          <w:rPr>
            <w:noProof/>
            <w:webHidden/>
          </w:rPr>
          <w:fldChar w:fldCharType="separate"/>
        </w:r>
        <w:r w:rsidR="00A4789B">
          <w:rPr>
            <w:noProof/>
            <w:webHidden/>
          </w:rPr>
          <w:t>14</w:t>
        </w:r>
        <w:r w:rsidR="00A4789B">
          <w:rPr>
            <w:noProof/>
            <w:webHidden/>
          </w:rPr>
          <w:fldChar w:fldCharType="end"/>
        </w:r>
      </w:hyperlink>
    </w:p>
    <w:p w14:paraId="375371F6" w14:textId="4B9A6510" w:rsidR="00A4789B" w:rsidRDefault="002E077D">
      <w:pPr>
        <w:pStyle w:val="TOC2"/>
        <w:rPr>
          <w:rFonts w:asciiTheme="minorHAnsi" w:eastAsiaTheme="minorEastAsia" w:hAnsiTheme="minorHAnsi" w:cstheme="minorBidi"/>
          <w:noProof/>
          <w:sz w:val="22"/>
          <w:szCs w:val="22"/>
        </w:rPr>
      </w:pPr>
      <w:hyperlink w:anchor="_Toc410293384" w:history="1">
        <w:r w:rsidR="00A4789B" w:rsidRPr="00B2637C">
          <w:rPr>
            <w:rStyle w:val="Hyperlink"/>
            <w:noProof/>
          </w:rPr>
          <w:t>Plot User Defined Data</w:t>
        </w:r>
        <w:r w:rsidR="00A4789B">
          <w:rPr>
            <w:noProof/>
            <w:webHidden/>
          </w:rPr>
          <w:tab/>
          <w:t>6-</w:t>
        </w:r>
        <w:r w:rsidR="00A4789B">
          <w:rPr>
            <w:noProof/>
            <w:webHidden/>
          </w:rPr>
          <w:fldChar w:fldCharType="begin"/>
        </w:r>
        <w:r w:rsidR="00A4789B">
          <w:rPr>
            <w:noProof/>
            <w:webHidden/>
          </w:rPr>
          <w:instrText xml:space="preserve"> PAGEREF _Toc410293384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1747B2AD" w14:textId="5FA812ED" w:rsidR="00A4789B" w:rsidRDefault="002E077D">
      <w:pPr>
        <w:pStyle w:val="TOC2"/>
        <w:rPr>
          <w:rFonts w:asciiTheme="minorHAnsi" w:eastAsiaTheme="minorEastAsia" w:hAnsiTheme="minorHAnsi" w:cstheme="minorBidi"/>
          <w:noProof/>
          <w:sz w:val="22"/>
          <w:szCs w:val="22"/>
        </w:rPr>
      </w:pPr>
      <w:hyperlink w:anchor="_Toc410293385" w:history="1">
        <w:r w:rsidR="00A4789B" w:rsidRPr="00B2637C">
          <w:rPr>
            <w:rStyle w:val="Hyperlink"/>
            <w:noProof/>
          </w:rPr>
          <w:t>Plot Disturbance Data</w:t>
        </w:r>
        <w:r w:rsidR="00A4789B">
          <w:rPr>
            <w:noProof/>
            <w:webHidden/>
          </w:rPr>
          <w:tab/>
          <w:t>6-</w:t>
        </w:r>
        <w:r w:rsidR="00A4789B">
          <w:rPr>
            <w:noProof/>
            <w:webHidden/>
          </w:rPr>
          <w:fldChar w:fldCharType="begin"/>
        </w:r>
        <w:r w:rsidR="00A4789B">
          <w:rPr>
            <w:noProof/>
            <w:webHidden/>
          </w:rPr>
          <w:instrText xml:space="preserve"> PAGEREF _Toc410293385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349E5530" w14:textId="1CDC55C2" w:rsidR="00A4789B" w:rsidRDefault="002E077D">
      <w:pPr>
        <w:pStyle w:val="TOC2"/>
        <w:rPr>
          <w:rFonts w:asciiTheme="minorHAnsi" w:eastAsiaTheme="minorEastAsia" w:hAnsiTheme="minorHAnsi" w:cstheme="minorBidi"/>
          <w:noProof/>
          <w:sz w:val="22"/>
          <w:szCs w:val="22"/>
        </w:rPr>
      </w:pPr>
      <w:hyperlink w:anchor="_Toc410293386" w:history="1">
        <w:r w:rsidR="00A4789B" w:rsidRPr="00B2637C">
          <w:rPr>
            <w:rStyle w:val="Hyperlink"/>
            <w:noProof/>
          </w:rPr>
          <w:t>Plot History Data</w:t>
        </w:r>
        <w:r w:rsidR="00A4789B">
          <w:rPr>
            <w:noProof/>
            <w:webHidden/>
          </w:rPr>
          <w:tab/>
          <w:t>6-</w:t>
        </w:r>
        <w:r w:rsidR="00A4789B">
          <w:rPr>
            <w:noProof/>
            <w:webHidden/>
          </w:rPr>
          <w:fldChar w:fldCharType="begin"/>
        </w:r>
        <w:r w:rsidR="00A4789B">
          <w:rPr>
            <w:noProof/>
            <w:webHidden/>
          </w:rPr>
          <w:instrText xml:space="preserve"> PAGEREF _Toc410293386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3936F113" w14:textId="7FD9BFF9" w:rsidR="00A4789B" w:rsidRDefault="002E077D">
      <w:pPr>
        <w:pStyle w:val="TOC2"/>
        <w:rPr>
          <w:rFonts w:asciiTheme="minorHAnsi" w:eastAsiaTheme="minorEastAsia" w:hAnsiTheme="minorHAnsi" w:cstheme="minorBidi"/>
          <w:noProof/>
          <w:sz w:val="22"/>
          <w:szCs w:val="22"/>
        </w:rPr>
      </w:pPr>
      <w:hyperlink w:anchor="_Toc410293387" w:history="1">
        <w:r w:rsidR="00A4789B" w:rsidRPr="00B2637C">
          <w:rPr>
            <w:rStyle w:val="Hyperlink"/>
            <w:noProof/>
          </w:rPr>
          <w:t>Plot Site Index Data</w:t>
        </w:r>
        <w:r w:rsidR="00A4789B">
          <w:rPr>
            <w:noProof/>
            <w:webHidden/>
          </w:rPr>
          <w:tab/>
          <w:t>6-</w:t>
        </w:r>
        <w:r w:rsidR="00A4789B">
          <w:rPr>
            <w:noProof/>
            <w:webHidden/>
          </w:rPr>
          <w:fldChar w:fldCharType="begin"/>
        </w:r>
        <w:r w:rsidR="00A4789B">
          <w:rPr>
            <w:noProof/>
            <w:webHidden/>
          </w:rPr>
          <w:instrText xml:space="preserve"> PAGEREF _Toc410293387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0BCB2931" w14:textId="0B319D16" w:rsidR="00A4789B" w:rsidRDefault="002E077D">
      <w:pPr>
        <w:pStyle w:val="TOC2"/>
        <w:rPr>
          <w:rFonts w:asciiTheme="minorHAnsi" w:eastAsiaTheme="minorEastAsia" w:hAnsiTheme="minorHAnsi" w:cstheme="minorBidi"/>
          <w:noProof/>
          <w:sz w:val="22"/>
          <w:szCs w:val="22"/>
        </w:rPr>
      </w:pPr>
      <w:hyperlink w:anchor="_Toc410293388" w:history="1">
        <w:r w:rsidR="00A4789B" w:rsidRPr="00B2637C">
          <w:rPr>
            <w:rStyle w:val="Hyperlink"/>
            <w:noProof/>
          </w:rPr>
          <w:t>Plot Cover Data</w:t>
        </w:r>
        <w:r w:rsidR="00A4789B">
          <w:rPr>
            <w:noProof/>
            <w:webHidden/>
          </w:rPr>
          <w:tab/>
          <w:t>6-</w:t>
        </w:r>
        <w:r w:rsidR="00A4789B">
          <w:rPr>
            <w:noProof/>
            <w:webHidden/>
          </w:rPr>
          <w:fldChar w:fldCharType="begin"/>
        </w:r>
        <w:r w:rsidR="00A4789B">
          <w:rPr>
            <w:noProof/>
            <w:webHidden/>
          </w:rPr>
          <w:instrText xml:space="preserve"> PAGEREF _Toc410293388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0BF7F4A0" w14:textId="406B954E" w:rsidR="00A4789B" w:rsidRDefault="002E077D">
      <w:pPr>
        <w:pStyle w:val="TOC2"/>
        <w:rPr>
          <w:rFonts w:asciiTheme="minorHAnsi" w:eastAsiaTheme="minorEastAsia" w:hAnsiTheme="minorHAnsi" w:cstheme="minorBidi"/>
          <w:noProof/>
          <w:sz w:val="22"/>
          <w:szCs w:val="22"/>
        </w:rPr>
      </w:pPr>
      <w:hyperlink w:anchor="_Toc410293389" w:history="1">
        <w:r w:rsidR="00A4789B" w:rsidRPr="00B2637C">
          <w:rPr>
            <w:rStyle w:val="Hyperlink"/>
            <w:noProof/>
          </w:rPr>
          <w:t>Plot Down Woody Data</w:t>
        </w:r>
        <w:r w:rsidR="00A4789B">
          <w:rPr>
            <w:noProof/>
            <w:webHidden/>
          </w:rPr>
          <w:tab/>
          <w:t>6-</w:t>
        </w:r>
        <w:r w:rsidR="00A4789B">
          <w:rPr>
            <w:noProof/>
            <w:webHidden/>
          </w:rPr>
          <w:fldChar w:fldCharType="begin"/>
        </w:r>
        <w:r w:rsidR="00A4789B">
          <w:rPr>
            <w:noProof/>
            <w:webHidden/>
          </w:rPr>
          <w:instrText xml:space="preserve"> PAGEREF _Toc410293389 \h </w:instrText>
        </w:r>
        <w:r w:rsidR="00A4789B">
          <w:rPr>
            <w:noProof/>
            <w:webHidden/>
          </w:rPr>
        </w:r>
        <w:r w:rsidR="00A4789B">
          <w:rPr>
            <w:noProof/>
            <w:webHidden/>
          </w:rPr>
          <w:fldChar w:fldCharType="separate"/>
        </w:r>
        <w:r w:rsidR="00A4789B">
          <w:rPr>
            <w:noProof/>
            <w:webHidden/>
          </w:rPr>
          <w:t>15</w:t>
        </w:r>
        <w:r w:rsidR="00A4789B">
          <w:rPr>
            <w:noProof/>
            <w:webHidden/>
          </w:rPr>
          <w:fldChar w:fldCharType="end"/>
        </w:r>
      </w:hyperlink>
    </w:p>
    <w:p w14:paraId="42705DF7" w14:textId="73DA8648" w:rsidR="00A4789B" w:rsidRDefault="002E077D">
      <w:pPr>
        <w:pStyle w:val="TOC2"/>
        <w:rPr>
          <w:rFonts w:asciiTheme="minorHAnsi" w:eastAsiaTheme="minorEastAsia" w:hAnsiTheme="minorHAnsi" w:cstheme="minorBidi"/>
          <w:noProof/>
          <w:sz w:val="22"/>
          <w:szCs w:val="22"/>
        </w:rPr>
      </w:pPr>
      <w:hyperlink w:anchor="_Toc410293390" w:history="1">
        <w:r w:rsidR="00A4789B" w:rsidRPr="00B2637C">
          <w:rPr>
            <w:rStyle w:val="Hyperlink"/>
            <w:noProof/>
          </w:rPr>
          <w:t>Plot Reference Point Data</w:t>
        </w:r>
        <w:r w:rsidR="00A4789B">
          <w:rPr>
            <w:noProof/>
            <w:webHidden/>
          </w:rPr>
          <w:tab/>
          <w:t>6-</w:t>
        </w:r>
        <w:r w:rsidR="00A4789B">
          <w:rPr>
            <w:noProof/>
            <w:webHidden/>
          </w:rPr>
          <w:fldChar w:fldCharType="begin"/>
        </w:r>
        <w:r w:rsidR="00A4789B">
          <w:rPr>
            <w:noProof/>
            <w:webHidden/>
          </w:rPr>
          <w:instrText xml:space="preserve"> PAGEREF _Toc410293390 \h </w:instrText>
        </w:r>
        <w:r w:rsidR="00A4789B">
          <w:rPr>
            <w:noProof/>
            <w:webHidden/>
          </w:rPr>
        </w:r>
        <w:r w:rsidR="00A4789B">
          <w:rPr>
            <w:noProof/>
            <w:webHidden/>
          </w:rPr>
          <w:fldChar w:fldCharType="separate"/>
        </w:r>
        <w:r w:rsidR="00A4789B">
          <w:rPr>
            <w:noProof/>
            <w:webHidden/>
          </w:rPr>
          <w:t>16</w:t>
        </w:r>
        <w:r w:rsidR="00A4789B">
          <w:rPr>
            <w:noProof/>
            <w:webHidden/>
          </w:rPr>
          <w:fldChar w:fldCharType="end"/>
        </w:r>
      </w:hyperlink>
    </w:p>
    <w:p w14:paraId="6BD19D47" w14:textId="61ECBE4A" w:rsidR="00A4789B" w:rsidRDefault="002E077D">
      <w:pPr>
        <w:pStyle w:val="TOC2"/>
        <w:rPr>
          <w:rFonts w:asciiTheme="minorHAnsi" w:eastAsiaTheme="minorEastAsia" w:hAnsiTheme="minorHAnsi" w:cstheme="minorBidi"/>
          <w:noProof/>
          <w:sz w:val="22"/>
          <w:szCs w:val="22"/>
        </w:rPr>
      </w:pPr>
      <w:hyperlink w:anchor="_Toc410293391" w:history="1">
        <w:r w:rsidR="00A4789B" w:rsidRPr="00B2637C">
          <w:rPr>
            <w:rStyle w:val="Hyperlink"/>
            <w:noProof/>
          </w:rPr>
          <w:t>Plot User Code Data</w:t>
        </w:r>
        <w:r w:rsidR="00A4789B">
          <w:rPr>
            <w:noProof/>
            <w:webHidden/>
          </w:rPr>
          <w:tab/>
          <w:t>6-</w:t>
        </w:r>
        <w:r w:rsidR="00A4789B">
          <w:rPr>
            <w:noProof/>
            <w:webHidden/>
          </w:rPr>
          <w:fldChar w:fldCharType="begin"/>
        </w:r>
        <w:r w:rsidR="00A4789B">
          <w:rPr>
            <w:noProof/>
            <w:webHidden/>
          </w:rPr>
          <w:instrText xml:space="preserve"> PAGEREF _Toc410293391 \h </w:instrText>
        </w:r>
        <w:r w:rsidR="00A4789B">
          <w:rPr>
            <w:noProof/>
            <w:webHidden/>
          </w:rPr>
        </w:r>
        <w:r w:rsidR="00A4789B">
          <w:rPr>
            <w:noProof/>
            <w:webHidden/>
          </w:rPr>
          <w:fldChar w:fldCharType="separate"/>
        </w:r>
        <w:r w:rsidR="00A4789B">
          <w:rPr>
            <w:noProof/>
            <w:webHidden/>
          </w:rPr>
          <w:t>16</w:t>
        </w:r>
        <w:r w:rsidR="00A4789B">
          <w:rPr>
            <w:noProof/>
            <w:webHidden/>
          </w:rPr>
          <w:fldChar w:fldCharType="end"/>
        </w:r>
      </w:hyperlink>
    </w:p>
    <w:p w14:paraId="638B90BF" w14:textId="457822C6" w:rsidR="00A4789B" w:rsidRDefault="002E077D" w:rsidP="00A4789B">
      <w:pPr>
        <w:pStyle w:val="TOC1"/>
        <w:rPr>
          <w:rFonts w:asciiTheme="minorHAnsi" w:eastAsiaTheme="minorEastAsia" w:hAnsiTheme="minorHAnsi" w:cstheme="minorBidi"/>
          <w:noProof/>
          <w:sz w:val="22"/>
          <w:szCs w:val="22"/>
        </w:rPr>
      </w:pPr>
      <w:hyperlink w:anchor="_Toc410293392" w:history="1">
        <w:r w:rsidR="00A4789B" w:rsidRPr="00B2637C">
          <w:rPr>
            <w:rStyle w:val="Hyperlink"/>
            <w:noProof/>
          </w:rPr>
          <w:t>Tree Data</w:t>
        </w:r>
        <w:r w:rsidR="00A4789B">
          <w:rPr>
            <w:noProof/>
            <w:webHidden/>
          </w:rPr>
          <w:tab/>
          <w:t>6-</w:t>
        </w:r>
        <w:r w:rsidR="00A4789B">
          <w:rPr>
            <w:noProof/>
            <w:webHidden/>
          </w:rPr>
          <w:fldChar w:fldCharType="begin"/>
        </w:r>
        <w:r w:rsidR="00A4789B">
          <w:rPr>
            <w:noProof/>
            <w:webHidden/>
          </w:rPr>
          <w:instrText xml:space="preserve"> PAGEREF _Toc410293392 \h </w:instrText>
        </w:r>
        <w:r w:rsidR="00A4789B">
          <w:rPr>
            <w:noProof/>
            <w:webHidden/>
          </w:rPr>
        </w:r>
        <w:r w:rsidR="00A4789B">
          <w:rPr>
            <w:noProof/>
            <w:webHidden/>
          </w:rPr>
          <w:fldChar w:fldCharType="separate"/>
        </w:r>
        <w:r w:rsidR="00A4789B">
          <w:rPr>
            <w:noProof/>
            <w:webHidden/>
          </w:rPr>
          <w:t>17</w:t>
        </w:r>
        <w:r w:rsidR="00A4789B">
          <w:rPr>
            <w:noProof/>
            <w:webHidden/>
          </w:rPr>
          <w:fldChar w:fldCharType="end"/>
        </w:r>
      </w:hyperlink>
    </w:p>
    <w:p w14:paraId="7C3CD510" w14:textId="62354C24" w:rsidR="00A4789B" w:rsidRDefault="002E077D">
      <w:pPr>
        <w:pStyle w:val="TOC2"/>
        <w:rPr>
          <w:rFonts w:asciiTheme="minorHAnsi" w:eastAsiaTheme="minorEastAsia" w:hAnsiTheme="minorHAnsi" w:cstheme="minorBidi"/>
          <w:noProof/>
          <w:sz w:val="22"/>
          <w:szCs w:val="22"/>
        </w:rPr>
      </w:pPr>
      <w:hyperlink w:anchor="_Toc410293393" w:history="1">
        <w:r w:rsidR="00A4789B" w:rsidRPr="00B2637C">
          <w:rPr>
            <w:rStyle w:val="Hyperlink"/>
            <w:noProof/>
          </w:rPr>
          <w:t>Tree Disturbance Data</w:t>
        </w:r>
        <w:r w:rsidR="00A4789B">
          <w:rPr>
            <w:noProof/>
            <w:webHidden/>
          </w:rPr>
          <w:tab/>
          <w:t>6-</w:t>
        </w:r>
        <w:r w:rsidR="00A4789B">
          <w:rPr>
            <w:noProof/>
            <w:webHidden/>
          </w:rPr>
          <w:fldChar w:fldCharType="begin"/>
        </w:r>
        <w:r w:rsidR="00A4789B">
          <w:rPr>
            <w:noProof/>
            <w:webHidden/>
          </w:rPr>
          <w:instrText xml:space="preserve"> PAGEREF _Toc410293393 \h </w:instrText>
        </w:r>
        <w:r w:rsidR="00A4789B">
          <w:rPr>
            <w:noProof/>
            <w:webHidden/>
          </w:rPr>
        </w:r>
        <w:r w:rsidR="00A4789B">
          <w:rPr>
            <w:noProof/>
            <w:webHidden/>
          </w:rPr>
          <w:fldChar w:fldCharType="separate"/>
        </w:r>
        <w:r w:rsidR="00A4789B">
          <w:rPr>
            <w:noProof/>
            <w:webHidden/>
          </w:rPr>
          <w:t>19</w:t>
        </w:r>
        <w:r w:rsidR="00A4789B">
          <w:rPr>
            <w:noProof/>
            <w:webHidden/>
          </w:rPr>
          <w:fldChar w:fldCharType="end"/>
        </w:r>
      </w:hyperlink>
    </w:p>
    <w:p w14:paraId="44C6B34F" w14:textId="5445C9F2" w:rsidR="00A4789B" w:rsidRDefault="002E077D">
      <w:pPr>
        <w:pStyle w:val="TOC2"/>
        <w:rPr>
          <w:rFonts w:asciiTheme="minorHAnsi" w:eastAsiaTheme="minorEastAsia" w:hAnsiTheme="minorHAnsi" w:cstheme="minorBidi"/>
          <w:noProof/>
          <w:sz w:val="22"/>
          <w:szCs w:val="22"/>
        </w:rPr>
      </w:pPr>
      <w:hyperlink w:anchor="_Toc410293394" w:history="1">
        <w:r w:rsidR="00A4789B" w:rsidRPr="00B2637C">
          <w:rPr>
            <w:rStyle w:val="Hyperlink"/>
            <w:noProof/>
          </w:rPr>
          <w:t>Tree User Code Data</w:t>
        </w:r>
        <w:r w:rsidR="00A4789B">
          <w:rPr>
            <w:noProof/>
            <w:webHidden/>
          </w:rPr>
          <w:tab/>
          <w:t>6-</w:t>
        </w:r>
        <w:r w:rsidR="00A4789B">
          <w:rPr>
            <w:noProof/>
            <w:webHidden/>
          </w:rPr>
          <w:fldChar w:fldCharType="begin"/>
        </w:r>
        <w:r w:rsidR="00A4789B">
          <w:rPr>
            <w:noProof/>
            <w:webHidden/>
          </w:rPr>
          <w:instrText xml:space="preserve"> PAGEREF _Toc410293394 \h </w:instrText>
        </w:r>
        <w:r w:rsidR="00A4789B">
          <w:rPr>
            <w:noProof/>
            <w:webHidden/>
          </w:rPr>
        </w:r>
        <w:r w:rsidR="00A4789B">
          <w:rPr>
            <w:noProof/>
            <w:webHidden/>
          </w:rPr>
          <w:fldChar w:fldCharType="separate"/>
        </w:r>
        <w:r w:rsidR="00A4789B">
          <w:rPr>
            <w:noProof/>
            <w:webHidden/>
          </w:rPr>
          <w:t>19</w:t>
        </w:r>
        <w:r w:rsidR="00A4789B">
          <w:rPr>
            <w:noProof/>
            <w:webHidden/>
          </w:rPr>
          <w:fldChar w:fldCharType="end"/>
        </w:r>
      </w:hyperlink>
    </w:p>
    <w:p w14:paraId="15D9B824" w14:textId="1BCA8474" w:rsidR="00A4789B" w:rsidRDefault="002E077D">
      <w:pPr>
        <w:pStyle w:val="TOC2"/>
        <w:rPr>
          <w:rFonts w:asciiTheme="minorHAnsi" w:eastAsiaTheme="minorEastAsia" w:hAnsiTheme="minorHAnsi" w:cstheme="minorBidi"/>
          <w:noProof/>
          <w:sz w:val="22"/>
          <w:szCs w:val="22"/>
        </w:rPr>
      </w:pPr>
      <w:hyperlink w:anchor="_Toc410293395" w:history="1">
        <w:r w:rsidR="00A4789B" w:rsidRPr="00B2637C">
          <w:rPr>
            <w:rStyle w:val="Hyperlink"/>
            <w:noProof/>
          </w:rPr>
          <w:t>Tree Volumes</w:t>
        </w:r>
        <w:r w:rsidR="00A4789B">
          <w:rPr>
            <w:noProof/>
            <w:webHidden/>
          </w:rPr>
          <w:tab/>
          <w:t>6-</w:t>
        </w:r>
        <w:r w:rsidR="00A4789B">
          <w:rPr>
            <w:noProof/>
            <w:webHidden/>
          </w:rPr>
          <w:fldChar w:fldCharType="begin"/>
        </w:r>
        <w:r w:rsidR="00A4789B">
          <w:rPr>
            <w:noProof/>
            <w:webHidden/>
          </w:rPr>
          <w:instrText xml:space="preserve"> PAGEREF _Toc410293395 \h </w:instrText>
        </w:r>
        <w:r w:rsidR="00A4789B">
          <w:rPr>
            <w:noProof/>
            <w:webHidden/>
          </w:rPr>
        </w:r>
        <w:r w:rsidR="00A4789B">
          <w:rPr>
            <w:noProof/>
            <w:webHidden/>
          </w:rPr>
          <w:fldChar w:fldCharType="separate"/>
        </w:r>
        <w:r w:rsidR="00A4789B">
          <w:rPr>
            <w:noProof/>
            <w:webHidden/>
          </w:rPr>
          <w:t>19</w:t>
        </w:r>
        <w:r w:rsidR="00A4789B">
          <w:rPr>
            <w:noProof/>
            <w:webHidden/>
          </w:rPr>
          <w:fldChar w:fldCharType="end"/>
        </w:r>
      </w:hyperlink>
    </w:p>
    <w:p w14:paraId="5C79F9C5" w14:textId="0EB8775F" w:rsidR="00A4789B" w:rsidRDefault="002E077D" w:rsidP="00A4789B">
      <w:pPr>
        <w:pStyle w:val="TOC1"/>
        <w:rPr>
          <w:rFonts w:asciiTheme="minorHAnsi" w:eastAsiaTheme="minorEastAsia" w:hAnsiTheme="minorHAnsi" w:cstheme="minorBidi"/>
          <w:noProof/>
          <w:sz w:val="22"/>
          <w:szCs w:val="22"/>
        </w:rPr>
      </w:pPr>
      <w:hyperlink w:anchor="_Toc410293396" w:history="1">
        <w:r w:rsidR="00A4789B" w:rsidRPr="00B2637C">
          <w:rPr>
            <w:rStyle w:val="Hyperlink"/>
            <w:noProof/>
          </w:rPr>
          <w:t>FIA SETTING DATA</w:t>
        </w:r>
        <w:r w:rsidR="00A4789B">
          <w:rPr>
            <w:noProof/>
            <w:webHidden/>
          </w:rPr>
          <w:tab/>
          <w:t>6-</w:t>
        </w:r>
        <w:r w:rsidR="00A4789B">
          <w:rPr>
            <w:noProof/>
            <w:webHidden/>
          </w:rPr>
          <w:fldChar w:fldCharType="begin"/>
        </w:r>
        <w:r w:rsidR="00A4789B">
          <w:rPr>
            <w:noProof/>
            <w:webHidden/>
          </w:rPr>
          <w:instrText xml:space="preserve"> PAGEREF _Toc410293396 \h </w:instrText>
        </w:r>
        <w:r w:rsidR="00A4789B">
          <w:rPr>
            <w:noProof/>
            <w:webHidden/>
          </w:rPr>
        </w:r>
        <w:r w:rsidR="00A4789B">
          <w:rPr>
            <w:noProof/>
            <w:webHidden/>
          </w:rPr>
          <w:fldChar w:fldCharType="separate"/>
        </w:r>
        <w:r w:rsidR="00A4789B">
          <w:rPr>
            <w:noProof/>
            <w:webHidden/>
          </w:rPr>
          <w:t>21</w:t>
        </w:r>
        <w:r w:rsidR="00A4789B">
          <w:rPr>
            <w:noProof/>
            <w:webHidden/>
          </w:rPr>
          <w:fldChar w:fldCharType="end"/>
        </w:r>
      </w:hyperlink>
    </w:p>
    <w:p w14:paraId="4E6FD95A" w14:textId="06E46C9B" w:rsidR="00A4789B" w:rsidRDefault="002E077D">
      <w:pPr>
        <w:pStyle w:val="TOC2"/>
        <w:rPr>
          <w:rFonts w:asciiTheme="minorHAnsi" w:eastAsiaTheme="minorEastAsia" w:hAnsiTheme="minorHAnsi" w:cstheme="minorBidi"/>
          <w:noProof/>
          <w:sz w:val="22"/>
          <w:szCs w:val="22"/>
        </w:rPr>
      </w:pPr>
      <w:hyperlink w:anchor="_Toc410293397" w:history="1">
        <w:r w:rsidR="00A4789B" w:rsidRPr="00B2637C">
          <w:rPr>
            <w:rStyle w:val="Hyperlink"/>
            <w:noProof/>
          </w:rPr>
          <w:t>FIA Setting Measurements Data</w:t>
        </w:r>
        <w:r w:rsidR="00A4789B">
          <w:rPr>
            <w:noProof/>
            <w:webHidden/>
          </w:rPr>
          <w:tab/>
          <w:t>6-</w:t>
        </w:r>
        <w:r w:rsidR="00A4789B">
          <w:rPr>
            <w:noProof/>
            <w:webHidden/>
          </w:rPr>
          <w:fldChar w:fldCharType="begin"/>
        </w:r>
        <w:r w:rsidR="00A4789B">
          <w:rPr>
            <w:noProof/>
            <w:webHidden/>
          </w:rPr>
          <w:instrText xml:space="preserve"> PAGEREF _Toc410293397 \h </w:instrText>
        </w:r>
        <w:r w:rsidR="00A4789B">
          <w:rPr>
            <w:noProof/>
            <w:webHidden/>
          </w:rPr>
        </w:r>
        <w:r w:rsidR="00A4789B">
          <w:rPr>
            <w:noProof/>
            <w:webHidden/>
          </w:rPr>
          <w:fldChar w:fldCharType="separate"/>
        </w:r>
        <w:r w:rsidR="00A4789B">
          <w:rPr>
            <w:noProof/>
            <w:webHidden/>
          </w:rPr>
          <w:t>21</w:t>
        </w:r>
        <w:r w:rsidR="00A4789B">
          <w:rPr>
            <w:noProof/>
            <w:webHidden/>
          </w:rPr>
          <w:fldChar w:fldCharType="end"/>
        </w:r>
      </w:hyperlink>
    </w:p>
    <w:p w14:paraId="33F222EB" w14:textId="23F4793A" w:rsidR="00A4789B" w:rsidRDefault="002E077D">
      <w:pPr>
        <w:pStyle w:val="TOC2"/>
        <w:rPr>
          <w:rFonts w:asciiTheme="minorHAnsi" w:eastAsiaTheme="minorEastAsia" w:hAnsiTheme="minorHAnsi" w:cstheme="minorBidi"/>
          <w:noProof/>
          <w:sz w:val="22"/>
          <w:szCs w:val="22"/>
        </w:rPr>
      </w:pPr>
      <w:hyperlink w:anchor="_Toc410293398" w:history="1">
        <w:r w:rsidR="00A4789B" w:rsidRPr="00B2637C">
          <w:rPr>
            <w:rStyle w:val="Hyperlink"/>
            <w:noProof/>
          </w:rPr>
          <w:t>FIA Plot Measurements Data</w:t>
        </w:r>
        <w:r w:rsidR="00A4789B">
          <w:rPr>
            <w:noProof/>
            <w:webHidden/>
          </w:rPr>
          <w:tab/>
          <w:t>6-</w:t>
        </w:r>
        <w:r w:rsidR="00A4789B">
          <w:rPr>
            <w:noProof/>
            <w:webHidden/>
          </w:rPr>
          <w:fldChar w:fldCharType="begin"/>
        </w:r>
        <w:r w:rsidR="00A4789B">
          <w:rPr>
            <w:noProof/>
            <w:webHidden/>
          </w:rPr>
          <w:instrText xml:space="preserve"> PAGEREF _Toc410293398 \h </w:instrText>
        </w:r>
        <w:r w:rsidR="00A4789B">
          <w:rPr>
            <w:noProof/>
            <w:webHidden/>
          </w:rPr>
        </w:r>
        <w:r w:rsidR="00A4789B">
          <w:rPr>
            <w:noProof/>
            <w:webHidden/>
          </w:rPr>
          <w:fldChar w:fldCharType="separate"/>
        </w:r>
        <w:r w:rsidR="00A4789B">
          <w:rPr>
            <w:noProof/>
            <w:webHidden/>
          </w:rPr>
          <w:t>21</w:t>
        </w:r>
        <w:r w:rsidR="00A4789B">
          <w:rPr>
            <w:noProof/>
            <w:webHidden/>
          </w:rPr>
          <w:fldChar w:fldCharType="end"/>
        </w:r>
      </w:hyperlink>
    </w:p>
    <w:p w14:paraId="6B326750" w14:textId="1860F067" w:rsidR="00A4789B" w:rsidRDefault="002E077D">
      <w:pPr>
        <w:pStyle w:val="TOC2"/>
        <w:rPr>
          <w:rFonts w:asciiTheme="minorHAnsi" w:eastAsiaTheme="minorEastAsia" w:hAnsiTheme="minorHAnsi" w:cstheme="minorBidi"/>
          <w:noProof/>
          <w:sz w:val="22"/>
          <w:szCs w:val="22"/>
        </w:rPr>
      </w:pPr>
      <w:hyperlink w:anchor="_Toc410293399" w:history="1">
        <w:r w:rsidR="00A4789B" w:rsidRPr="00B2637C">
          <w:rPr>
            <w:rStyle w:val="Hyperlink"/>
            <w:noProof/>
          </w:rPr>
          <w:t>FIA Mapped Conditions Data</w:t>
        </w:r>
        <w:r w:rsidR="00A4789B">
          <w:rPr>
            <w:noProof/>
            <w:webHidden/>
          </w:rPr>
          <w:tab/>
          <w:t>6-</w:t>
        </w:r>
        <w:r w:rsidR="00A4789B">
          <w:rPr>
            <w:noProof/>
            <w:webHidden/>
          </w:rPr>
          <w:fldChar w:fldCharType="begin"/>
        </w:r>
        <w:r w:rsidR="00A4789B">
          <w:rPr>
            <w:noProof/>
            <w:webHidden/>
          </w:rPr>
          <w:instrText xml:space="preserve"> PAGEREF _Toc410293399 \h </w:instrText>
        </w:r>
        <w:r w:rsidR="00A4789B">
          <w:rPr>
            <w:noProof/>
            <w:webHidden/>
          </w:rPr>
        </w:r>
        <w:r w:rsidR="00A4789B">
          <w:rPr>
            <w:noProof/>
            <w:webHidden/>
          </w:rPr>
          <w:fldChar w:fldCharType="separate"/>
        </w:r>
        <w:r w:rsidR="00A4789B">
          <w:rPr>
            <w:noProof/>
            <w:webHidden/>
          </w:rPr>
          <w:t>22</w:t>
        </w:r>
        <w:r w:rsidR="00A4789B">
          <w:rPr>
            <w:noProof/>
            <w:webHidden/>
          </w:rPr>
          <w:fldChar w:fldCharType="end"/>
        </w:r>
      </w:hyperlink>
    </w:p>
    <w:p w14:paraId="07B24F05" w14:textId="3639E620" w:rsidR="00A4789B" w:rsidRDefault="002E077D">
      <w:pPr>
        <w:pStyle w:val="TOC2"/>
        <w:rPr>
          <w:rFonts w:asciiTheme="minorHAnsi" w:eastAsiaTheme="minorEastAsia" w:hAnsiTheme="minorHAnsi" w:cstheme="minorBidi"/>
          <w:noProof/>
          <w:sz w:val="22"/>
          <w:szCs w:val="22"/>
        </w:rPr>
      </w:pPr>
      <w:hyperlink w:anchor="_Toc410293400" w:history="1">
        <w:r w:rsidR="00A4789B" w:rsidRPr="00B2637C">
          <w:rPr>
            <w:rStyle w:val="Hyperlink"/>
            <w:noProof/>
          </w:rPr>
          <w:t>FIA Condition Proportion Data</w:t>
        </w:r>
        <w:r w:rsidR="00A4789B">
          <w:rPr>
            <w:noProof/>
            <w:webHidden/>
          </w:rPr>
          <w:tab/>
          <w:t>6-</w:t>
        </w:r>
        <w:r w:rsidR="00A4789B">
          <w:rPr>
            <w:noProof/>
            <w:webHidden/>
          </w:rPr>
          <w:fldChar w:fldCharType="begin"/>
        </w:r>
        <w:r w:rsidR="00A4789B">
          <w:rPr>
            <w:noProof/>
            <w:webHidden/>
          </w:rPr>
          <w:instrText xml:space="preserve"> PAGEREF _Toc410293400 \h </w:instrText>
        </w:r>
        <w:r w:rsidR="00A4789B">
          <w:rPr>
            <w:noProof/>
            <w:webHidden/>
          </w:rPr>
        </w:r>
        <w:r w:rsidR="00A4789B">
          <w:rPr>
            <w:noProof/>
            <w:webHidden/>
          </w:rPr>
          <w:fldChar w:fldCharType="separate"/>
        </w:r>
        <w:r w:rsidR="00A4789B">
          <w:rPr>
            <w:noProof/>
            <w:webHidden/>
          </w:rPr>
          <w:t>22</w:t>
        </w:r>
        <w:r w:rsidR="00A4789B">
          <w:rPr>
            <w:noProof/>
            <w:webHidden/>
          </w:rPr>
          <w:fldChar w:fldCharType="end"/>
        </w:r>
      </w:hyperlink>
    </w:p>
    <w:p w14:paraId="5E8E15F5" w14:textId="2CB760D0" w:rsidR="00A4789B" w:rsidRDefault="002E077D">
      <w:pPr>
        <w:pStyle w:val="TOC2"/>
        <w:rPr>
          <w:rFonts w:asciiTheme="minorHAnsi" w:eastAsiaTheme="minorEastAsia" w:hAnsiTheme="minorHAnsi" w:cstheme="minorBidi"/>
          <w:noProof/>
          <w:sz w:val="22"/>
          <w:szCs w:val="22"/>
        </w:rPr>
      </w:pPr>
      <w:hyperlink w:anchor="_Toc410293401" w:history="1">
        <w:r w:rsidR="00A4789B" w:rsidRPr="00B2637C">
          <w:rPr>
            <w:rStyle w:val="Hyperlink"/>
            <w:noProof/>
          </w:rPr>
          <w:t>FIA Tree Data</w:t>
        </w:r>
        <w:r w:rsidR="00A4789B">
          <w:rPr>
            <w:noProof/>
            <w:webHidden/>
          </w:rPr>
          <w:tab/>
          <w:t>6-</w:t>
        </w:r>
        <w:r w:rsidR="00A4789B">
          <w:rPr>
            <w:noProof/>
            <w:webHidden/>
          </w:rPr>
          <w:fldChar w:fldCharType="begin"/>
        </w:r>
        <w:r w:rsidR="00A4789B">
          <w:rPr>
            <w:noProof/>
            <w:webHidden/>
          </w:rPr>
          <w:instrText xml:space="preserve"> PAGEREF _Toc410293401 \h </w:instrText>
        </w:r>
        <w:r w:rsidR="00A4789B">
          <w:rPr>
            <w:noProof/>
            <w:webHidden/>
          </w:rPr>
        </w:r>
        <w:r w:rsidR="00A4789B">
          <w:rPr>
            <w:noProof/>
            <w:webHidden/>
          </w:rPr>
          <w:fldChar w:fldCharType="separate"/>
        </w:r>
        <w:r w:rsidR="00A4789B">
          <w:rPr>
            <w:noProof/>
            <w:webHidden/>
          </w:rPr>
          <w:t>22</w:t>
        </w:r>
        <w:r w:rsidR="00A4789B">
          <w:rPr>
            <w:noProof/>
            <w:webHidden/>
          </w:rPr>
          <w:fldChar w:fldCharType="end"/>
        </w:r>
      </w:hyperlink>
    </w:p>
    <w:p w14:paraId="0BED391D" w14:textId="1F30F651" w:rsidR="00A4789B" w:rsidRDefault="002E077D">
      <w:pPr>
        <w:pStyle w:val="TOC2"/>
        <w:rPr>
          <w:rFonts w:asciiTheme="minorHAnsi" w:eastAsiaTheme="minorEastAsia" w:hAnsiTheme="minorHAnsi" w:cstheme="minorBidi"/>
          <w:noProof/>
          <w:sz w:val="22"/>
          <w:szCs w:val="22"/>
        </w:rPr>
      </w:pPr>
      <w:hyperlink w:anchor="_Toc410293402" w:history="1">
        <w:r w:rsidR="00A4789B" w:rsidRPr="00B2637C">
          <w:rPr>
            <w:rStyle w:val="Hyperlink"/>
            <w:noProof/>
          </w:rPr>
          <w:t>FIA Subsample Info Data</w:t>
        </w:r>
        <w:r w:rsidR="00A4789B">
          <w:rPr>
            <w:noProof/>
            <w:webHidden/>
          </w:rPr>
          <w:tab/>
          <w:t>6-</w:t>
        </w:r>
        <w:r w:rsidR="00A4789B">
          <w:rPr>
            <w:noProof/>
            <w:webHidden/>
          </w:rPr>
          <w:fldChar w:fldCharType="begin"/>
        </w:r>
        <w:r w:rsidR="00A4789B">
          <w:rPr>
            <w:noProof/>
            <w:webHidden/>
          </w:rPr>
          <w:instrText xml:space="preserve"> PAGEREF _Toc410293402 \h </w:instrText>
        </w:r>
        <w:r w:rsidR="00A4789B">
          <w:rPr>
            <w:noProof/>
            <w:webHidden/>
          </w:rPr>
        </w:r>
        <w:r w:rsidR="00A4789B">
          <w:rPr>
            <w:noProof/>
            <w:webHidden/>
          </w:rPr>
          <w:fldChar w:fldCharType="separate"/>
        </w:r>
        <w:r w:rsidR="00A4789B">
          <w:rPr>
            <w:noProof/>
            <w:webHidden/>
          </w:rPr>
          <w:t>23</w:t>
        </w:r>
        <w:r w:rsidR="00A4789B">
          <w:rPr>
            <w:noProof/>
            <w:webHidden/>
          </w:rPr>
          <w:fldChar w:fldCharType="end"/>
        </w:r>
      </w:hyperlink>
    </w:p>
    <w:p w14:paraId="26B4D099" w14:textId="63068DC0" w:rsidR="00A4789B" w:rsidRDefault="002E077D">
      <w:pPr>
        <w:pStyle w:val="TOC2"/>
        <w:rPr>
          <w:rFonts w:asciiTheme="minorHAnsi" w:eastAsiaTheme="minorEastAsia" w:hAnsiTheme="minorHAnsi" w:cstheme="minorBidi"/>
          <w:noProof/>
          <w:sz w:val="22"/>
          <w:szCs w:val="22"/>
        </w:rPr>
      </w:pPr>
      <w:hyperlink w:anchor="_Toc410293403" w:history="1">
        <w:r w:rsidR="00A4789B" w:rsidRPr="00B2637C">
          <w:rPr>
            <w:rStyle w:val="Hyperlink"/>
            <w:noProof/>
          </w:rPr>
          <w:t>FIA Down Woody Data</w:t>
        </w:r>
        <w:r w:rsidR="00A4789B">
          <w:rPr>
            <w:noProof/>
            <w:webHidden/>
          </w:rPr>
          <w:tab/>
          <w:t>6-</w:t>
        </w:r>
        <w:r w:rsidR="00A4789B">
          <w:rPr>
            <w:noProof/>
            <w:webHidden/>
          </w:rPr>
          <w:fldChar w:fldCharType="begin"/>
        </w:r>
        <w:r w:rsidR="00A4789B">
          <w:rPr>
            <w:noProof/>
            <w:webHidden/>
          </w:rPr>
          <w:instrText xml:space="preserve"> PAGEREF _Toc410293403 \h </w:instrText>
        </w:r>
        <w:r w:rsidR="00A4789B">
          <w:rPr>
            <w:noProof/>
            <w:webHidden/>
          </w:rPr>
        </w:r>
        <w:r w:rsidR="00A4789B">
          <w:rPr>
            <w:noProof/>
            <w:webHidden/>
          </w:rPr>
          <w:fldChar w:fldCharType="separate"/>
        </w:r>
        <w:r w:rsidR="00A4789B">
          <w:rPr>
            <w:noProof/>
            <w:webHidden/>
          </w:rPr>
          <w:t>23</w:t>
        </w:r>
        <w:r w:rsidR="00A4789B">
          <w:rPr>
            <w:noProof/>
            <w:webHidden/>
          </w:rPr>
          <w:fldChar w:fldCharType="end"/>
        </w:r>
      </w:hyperlink>
    </w:p>
    <w:p w14:paraId="01B346DE" w14:textId="1493BA4E" w:rsidR="00A4789B" w:rsidRDefault="002E077D">
      <w:pPr>
        <w:pStyle w:val="TOC2"/>
        <w:rPr>
          <w:rFonts w:asciiTheme="minorHAnsi" w:eastAsiaTheme="minorEastAsia" w:hAnsiTheme="minorHAnsi" w:cstheme="minorBidi"/>
          <w:noProof/>
          <w:sz w:val="22"/>
          <w:szCs w:val="22"/>
        </w:rPr>
      </w:pPr>
      <w:hyperlink w:anchor="_Toc410293404" w:history="1">
        <w:r w:rsidR="00A4789B" w:rsidRPr="00B2637C">
          <w:rPr>
            <w:rStyle w:val="Hyperlink"/>
            <w:noProof/>
          </w:rPr>
          <w:t>FIA Cover Data</w:t>
        </w:r>
        <w:r w:rsidR="00A4789B">
          <w:rPr>
            <w:noProof/>
            <w:webHidden/>
          </w:rPr>
          <w:tab/>
          <w:t>6-</w:t>
        </w:r>
        <w:r w:rsidR="00A4789B">
          <w:rPr>
            <w:noProof/>
            <w:webHidden/>
          </w:rPr>
          <w:fldChar w:fldCharType="begin"/>
        </w:r>
        <w:r w:rsidR="00A4789B">
          <w:rPr>
            <w:noProof/>
            <w:webHidden/>
          </w:rPr>
          <w:instrText xml:space="preserve"> PAGEREF _Toc410293404 \h </w:instrText>
        </w:r>
        <w:r w:rsidR="00A4789B">
          <w:rPr>
            <w:noProof/>
            <w:webHidden/>
          </w:rPr>
        </w:r>
        <w:r w:rsidR="00A4789B">
          <w:rPr>
            <w:noProof/>
            <w:webHidden/>
          </w:rPr>
          <w:fldChar w:fldCharType="separate"/>
        </w:r>
        <w:r w:rsidR="00A4789B">
          <w:rPr>
            <w:noProof/>
            <w:webHidden/>
          </w:rPr>
          <w:t>23</w:t>
        </w:r>
        <w:r w:rsidR="00A4789B">
          <w:rPr>
            <w:noProof/>
            <w:webHidden/>
          </w:rPr>
          <w:fldChar w:fldCharType="end"/>
        </w:r>
      </w:hyperlink>
    </w:p>
    <w:p w14:paraId="4E52D701" w14:textId="1A1E6FD7" w:rsidR="009E6957" w:rsidRPr="009E6957" w:rsidRDefault="00DC5892" w:rsidP="009E6957">
      <w:pPr>
        <w:pStyle w:val="TOCHeading"/>
        <w:jc w:val="left"/>
        <w:rPr>
          <w:rFonts w:ascii="Verdana" w:eastAsia="Times New Roman" w:hAnsi="Verdana" w:cs="Arial"/>
          <w:b w:val="0"/>
          <w:caps/>
          <w:smallCaps/>
          <w:noProof/>
          <w:sz w:val="20"/>
          <w:szCs w:val="20"/>
        </w:rPr>
      </w:pPr>
      <w:r w:rsidRPr="00CD412E">
        <w:rPr>
          <w:rFonts w:ascii="Verdana" w:eastAsia="Times New Roman" w:hAnsi="Verdana" w:cs="Arial"/>
          <w:b w:val="0"/>
          <w:caps/>
          <w:smallCaps/>
          <w:noProof/>
          <w:sz w:val="20"/>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7FA08946" w14:textId="378DD8A8" w:rsidR="009E6957" w:rsidRDefault="009E6957" w:rsidP="009E6957">
      <w:pPr>
        <w:pStyle w:val="Heading2"/>
      </w:pPr>
      <w:bookmarkStart w:id="1" w:name="_Toc134265112"/>
      <w:bookmarkStart w:id="2" w:name="_Toc529923459"/>
      <w:bookmarkStart w:id="3" w:name="_Toc410293360"/>
      <w:bookmarkEnd w:id="1"/>
      <w:bookmarkEnd w:id="2"/>
      <w:r>
        <w:lastRenderedPageBreak/>
        <w:t>Introduction</w:t>
      </w:r>
      <w:bookmarkEnd w:id="3"/>
    </w:p>
    <w:p w14:paraId="4CBF4B2C" w14:textId="673B670E" w:rsidR="009E6957" w:rsidRDefault="009E6957" w:rsidP="009E6957">
      <w:r>
        <w:t>The Data Table forms are used to review data stored in most of the data tables of the FSVeg database.  Settings cannot be inserted or deleted via these forms; only existing settings can be accessed.  To access the following forms, select “</w:t>
      </w:r>
      <w:r>
        <w:rPr>
          <w:b/>
          <w:bCs/>
        </w:rPr>
        <w:t>Database Tables</w:t>
      </w:r>
      <w:r>
        <w:t xml:space="preserve">” from the main FSVeg Database screen.  </w:t>
      </w:r>
      <w:r>
        <w:rPr>
          <w:b/>
          <w:bCs/>
        </w:rPr>
        <w:t>To insert, edit, or delete CSE data, select “CSE” from the main FSVeg Database window to access CSE forms</w:t>
      </w:r>
      <w:r>
        <w:t>.</w:t>
      </w:r>
    </w:p>
    <w:p w14:paraId="61B3C3DA" w14:textId="2EFC71D5" w:rsidR="009E6957" w:rsidRDefault="009E6957" w:rsidP="009E6957">
      <w:r>
        <w:t>There are four main sections to this form: Setting, Plot, Tree, and Navigation. The top section contains setting level data.  The middle section contains plot level data for all plots within a setting.  The bottom section contains tree level data for all trees within a plot.  The left-hand “Navigation” section allows access to additional data at the setting, plot, tree, and FIA levels.</w:t>
      </w:r>
    </w:p>
    <w:p w14:paraId="7A45857D" w14:textId="631EB147" w:rsidR="009E6957" w:rsidRPr="002F7D22" w:rsidRDefault="009E6957" w:rsidP="002F7D22">
      <w:pPr>
        <w:pStyle w:val="Caption"/>
      </w:pPr>
      <w:r w:rsidRPr="002F7D22">
        <w:t xml:space="preserve">Figure </w:t>
      </w:r>
      <w:fldSimple w:instr=" SEQ Figure \* ARABIC ">
        <w:r w:rsidR="00A4789B">
          <w:rPr>
            <w:noProof/>
          </w:rPr>
          <w:t>1</w:t>
        </w:r>
      </w:fldSimple>
      <w:r w:rsidRPr="002F7D22">
        <w:t>: Main data form</w:t>
      </w:r>
    </w:p>
    <w:p w14:paraId="708820EB" w14:textId="76F3DAF6" w:rsidR="009E6957" w:rsidRDefault="009E6957" w:rsidP="009E6957">
      <w:pPr>
        <w:pStyle w:val="Graphic"/>
      </w:pPr>
      <w:r>
        <w:drawing>
          <wp:inline distT="0" distB="0" distL="0" distR="0" wp14:anchorId="142F8623" wp14:editId="68F55385">
            <wp:extent cx="5094102" cy="2447208"/>
            <wp:effectExtent l="19050" t="19050" r="11430" b="10795"/>
            <wp:docPr id="27" name="Picture 27" descr="screen shot of Main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03803" cy="2451868"/>
                    </a:xfrm>
                    <a:prstGeom prst="rect">
                      <a:avLst/>
                    </a:prstGeom>
                    <a:noFill/>
                    <a:ln>
                      <a:solidFill>
                        <a:schemeClr val="tx1"/>
                      </a:solidFill>
                    </a:ln>
                  </pic:spPr>
                </pic:pic>
              </a:graphicData>
            </a:graphic>
          </wp:inline>
        </w:drawing>
      </w:r>
    </w:p>
    <w:p w14:paraId="2BC039C6" w14:textId="2B83EE26" w:rsidR="009E6957" w:rsidRDefault="009E6957" w:rsidP="009E6957">
      <w:r>
        <w:rPr>
          <w:b/>
          <w:bCs/>
        </w:rPr>
        <w:t xml:space="preserve">Search Filter: </w:t>
      </w:r>
      <w:r>
        <w:t>Set the filter options for the Search button</w:t>
      </w:r>
    </w:p>
    <w:p w14:paraId="08751B3A" w14:textId="7F53FD38" w:rsidR="009E6957" w:rsidRDefault="009E6957" w:rsidP="009E6957">
      <w:r>
        <w:rPr>
          <w:b/>
          <w:bCs/>
        </w:rPr>
        <w:t xml:space="preserve">Search: </w:t>
      </w:r>
      <w:r>
        <w:t>Produce a list of setting IDs that match the current filter options.</w:t>
      </w:r>
    </w:p>
    <w:p w14:paraId="5A0B8612" w14:textId="51854578" w:rsidR="009E6957" w:rsidRDefault="009E6957">
      <w:pPr>
        <w:spacing w:before="0" w:after="0"/>
      </w:pPr>
      <w:r>
        <w:br w:type="page"/>
      </w:r>
    </w:p>
    <w:p w14:paraId="7F4C5E2E" w14:textId="06E17448" w:rsidR="009E6957" w:rsidRDefault="009E6957" w:rsidP="009E6957">
      <w:pPr>
        <w:pStyle w:val="Heading2"/>
      </w:pPr>
      <w:bookmarkStart w:id="4" w:name="_Toc410293361"/>
      <w:r>
        <w:lastRenderedPageBreak/>
        <w:t>Setting Data</w:t>
      </w:r>
      <w:bookmarkEnd w:id="4"/>
    </w:p>
    <w:p w14:paraId="2FC601C6" w14:textId="5426503E" w:rsidR="009E6957" w:rsidRDefault="009E6957" w:rsidP="00AE478E">
      <w:r>
        <w:t>The setting portion of the form displays setting data that cannot be edited.  The data contained in this form are located in the NRV_Setting_Measurements table.</w:t>
      </w:r>
    </w:p>
    <w:p w14:paraId="355DB11D" w14:textId="273111F4" w:rsidR="009E6957" w:rsidRDefault="009E6957" w:rsidP="002F7D22">
      <w:pPr>
        <w:pStyle w:val="Caption"/>
      </w:pPr>
      <w:r>
        <w:t xml:space="preserve">Figure </w:t>
      </w:r>
      <w:fldSimple w:instr=" SEQ Figure \* ARABIC ">
        <w:r w:rsidR="00A4789B">
          <w:rPr>
            <w:noProof/>
          </w:rPr>
          <w:t>2</w:t>
        </w:r>
      </w:fldSimple>
      <w:r>
        <w:t>: Setting portion of the form</w:t>
      </w:r>
    </w:p>
    <w:p w14:paraId="5CE140F3" w14:textId="08ECC538" w:rsidR="009E6957" w:rsidRDefault="009E6957" w:rsidP="009E6957">
      <w:pPr>
        <w:pStyle w:val="Graphic"/>
      </w:pPr>
      <w:r>
        <w:drawing>
          <wp:inline distT="0" distB="0" distL="0" distR="0" wp14:anchorId="5BEECF9D" wp14:editId="447B8EEA">
            <wp:extent cx="5943600" cy="470148"/>
            <wp:effectExtent l="19050" t="19050" r="19050" b="25400"/>
            <wp:docPr id="28" name="Picture 28" descr="screen shot of setting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470148"/>
                    </a:xfrm>
                    <a:prstGeom prst="rect">
                      <a:avLst/>
                    </a:prstGeom>
                    <a:noFill/>
                    <a:ln>
                      <a:solidFill>
                        <a:schemeClr val="tx1"/>
                      </a:solidFill>
                    </a:ln>
                  </pic:spPr>
                </pic:pic>
              </a:graphicData>
            </a:graphic>
          </wp:inline>
        </w:drawing>
      </w:r>
    </w:p>
    <w:p w14:paraId="376C49D0" w14:textId="722D6FAA" w:rsidR="009E6957" w:rsidRDefault="009E6957" w:rsidP="009E6957">
      <w:pPr>
        <w:pStyle w:val="Heading3"/>
      </w:pPr>
      <w:bookmarkStart w:id="5" w:name="_Toc410293362"/>
      <w:r>
        <w:t>Measurement Standards</w:t>
      </w:r>
      <w:bookmarkEnd w:id="5"/>
    </w:p>
    <w:p w14:paraId="50587353" w14:textId="049CE9C4" w:rsidR="009E6957" w:rsidRDefault="009E6957" w:rsidP="00AE478E">
      <w:r>
        <w:t>The Measurements Standards form is accessed by selecting “Setting/Meas Standards” from the left-hand screen. To return to the Main Data form, select “Setting/Main.” The data contained in this form are located in the NRV_Measurement_Standards table.</w:t>
      </w:r>
    </w:p>
    <w:p w14:paraId="1A96F91F" w14:textId="40D26836" w:rsidR="009E6957" w:rsidRDefault="009E6957" w:rsidP="002F7D22">
      <w:pPr>
        <w:pStyle w:val="Caption"/>
      </w:pPr>
      <w:r>
        <w:t xml:space="preserve">Figure </w:t>
      </w:r>
      <w:fldSimple w:instr=" SEQ Figure \* ARABIC ">
        <w:r w:rsidR="00A4789B">
          <w:rPr>
            <w:noProof/>
          </w:rPr>
          <w:t>3</w:t>
        </w:r>
      </w:fldSimple>
      <w:r>
        <w:t>: Measurement Standards form</w:t>
      </w:r>
    </w:p>
    <w:p w14:paraId="208A8C3E" w14:textId="41B91141" w:rsidR="009E6957" w:rsidRDefault="009E6957" w:rsidP="009E6957">
      <w:pPr>
        <w:pStyle w:val="Graphic"/>
      </w:pPr>
      <w:r>
        <w:drawing>
          <wp:inline distT="0" distB="0" distL="0" distR="0" wp14:anchorId="13EA14B9" wp14:editId="6768413B">
            <wp:extent cx="5097780" cy="2471348"/>
            <wp:effectExtent l="19050" t="19050" r="26670" b="24765"/>
            <wp:docPr id="29" name="Picture 29" descr="screen shot of Measurements Standard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04324" cy="2474520"/>
                    </a:xfrm>
                    <a:prstGeom prst="rect">
                      <a:avLst/>
                    </a:prstGeom>
                    <a:noFill/>
                    <a:ln>
                      <a:solidFill>
                        <a:schemeClr val="tx1"/>
                      </a:solidFill>
                    </a:ln>
                  </pic:spPr>
                </pic:pic>
              </a:graphicData>
            </a:graphic>
          </wp:inline>
        </w:drawing>
      </w:r>
    </w:p>
    <w:p w14:paraId="5137A512" w14:textId="165008E1" w:rsidR="009E6957" w:rsidRDefault="009E6957" w:rsidP="009E6957">
      <w:pPr>
        <w:pStyle w:val="Heading3"/>
      </w:pPr>
      <w:bookmarkStart w:id="6" w:name="_Setting_and_Plot"/>
      <w:bookmarkStart w:id="7" w:name="_Toc410293363"/>
      <w:bookmarkEnd w:id="6"/>
      <w:r>
        <w:t>Setting and Plot Geographic Data</w:t>
      </w:r>
      <w:bookmarkEnd w:id="7"/>
    </w:p>
    <w:p w14:paraId="5EC473ED" w14:textId="055C2B02" w:rsidR="009E6957" w:rsidRDefault="009E6957" w:rsidP="00AE478E">
      <w:r>
        <w:t>The Setting and Plot Geographic forms are accessed by selecting “Setting/Geographic” from the left-hand screen. To return to the Main Data form, select “Setting/Main.” The data contained in these forms are located in the NRV_Setting_Measurements table. The values Township, Range, Section, and Subdivision are prefixed with a PLS for “Public Land Survey.”</w:t>
      </w:r>
    </w:p>
    <w:p w14:paraId="4194E89F" w14:textId="4EBB6CC7" w:rsidR="009E6957" w:rsidRDefault="009E6957" w:rsidP="002F7D22">
      <w:pPr>
        <w:pStyle w:val="Caption"/>
      </w:pPr>
      <w:r>
        <w:lastRenderedPageBreak/>
        <w:t xml:space="preserve">Figure </w:t>
      </w:r>
      <w:fldSimple w:instr=" SEQ Figure \* ARABIC ">
        <w:r w:rsidR="00A4789B">
          <w:rPr>
            <w:noProof/>
          </w:rPr>
          <w:t>4</w:t>
        </w:r>
      </w:fldSimple>
      <w:r>
        <w:t>: Setting or plot geographic form</w:t>
      </w:r>
    </w:p>
    <w:p w14:paraId="7E32EEC0" w14:textId="1090C0A5" w:rsidR="009E6957" w:rsidRDefault="009E6957" w:rsidP="009E6957">
      <w:pPr>
        <w:pStyle w:val="Graphic"/>
      </w:pPr>
      <w:r>
        <w:drawing>
          <wp:inline distT="0" distB="0" distL="0" distR="0" wp14:anchorId="4AC66341" wp14:editId="0C64CBB8">
            <wp:extent cx="5013246" cy="2403812"/>
            <wp:effectExtent l="19050" t="19050" r="16510" b="15875"/>
            <wp:docPr id="30" name="Picture 30" descr="screen shot of setting or plot geographic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26739" cy="2410282"/>
                    </a:xfrm>
                    <a:prstGeom prst="rect">
                      <a:avLst/>
                    </a:prstGeom>
                    <a:noFill/>
                    <a:ln>
                      <a:solidFill>
                        <a:schemeClr val="tx1"/>
                      </a:solidFill>
                    </a:ln>
                  </pic:spPr>
                </pic:pic>
              </a:graphicData>
            </a:graphic>
          </wp:inline>
        </w:drawing>
      </w:r>
    </w:p>
    <w:p w14:paraId="6A989B9F" w14:textId="51F41987" w:rsidR="009E6957" w:rsidRDefault="009E6957" w:rsidP="009E6957">
      <w:pPr>
        <w:pStyle w:val="Heading3"/>
      </w:pPr>
      <w:bookmarkStart w:id="8" w:name="_Toc410293364"/>
      <w:r>
        <w:t>Setting Identifiers Data</w:t>
      </w:r>
      <w:bookmarkEnd w:id="8"/>
    </w:p>
    <w:p w14:paraId="7B970B35" w14:textId="3437D090" w:rsidR="009E6957" w:rsidRDefault="009E6957" w:rsidP="009E6957">
      <w:r>
        <w:t>The Setting Identifiers form is accessed by selecting “Setting/Identifiers” from the left-hand screen. To return to the Main Data form, select “Setting/Main.” The data contained in this form are located in the NRV_Setting_Measurements table, except Photo ID and Photo Project, which are located in the NRV_Aerial_Photos table.</w:t>
      </w:r>
    </w:p>
    <w:p w14:paraId="3015F86C" w14:textId="5E537FD2" w:rsidR="009E6957" w:rsidRDefault="009E6957" w:rsidP="002F7D22">
      <w:pPr>
        <w:pStyle w:val="Caption"/>
      </w:pPr>
      <w:r>
        <w:t xml:space="preserve">Figure </w:t>
      </w:r>
      <w:fldSimple w:instr=" SEQ Figure \* ARABIC ">
        <w:r w:rsidR="00A4789B">
          <w:rPr>
            <w:noProof/>
          </w:rPr>
          <w:t>5</w:t>
        </w:r>
      </w:fldSimple>
      <w:r>
        <w:rPr>
          <w:noProof/>
        </w:rPr>
        <w:t>: Setting identifiers form</w:t>
      </w:r>
    </w:p>
    <w:p w14:paraId="02FE3FDA" w14:textId="7E57B193" w:rsidR="009E6957" w:rsidRDefault="009E6957" w:rsidP="009E6957">
      <w:pPr>
        <w:pStyle w:val="Graphic"/>
      </w:pPr>
      <w:r>
        <w:drawing>
          <wp:inline distT="0" distB="0" distL="0" distR="0" wp14:anchorId="56429D9C" wp14:editId="4A41C024">
            <wp:extent cx="5006340" cy="3042752"/>
            <wp:effectExtent l="19050" t="19050" r="22860" b="24765"/>
            <wp:docPr id="31" name="Picture 31" descr="screen shot of setting identifier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26744" cy="3055153"/>
                    </a:xfrm>
                    <a:prstGeom prst="rect">
                      <a:avLst/>
                    </a:prstGeom>
                    <a:noFill/>
                    <a:ln>
                      <a:solidFill>
                        <a:schemeClr val="tx1"/>
                      </a:solidFill>
                    </a:ln>
                  </pic:spPr>
                </pic:pic>
              </a:graphicData>
            </a:graphic>
          </wp:inline>
        </w:drawing>
      </w:r>
    </w:p>
    <w:p w14:paraId="0BC8986E" w14:textId="74934F22" w:rsidR="009E6957" w:rsidRDefault="009E6957" w:rsidP="00AE478E">
      <w:r>
        <w:t>The Images button at the bottom of the form accesses information about stored images. The data are located in the NRV_Images table.</w:t>
      </w:r>
    </w:p>
    <w:p w14:paraId="4142DA21" w14:textId="5D47E978" w:rsidR="00B87627" w:rsidRDefault="00B87627" w:rsidP="002F7D22">
      <w:pPr>
        <w:pStyle w:val="Caption"/>
      </w:pPr>
      <w:r>
        <w:lastRenderedPageBreak/>
        <w:t xml:space="preserve">Figure </w:t>
      </w:r>
      <w:fldSimple w:instr=" SEQ Figure \* ARABIC ">
        <w:r w:rsidR="00A4789B">
          <w:rPr>
            <w:noProof/>
          </w:rPr>
          <w:t>6</w:t>
        </w:r>
      </w:fldSimple>
      <w:r>
        <w:t>: The "View Image" button will produce the image on the screen</w:t>
      </w:r>
    </w:p>
    <w:p w14:paraId="445B7E7F" w14:textId="6EFDD3E7" w:rsidR="009E6957" w:rsidRDefault="00B87627" w:rsidP="00B87627">
      <w:pPr>
        <w:pStyle w:val="Graphic"/>
      </w:pPr>
      <w:r>
        <w:drawing>
          <wp:inline distT="0" distB="0" distL="0" distR="0" wp14:anchorId="352CAC7F" wp14:editId="06E8C225">
            <wp:extent cx="5056608" cy="2236986"/>
            <wp:effectExtent l="19050" t="19050" r="10795" b="11430"/>
            <wp:docPr id="32" name="Picture 32" descr="screen shot of the View Image butto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072235" cy="2243899"/>
                    </a:xfrm>
                    <a:prstGeom prst="rect">
                      <a:avLst/>
                    </a:prstGeom>
                    <a:noFill/>
                    <a:ln>
                      <a:solidFill>
                        <a:schemeClr val="tx1"/>
                      </a:solidFill>
                    </a:ln>
                  </pic:spPr>
                </pic:pic>
              </a:graphicData>
            </a:graphic>
          </wp:inline>
        </w:drawing>
      </w:r>
    </w:p>
    <w:p w14:paraId="083E3E53" w14:textId="6296EC03" w:rsidR="009E6957" w:rsidRDefault="009E6957" w:rsidP="009E6957">
      <w:pPr>
        <w:pStyle w:val="Heading3"/>
      </w:pPr>
      <w:bookmarkStart w:id="9" w:name="_Toc410293365"/>
      <w:r>
        <w:t>Setting Measurements Data</w:t>
      </w:r>
      <w:bookmarkEnd w:id="9"/>
    </w:p>
    <w:p w14:paraId="56E99EEA" w14:textId="56AA6F95" w:rsidR="009E6957" w:rsidRDefault="009E6957" w:rsidP="00AE478E">
      <w:r>
        <w:t>The Setting Measurements form is accessed by selecting “Setting/Measurements” from the left-hand screen.  To return to the Main Data form, select “Setting/Main.”  The data contained in this form are located in the NRV_Setting_Measurements table.</w:t>
      </w:r>
    </w:p>
    <w:p w14:paraId="1ED38DBA" w14:textId="4B272F8C" w:rsidR="00B87627" w:rsidRDefault="00B87627" w:rsidP="002F7D22">
      <w:pPr>
        <w:pStyle w:val="Caption"/>
      </w:pPr>
      <w:r>
        <w:t xml:space="preserve">Figure </w:t>
      </w:r>
      <w:fldSimple w:instr=" SEQ Figure \* ARABIC ">
        <w:r w:rsidR="00A4789B">
          <w:rPr>
            <w:noProof/>
          </w:rPr>
          <w:t>7</w:t>
        </w:r>
      </w:fldSimple>
      <w:r>
        <w:t>: Setting Measurements form</w:t>
      </w:r>
    </w:p>
    <w:p w14:paraId="05109480" w14:textId="719FAE72" w:rsidR="009E6957" w:rsidRDefault="00B87627" w:rsidP="00B87627">
      <w:pPr>
        <w:pStyle w:val="Graphic"/>
      </w:pPr>
      <w:r>
        <w:drawing>
          <wp:inline distT="0" distB="0" distL="0" distR="0" wp14:anchorId="3FDC2DBE" wp14:editId="0FC4EEEB">
            <wp:extent cx="5039006" cy="2794874"/>
            <wp:effectExtent l="19050" t="19050" r="9525" b="24765"/>
            <wp:docPr id="33" name="Picture 33" descr="screen shot of Setting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58466" cy="2805668"/>
                    </a:xfrm>
                    <a:prstGeom prst="rect">
                      <a:avLst/>
                    </a:prstGeom>
                    <a:noFill/>
                    <a:ln>
                      <a:solidFill>
                        <a:schemeClr val="tx1"/>
                      </a:solidFill>
                    </a:ln>
                  </pic:spPr>
                </pic:pic>
              </a:graphicData>
            </a:graphic>
          </wp:inline>
        </w:drawing>
      </w:r>
    </w:p>
    <w:p w14:paraId="278EDB70" w14:textId="5AD1A7AA" w:rsidR="009E6957" w:rsidRDefault="009E6957" w:rsidP="009E6957">
      <w:pPr>
        <w:pStyle w:val="Heading3"/>
      </w:pPr>
      <w:bookmarkStart w:id="10" w:name="_Setting_and_Plot_1"/>
      <w:bookmarkStart w:id="11" w:name="_Toc410293366"/>
      <w:bookmarkEnd w:id="10"/>
      <w:r>
        <w:t>Set</w:t>
      </w:r>
      <w:r w:rsidR="00B87627">
        <w:t>ting and Plot User Defined Data</w:t>
      </w:r>
      <w:bookmarkEnd w:id="11"/>
    </w:p>
    <w:p w14:paraId="2E8512E2" w14:textId="583AA5E6" w:rsidR="009E6957" w:rsidRDefault="009E6957" w:rsidP="00AE478E">
      <w:r>
        <w:t>The Setting and Plot User Defined forms are accessed by selecting “Setting/User Defined” or “Plot/User Defined” from the left-hand screen. To return to the Main Data form, select “Setting/Main.” The data contained in these forms are located in the NRV_Sett</w:t>
      </w:r>
      <w:r w:rsidR="00B87627">
        <w:t>ing_Measurements table.</w:t>
      </w:r>
    </w:p>
    <w:p w14:paraId="03BFBE4F" w14:textId="32E788C0" w:rsidR="00B87627" w:rsidRDefault="00B87627" w:rsidP="002F7D22">
      <w:pPr>
        <w:pStyle w:val="Caption"/>
      </w:pPr>
      <w:r>
        <w:lastRenderedPageBreak/>
        <w:t xml:space="preserve">Figure </w:t>
      </w:r>
      <w:fldSimple w:instr=" SEQ Figure \* ARABIC ">
        <w:r w:rsidR="00A4789B">
          <w:rPr>
            <w:noProof/>
          </w:rPr>
          <w:t>8</w:t>
        </w:r>
      </w:fldSimple>
      <w:r>
        <w:t xml:space="preserve">: Setting </w:t>
      </w:r>
      <w:r w:rsidR="002F7D22">
        <w:t>– U</w:t>
      </w:r>
      <w:r>
        <w:t xml:space="preserve">ser </w:t>
      </w:r>
      <w:r w:rsidR="002F7D22">
        <w:t>D</w:t>
      </w:r>
      <w:r>
        <w:t>efined form</w:t>
      </w:r>
    </w:p>
    <w:p w14:paraId="681D951D" w14:textId="546EACAD" w:rsidR="009E6957" w:rsidRDefault="00B87627" w:rsidP="00B87627">
      <w:pPr>
        <w:pStyle w:val="Graphic"/>
      </w:pPr>
      <w:r>
        <w:drawing>
          <wp:inline distT="0" distB="0" distL="0" distR="0" wp14:anchorId="30B5BDC9" wp14:editId="1F7225DD">
            <wp:extent cx="5082540" cy="2398100"/>
            <wp:effectExtent l="19050" t="19050" r="22860" b="21590"/>
            <wp:docPr id="34" name="Picture 34" descr="screen shot of Setting - User Define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089064" cy="2401178"/>
                    </a:xfrm>
                    <a:prstGeom prst="rect">
                      <a:avLst/>
                    </a:prstGeom>
                    <a:noFill/>
                    <a:ln>
                      <a:solidFill>
                        <a:schemeClr val="tx1"/>
                      </a:solidFill>
                    </a:ln>
                  </pic:spPr>
                </pic:pic>
              </a:graphicData>
            </a:graphic>
          </wp:inline>
        </w:drawing>
      </w:r>
    </w:p>
    <w:p w14:paraId="34FF6657" w14:textId="392CC4C1" w:rsidR="009E6957" w:rsidRDefault="009E6957" w:rsidP="009E6957">
      <w:pPr>
        <w:pStyle w:val="Heading3"/>
      </w:pPr>
      <w:bookmarkStart w:id="12" w:name="_Setting_and_Plot_2"/>
      <w:bookmarkStart w:id="13" w:name="_Toc410293367"/>
      <w:bookmarkEnd w:id="12"/>
      <w:r>
        <w:t>Se</w:t>
      </w:r>
      <w:r w:rsidR="00B87627">
        <w:t>tting and Plot Disturbance Data</w:t>
      </w:r>
      <w:bookmarkEnd w:id="13"/>
    </w:p>
    <w:p w14:paraId="4505D592" w14:textId="3A58C249" w:rsidR="009E6957" w:rsidRDefault="009E6957" w:rsidP="00AE478E">
      <w:r>
        <w:t xml:space="preserve">The Setting and Plot Disturbance forms are accessed by selecting “Setting/Disturbances” or “Plot/Disturbances” from the left-hand screen. </w:t>
      </w:r>
      <w:r w:rsidR="002F7D22">
        <w:t xml:space="preserve"> </w:t>
      </w:r>
      <w:r>
        <w:t xml:space="preserve">To return to the Main Data form, select “Setting/Main.” </w:t>
      </w:r>
      <w:r w:rsidR="002F7D22">
        <w:t xml:space="preserve"> </w:t>
      </w:r>
      <w:r>
        <w:t>The data contained in this form are located in the NRV_Setting</w:t>
      </w:r>
      <w:r w:rsidR="002F7D22">
        <w:t>_Disturbances table.</w:t>
      </w:r>
    </w:p>
    <w:p w14:paraId="6924A456" w14:textId="37340C50" w:rsidR="00B87627" w:rsidRDefault="00B87627" w:rsidP="002F7D22">
      <w:pPr>
        <w:pStyle w:val="Caption"/>
      </w:pPr>
      <w:r>
        <w:t xml:space="preserve">Figure </w:t>
      </w:r>
      <w:fldSimple w:instr=" SEQ Figure \* ARABIC ">
        <w:r w:rsidR="00A4789B">
          <w:rPr>
            <w:noProof/>
          </w:rPr>
          <w:t>9</w:t>
        </w:r>
      </w:fldSimple>
      <w:r>
        <w:rPr>
          <w:noProof/>
        </w:rPr>
        <w:t xml:space="preserve">: Setting </w:t>
      </w:r>
      <w:r w:rsidR="002F7D22">
        <w:rPr>
          <w:noProof/>
        </w:rPr>
        <w:t>– D</w:t>
      </w:r>
      <w:r>
        <w:rPr>
          <w:noProof/>
        </w:rPr>
        <w:t>isturbances form</w:t>
      </w:r>
    </w:p>
    <w:p w14:paraId="618C456B" w14:textId="7D3BA123" w:rsidR="00B87627" w:rsidRDefault="00B87627" w:rsidP="00B87627">
      <w:pPr>
        <w:pStyle w:val="Graphic"/>
      </w:pPr>
      <w:r>
        <w:drawing>
          <wp:inline distT="0" distB="0" distL="0" distR="0" wp14:anchorId="13AEE3E7" wp14:editId="4E1A59FC">
            <wp:extent cx="4495800" cy="1744850"/>
            <wp:effectExtent l="19050" t="19050" r="19050" b="27305"/>
            <wp:docPr id="35" name="Picture 35" descr="screen shot of Setting - Disturbanc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502847" cy="1747585"/>
                    </a:xfrm>
                    <a:prstGeom prst="rect">
                      <a:avLst/>
                    </a:prstGeom>
                    <a:noFill/>
                    <a:ln>
                      <a:solidFill>
                        <a:schemeClr val="tx1"/>
                      </a:solidFill>
                    </a:ln>
                  </pic:spPr>
                </pic:pic>
              </a:graphicData>
            </a:graphic>
          </wp:inline>
        </w:drawing>
      </w:r>
    </w:p>
    <w:p w14:paraId="7A0EFA58" w14:textId="52387595" w:rsidR="009E6957" w:rsidRDefault="00B87627" w:rsidP="00B87627">
      <w:pPr>
        <w:pStyle w:val="Heading3"/>
      </w:pPr>
      <w:bookmarkStart w:id="14" w:name="_Setting_and_Plot_3"/>
      <w:bookmarkStart w:id="15" w:name="_Toc410293368"/>
      <w:bookmarkEnd w:id="14"/>
      <w:r>
        <w:t>Setting and Plot History Data</w:t>
      </w:r>
      <w:bookmarkEnd w:id="15"/>
    </w:p>
    <w:p w14:paraId="2BA702EC" w14:textId="59C14FF6" w:rsidR="009E6957" w:rsidRDefault="009E6957" w:rsidP="00AE478E">
      <w:r>
        <w:t>The Setting and Plot History forms are accessed by selecting “Setting/History” or “Plot/History” from the right-hand screen. To return to the Main Data form, select “Setting/Main.” The data contained in this form are located in t</w:t>
      </w:r>
      <w:r w:rsidR="002F7D22">
        <w:t>he NRV_Setting_Histories table.</w:t>
      </w:r>
    </w:p>
    <w:p w14:paraId="13CC5D4F" w14:textId="5B933E77" w:rsidR="00B87627" w:rsidRDefault="00B87627" w:rsidP="002F7D22">
      <w:pPr>
        <w:pStyle w:val="Caption"/>
      </w:pPr>
      <w:r>
        <w:lastRenderedPageBreak/>
        <w:t xml:space="preserve">Figure </w:t>
      </w:r>
      <w:fldSimple w:instr=" SEQ Figure \* ARABIC ">
        <w:r w:rsidR="00A4789B">
          <w:rPr>
            <w:noProof/>
          </w:rPr>
          <w:t>10</w:t>
        </w:r>
      </w:fldSimple>
      <w:r>
        <w:t xml:space="preserve">: Plot </w:t>
      </w:r>
      <w:r w:rsidR="002F7D22">
        <w:t>– H</w:t>
      </w:r>
      <w:r>
        <w:t>istory form</w:t>
      </w:r>
    </w:p>
    <w:p w14:paraId="316678E5" w14:textId="002BA71C" w:rsidR="00B87627" w:rsidRDefault="00B87627" w:rsidP="00B87627">
      <w:pPr>
        <w:pStyle w:val="Graphic"/>
      </w:pPr>
      <w:r>
        <w:drawing>
          <wp:inline distT="0" distB="0" distL="0" distR="0" wp14:anchorId="51AD4E26" wp14:editId="18442592">
            <wp:extent cx="2670654" cy="1756634"/>
            <wp:effectExtent l="19050" t="19050" r="15875" b="15240"/>
            <wp:docPr id="36" name="Picture 36" descr="screen shot of Plot - History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681555" cy="1763804"/>
                    </a:xfrm>
                    <a:prstGeom prst="rect">
                      <a:avLst/>
                    </a:prstGeom>
                    <a:noFill/>
                    <a:ln>
                      <a:solidFill>
                        <a:schemeClr val="tx1"/>
                      </a:solidFill>
                    </a:ln>
                  </pic:spPr>
                </pic:pic>
              </a:graphicData>
            </a:graphic>
          </wp:inline>
        </w:drawing>
      </w:r>
    </w:p>
    <w:p w14:paraId="3226C033" w14:textId="608E0234" w:rsidR="009E6957" w:rsidRDefault="009E6957" w:rsidP="00B87627">
      <w:pPr>
        <w:pStyle w:val="Heading3"/>
      </w:pPr>
      <w:bookmarkStart w:id="16" w:name="_Setting_and_Plot_4"/>
      <w:bookmarkStart w:id="17" w:name="_Toc410293369"/>
      <w:bookmarkEnd w:id="16"/>
      <w:r>
        <w:t>S</w:t>
      </w:r>
      <w:r w:rsidR="00B87627">
        <w:t>etting and Plot Site Index Data</w:t>
      </w:r>
      <w:bookmarkEnd w:id="17"/>
    </w:p>
    <w:p w14:paraId="13A83262" w14:textId="63FA9DE5" w:rsidR="009E6957" w:rsidRDefault="009E6957" w:rsidP="00AE478E">
      <w:r>
        <w:t>The Setting and plot Site Index forms are accessed by selecting “Setting/Site Index” or “Plot/Site Index” from the left-hand screen. To return to the Main Data form, select “Setting/Main.” The data contained in this form are located</w:t>
      </w:r>
      <w:r w:rsidR="002F7D22">
        <w:t xml:space="preserve"> in the NRV_Site_Indexes table.</w:t>
      </w:r>
    </w:p>
    <w:p w14:paraId="7A08158D" w14:textId="1B592803" w:rsidR="00B87627" w:rsidRDefault="00B87627" w:rsidP="002F7D22">
      <w:pPr>
        <w:pStyle w:val="Caption"/>
      </w:pPr>
      <w:r>
        <w:t xml:space="preserve">Figure </w:t>
      </w:r>
      <w:fldSimple w:instr=" SEQ Figure \* ARABIC ">
        <w:r w:rsidR="00A4789B">
          <w:rPr>
            <w:noProof/>
          </w:rPr>
          <w:t>11</w:t>
        </w:r>
      </w:fldSimple>
      <w:r>
        <w:t xml:space="preserve">: </w:t>
      </w:r>
      <w:r w:rsidR="002F7D22">
        <w:t>Setting – S</w:t>
      </w:r>
      <w:r>
        <w:t>ite Index form</w:t>
      </w:r>
    </w:p>
    <w:p w14:paraId="4338BAA2" w14:textId="154693E1" w:rsidR="00B87627" w:rsidRDefault="00B87627" w:rsidP="00B87627">
      <w:pPr>
        <w:pStyle w:val="Graphic"/>
      </w:pPr>
      <w:r>
        <w:drawing>
          <wp:inline distT="0" distB="0" distL="0" distR="0" wp14:anchorId="5F63B61E" wp14:editId="7603A23E">
            <wp:extent cx="3640862" cy="1657514"/>
            <wp:effectExtent l="19050" t="19050" r="17145" b="19050"/>
            <wp:docPr id="37" name="Picture 37" descr="screen shot of Setting - Site Index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656488" cy="1664628"/>
                    </a:xfrm>
                    <a:prstGeom prst="rect">
                      <a:avLst/>
                    </a:prstGeom>
                    <a:noFill/>
                    <a:ln>
                      <a:solidFill>
                        <a:schemeClr val="tx1"/>
                      </a:solidFill>
                    </a:ln>
                  </pic:spPr>
                </pic:pic>
              </a:graphicData>
            </a:graphic>
          </wp:inline>
        </w:drawing>
      </w:r>
    </w:p>
    <w:p w14:paraId="6D18BC2C" w14:textId="276458D2" w:rsidR="009E6957" w:rsidRDefault="00B87627" w:rsidP="00B87627">
      <w:pPr>
        <w:pStyle w:val="Heading3"/>
      </w:pPr>
      <w:bookmarkStart w:id="18" w:name="_Toc410293370"/>
      <w:r>
        <w:t>Sample Design Data</w:t>
      </w:r>
      <w:bookmarkEnd w:id="18"/>
    </w:p>
    <w:p w14:paraId="68F7C2FE" w14:textId="0543EBCB" w:rsidR="009E6957" w:rsidRDefault="009E6957" w:rsidP="00AE478E">
      <w:r>
        <w:t>The Sample Design form is accessed by selecting “Settings/Sample Design” from the left-hand screen. To return to the Main Data form, select “Setting/Main.” The data contained in the Sample Designs portion of the form are located in the NRV_Sample_Designs table, the data contained in the Selection Criteria portion of the form are located in the NRV_Selection_Criteria table and the data contained in the Plot Counts portion of the form are located in the NRV_Plot_Co</w:t>
      </w:r>
      <w:r w:rsidR="002F7D22">
        <w:t>unts table.</w:t>
      </w:r>
    </w:p>
    <w:p w14:paraId="209B1674" w14:textId="08C097BB" w:rsidR="00B87627" w:rsidRDefault="00B87627" w:rsidP="002F7D22">
      <w:pPr>
        <w:pStyle w:val="Caption"/>
      </w:pPr>
      <w:r>
        <w:lastRenderedPageBreak/>
        <w:t xml:space="preserve">Figure </w:t>
      </w:r>
      <w:fldSimple w:instr=" SEQ Figure \* ARABIC ">
        <w:r w:rsidR="00A4789B">
          <w:rPr>
            <w:noProof/>
          </w:rPr>
          <w:t>12</w:t>
        </w:r>
      </w:fldSimple>
      <w:r w:rsidR="002F7D22">
        <w:rPr>
          <w:noProof/>
        </w:rPr>
        <w:t>: Sample D</w:t>
      </w:r>
      <w:r>
        <w:rPr>
          <w:noProof/>
        </w:rPr>
        <w:t>esign form</w:t>
      </w:r>
    </w:p>
    <w:p w14:paraId="725CBC0E" w14:textId="557B0CE6" w:rsidR="00B87627" w:rsidRDefault="00B87627" w:rsidP="00B87627">
      <w:pPr>
        <w:pStyle w:val="Graphic"/>
      </w:pPr>
      <w:r>
        <w:drawing>
          <wp:inline distT="0" distB="0" distL="0" distR="0" wp14:anchorId="53CC7C89" wp14:editId="785C9F1F">
            <wp:extent cx="4997116" cy="2636964"/>
            <wp:effectExtent l="19050" t="19050" r="13335" b="11430"/>
            <wp:docPr id="38" name="Picture 38" descr="screen shot of Sample Design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02560" cy="2639837"/>
                    </a:xfrm>
                    <a:prstGeom prst="rect">
                      <a:avLst/>
                    </a:prstGeom>
                    <a:noFill/>
                    <a:ln>
                      <a:solidFill>
                        <a:schemeClr val="tx1"/>
                      </a:solidFill>
                    </a:ln>
                  </pic:spPr>
                </pic:pic>
              </a:graphicData>
            </a:graphic>
          </wp:inline>
        </w:drawing>
      </w:r>
    </w:p>
    <w:p w14:paraId="1617ADE4" w14:textId="3EF4F073" w:rsidR="009E6957" w:rsidRDefault="009E6957" w:rsidP="00B87627">
      <w:pPr>
        <w:pStyle w:val="Heading3"/>
      </w:pPr>
      <w:bookmarkStart w:id="19" w:name="_Toc410293371"/>
      <w:r>
        <w:t>Settin</w:t>
      </w:r>
      <w:r w:rsidR="002F7D22">
        <w:t>g and Plot Reference Point Data</w:t>
      </w:r>
      <w:bookmarkEnd w:id="19"/>
    </w:p>
    <w:p w14:paraId="2576CC83" w14:textId="2ED149BC" w:rsidR="009E6957" w:rsidRDefault="009E6957" w:rsidP="00AE478E">
      <w:r>
        <w:t>The Setting and Pot Reference Point forms are accessed by selecting “Setting/Reference Points” or “Plot/Reference Points” from the left-hand screen. To return to the Main Data form, select “Setting/Main.” The data contained in these forms are located in th</w:t>
      </w:r>
      <w:r w:rsidR="002F7D22">
        <w:t>e NRV_Reference_Points table.</w:t>
      </w:r>
    </w:p>
    <w:p w14:paraId="19F94096" w14:textId="5768A39B" w:rsidR="00B87627" w:rsidRDefault="00B87627" w:rsidP="002F7D22">
      <w:pPr>
        <w:pStyle w:val="Caption"/>
      </w:pPr>
      <w:r>
        <w:t xml:space="preserve">Figure </w:t>
      </w:r>
      <w:fldSimple w:instr=" SEQ Figure \* ARABIC ">
        <w:r w:rsidR="00A4789B">
          <w:rPr>
            <w:noProof/>
          </w:rPr>
          <w:t>13</w:t>
        </w:r>
      </w:fldSimple>
      <w:r>
        <w:t xml:space="preserve">: Setting </w:t>
      </w:r>
      <w:r w:rsidR="002F7D22">
        <w:t>- R</w:t>
      </w:r>
      <w:r>
        <w:t xml:space="preserve">eference </w:t>
      </w:r>
      <w:r w:rsidR="002F7D22">
        <w:t>P</w:t>
      </w:r>
      <w:r>
        <w:t>oint</w:t>
      </w:r>
      <w:r w:rsidR="002F7D22">
        <w:t>s</w:t>
      </w:r>
      <w:r>
        <w:t xml:space="preserve"> form</w:t>
      </w:r>
    </w:p>
    <w:p w14:paraId="24D3903B" w14:textId="5211902A" w:rsidR="00B87627" w:rsidRDefault="00B87627" w:rsidP="00B87627">
      <w:pPr>
        <w:pStyle w:val="Graphic"/>
      </w:pPr>
      <w:r>
        <w:drawing>
          <wp:inline distT="0" distB="0" distL="0" distR="0" wp14:anchorId="3440C2E5" wp14:editId="644D29A9">
            <wp:extent cx="4998076" cy="1671030"/>
            <wp:effectExtent l="19050" t="19050" r="12700" b="24765"/>
            <wp:docPr id="39" name="Picture 39" descr="screen shot of Setting - Reference Poi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011271" cy="1675441"/>
                    </a:xfrm>
                    <a:prstGeom prst="rect">
                      <a:avLst/>
                    </a:prstGeom>
                    <a:noFill/>
                    <a:ln>
                      <a:solidFill>
                        <a:schemeClr val="tx1"/>
                      </a:solidFill>
                    </a:ln>
                  </pic:spPr>
                </pic:pic>
              </a:graphicData>
            </a:graphic>
          </wp:inline>
        </w:drawing>
      </w:r>
    </w:p>
    <w:p w14:paraId="16681E2D" w14:textId="61288205" w:rsidR="009E6957" w:rsidRDefault="00B87627" w:rsidP="00B87627">
      <w:pPr>
        <w:pStyle w:val="Heading3"/>
      </w:pPr>
      <w:bookmarkStart w:id="20" w:name="_Toc410293372"/>
      <w:r>
        <w:t>Setting Tree Data</w:t>
      </w:r>
      <w:bookmarkEnd w:id="20"/>
    </w:p>
    <w:p w14:paraId="335A6982" w14:textId="75986A22" w:rsidR="009E6957" w:rsidRDefault="009E6957" w:rsidP="00AE478E">
      <w:r>
        <w:t>The Setting Tree Data form is accessed by selecting “Setting/Setting Trees” from the left-hand screen. To return to the Main Data form, select the red folder button at the top of the screen. To access additional fields in the form, use the scroll bars. The data contained in this form are located in t</w:t>
      </w:r>
      <w:r w:rsidR="002F7D22">
        <w:t>he NRV_Tree_Measurements table.</w:t>
      </w:r>
    </w:p>
    <w:p w14:paraId="7E5A9C28" w14:textId="25F7C15C" w:rsidR="00B87627" w:rsidRDefault="00B87627" w:rsidP="002F7D22">
      <w:pPr>
        <w:pStyle w:val="Caption"/>
      </w:pPr>
      <w:r>
        <w:lastRenderedPageBreak/>
        <w:t xml:space="preserve">Figure </w:t>
      </w:r>
      <w:fldSimple w:instr=" SEQ Figure \* ARABIC ">
        <w:r w:rsidR="00A4789B">
          <w:rPr>
            <w:noProof/>
          </w:rPr>
          <w:t>14</w:t>
        </w:r>
      </w:fldSimple>
      <w:r w:rsidR="002F7D22">
        <w:rPr>
          <w:noProof/>
        </w:rPr>
        <w:t>: Setting T</w:t>
      </w:r>
      <w:r>
        <w:rPr>
          <w:noProof/>
        </w:rPr>
        <w:t>ree</w:t>
      </w:r>
      <w:r w:rsidR="002F7D22">
        <w:rPr>
          <w:noProof/>
        </w:rPr>
        <w:t>s</w:t>
      </w:r>
      <w:r>
        <w:rPr>
          <w:noProof/>
        </w:rPr>
        <w:t xml:space="preserve"> data form</w:t>
      </w:r>
    </w:p>
    <w:p w14:paraId="6420B000" w14:textId="5C43F126" w:rsidR="00B87627" w:rsidRDefault="00B87627" w:rsidP="00B87627">
      <w:pPr>
        <w:pStyle w:val="Graphic"/>
      </w:pPr>
      <w:r>
        <w:drawing>
          <wp:inline distT="0" distB="0" distL="0" distR="0" wp14:anchorId="4AB36BB5" wp14:editId="204BBDFD">
            <wp:extent cx="4998720" cy="2214364"/>
            <wp:effectExtent l="19050" t="19050" r="11430" b="14605"/>
            <wp:docPr id="40" name="Picture 40" descr="screen shot of Setting Tre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98720" cy="2214364"/>
                    </a:xfrm>
                    <a:prstGeom prst="rect">
                      <a:avLst/>
                    </a:prstGeom>
                    <a:noFill/>
                    <a:ln>
                      <a:solidFill>
                        <a:schemeClr val="tx1"/>
                      </a:solidFill>
                    </a:ln>
                  </pic:spPr>
                </pic:pic>
              </a:graphicData>
            </a:graphic>
          </wp:inline>
        </w:drawing>
      </w:r>
    </w:p>
    <w:p w14:paraId="432DE544" w14:textId="6296B98A" w:rsidR="009E6957" w:rsidRDefault="00B87627" w:rsidP="00B87627">
      <w:pPr>
        <w:pStyle w:val="Heading3"/>
      </w:pPr>
      <w:bookmarkStart w:id="21" w:name="_Toc410293373"/>
      <w:r>
        <w:t>Setting Tree Data User Codes</w:t>
      </w:r>
      <w:bookmarkEnd w:id="21"/>
    </w:p>
    <w:p w14:paraId="64F748EA" w14:textId="4CC47E31" w:rsidR="005B3B3D" w:rsidRDefault="005B3B3D" w:rsidP="005B3B3D">
      <w:pPr>
        <w:pStyle w:val="Caption"/>
      </w:pPr>
      <w:r>
        <w:t xml:space="preserve">Figure </w:t>
      </w:r>
      <w:fldSimple w:instr=" SEQ Figure \* ARABIC ">
        <w:r w:rsidR="00A4789B">
          <w:rPr>
            <w:noProof/>
          </w:rPr>
          <w:t>15</w:t>
        </w:r>
      </w:fldSimple>
      <w:r>
        <w:t>: Tree Measurements User Data Codes form</w:t>
      </w:r>
    </w:p>
    <w:p w14:paraId="4B58D6E6" w14:textId="2DA77418" w:rsidR="00B87627" w:rsidRPr="00B87627" w:rsidRDefault="00B87627" w:rsidP="00B87627">
      <w:pPr>
        <w:pStyle w:val="Graphic"/>
      </w:pPr>
      <w:r>
        <w:drawing>
          <wp:inline distT="0" distB="0" distL="0" distR="0" wp14:anchorId="40D1DAA8" wp14:editId="60E43100">
            <wp:extent cx="4983480" cy="1921144"/>
            <wp:effectExtent l="19050" t="19050" r="26670" b="22225"/>
            <wp:docPr id="41" name="Picture 41" descr="screen shot of Tree Measurements User Data Cod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983480" cy="1921144"/>
                    </a:xfrm>
                    <a:prstGeom prst="rect">
                      <a:avLst/>
                    </a:prstGeom>
                    <a:noFill/>
                    <a:ln>
                      <a:solidFill>
                        <a:schemeClr val="tx1"/>
                      </a:solidFill>
                    </a:ln>
                  </pic:spPr>
                </pic:pic>
              </a:graphicData>
            </a:graphic>
          </wp:inline>
        </w:drawing>
      </w:r>
    </w:p>
    <w:p w14:paraId="52C1304D" w14:textId="0B201431" w:rsidR="009E6957" w:rsidRDefault="00B87627" w:rsidP="00B87627">
      <w:pPr>
        <w:pStyle w:val="Heading3"/>
      </w:pPr>
      <w:bookmarkStart w:id="22" w:name="_Toc410293374"/>
      <w:r>
        <w:t>Setting Tree Data FIA Data</w:t>
      </w:r>
      <w:bookmarkEnd w:id="22"/>
    </w:p>
    <w:p w14:paraId="6BDD6001" w14:textId="06F5BF51" w:rsidR="005B3B3D" w:rsidRDefault="005B3B3D" w:rsidP="005B3B3D">
      <w:pPr>
        <w:pStyle w:val="Caption"/>
      </w:pPr>
      <w:r>
        <w:t xml:space="preserve">Figure </w:t>
      </w:r>
      <w:fldSimple w:instr=" SEQ Figure \* ARABIC ">
        <w:r w:rsidR="00A4789B">
          <w:rPr>
            <w:noProof/>
          </w:rPr>
          <w:t>16</w:t>
        </w:r>
      </w:fldSimple>
      <w:r>
        <w:rPr>
          <w:noProof/>
        </w:rPr>
        <w:t>: FIA Tree Measurements form</w:t>
      </w:r>
    </w:p>
    <w:p w14:paraId="37637BAB" w14:textId="5195E68E" w:rsidR="00B87627" w:rsidRDefault="00B87627" w:rsidP="00B87627">
      <w:pPr>
        <w:pStyle w:val="Graphic"/>
      </w:pPr>
      <w:r>
        <w:drawing>
          <wp:inline distT="0" distB="0" distL="0" distR="0" wp14:anchorId="77456DE5" wp14:editId="5FD867E8">
            <wp:extent cx="5094498" cy="2152782"/>
            <wp:effectExtent l="19050" t="19050" r="11430" b="19050"/>
            <wp:docPr id="42" name="Picture 42" descr="screen shot of FIA Tree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103860" cy="2156738"/>
                    </a:xfrm>
                    <a:prstGeom prst="rect">
                      <a:avLst/>
                    </a:prstGeom>
                    <a:noFill/>
                    <a:ln>
                      <a:solidFill>
                        <a:schemeClr val="tx1"/>
                      </a:solidFill>
                    </a:ln>
                  </pic:spPr>
                </pic:pic>
              </a:graphicData>
            </a:graphic>
          </wp:inline>
        </w:drawing>
      </w:r>
    </w:p>
    <w:p w14:paraId="4BACA6D4" w14:textId="65C7ED99" w:rsidR="009E6957" w:rsidRDefault="009E6957" w:rsidP="00B87627">
      <w:pPr>
        <w:pStyle w:val="Heading3"/>
      </w:pPr>
      <w:bookmarkStart w:id="23" w:name="_Setting_and_Plot_6"/>
      <w:bookmarkStart w:id="24" w:name="_Toc410293375"/>
      <w:bookmarkEnd w:id="23"/>
      <w:r>
        <w:lastRenderedPageBreak/>
        <w:t>S</w:t>
      </w:r>
      <w:r w:rsidR="00B87627">
        <w:t>etting and Plot Down Woody Data</w:t>
      </w:r>
      <w:bookmarkEnd w:id="24"/>
    </w:p>
    <w:p w14:paraId="3988F4B9" w14:textId="6A6F7FD0" w:rsidR="009E6957" w:rsidRDefault="009E6957" w:rsidP="00AE478E">
      <w:r>
        <w:t>The Setting and Plot down woody Data form is accessed by selecting “Setting/Down Woody” or “Plot/Down Woody” from the left-hand screen. To return to the Main Data form, select the red folder button at the top of the screen. To access additional fields in the form, use the scroll bars. The data contained in this form are located in the NRV</w:t>
      </w:r>
      <w:r w:rsidR="005B3B3D">
        <w:t>_Down_Woody_Measurements table.</w:t>
      </w:r>
    </w:p>
    <w:p w14:paraId="562131A6" w14:textId="1E3959AB" w:rsidR="009E6957" w:rsidRDefault="009E6957" w:rsidP="00AE478E">
      <w:r>
        <w:t>The Setting and Plot down woody form contain additional fields accessed by using the scroll</w:t>
      </w:r>
      <w:r w:rsidR="00B87627">
        <w:t xml:space="preserve"> bar at the bottom of the form.</w:t>
      </w:r>
    </w:p>
    <w:p w14:paraId="527AA258" w14:textId="20F58911" w:rsidR="009E6957" w:rsidRDefault="009E6957" w:rsidP="00B87627">
      <w:pPr>
        <w:pStyle w:val="Heading3"/>
      </w:pPr>
      <w:bookmarkStart w:id="25" w:name="_Toc410293376"/>
      <w:r>
        <w:t xml:space="preserve">Setting and </w:t>
      </w:r>
      <w:r w:rsidR="00B87627">
        <w:t>Plot Down Woody User Data Codes</w:t>
      </w:r>
      <w:bookmarkEnd w:id="25"/>
    </w:p>
    <w:p w14:paraId="7EAC51F4" w14:textId="71FDE1DB" w:rsidR="005B3B3D" w:rsidRDefault="005B3B3D" w:rsidP="005B3B3D">
      <w:pPr>
        <w:pStyle w:val="Caption"/>
      </w:pPr>
      <w:r>
        <w:t xml:space="preserve">Figure </w:t>
      </w:r>
      <w:fldSimple w:instr=" SEQ Figure \* ARABIC ">
        <w:r w:rsidR="00A4789B">
          <w:rPr>
            <w:noProof/>
          </w:rPr>
          <w:t>17</w:t>
        </w:r>
      </w:fldSimple>
      <w:r>
        <w:rPr>
          <w:noProof/>
        </w:rPr>
        <w:t>: Down Woody Measurements User Data Codes form</w:t>
      </w:r>
    </w:p>
    <w:p w14:paraId="0698178A" w14:textId="09AE0FFA" w:rsidR="00B87627" w:rsidRDefault="00B87627" w:rsidP="00B87627">
      <w:pPr>
        <w:pStyle w:val="Graphic"/>
      </w:pPr>
      <w:r>
        <w:drawing>
          <wp:inline distT="0" distB="0" distL="0" distR="0" wp14:anchorId="43034D06" wp14:editId="35793B8C">
            <wp:extent cx="5025680" cy="1738704"/>
            <wp:effectExtent l="19050" t="19050" r="22860" b="13970"/>
            <wp:docPr id="43" name="Picture 43" descr="screen shot of Down Woody Measurements User Data Cod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41592" cy="1744209"/>
                    </a:xfrm>
                    <a:prstGeom prst="rect">
                      <a:avLst/>
                    </a:prstGeom>
                    <a:noFill/>
                    <a:ln>
                      <a:solidFill>
                        <a:schemeClr val="tx1"/>
                      </a:solidFill>
                    </a:ln>
                  </pic:spPr>
                </pic:pic>
              </a:graphicData>
            </a:graphic>
          </wp:inline>
        </w:drawing>
      </w:r>
    </w:p>
    <w:p w14:paraId="45B2D92B" w14:textId="207627B2" w:rsidR="009E6957" w:rsidRDefault="00B87627" w:rsidP="00B87627">
      <w:pPr>
        <w:pStyle w:val="Heading3"/>
      </w:pPr>
      <w:bookmarkStart w:id="26" w:name="_Setting_and_Plot_5"/>
      <w:bookmarkStart w:id="27" w:name="_Toc410293377"/>
      <w:bookmarkEnd w:id="26"/>
      <w:r>
        <w:t>Setting and Plot Cover Data</w:t>
      </w:r>
      <w:bookmarkEnd w:id="27"/>
    </w:p>
    <w:p w14:paraId="7942203B" w14:textId="3541B988" w:rsidR="009E6957" w:rsidRDefault="009E6957" w:rsidP="00AE478E">
      <w:r>
        <w:t>The Setting and Plot Cover forms are accessed by selecting “Setting/Cover” or “Plot/Cover” from the left-hand screen. To return to the Main Data form, select “Setting.Main.” To access the additional fields in the form, use the scroll bar at the bottom of the form. The data contained in this form are located in th</w:t>
      </w:r>
      <w:r w:rsidR="005B3B3D">
        <w:t>e NRV_Cover_Measurements table.</w:t>
      </w:r>
    </w:p>
    <w:p w14:paraId="7AF63BCB" w14:textId="4B4373CC" w:rsidR="00B87627" w:rsidRDefault="00B87627" w:rsidP="002F7D22">
      <w:pPr>
        <w:pStyle w:val="Caption"/>
      </w:pPr>
      <w:r>
        <w:t xml:space="preserve">Figure </w:t>
      </w:r>
      <w:fldSimple w:instr=" SEQ Figure \* ARABIC ">
        <w:r w:rsidR="00A4789B">
          <w:rPr>
            <w:noProof/>
          </w:rPr>
          <w:t>18</w:t>
        </w:r>
      </w:fldSimple>
      <w:r>
        <w:t>: Setting and plot cover form</w:t>
      </w:r>
    </w:p>
    <w:p w14:paraId="6FDD90AF" w14:textId="72F843F2" w:rsidR="00B87627" w:rsidRDefault="00B87627" w:rsidP="00B87627">
      <w:pPr>
        <w:pStyle w:val="Graphic"/>
      </w:pPr>
      <w:r>
        <w:drawing>
          <wp:inline distT="0" distB="0" distL="0" distR="0" wp14:anchorId="7F70634E" wp14:editId="1044A11C">
            <wp:extent cx="5049032" cy="2075116"/>
            <wp:effectExtent l="19050" t="19050" r="18415" b="20955"/>
            <wp:docPr id="44" name="Picture 44" descr="screen shot of setting and plot cove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058093" cy="2078840"/>
                    </a:xfrm>
                    <a:prstGeom prst="rect">
                      <a:avLst/>
                    </a:prstGeom>
                    <a:noFill/>
                    <a:ln>
                      <a:solidFill>
                        <a:schemeClr val="tx1"/>
                      </a:solidFill>
                    </a:ln>
                  </pic:spPr>
                </pic:pic>
              </a:graphicData>
            </a:graphic>
          </wp:inline>
        </w:drawing>
      </w:r>
    </w:p>
    <w:p w14:paraId="4DFE9B9F" w14:textId="0287A629" w:rsidR="009E6957" w:rsidRDefault="009E6957" w:rsidP="00AE478E">
      <w:r>
        <w:t>The Setting and Plot Cover form contain additional fields accessed by using the scroll</w:t>
      </w:r>
      <w:r w:rsidR="005B3B3D">
        <w:t xml:space="preserve"> bar at the bottom of the form.</w:t>
      </w:r>
    </w:p>
    <w:p w14:paraId="3C7902A5" w14:textId="1BDA4F17" w:rsidR="00B87627" w:rsidRDefault="00B87627" w:rsidP="002F7D22">
      <w:pPr>
        <w:pStyle w:val="Caption"/>
      </w:pPr>
      <w:r>
        <w:lastRenderedPageBreak/>
        <w:t xml:space="preserve">Figure </w:t>
      </w:r>
      <w:fldSimple w:instr=" SEQ Figure \* ARABIC ">
        <w:r w:rsidR="00A4789B">
          <w:rPr>
            <w:noProof/>
          </w:rPr>
          <w:t>19</w:t>
        </w:r>
      </w:fldSimple>
      <w:r w:rsidR="005B3B3D">
        <w:t>: Cover M</w:t>
      </w:r>
      <w:r>
        <w:t xml:space="preserve">easurements </w:t>
      </w:r>
      <w:r w:rsidR="005B3B3D">
        <w:t>U</w:t>
      </w:r>
      <w:r>
        <w:t xml:space="preserve">ser </w:t>
      </w:r>
      <w:r w:rsidR="005B3B3D">
        <w:t>D</w:t>
      </w:r>
      <w:r>
        <w:t xml:space="preserve">ata </w:t>
      </w:r>
      <w:r w:rsidR="005B3B3D">
        <w:t>C</w:t>
      </w:r>
      <w:r>
        <w:t>odes</w:t>
      </w:r>
    </w:p>
    <w:p w14:paraId="22046C2F" w14:textId="1BEE7D55" w:rsidR="00B87627" w:rsidRDefault="00B87627" w:rsidP="00B87627">
      <w:pPr>
        <w:pStyle w:val="Graphic"/>
      </w:pPr>
      <w:r>
        <w:drawing>
          <wp:inline distT="0" distB="0" distL="0" distR="0" wp14:anchorId="1CFB1259" wp14:editId="0923AE9E">
            <wp:extent cx="5943600" cy="2706164"/>
            <wp:effectExtent l="19050" t="19050" r="19050" b="18415"/>
            <wp:docPr id="45" name="Picture 45" descr="screen shot of Cover Measurement User Data Cod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3600" cy="2706164"/>
                    </a:xfrm>
                    <a:prstGeom prst="rect">
                      <a:avLst/>
                    </a:prstGeom>
                    <a:noFill/>
                    <a:ln>
                      <a:solidFill>
                        <a:schemeClr val="tx1"/>
                      </a:solidFill>
                    </a:ln>
                  </pic:spPr>
                </pic:pic>
              </a:graphicData>
            </a:graphic>
          </wp:inline>
        </w:drawing>
      </w:r>
    </w:p>
    <w:p w14:paraId="433C3476" w14:textId="559E82DF" w:rsidR="009E6957" w:rsidRDefault="009E6957" w:rsidP="00AE478E">
      <w:r>
        <w:t>The data contain in this form are locate</w:t>
      </w:r>
      <w:r w:rsidR="005B3B3D">
        <w:t>d in the NRV_Data_Code_Covmeas.</w:t>
      </w:r>
    </w:p>
    <w:p w14:paraId="77B57A31" w14:textId="77777777" w:rsidR="009E6957" w:rsidRDefault="009E6957" w:rsidP="00B87627">
      <w:pPr>
        <w:pStyle w:val="Heading3"/>
      </w:pPr>
      <w:bookmarkStart w:id="28" w:name="_Toc410293378"/>
      <w:r>
        <w:t>Setting Crew Info</w:t>
      </w:r>
      <w:bookmarkEnd w:id="28"/>
      <w:r>
        <w:t xml:space="preserve"> </w:t>
      </w:r>
    </w:p>
    <w:p w14:paraId="081D9627" w14:textId="18486E70" w:rsidR="009E6957" w:rsidRDefault="009E6957" w:rsidP="00AE478E">
      <w:r>
        <w:t>The Setting Crew Info form is accessed by selecting “Setting/Crew Info” from the left-hand screen. To return to the Main Data form, select the red folder at the top of the screen. The data contained in this form are loca</w:t>
      </w:r>
      <w:r w:rsidR="005B3B3D">
        <w:t>ted in the NRV_Crew_Info table.</w:t>
      </w:r>
    </w:p>
    <w:p w14:paraId="3E52265E" w14:textId="6D1F30CD" w:rsidR="00B87627" w:rsidRDefault="00B87627" w:rsidP="002F7D22">
      <w:pPr>
        <w:pStyle w:val="Caption"/>
      </w:pPr>
      <w:r>
        <w:t xml:space="preserve">Figure </w:t>
      </w:r>
      <w:fldSimple w:instr=" SEQ Figure \* ARABIC ">
        <w:r w:rsidR="00A4789B">
          <w:rPr>
            <w:noProof/>
          </w:rPr>
          <w:t>20</w:t>
        </w:r>
      </w:fldSimple>
      <w:r w:rsidR="005B3B3D">
        <w:rPr>
          <w:noProof/>
        </w:rPr>
        <w:t>: FIA Crew I</w:t>
      </w:r>
      <w:r>
        <w:rPr>
          <w:noProof/>
        </w:rPr>
        <w:t>nfo form</w:t>
      </w:r>
    </w:p>
    <w:p w14:paraId="2C155B34" w14:textId="10921951" w:rsidR="00B87627" w:rsidRDefault="00B87627" w:rsidP="00B87627">
      <w:pPr>
        <w:pStyle w:val="Graphic"/>
      </w:pPr>
      <w:r>
        <w:drawing>
          <wp:inline distT="0" distB="0" distL="0" distR="0" wp14:anchorId="269E79D4" wp14:editId="7BEE8FE7">
            <wp:extent cx="2849880" cy="3375660"/>
            <wp:effectExtent l="19050" t="19050" r="26670" b="15240"/>
            <wp:docPr id="46" name="Picture 46" descr="screen shot of FIA Crew Info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849880" cy="3375660"/>
                    </a:xfrm>
                    <a:prstGeom prst="rect">
                      <a:avLst/>
                    </a:prstGeom>
                    <a:noFill/>
                    <a:ln>
                      <a:solidFill>
                        <a:schemeClr val="tx1"/>
                      </a:solidFill>
                    </a:ln>
                  </pic:spPr>
                </pic:pic>
              </a:graphicData>
            </a:graphic>
          </wp:inline>
        </w:drawing>
      </w:r>
    </w:p>
    <w:p w14:paraId="2C138FBB" w14:textId="7FCC5458" w:rsidR="009E6957" w:rsidRDefault="009E6957" w:rsidP="00B87627">
      <w:pPr>
        <w:pStyle w:val="Heading3"/>
      </w:pPr>
      <w:bookmarkStart w:id="29" w:name="_Setting,_Plot,_and"/>
      <w:bookmarkStart w:id="30" w:name="_Toc410293379"/>
      <w:bookmarkEnd w:id="29"/>
      <w:r>
        <w:lastRenderedPageBreak/>
        <w:t>Setting, Plot, and</w:t>
      </w:r>
      <w:r w:rsidR="00AE478E">
        <w:t xml:space="preserve"> Tree User Codes</w:t>
      </w:r>
      <w:bookmarkEnd w:id="30"/>
    </w:p>
    <w:p w14:paraId="057DD1BA" w14:textId="3165AD8C" w:rsidR="009E6957" w:rsidRDefault="009E6957" w:rsidP="00AE478E">
      <w:r>
        <w:t>The Setting User Codes form is accessed by selecting “Setting/User Codes,” “Plot/User Codes,” or “Trees/User Codes” from the left-hand screen. To return to the Main Data form, select the red folder at the top of the screen. The data contained in this form are located in t</w:t>
      </w:r>
      <w:r w:rsidR="00AE478E">
        <w:t>he NRV_Data_Code_Setmeas table.</w:t>
      </w:r>
    </w:p>
    <w:p w14:paraId="316F2B83" w14:textId="72202306" w:rsidR="00AE478E" w:rsidRDefault="00AE478E" w:rsidP="002F7D22">
      <w:pPr>
        <w:pStyle w:val="Caption"/>
      </w:pPr>
      <w:r>
        <w:t xml:space="preserve">Figure </w:t>
      </w:r>
      <w:fldSimple w:instr=" SEQ Figure \* ARABIC ">
        <w:r w:rsidR="00A4789B">
          <w:rPr>
            <w:noProof/>
          </w:rPr>
          <w:t>21</w:t>
        </w:r>
      </w:fldSimple>
      <w:r>
        <w:rPr>
          <w:noProof/>
        </w:rPr>
        <w:t>: Setting, plot, and tree user codes form</w:t>
      </w:r>
    </w:p>
    <w:p w14:paraId="46E38969" w14:textId="45518A45" w:rsidR="009E6957" w:rsidRDefault="00B87627" w:rsidP="00B87627">
      <w:pPr>
        <w:pStyle w:val="Graphic"/>
      </w:pPr>
      <w:r>
        <w:drawing>
          <wp:inline distT="0" distB="0" distL="0" distR="0" wp14:anchorId="45F56D49" wp14:editId="7B4C7CE4">
            <wp:extent cx="5014238" cy="2048650"/>
            <wp:effectExtent l="19050" t="19050" r="15240" b="27940"/>
            <wp:docPr id="47" name="Picture 47" descr="screen shot of setting, plot, and tree user cod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027874" cy="2054221"/>
                    </a:xfrm>
                    <a:prstGeom prst="rect">
                      <a:avLst/>
                    </a:prstGeom>
                    <a:noFill/>
                    <a:ln>
                      <a:solidFill>
                        <a:schemeClr val="tx1"/>
                      </a:solidFill>
                    </a:ln>
                  </pic:spPr>
                </pic:pic>
              </a:graphicData>
            </a:graphic>
          </wp:inline>
        </w:drawing>
      </w:r>
    </w:p>
    <w:p w14:paraId="31B8CC13" w14:textId="724A98DE" w:rsidR="00B87627" w:rsidRDefault="00B87627">
      <w:pPr>
        <w:spacing w:before="0" w:after="0"/>
      </w:pPr>
      <w:r>
        <w:br w:type="page"/>
      </w:r>
    </w:p>
    <w:p w14:paraId="2ACF452F" w14:textId="542A3546" w:rsidR="009E6957" w:rsidRDefault="00B87627" w:rsidP="00B87627">
      <w:pPr>
        <w:pStyle w:val="Heading2"/>
      </w:pPr>
      <w:bookmarkStart w:id="31" w:name="_Toc410293380"/>
      <w:r>
        <w:lastRenderedPageBreak/>
        <w:t>Plot Data</w:t>
      </w:r>
      <w:bookmarkEnd w:id="31"/>
    </w:p>
    <w:p w14:paraId="6C9DD59E" w14:textId="63E2F9A0" w:rsidR="009E6957" w:rsidRDefault="009E6957" w:rsidP="00AE478E">
      <w:r>
        <w:t>The Plot portion of the main form displays information useful in identifying each plot located within a setting.</w:t>
      </w:r>
      <w:r w:rsidR="00AE478E">
        <w:t xml:space="preserve"> </w:t>
      </w:r>
      <w:r>
        <w:t xml:space="preserve"> The data contained in this form are located in the </w:t>
      </w:r>
      <w:r w:rsidR="00AE478E">
        <w:t>NRV_Setting_Measurements table.</w:t>
      </w:r>
    </w:p>
    <w:p w14:paraId="4DFEA07E" w14:textId="3E04562C" w:rsidR="00AE478E" w:rsidRDefault="00AE478E" w:rsidP="002F7D22">
      <w:pPr>
        <w:pStyle w:val="Caption"/>
      </w:pPr>
      <w:r>
        <w:t xml:space="preserve">Figure </w:t>
      </w:r>
      <w:fldSimple w:instr=" SEQ Figure \* ARABIC ">
        <w:r w:rsidR="00A4789B">
          <w:rPr>
            <w:noProof/>
          </w:rPr>
          <w:t>22</w:t>
        </w:r>
      </w:fldSimple>
      <w:r>
        <w:t>: Plot form</w:t>
      </w:r>
    </w:p>
    <w:p w14:paraId="0B7F5B2E" w14:textId="4E1F61C0" w:rsidR="00B87627" w:rsidRDefault="00AE478E" w:rsidP="00B87627">
      <w:pPr>
        <w:pStyle w:val="Graphic"/>
      </w:pPr>
      <w:r>
        <w:drawing>
          <wp:inline distT="0" distB="0" distL="0" distR="0" wp14:anchorId="6FE15561" wp14:editId="0950E22E">
            <wp:extent cx="5129298" cy="917436"/>
            <wp:effectExtent l="19050" t="19050" r="14605" b="16510"/>
            <wp:docPr id="48" name="Picture 48" descr="screen shot of Plot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148199" cy="920817"/>
                    </a:xfrm>
                    <a:prstGeom prst="rect">
                      <a:avLst/>
                    </a:prstGeom>
                    <a:noFill/>
                    <a:ln>
                      <a:solidFill>
                        <a:schemeClr val="tx1"/>
                      </a:solidFill>
                    </a:ln>
                  </pic:spPr>
                </pic:pic>
              </a:graphicData>
            </a:graphic>
          </wp:inline>
        </w:drawing>
      </w:r>
    </w:p>
    <w:p w14:paraId="1F721CCD" w14:textId="2E257CEE" w:rsidR="009E6957" w:rsidRDefault="009E6957" w:rsidP="00AE478E">
      <w:r>
        <w:t>The Plot form contains additional fields accessed by using the scroll</w:t>
      </w:r>
      <w:r w:rsidR="00AE478E">
        <w:t xml:space="preserve"> bar at the bottom of the form.</w:t>
      </w:r>
    </w:p>
    <w:p w14:paraId="77C7B1B8" w14:textId="77777777" w:rsidR="009E6957" w:rsidRDefault="009E6957" w:rsidP="00B87627">
      <w:pPr>
        <w:pStyle w:val="Heading3"/>
      </w:pPr>
      <w:bookmarkStart w:id="32" w:name="_Toc410293381"/>
      <w:r>
        <w:t>Plot Geographic Data</w:t>
      </w:r>
      <w:bookmarkEnd w:id="32"/>
      <w:r>
        <w:t xml:space="preserve"> </w:t>
      </w:r>
    </w:p>
    <w:p w14:paraId="42F9EA76" w14:textId="665E49DB" w:rsidR="009E6957" w:rsidRDefault="009E6957" w:rsidP="00AE478E">
      <w:r>
        <w:t xml:space="preserve">See </w:t>
      </w:r>
      <w:r w:rsidR="005B3B3D">
        <w:t xml:space="preserve">the </w:t>
      </w:r>
      <w:hyperlink w:anchor="_Setting_and_Plot" w:history="1">
        <w:r w:rsidRPr="005B3B3D">
          <w:rPr>
            <w:rStyle w:val="Hyperlink"/>
          </w:rPr>
          <w:t xml:space="preserve">Setting and </w:t>
        </w:r>
        <w:r w:rsidR="005B3B3D">
          <w:rPr>
            <w:rStyle w:val="Hyperlink"/>
          </w:rPr>
          <w:t>Plot Geographic D</w:t>
        </w:r>
        <w:r w:rsidR="00AE478E" w:rsidRPr="005B3B3D">
          <w:rPr>
            <w:rStyle w:val="Hyperlink"/>
          </w:rPr>
          <w:t>ata</w:t>
        </w:r>
      </w:hyperlink>
      <w:r w:rsidR="005B3B3D">
        <w:t xml:space="preserve"> section of this document</w:t>
      </w:r>
      <w:r w:rsidR="00AE478E">
        <w:t>.</w:t>
      </w:r>
    </w:p>
    <w:p w14:paraId="08A48C0F" w14:textId="77777777" w:rsidR="009E6957" w:rsidRDefault="009E6957" w:rsidP="00B87627">
      <w:pPr>
        <w:pStyle w:val="Heading3"/>
      </w:pPr>
      <w:bookmarkStart w:id="33" w:name="_Toc410293382"/>
      <w:r>
        <w:t>Plot Identifier Data</w:t>
      </w:r>
      <w:bookmarkEnd w:id="33"/>
      <w:r>
        <w:t xml:space="preserve"> </w:t>
      </w:r>
    </w:p>
    <w:p w14:paraId="2B9DD119" w14:textId="38BA91B1" w:rsidR="009E6957" w:rsidRDefault="009E6957" w:rsidP="00AE478E">
      <w:r>
        <w:t xml:space="preserve">The Plot Identifiers form is accessed by selecting “Plot/Identifiers” from the left-hand screen. </w:t>
      </w:r>
      <w:r w:rsidR="00AE478E">
        <w:t xml:space="preserve"> </w:t>
      </w:r>
      <w:r>
        <w:t xml:space="preserve">To return to the Main Data form, select “Setting/Main.” </w:t>
      </w:r>
      <w:r w:rsidR="00AE478E">
        <w:t xml:space="preserve"> </w:t>
      </w:r>
      <w:r>
        <w:t xml:space="preserve">The data contained in this form are located in the </w:t>
      </w:r>
      <w:r w:rsidR="00AE478E">
        <w:t>NRV_Setting_Measurements table.</w:t>
      </w:r>
    </w:p>
    <w:p w14:paraId="655F1A11" w14:textId="1045C06F" w:rsidR="00AE478E" w:rsidRDefault="00AE478E" w:rsidP="002F7D22">
      <w:pPr>
        <w:pStyle w:val="Caption"/>
      </w:pPr>
      <w:r>
        <w:t xml:space="preserve">Figure </w:t>
      </w:r>
      <w:fldSimple w:instr=" SEQ Figure \* ARABIC ">
        <w:r w:rsidR="00A4789B">
          <w:rPr>
            <w:noProof/>
          </w:rPr>
          <w:t>23</w:t>
        </w:r>
      </w:fldSimple>
      <w:r>
        <w:t>: Plot</w:t>
      </w:r>
      <w:r w:rsidR="005B3B3D">
        <w:t xml:space="preserve"> – I</w:t>
      </w:r>
      <w:r>
        <w:t>dentifier form</w:t>
      </w:r>
    </w:p>
    <w:p w14:paraId="01580631" w14:textId="6B77DD3E" w:rsidR="00B87627" w:rsidRDefault="00AE478E" w:rsidP="00B87627">
      <w:pPr>
        <w:pStyle w:val="Graphic"/>
      </w:pPr>
      <w:r>
        <w:drawing>
          <wp:inline distT="0" distB="0" distL="0" distR="0" wp14:anchorId="5EAC5833" wp14:editId="058D7DBE">
            <wp:extent cx="5006340" cy="2051608"/>
            <wp:effectExtent l="19050" t="19050" r="22860" b="25400"/>
            <wp:docPr id="49" name="Picture 49" descr="screen shot of Plot - Identifier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019402" cy="2056961"/>
                    </a:xfrm>
                    <a:prstGeom prst="rect">
                      <a:avLst/>
                    </a:prstGeom>
                    <a:noFill/>
                    <a:ln>
                      <a:solidFill>
                        <a:schemeClr val="tx1"/>
                      </a:solidFill>
                    </a:ln>
                  </pic:spPr>
                </pic:pic>
              </a:graphicData>
            </a:graphic>
          </wp:inline>
        </w:drawing>
      </w:r>
    </w:p>
    <w:p w14:paraId="281626B5" w14:textId="36A817B7" w:rsidR="009E6957" w:rsidRDefault="005B3B3D" w:rsidP="00B87627">
      <w:pPr>
        <w:pStyle w:val="Heading3"/>
      </w:pPr>
      <w:bookmarkStart w:id="34" w:name="_Toc410293383"/>
      <w:r>
        <w:t>Plot Measurement Data</w:t>
      </w:r>
      <w:bookmarkEnd w:id="34"/>
    </w:p>
    <w:p w14:paraId="74D7A8DC" w14:textId="455184F6" w:rsidR="009E6957" w:rsidRDefault="009E6957" w:rsidP="00AE478E">
      <w:r>
        <w:t xml:space="preserve">The Plot Measurement form is accessed by selecting “Plot/Measurements” from the left-hand screen. </w:t>
      </w:r>
      <w:r w:rsidR="00AE478E">
        <w:t xml:space="preserve"> </w:t>
      </w:r>
      <w:r>
        <w:t>To return to the Main Data form, select the “Setting/Main.”</w:t>
      </w:r>
      <w:r w:rsidR="00AE478E">
        <w:t xml:space="preserve"> </w:t>
      </w:r>
      <w:r>
        <w:t xml:space="preserve"> The data contained in this form are located in the NRV_Setting_</w:t>
      </w:r>
      <w:r w:rsidR="00AE478E">
        <w:t>Measurements table.</w:t>
      </w:r>
    </w:p>
    <w:p w14:paraId="6A14244E" w14:textId="2C5556EF" w:rsidR="00AE478E" w:rsidRDefault="00AE478E" w:rsidP="002F7D22">
      <w:pPr>
        <w:pStyle w:val="Caption"/>
      </w:pPr>
      <w:r>
        <w:lastRenderedPageBreak/>
        <w:t xml:space="preserve">Figure </w:t>
      </w:r>
      <w:fldSimple w:instr=" SEQ Figure \* ARABIC ">
        <w:r w:rsidR="00A4789B">
          <w:rPr>
            <w:noProof/>
          </w:rPr>
          <w:t>24</w:t>
        </w:r>
      </w:fldSimple>
      <w:r>
        <w:t xml:space="preserve">: Plot </w:t>
      </w:r>
      <w:r w:rsidR="005B3B3D">
        <w:t>– M</w:t>
      </w:r>
      <w:r>
        <w:t>easurement</w:t>
      </w:r>
      <w:r w:rsidR="005B3B3D">
        <w:t>s</w:t>
      </w:r>
      <w:r>
        <w:t xml:space="preserve"> form</w:t>
      </w:r>
    </w:p>
    <w:p w14:paraId="67E78B29" w14:textId="57C99FFF" w:rsidR="00AE478E" w:rsidRDefault="00AE478E" w:rsidP="00AE478E">
      <w:pPr>
        <w:pStyle w:val="Graphic"/>
      </w:pPr>
      <w:r>
        <w:drawing>
          <wp:inline distT="0" distB="0" distL="0" distR="0" wp14:anchorId="11FC55AD" wp14:editId="3CA185E5">
            <wp:extent cx="5943600" cy="3272971"/>
            <wp:effectExtent l="19050" t="19050" r="19050" b="22860"/>
            <wp:docPr id="50" name="Picture 50" descr="screen shot of Plot -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43600" cy="3272971"/>
                    </a:xfrm>
                    <a:prstGeom prst="rect">
                      <a:avLst/>
                    </a:prstGeom>
                    <a:noFill/>
                    <a:ln>
                      <a:solidFill>
                        <a:schemeClr val="tx1"/>
                      </a:solidFill>
                    </a:ln>
                  </pic:spPr>
                </pic:pic>
              </a:graphicData>
            </a:graphic>
          </wp:inline>
        </w:drawing>
      </w:r>
    </w:p>
    <w:p w14:paraId="197572C2" w14:textId="07E499A9" w:rsidR="009E6957" w:rsidRDefault="00AE478E" w:rsidP="00B87627">
      <w:pPr>
        <w:pStyle w:val="Heading3"/>
      </w:pPr>
      <w:bookmarkStart w:id="35" w:name="_Toc410293384"/>
      <w:r>
        <w:t>Plot User Defined Data</w:t>
      </w:r>
      <w:bookmarkEnd w:id="35"/>
    </w:p>
    <w:p w14:paraId="49C041B6" w14:textId="242F1532" w:rsidR="009E6957" w:rsidRDefault="009E6957" w:rsidP="00AE478E">
      <w:r>
        <w:t xml:space="preserve">See the </w:t>
      </w:r>
      <w:hyperlink w:anchor="_Setting_and_Plot_1" w:history="1">
        <w:r w:rsidRPr="000844D2">
          <w:rPr>
            <w:rStyle w:val="Hyperlink"/>
          </w:rPr>
          <w:t>Setting and Pl</w:t>
        </w:r>
        <w:r w:rsidR="00AE478E" w:rsidRPr="000844D2">
          <w:rPr>
            <w:rStyle w:val="Hyperlink"/>
          </w:rPr>
          <w:t xml:space="preserve">ot User Defined </w:t>
        </w:r>
        <w:r w:rsidR="000844D2">
          <w:rPr>
            <w:rStyle w:val="Hyperlink"/>
          </w:rPr>
          <w:t>Data</w:t>
        </w:r>
      </w:hyperlink>
      <w:r w:rsidR="005B3B3D">
        <w:t xml:space="preserve"> section of this document</w:t>
      </w:r>
      <w:r w:rsidR="00AE478E">
        <w:t>.</w:t>
      </w:r>
    </w:p>
    <w:p w14:paraId="6FA5B6A9" w14:textId="3F3CD720" w:rsidR="009E6957" w:rsidRDefault="00AE478E" w:rsidP="00B87627">
      <w:pPr>
        <w:pStyle w:val="Heading3"/>
      </w:pPr>
      <w:bookmarkStart w:id="36" w:name="_Toc410293385"/>
      <w:r>
        <w:t>Plot Disturbance Data</w:t>
      </w:r>
      <w:bookmarkEnd w:id="36"/>
    </w:p>
    <w:p w14:paraId="435D5F8A" w14:textId="7A261888" w:rsidR="009E6957" w:rsidRDefault="009E6957" w:rsidP="00AE478E">
      <w:r>
        <w:t xml:space="preserve">See the </w:t>
      </w:r>
      <w:hyperlink w:anchor="_Setting_and_Plot_2" w:history="1">
        <w:r w:rsidRPr="000844D2">
          <w:rPr>
            <w:rStyle w:val="Hyperlink"/>
          </w:rPr>
          <w:t>Setting and P</w:t>
        </w:r>
        <w:r w:rsidR="00AE478E" w:rsidRPr="000844D2">
          <w:rPr>
            <w:rStyle w:val="Hyperlink"/>
          </w:rPr>
          <w:t xml:space="preserve">lot Disturbance </w:t>
        </w:r>
        <w:r w:rsidR="000844D2">
          <w:rPr>
            <w:rStyle w:val="Hyperlink"/>
          </w:rPr>
          <w:t>Data</w:t>
        </w:r>
      </w:hyperlink>
      <w:r w:rsidR="000844D2">
        <w:t xml:space="preserve"> section of this document</w:t>
      </w:r>
      <w:r w:rsidR="00AE478E">
        <w:t>.</w:t>
      </w:r>
    </w:p>
    <w:p w14:paraId="70270B6B" w14:textId="35219EDE" w:rsidR="009E6957" w:rsidRDefault="00AE478E" w:rsidP="00B87627">
      <w:pPr>
        <w:pStyle w:val="Heading3"/>
      </w:pPr>
      <w:bookmarkStart w:id="37" w:name="_Toc410293386"/>
      <w:r>
        <w:t>Plot History Data</w:t>
      </w:r>
      <w:bookmarkEnd w:id="37"/>
    </w:p>
    <w:p w14:paraId="24EE035B" w14:textId="3B20649B" w:rsidR="009E6957" w:rsidRDefault="009E6957" w:rsidP="00AE478E">
      <w:r>
        <w:t xml:space="preserve">See the </w:t>
      </w:r>
      <w:hyperlink w:anchor="_Setting_and_Plot_3" w:history="1">
        <w:r w:rsidRPr="000844D2">
          <w:rPr>
            <w:rStyle w:val="Hyperlink"/>
          </w:rPr>
          <w:t xml:space="preserve">Setting and Plot History </w:t>
        </w:r>
        <w:r w:rsidR="000844D2">
          <w:rPr>
            <w:rStyle w:val="Hyperlink"/>
          </w:rPr>
          <w:t>Data</w:t>
        </w:r>
      </w:hyperlink>
      <w:r w:rsidR="000844D2">
        <w:t xml:space="preserve"> section of this document</w:t>
      </w:r>
      <w:r w:rsidR="00AE478E">
        <w:t>.</w:t>
      </w:r>
    </w:p>
    <w:p w14:paraId="5A037AB8" w14:textId="7807DC34" w:rsidR="009E6957" w:rsidRDefault="00AE478E" w:rsidP="00B87627">
      <w:pPr>
        <w:pStyle w:val="Heading3"/>
      </w:pPr>
      <w:bookmarkStart w:id="38" w:name="_Toc410293387"/>
      <w:r>
        <w:t>Plot Site Index Data</w:t>
      </w:r>
      <w:bookmarkEnd w:id="38"/>
    </w:p>
    <w:p w14:paraId="5287DBAE" w14:textId="46A22FED" w:rsidR="009E6957" w:rsidRDefault="009E6957" w:rsidP="00AE478E">
      <w:r>
        <w:t xml:space="preserve">See the </w:t>
      </w:r>
      <w:hyperlink w:anchor="_Setting_and_Plot_4" w:history="1">
        <w:r w:rsidRPr="000844D2">
          <w:rPr>
            <w:rStyle w:val="Hyperlink"/>
          </w:rPr>
          <w:t xml:space="preserve">Setting and </w:t>
        </w:r>
        <w:r w:rsidR="00AE478E" w:rsidRPr="000844D2">
          <w:rPr>
            <w:rStyle w:val="Hyperlink"/>
          </w:rPr>
          <w:t xml:space="preserve">Plot Site Index </w:t>
        </w:r>
        <w:r w:rsidR="000844D2">
          <w:rPr>
            <w:rStyle w:val="Hyperlink"/>
          </w:rPr>
          <w:t>Data</w:t>
        </w:r>
      </w:hyperlink>
      <w:r w:rsidR="000844D2">
        <w:t xml:space="preserve"> section of this document</w:t>
      </w:r>
      <w:r w:rsidR="00AE478E">
        <w:t>.</w:t>
      </w:r>
    </w:p>
    <w:p w14:paraId="41037F32" w14:textId="7585B4D7" w:rsidR="009E6957" w:rsidRDefault="00AE478E" w:rsidP="00B87627">
      <w:pPr>
        <w:pStyle w:val="Heading3"/>
      </w:pPr>
      <w:bookmarkStart w:id="39" w:name="_Toc410293388"/>
      <w:r>
        <w:t>Plot Cover Data</w:t>
      </w:r>
      <w:bookmarkEnd w:id="39"/>
    </w:p>
    <w:p w14:paraId="3E338AF7" w14:textId="64CB51F4" w:rsidR="009E6957" w:rsidRDefault="009E6957" w:rsidP="00AE478E">
      <w:r>
        <w:t xml:space="preserve">See the </w:t>
      </w:r>
      <w:hyperlink w:anchor="_Setting_and_Plot_5" w:history="1">
        <w:r w:rsidRPr="000844D2">
          <w:rPr>
            <w:rStyle w:val="Hyperlink"/>
          </w:rPr>
          <w:t xml:space="preserve">Setting </w:t>
        </w:r>
        <w:r w:rsidR="00AE478E" w:rsidRPr="000844D2">
          <w:rPr>
            <w:rStyle w:val="Hyperlink"/>
          </w:rPr>
          <w:t xml:space="preserve">and Plot Cover </w:t>
        </w:r>
        <w:r w:rsidR="000844D2">
          <w:rPr>
            <w:rStyle w:val="Hyperlink"/>
          </w:rPr>
          <w:t>Data</w:t>
        </w:r>
      </w:hyperlink>
      <w:r w:rsidR="000844D2">
        <w:t xml:space="preserve"> section of this document</w:t>
      </w:r>
      <w:r w:rsidR="00AE478E">
        <w:t>.</w:t>
      </w:r>
    </w:p>
    <w:p w14:paraId="5A66EB7D" w14:textId="2FB60319" w:rsidR="009E6957" w:rsidRDefault="00AE478E" w:rsidP="00B87627">
      <w:pPr>
        <w:pStyle w:val="Heading3"/>
      </w:pPr>
      <w:bookmarkStart w:id="40" w:name="_Toc410293389"/>
      <w:r>
        <w:t>Plot Down Woody Data</w:t>
      </w:r>
      <w:bookmarkEnd w:id="40"/>
    </w:p>
    <w:p w14:paraId="3964F85F" w14:textId="2D0BFDD7" w:rsidR="009E6957" w:rsidRDefault="009E6957" w:rsidP="00AE478E">
      <w:r>
        <w:t xml:space="preserve">See the </w:t>
      </w:r>
      <w:hyperlink w:anchor="_Setting_and_Plot_6" w:history="1">
        <w:r w:rsidRPr="000844D2">
          <w:rPr>
            <w:rStyle w:val="Hyperlink"/>
          </w:rPr>
          <w:t>Setting and P</w:t>
        </w:r>
        <w:r w:rsidR="00AE478E" w:rsidRPr="000844D2">
          <w:rPr>
            <w:rStyle w:val="Hyperlink"/>
          </w:rPr>
          <w:t xml:space="preserve">lot Down Woody </w:t>
        </w:r>
        <w:r w:rsidR="000844D2">
          <w:rPr>
            <w:rStyle w:val="Hyperlink"/>
          </w:rPr>
          <w:t>Data</w:t>
        </w:r>
      </w:hyperlink>
      <w:r w:rsidR="000844D2">
        <w:t xml:space="preserve"> section of this document</w:t>
      </w:r>
      <w:r w:rsidR="00AE478E">
        <w:t>.</w:t>
      </w:r>
    </w:p>
    <w:p w14:paraId="2E93BC3E" w14:textId="5DF67C54" w:rsidR="009E6957" w:rsidRDefault="00AE478E" w:rsidP="00B87627">
      <w:pPr>
        <w:pStyle w:val="Heading3"/>
      </w:pPr>
      <w:bookmarkStart w:id="41" w:name="_Toc410293390"/>
      <w:r>
        <w:lastRenderedPageBreak/>
        <w:t>Plot Reference Point Data</w:t>
      </w:r>
      <w:bookmarkEnd w:id="41"/>
    </w:p>
    <w:p w14:paraId="74A9741B" w14:textId="11AD6F8B" w:rsidR="009E6957" w:rsidRDefault="009E6957" w:rsidP="00AE478E">
      <w:r>
        <w:t xml:space="preserve">The Plot Reference Points section of the Database Tables form includes additional fields: Monument Type, Witness Type, Plot Nav From, Azimuth from Nav Plot, Distance </w:t>
      </w:r>
      <w:r w:rsidR="00AE478E">
        <w:t>from Nav Plot, and Travel Desc.</w:t>
      </w:r>
    </w:p>
    <w:p w14:paraId="0772C4A1" w14:textId="369ECA6B" w:rsidR="00AE478E" w:rsidRDefault="00AE478E" w:rsidP="002F7D22">
      <w:pPr>
        <w:pStyle w:val="Caption"/>
      </w:pPr>
      <w:r>
        <w:t xml:space="preserve">Figure </w:t>
      </w:r>
      <w:fldSimple w:instr=" SEQ Figure \* ARABIC ">
        <w:r w:rsidR="00A4789B">
          <w:rPr>
            <w:noProof/>
          </w:rPr>
          <w:t>25</w:t>
        </w:r>
      </w:fldSimple>
      <w:r>
        <w:rPr>
          <w:noProof/>
        </w:rPr>
        <w:t>: Plot reference point data form</w:t>
      </w:r>
    </w:p>
    <w:p w14:paraId="7451EB9E" w14:textId="7DEF6B70" w:rsidR="00AE478E" w:rsidRDefault="00AE478E" w:rsidP="00AE478E">
      <w:pPr>
        <w:pStyle w:val="Graphic"/>
      </w:pPr>
      <w:r>
        <w:drawing>
          <wp:inline distT="0" distB="0" distL="0" distR="0" wp14:anchorId="7BF4346C" wp14:editId="34544770">
            <wp:extent cx="5080784" cy="3125052"/>
            <wp:effectExtent l="19050" t="19050" r="24765" b="18415"/>
            <wp:docPr id="51" name="Picture 51" descr="screen shot of Plot reference point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088812" cy="3129990"/>
                    </a:xfrm>
                    <a:prstGeom prst="rect">
                      <a:avLst/>
                    </a:prstGeom>
                    <a:noFill/>
                    <a:ln>
                      <a:solidFill>
                        <a:schemeClr val="tx1"/>
                      </a:solidFill>
                    </a:ln>
                  </pic:spPr>
                </pic:pic>
              </a:graphicData>
            </a:graphic>
          </wp:inline>
        </w:drawing>
      </w:r>
    </w:p>
    <w:p w14:paraId="23D82AFE" w14:textId="0291EC9E" w:rsidR="009E6957" w:rsidRDefault="00AE478E" w:rsidP="00B87627">
      <w:pPr>
        <w:pStyle w:val="Heading3"/>
      </w:pPr>
      <w:bookmarkStart w:id="42" w:name="_Toc410293391"/>
      <w:r>
        <w:t>Plot User Code Data</w:t>
      </w:r>
      <w:bookmarkEnd w:id="42"/>
    </w:p>
    <w:p w14:paraId="36F61D6D" w14:textId="79410C37" w:rsidR="009E6957" w:rsidRDefault="009E6957" w:rsidP="00AE478E">
      <w:r>
        <w:t xml:space="preserve">See the </w:t>
      </w:r>
      <w:hyperlink w:anchor="_Setting,_Plot,_and" w:history="1">
        <w:r w:rsidRPr="000844D2">
          <w:rPr>
            <w:rStyle w:val="Hyperlink"/>
          </w:rPr>
          <w:t>Setting, Plot, and T</w:t>
        </w:r>
        <w:r w:rsidR="000844D2" w:rsidRPr="000844D2">
          <w:rPr>
            <w:rStyle w:val="Hyperlink"/>
          </w:rPr>
          <w:t>ree User Codes</w:t>
        </w:r>
      </w:hyperlink>
      <w:r w:rsidR="000844D2">
        <w:t xml:space="preserve"> section of this form.</w:t>
      </w:r>
    </w:p>
    <w:p w14:paraId="6DFCA7F0" w14:textId="5299BA6B" w:rsidR="00B87627" w:rsidRDefault="00B87627">
      <w:pPr>
        <w:spacing w:before="0" w:after="0"/>
        <w:rPr>
          <w:rFonts w:ascii="Cambria" w:hAnsi="Cambria" w:cs="Cambria"/>
          <w:sz w:val="23"/>
          <w:szCs w:val="23"/>
        </w:rPr>
      </w:pPr>
      <w:r>
        <w:rPr>
          <w:rFonts w:ascii="Cambria" w:hAnsi="Cambria" w:cs="Cambria"/>
          <w:sz w:val="23"/>
          <w:szCs w:val="23"/>
        </w:rPr>
        <w:br w:type="page"/>
      </w:r>
    </w:p>
    <w:p w14:paraId="2B61662E" w14:textId="3D485163" w:rsidR="00B87627" w:rsidRDefault="00B87627" w:rsidP="00B87627">
      <w:pPr>
        <w:pStyle w:val="Heading2"/>
      </w:pPr>
      <w:bookmarkStart w:id="43" w:name="_Toc410293392"/>
      <w:r>
        <w:lastRenderedPageBreak/>
        <w:t>Tree Data</w:t>
      </w:r>
      <w:bookmarkEnd w:id="43"/>
    </w:p>
    <w:p w14:paraId="7212DE43" w14:textId="4344B8FB" w:rsidR="009E6957" w:rsidRDefault="009E6957" w:rsidP="00AE478E">
      <w:r>
        <w:t>The Tree Data portion of the main form is accessed by selecting a plot within the setting. All tree data associated with the plot are displayed. To access the other fields in the form, use the scroll bar at the bottom of the form. Because the tree table contains so many fields, they are logically grouped. Each group is shown below. The data contained in this form are located in t</w:t>
      </w:r>
      <w:r w:rsidR="000844D2">
        <w:t>he NRV_Tree_Measurements table.</w:t>
      </w:r>
    </w:p>
    <w:p w14:paraId="55DFED11" w14:textId="64CB51EC" w:rsidR="000D6230" w:rsidRDefault="000D6230" w:rsidP="002F7D22">
      <w:pPr>
        <w:pStyle w:val="Caption"/>
      </w:pPr>
      <w:r>
        <w:t xml:space="preserve">Figure </w:t>
      </w:r>
      <w:fldSimple w:instr=" SEQ Figure \* ARABIC ">
        <w:r w:rsidR="00A4789B">
          <w:rPr>
            <w:noProof/>
          </w:rPr>
          <w:t>26</w:t>
        </w:r>
      </w:fldSimple>
      <w:r>
        <w:t>: Tree basic data portion of the form</w:t>
      </w:r>
    </w:p>
    <w:p w14:paraId="24BF9E31" w14:textId="136F68BE" w:rsidR="00AE478E" w:rsidRDefault="000D6230" w:rsidP="00AE478E">
      <w:pPr>
        <w:pStyle w:val="Graphic"/>
      </w:pPr>
      <w:r>
        <w:drawing>
          <wp:inline distT="0" distB="0" distL="0" distR="0" wp14:anchorId="7A1798C1" wp14:editId="2C75ADBF">
            <wp:extent cx="5128260" cy="1630036"/>
            <wp:effectExtent l="19050" t="19050" r="15240" b="27940"/>
            <wp:docPr id="52" name="Picture 52" descr="screen shot of tree basick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134843" cy="1632128"/>
                    </a:xfrm>
                    <a:prstGeom prst="rect">
                      <a:avLst/>
                    </a:prstGeom>
                    <a:noFill/>
                    <a:ln>
                      <a:solidFill>
                        <a:schemeClr val="tx1"/>
                      </a:solidFill>
                    </a:ln>
                  </pic:spPr>
                </pic:pic>
              </a:graphicData>
            </a:graphic>
          </wp:inline>
        </w:drawing>
      </w:r>
    </w:p>
    <w:p w14:paraId="2C9501AE" w14:textId="5CD93187" w:rsidR="000D6230" w:rsidRDefault="000D6230" w:rsidP="002F7D22">
      <w:pPr>
        <w:pStyle w:val="Caption"/>
      </w:pPr>
      <w:r>
        <w:t xml:space="preserve">Figure </w:t>
      </w:r>
      <w:fldSimple w:instr=" SEQ Figure \* ARABIC ">
        <w:r w:rsidR="00A4789B">
          <w:rPr>
            <w:noProof/>
          </w:rPr>
          <w:t>27</w:t>
        </w:r>
      </w:fldSimple>
      <w:r>
        <w:t>: Tree crown data portion of the form</w:t>
      </w:r>
    </w:p>
    <w:p w14:paraId="66247878" w14:textId="258157C9" w:rsidR="00AE478E" w:rsidRDefault="000D6230" w:rsidP="00AE478E">
      <w:pPr>
        <w:pStyle w:val="Graphic"/>
      </w:pPr>
      <w:r>
        <w:drawing>
          <wp:inline distT="0" distB="0" distL="0" distR="0" wp14:anchorId="53D55ED7" wp14:editId="5785E333">
            <wp:extent cx="5032414" cy="1951924"/>
            <wp:effectExtent l="19050" t="19050" r="15875" b="10795"/>
            <wp:docPr id="53" name="Picture 53" descr="screen shot of tree crown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050780" cy="1959048"/>
                    </a:xfrm>
                    <a:prstGeom prst="rect">
                      <a:avLst/>
                    </a:prstGeom>
                    <a:noFill/>
                    <a:ln>
                      <a:solidFill>
                        <a:schemeClr val="tx1"/>
                      </a:solidFill>
                    </a:ln>
                  </pic:spPr>
                </pic:pic>
              </a:graphicData>
            </a:graphic>
          </wp:inline>
        </w:drawing>
      </w:r>
    </w:p>
    <w:p w14:paraId="1766304A" w14:textId="6956C457" w:rsidR="000D6230" w:rsidRDefault="000D6230" w:rsidP="002F7D22">
      <w:pPr>
        <w:pStyle w:val="Caption"/>
      </w:pPr>
      <w:r>
        <w:t xml:space="preserve">Figure </w:t>
      </w:r>
      <w:fldSimple w:instr=" SEQ Figure \* ARABIC ">
        <w:r w:rsidR="00A4789B">
          <w:rPr>
            <w:noProof/>
          </w:rPr>
          <w:t>28</w:t>
        </w:r>
      </w:fldSimple>
      <w:r>
        <w:t>: Tree growth data portion of the form</w:t>
      </w:r>
    </w:p>
    <w:p w14:paraId="202E760D" w14:textId="5B22A693" w:rsidR="00AE478E" w:rsidRDefault="000D6230" w:rsidP="00AE478E">
      <w:pPr>
        <w:pStyle w:val="Graphic"/>
      </w:pPr>
      <w:r>
        <w:drawing>
          <wp:inline distT="0" distB="0" distL="0" distR="0" wp14:anchorId="6D3CD57E" wp14:editId="14D292A9">
            <wp:extent cx="3119424" cy="1917508"/>
            <wp:effectExtent l="19050" t="19050" r="24130" b="26035"/>
            <wp:docPr id="54" name="Picture 54" descr="screen shot of tree growth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130767" cy="1924481"/>
                    </a:xfrm>
                    <a:prstGeom prst="rect">
                      <a:avLst/>
                    </a:prstGeom>
                    <a:noFill/>
                    <a:ln>
                      <a:solidFill>
                        <a:schemeClr val="tx1"/>
                      </a:solidFill>
                    </a:ln>
                  </pic:spPr>
                </pic:pic>
              </a:graphicData>
            </a:graphic>
          </wp:inline>
        </w:drawing>
      </w:r>
    </w:p>
    <w:p w14:paraId="5AA90428" w14:textId="734D9AD0" w:rsidR="000D6230" w:rsidRDefault="000D6230" w:rsidP="002F7D22">
      <w:pPr>
        <w:pStyle w:val="Caption"/>
      </w:pPr>
      <w:r>
        <w:lastRenderedPageBreak/>
        <w:t xml:space="preserve">Figure </w:t>
      </w:r>
      <w:fldSimple w:instr=" SEQ Figure \* ARABIC ">
        <w:r w:rsidR="00A4789B">
          <w:rPr>
            <w:noProof/>
          </w:rPr>
          <w:t>29</w:t>
        </w:r>
      </w:fldSimple>
      <w:r>
        <w:rPr>
          <w:noProof/>
        </w:rPr>
        <w:t>: Tree birth and death data portion of the form</w:t>
      </w:r>
    </w:p>
    <w:p w14:paraId="31739E20" w14:textId="04E6CCE1" w:rsidR="00AE478E" w:rsidRDefault="000D6230" w:rsidP="00AE478E">
      <w:pPr>
        <w:pStyle w:val="Graphic"/>
      </w:pPr>
      <w:r>
        <w:drawing>
          <wp:inline distT="0" distB="0" distL="0" distR="0" wp14:anchorId="764511EE" wp14:editId="1972CF1A">
            <wp:extent cx="4118152" cy="2743200"/>
            <wp:effectExtent l="19050" t="19050" r="15875" b="19050"/>
            <wp:docPr id="55" name="Picture 55" desc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128246" cy="2749924"/>
                    </a:xfrm>
                    <a:prstGeom prst="rect">
                      <a:avLst/>
                    </a:prstGeom>
                    <a:noFill/>
                    <a:ln>
                      <a:solidFill>
                        <a:schemeClr val="tx1"/>
                      </a:solidFill>
                    </a:ln>
                  </pic:spPr>
                </pic:pic>
              </a:graphicData>
            </a:graphic>
          </wp:inline>
        </w:drawing>
      </w:r>
    </w:p>
    <w:p w14:paraId="370CCB56" w14:textId="7582CF76" w:rsidR="000D6230" w:rsidRDefault="000D6230" w:rsidP="002F7D22">
      <w:pPr>
        <w:pStyle w:val="Caption"/>
      </w:pPr>
      <w:r>
        <w:t xml:space="preserve">Figure </w:t>
      </w:r>
      <w:fldSimple w:instr=" SEQ Figure \* ARABIC ">
        <w:r w:rsidR="00A4789B">
          <w:rPr>
            <w:noProof/>
          </w:rPr>
          <w:t>30</w:t>
        </w:r>
      </w:fldSimple>
      <w:r>
        <w:t>: Tree location data portion of the form</w:t>
      </w:r>
    </w:p>
    <w:p w14:paraId="3B85FD74" w14:textId="35B1859D" w:rsidR="00AE478E" w:rsidRDefault="000D6230" w:rsidP="00AE478E">
      <w:pPr>
        <w:pStyle w:val="Graphic"/>
      </w:pPr>
      <w:r>
        <w:drawing>
          <wp:inline distT="0" distB="0" distL="0" distR="0" wp14:anchorId="304AF96F" wp14:editId="0DE5C203">
            <wp:extent cx="2263140" cy="1708388"/>
            <wp:effectExtent l="19050" t="19050" r="22860" b="25400"/>
            <wp:docPr id="56" name="Picture 56" descr="screen shot of tree location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263140" cy="1708388"/>
                    </a:xfrm>
                    <a:prstGeom prst="rect">
                      <a:avLst/>
                    </a:prstGeom>
                    <a:noFill/>
                    <a:ln>
                      <a:solidFill>
                        <a:schemeClr val="tx1"/>
                      </a:solidFill>
                    </a:ln>
                  </pic:spPr>
                </pic:pic>
              </a:graphicData>
            </a:graphic>
          </wp:inline>
        </w:drawing>
      </w:r>
    </w:p>
    <w:p w14:paraId="46A7EB96" w14:textId="5CD76634" w:rsidR="00E81AD7" w:rsidRDefault="00E81AD7" w:rsidP="00E81AD7">
      <w:pPr>
        <w:pStyle w:val="Caption"/>
      </w:pPr>
      <w:r>
        <w:t xml:space="preserve">Figure </w:t>
      </w:r>
      <w:fldSimple w:instr=" SEQ Figure \* ARABIC ">
        <w:r w:rsidR="00A4789B">
          <w:rPr>
            <w:noProof/>
          </w:rPr>
          <w:t>31</w:t>
        </w:r>
      </w:fldSimple>
      <w:r>
        <w:t>: Tree Other Data portion of the form</w:t>
      </w:r>
    </w:p>
    <w:p w14:paraId="1E591E17" w14:textId="3EBFFD01" w:rsidR="00AE478E" w:rsidRDefault="00E81AD7" w:rsidP="00AE478E">
      <w:pPr>
        <w:pStyle w:val="Graphic"/>
      </w:pPr>
      <w:r>
        <w:drawing>
          <wp:inline distT="0" distB="0" distL="0" distR="0" wp14:anchorId="7F38B616" wp14:editId="3CF97672">
            <wp:extent cx="5069402" cy="1733938"/>
            <wp:effectExtent l="19050" t="19050" r="17145" b="19050"/>
            <wp:docPr id="2" name="Picture 2" descr="screen shot of Tree Other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075910" cy="1736164"/>
                    </a:xfrm>
                    <a:prstGeom prst="rect">
                      <a:avLst/>
                    </a:prstGeom>
                    <a:noFill/>
                    <a:ln>
                      <a:solidFill>
                        <a:schemeClr val="tx1"/>
                      </a:solidFill>
                    </a:ln>
                  </pic:spPr>
                </pic:pic>
              </a:graphicData>
            </a:graphic>
          </wp:inline>
        </w:drawing>
      </w:r>
    </w:p>
    <w:p w14:paraId="4CC70A5B" w14:textId="7B2C3AD5" w:rsidR="00E81AD7" w:rsidRDefault="00E81AD7" w:rsidP="00E81AD7">
      <w:pPr>
        <w:pStyle w:val="Caption"/>
      </w:pPr>
      <w:r>
        <w:lastRenderedPageBreak/>
        <w:t xml:space="preserve">Figure </w:t>
      </w:r>
      <w:fldSimple w:instr=" SEQ Figure \* ARABIC ">
        <w:r w:rsidR="00A4789B">
          <w:rPr>
            <w:noProof/>
          </w:rPr>
          <w:t>32</w:t>
        </w:r>
      </w:fldSimple>
      <w:r>
        <w:rPr>
          <w:noProof/>
        </w:rPr>
        <w:t>: Tree Additional Data portion of the form</w:t>
      </w:r>
    </w:p>
    <w:p w14:paraId="5BE40EC1" w14:textId="3CF0F6B7" w:rsidR="00AE478E" w:rsidRDefault="00E81AD7" w:rsidP="00AE478E">
      <w:pPr>
        <w:pStyle w:val="Graphic"/>
      </w:pPr>
      <w:r>
        <w:drawing>
          <wp:inline distT="0" distB="0" distL="0" distR="0" wp14:anchorId="3C6865B2" wp14:editId="0326FA86">
            <wp:extent cx="5050748" cy="1997400"/>
            <wp:effectExtent l="19050" t="19050" r="17145" b="22225"/>
            <wp:docPr id="5" name="Picture 5" descr="screen shot of the Tree Additional Data portion of the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058349" cy="2000406"/>
                    </a:xfrm>
                    <a:prstGeom prst="rect">
                      <a:avLst/>
                    </a:prstGeom>
                    <a:noFill/>
                    <a:ln>
                      <a:solidFill>
                        <a:schemeClr val="tx1"/>
                      </a:solidFill>
                    </a:ln>
                  </pic:spPr>
                </pic:pic>
              </a:graphicData>
            </a:graphic>
          </wp:inline>
        </w:drawing>
      </w:r>
    </w:p>
    <w:p w14:paraId="1B32211C" w14:textId="1B505144" w:rsidR="009E6957" w:rsidRDefault="00E81AD7" w:rsidP="00AE478E">
      <w:pPr>
        <w:pStyle w:val="Heading3"/>
      </w:pPr>
      <w:bookmarkStart w:id="44" w:name="_Toc410293393"/>
      <w:r>
        <w:t>Tree Disturbance Data</w:t>
      </w:r>
      <w:bookmarkEnd w:id="44"/>
    </w:p>
    <w:p w14:paraId="6D2CE4E5" w14:textId="080FA545" w:rsidR="009E6957" w:rsidRDefault="009E6957" w:rsidP="00AE478E">
      <w:r>
        <w:t>The Tree Disturbance Data form is accessed by selecting “Trees/Disturbances” from the left-hand screen. To return to the Main Data form, select “Setting/Main.” To access the other fields in the form, use the scroll bar at the bottom of the form. The data contained in this form are located in t</w:t>
      </w:r>
      <w:r w:rsidR="00E81AD7">
        <w:t>he NRV_Tree_Disturbances table.</w:t>
      </w:r>
    </w:p>
    <w:p w14:paraId="0368B123" w14:textId="106DFC54" w:rsidR="00101405" w:rsidRDefault="00101405" w:rsidP="00101405">
      <w:pPr>
        <w:pStyle w:val="Caption"/>
      </w:pPr>
      <w:r>
        <w:t xml:space="preserve">Figure </w:t>
      </w:r>
      <w:fldSimple w:instr=" SEQ Figure \* ARABIC ">
        <w:r w:rsidR="00A4789B">
          <w:rPr>
            <w:noProof/>
          </w:rPr>
          <w:t>33</w:t>
        </w:r>
      </w:fldSimple>
      <w:r>
        <w:t>: Tree Disturbances data form</w:t>
      </w:r>
    </w:p>
    <w:p w14:paraId="224339DA" w14:textId="5C3EC66C" w:rsidR="00AE478E" w:rsidRDefault="00E81AD7" w:rsidP="00AE478E">
      <w:pPr>
        <w:pStyle w:val="Graphic"/>
      </w:pPr>
      <w:r>
        <w:drawing>
          <wp:inline distT="0" distB="0" distL="0" distR="0" wp14:anchorId="70C4B292" wp14:editId="06C9DEF0">
            <wp:extent cx="5326380" cy="2560320"/>
            <wp:effectExtent l="19050" t="19050" r="26670" b="11430"/>
            <wp:docPr id="6" name="Picture 6" descr="screen shot of Tree Disturbances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326380" cy="2560320"/>
                    </a:xfrm>
                    <a:prstGeom prst="rect">
                      <a:avLst/>
                    </a:prstGeom>
                    <a:noFill/>
                    <a:ln>
                      <a:solidFill>
                        <a:schemeClr val="tx1"/>
                      </a:solidFill>
                    </a:ln>
                  </pic:spPr>
                </pic:pic>
              </a:graphicData>
            </a:graphic>
          </wp:inline>
        </w:drawing>
      </w:r>
    </w:p>
    <w:p w14:paraId="0374D1A5" w14:textId="525FDA48" w:rsidR="009E6957" w:rsidRDefault="009E6957" w:rsidP="00AE478E">
      <w:pPr>
        <w:pStyle w:val="Heading3"/>
      </w:pPr>
      <w:bookmarkStart w:id="45" w:name="_Toc410293394"/>
      <w:r>
        <w:t xml:space="preserve">Tree User Code </w:t>
      </w:r>
      <w:r w:rsidR="00101405">
        <w:t>Data</w:t>
      </w:r>
      <w:bookmarkEnd w:id="45"/>
    </w:p>
    <w:p w14:paraId="339B6030" w14:textId="034CF36E" w:rsidR="009E6957" w:rsidRDefault="009E6957" w:rsidP="00AE478E">
      <w:r>
        <w:t xml:space="preserve">See the </w:t>
      </w:r>
      <w:hyperlink w:anchor="_Setting,_Plot,_and" w:history="1">
        <w:r w:rsidRPr="00101405">
          <w:rPr>
            <w:rStyle w:val="Hyperlink"/>
          </w:rPr>
          <w:t>Setting, Plot, and Tree User Codes form</w:t>
        </w:r>
      </w:hyperlink>
      <w:r>
        <w:t xml:space="preserve"> </w:t>
      </w:r>
      <w:r w:rsidR="00101405">
        <w:t>section of this document.</w:t>
      </w:r>
    </w:p>
    <w:p w14:paraId="6AC5E295" w14:textId="0AFBD726" w:rsidR="009E6957" w:rsidRDefault="00101405" w:rsidP="00AE478E">
      <w:pPr>
        <w:pStyle w:val="Heading3"/>
      </w:pPr>
      <w:bookmarkStart w:id="46" w:name="_Toc410293395"/>
      <w:r>
        <w:t>Tree Volumes</w:t>
      </w:r>
      <w:bookmarkEnd w:id="46"/>
    </w:p>
    <w:p w14:paraId="44926377" w14:textId="25011BE3" w:rsidR="009E6957" w:rsidRDefault="009E6957" w:rsidP="00AE478E">
      <w:r>
        <w:t>The Tree Volume Data form is accessed by selecting “Trees/Tree Volumes” from the left-hand screen. To return to the Main Data form, select “Setting/Main.” To access the other fields in the form, use the scroll bar at the bottom of the form. The data contained in this form are locate</w:t>
      </w:r>
      <w:r w:rsidR="00101405">
        <w:t>d in the NRV_Tree_Volume table.</w:t>
      </w:r>
    </w:p>
    <w:p w14:paraId="664B6F8A" w14:textId="60B3DD8A" w:rsidR="00101405" w:rsidRDefault="00101405" w:rsidP="00101405">
      <w:pPr>
        <w:pStyle w:val="Caption"/>
      </w:pPr>
      <w:r>
        <w:lastRenderedPageBreak/>
        <w:t xml:space="preserve">Figure </w:t>
      </w:r>
      <w:fldSimple w:instr=" SEQ Figure \* ARABIC ">
        <w:r w:rsidR="00A4789B">
          <w:rPr>
            <w:noProof/>
          </w:rPr>
          <w:t>34</w:t>
        </w:r>
      </w:fldSimple>
      <w:r>
        <w:rPr>
          <w:noProof/>
        </w:rPr>
        <w:t>: Tree Volumes form</w:t>
      </w:r>
    </w:p>
    <w:p w14:paraId="6F4F05D5" w14:textId="027CD93F" w:rsidR="00E81AD7" w:rsidRDefault="00E81AD7" w:rsidP="00E81AD7">
      <w:r>
        <w:rPr>
          <w:noProof/>
        </w:rPr>
        <w:drawing>
          <wp:inline distT="0" distB="0" distL="0" distR="0" wp14:anchorId="71C04EE6" wp14:editId="382703E0">
            <wp:extent cx="5943600" cy="1635369"/>
            <wp:effectExtent l="19050" t="19050" r="19050" b="22225"/>
            <wp:docPr id="7" name="Picture 7" descr="screen shot of Tree Volumne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943600" cy="1635369"/>
                    </a:xfrm>
                    <a:prstGeom prst="rect">
                      <a:avLst/>
                    </a:prstGeom>
                    <a:noFill/>
                    <a:ln>
                      <a:solidFill>
                        <a:schemeClr val="tx1"/>
                      </a:solidFill>
                    </a:ln>
                  </pic:spPr>
                </pic:pic>
              </a:graphicData>
            </a:graphic>
          </wp:inline>
        </w:drawing>
      </w:r>
    </w:p>
    <w:p w14:paraId="45E579FC" w14:textId="77777777" w:rsidR="00AE478E" w:rsidRDefault="00AE478E">
      <w:pPr>
        <w:spacing w:before="0" w:after="0"/>
        <w:rPr>
          <w:rFonts w:cs="Verdana"/>
          <w:szCs w:val="20"/>
        </w:rPr>
      </w:pPr>
      <w:r>
        <w:rPr>
          <w:rFonts w:cs="Verdana"/>
          <w:b/>
          <w:bCs/>
          <w:iCs/>
          <w:smallCaps/>
          <w:szCs w:val="20"/>
        </w:rPr>
        <w:br w:type="page"/>
      </w:r>
    </w:p>
    <w:p w14:paraId="324A9897" w14:textId="080F16AC" w:rsidR="009E6957" w:rsidRDefault="009E6957" w:rsidP="00AE478E">
      <w:pPr>
        <w:pStyle w:val="Heading2"/>
      </w:pPr>
      <w:bookmarkStart w:id="47" w:name="_Toc410293396"/>
      <w:r>
        <w:lastRenderedPageBreak/>
        <w:t>FIA SETTING DATA</w:t>
      </w:r>
      <w:bookmarkEnd w:id="47"/>
      <w:r>
        <w:t xml:space="preserve"> </w:t>
      </w:r>
    </w:p>
    <w:p w14:paraId="72CCA042" w14:textId="0D8A828D" w:rsidR="009E6957" w:rsidRDefault="00101405" w:rsidP="00AE478E">
      <w:pPr>
        <w:pStyle w:val="Heading3"/>
      </w:pPr>
      <w:bookmarkStart w:id="48" w:name="_Toc410293397"/>
      <w:r>
        <w:t>FIA Setting Measurements Data</w:t>
      </w:r>
      <w:bookmarkEnd w:id="48"/>
    </w:p>
    <w:p w14:paraId="29257384" w14:textId="15A213F2" w:rsidR="00101405" w:rsidRDefault="00101405" w:rsidP="00101405">
      <w:pPr>
        <w:pStyle w:val="Caption"/>
      </w:pPr>
      <w:r>
        <w:t xml:space="preserve">Figure </w:t>
      </w:r>
      <w:fldSimple w:instr=" SEQ Figure \* ARABIC ">
        <w:r w:rsidR="00A4789B">
          <w:rPr>
            <w:noProof/>
          </w:rPr>
          <w:t>35</w:t>
        </w:r>
      </w:fldSimple>
      <w:r>
        <w:t>: FIA Setting Measurements form</w:t>
      </w:r>
    </w:p>
    <w:p w14:paraId="10878613" w14:textId="3D18805D" w:rsidR="00AE478E" w:rsidRPr="00AE478E" w:rsidRDefault="00E81AD7" w:rsidP="00AE478E">
      <w:pPr>
        <w:pStyle w:val="Graphic"/>
      </w:pPr>
      <w:r>
        <w:drawing>
          <wp:inline distT="0" distB="0" distL="0" distR="0" wp14:anchorId="63A30A76" wp14:editId="65D6B6DA">
            <wp:extent cx="5029200" cy="2364014"/>
            <wp:effectExtent l="19050" t="19050" r="19050" b="17780"/>
            <wp:docPr id="8" name="Picture 8" descr="screen shot of FIA Setting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029200" cy="2364014"/>
                    </a:xfrm>
                    <a:prstGeom prst="rect">
                      <a:avLst/>
                    </a:prstGeom>
                    <a:noFill/>
                    <a:ln>
                      <a:solidFill>
                        <a:schemeClr val="tx1"/>
                      </a:solidFill>
                    </a:ln>
                  </pic:spPr>
                </pic:pic>
              </a:graphicData>
            </a:graphic>
          </wp:inline>
        </w:drawing>
      </w:r>
    </w:p>
    <w:p w14:paraId="6D9E8387" w14:textId="02310BF6" w:rsidR="009E6957" w:rsidRDefault="00101405" w:rsidP="00AE478E">
      <w:pPr>
        <w:pStyle w:val="Heading3"/>
      </w:pPr>
      <w:bookmarkStart w:id="49" w:name="_Toc410293398"/>
      <w:r>
        <w:t>FIA Plot Measurements Data</w:t>
      </w:r>
      <w:bookmarkEnd w:id="49"/>
    </w:p>
    <w:p w14:paraId="3008DAD1" w14:textId="42EF1A77" w:rsidR="00A4789B" w:rsidRDefault="00A4789B" w:rsidP="00A4789B">
      <w:pPr>
        <w:pStyle w:val="Caption"/>
      </w:pPr>
      <w:r>
        <w:t xml:space="preserve">Figure </w:t>
      </w:r>
      <w:fldSimple w:instr=" SEQ Figure \* ARABIC ">
        <w:r>
          <w:rPr>
            <w:noProof/>
          </w:rPr>
          <w:t>36</w:t>
        </w:r>
      </w:fldSimple>
      <w:r>
        <w:t>: FIA Plot Measurements form</w:t>
      </w:r>
    </w:p>
    <w:p w14:paraId="0F85868D" w14:textId="73D31D40" w:rsidR="00AE478E" w:rsidRDefault="00E81AD7" w:rsidP="00AE478E">
      <w:pPr>
        <w:pStyle w:val="Graphic"/>
      </w:pPr>
      <w:r>
        <w:drawing>
          <wp:inline distT="0" distB="0" distL="0" distR="0" wp14:anchorId="2F0BC50F" wp14:editId="6B12B9D2">
            <wp:extent cx="5048674" cy="2853254"/>
            <wp:effectExtent l="19050" t="19050" r="19050" b="23495"/>
            <wp:docPr id="9" name="Picture 9" descr="screen shot of FIA Plot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058040" cy="2858547"/>
                    </a:xfrm>
                    <a:prstGeom prst="rect">
                      <a:avLst/>
                    </a:prstGeom>
                    <a:noFill/>
                    <a:ln>
                      <a:solidFill>
                        <a:schemeClr val="tx1"/>
                      </a:solidFill>
                    </a:ln>
                  </pic:spPr>
                </pic:pic>
              </a:graphicData>
            </a:graphic>
          </wp:inline>
        </w:drawing>
      </w:r>
    </w:p>
    <w:p w14:paraId="626ACFEC" w14:textId="36B76F38" w:rsidR="00A4789B" w:rsidRDefault="00A4789B">
      <w:pPr>
        <w:spacing w:before="0" w:after="0"/>
      </w:pPr>
      <w:r>
        <w:br w:type="page"/>
      </w:r>
    </w:p>
    <w:p w14:paraId="181602D1" w14:textId="7ED592B9" w:rsidR="009E6957" w:rsidRDefault="00A4789B" w:rsidP="00AE478E">
      <w:pPr>
        <w:pStyle w:val="Heading3"/>
      </w:pPr>
      <w:bookmarkStart w:id="50" w:name="_Toc410293399"/>
      <w:r>
        <w:lastRenderedPageBreak/>
        <w:t>FIA Mapped Conditions Data</w:t>
      </w:r>
      <w:bookmarkEnd w:id="50"/>
    </w:p>
    <w:p w14:paraId="678117CF" w14:textId="2139DBAA" w:rsidR="00A4789B" w:rsidRDefault="00A4789B" w:rsidP="00A4789B">
      <w:pPr>
        <w:pStyle w:val="Caption"/>
      </w:pPr>
      <w:r>
        <w:t xml:space="preserve">Figure </w:t>
      </w:r>
      <w:fldSimple w:instr=" SEQ Figure \* ARABIC ">
        <w:r>
          <w:rPr>
            <w:noProof/>
          </w:rPr>
          <w:t>37</w:t>
        </w:r>
      </w:fldSimple>
      <w:r>
        <w:t>: FIA Mapped Conditions form</w:t>
      </w:r>
    </w:p>
    <w:p w14:paraId="1EF7414F" w14:textId="5255AAB6" w:rsidR="00E81AD7" w:rsidRDefault="00E81AD7" w:rsidP="00A4789B">
      <w:pPr>
        <w:pStyle w:val="Graphic"/>
      </w:pPr>
      <w:r>
        <w:drawing>
          <wp:inline distT="0" distB="0" distL="0" distR="0" wp14:anchorId="120BB10D" wp14:editId="158641ED">
            <wp:extent cx="5059680" cy="1955254"/>
            <wp:effectExtent l="19050" t="19050" r="26670" b="26035"/>
            <wp:docPr id="10" name="Picture 10" descr="screen shot of FIA Mapped Condition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073164" cy="1960465"/>
                    </a:xfrm>
                    <a:prstGeom prst="rect">
                      <a:avLst/>
                    </a:prstGeom>
                    <a:noFill/>
                    <a:ln>
                      <a:solidFill>
                        <a:schemeClr val="tx1"/>
                      </a:solidFill>
                    </a:ln>
                  </pic:spPr>
                </pic:pic>
              </a:graphicData>
            </a:graphic>
          </wp:inline>
        </w:drawing>
      </w:r>
    </w:p>
    <w:p w14:paraId="2CBBA002" w14:textId="2B614D19" w:rsidR="009E6957" w:rsidRDefault="00A4789B" w:rsidP="00AE478E">
      <w:pPr>
        <w:pStyle w:val="Heading3"/>
      </w:pPr>
      <w:bookmarkStart w:id="51" w:name="_Toc410293400"/>
      <w:r>
        <w:t>FIA Condition Proportion Data</w:t>
      </w:r>
      <w:bookmarkEnd w:id="51"/>
    </w:p>
    <w:p w14:paraId="61AFBF7F" w14:textId="75E43DFD" w:rsidR="00A4789B" w:rsidRDefault="00A4789B" w:rsidP="00A4789B">
      <w:pPr>
        <w:pStyle w:val="Caption"/>
      </w:pPr>
      <w:r>
        <w:t xml:space="preserve">Figure </w:t>
      </w:r>
      <w:fldSimple w:instr=" SEQ Figure \* ARABIC ">
        <w:r>
          <w:rPr>
            <w:noProof/>
          </w:rPr>
          <w:t>38</w:t>
        </w:r>
      </w:fldSimple>
      <w:r>
        <w:t>: FIA Condition Proportion form</w:t>
      </w:r>
    </w:p>
    <w:p w14:paraId="0E9129CD" w14:textId="2B3B723A" w:rsidR="00E81AD7" w:rsidRDefault="00E81AD7" w:rsidP="00A4789B">
      <w:pPr>
        <w:pStyle w:val="Graphic"/>
      </w:pPr>
      <w:r>
        <w:drawing>
          <wp:inline distT="0" distB="0" distL="0" distR="0" wp14:anchorId="03260546" wp14:editId="53C85070">
            <wp:extent cx="5067300" cy="1592078"/>
            <wp:effectExtent l="19050" t="19050" r="19050" b="27305"/>
            <wp:docPr id="11" name="Picture 11" descr="screen shot of FIA Condition Propor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101789" cy="1602914"/>
                    </a:xfrm>
                    <a:prstGeom prst="rect">
                      <a:avLst/>
                    </a:prstGeom>
                    <a:noFill/>
                    <a:ln>
                      <a:solidFill>
                        <a:schemeClr val="tx1"/>
                      </a:solidFill>
                    </a:ln>
                  </pic:spPr>
                </pic:pic>
              </a:graphicData>
            </a:graphic>
          </wp:inline>
        </w:drawing>
      </w:r>
    </w:p>
    <w:p w14:paraId="6717D92E" w14:textId="1FB70F37" w:rsidR="009E6957" w:rsidRDefault="00A4789B" w:rsidP="00AE478E">
      <w:pPr>
        <w:pStyle w:val="Heading3"/>
      </w:pPr>
      <w:bookmarkStart w:id="52" w:name="_Toc410293401"/>
      <w:r>
        <w:t>FIA Tree Data</w:t>
      </w:r>
      <w:bookmarkEnd w:id="52"/>
    </w:p>
    <w:p w14:paraId="0C63C879" w14:textId="2EC10E5F" w:rsidR="00A4789B" w:rsidRDefault="00A4789B" w:rsidP="00A4789B">
      <w:pPr>
        <w:pStyle w:val="Caption"/>
      </w:pPr>
      <w:r>
        <w:t xml:space="preserve">Figure </w:t>
      </w:r>
      <w:fldSimple w:instr=" SEQ Figure \* ARABIC ">
        <w:r>
          <w:rPr>
            <w:noProof/>
          </w:rPr>
          <w:t>39</w:t>
        </w:r>
      </w:fldSimple>
      <w:r>
        <w:t>: FIA Tree Measurements form</w:t>
      </w:r>
    </w:p>
    <w:p w14:paraId="71FD567E" w14:textId="4F805C67" w:rsidR="00E81AD7" w:rsidRDefault="00E81AD7" w:rsidP="00A4789B">
      <w:pPr>
        <w:pStyle w:val="Graphic"/>
      </w:pPr>
      <w:r>
        <w:drawing>
          <wp:inline distT="0" distB="0" distL="0" distR="0" wp14:anchorId="6BC55124" wp14:editId="23865A8F">
            <wp:extent cx="4983480" cy="1839990"/>
            <wp:effectExtent l="19050" t="19050" r="26670" b="27305"/>
            <wp:docPr id="12" name="Picture 12" descr="screen shot of the FIA Tree Measurements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997347" cy="1845110"/>
                    </a:xfrm>
                    <a:prstGeom prst="rect">
                      <a:avLst/>
                    </a:prstGeom>
                    <a:noFill/>
                    <a:ln>
                      <a:solidFill>
                        <a:schemeClr val="tx1"/>
                      </a:solidFill>
                    </a:ln>
                  </pic:spPr>
                </pic:pic>
              </a:graphicData>
            </a:graphic>
          </wp:inline>
        </w:drawing>
      </w:r>
    </w:p>
    <w:p w14:paraId="7A457DCB" w14:textId="1E20E6CC" w:rsidR="009E6957" w:rsidRDefault="00A4789B" w:rsidP="00AE478E">
      <w:pPr>
        <w:pStyle w:val="Heading3"/>
      </w:pPr>
      <w:bookmarkStart w:id="53" w:name="_Toc410293402"/>
      <w:r>
        <w:lastRenderedPageBreak/>
        <w:t>FIA Subsample Info Data</w:t>
      </w:r>
      <w:bookmarkEnd w:id="53"/>
    </w:p>
    <w:p w14:paraId="51EB1830" w14:textId="27474F6F" w:rsidR="00A4789B" w:rsidRDefault="00A4789B" w:rsidP="00A4789B">
      <w:pPr>
        <w:pStyle w:val="Caption"/>
      </w:pPr>
      <w:r>
        <w:t xml:space="preserve">Figure </w:t>
      </w:r>
      <w:fldSimple w:instr=" SEQ Figure \* ARABIC ">
        <w:r>
          <w:rPr>
            <w:noProof/>
          </w:rPr>
          <w:t>40</w:t>
        </w:r>
      </w:fldSimple>
      <w:r>
        <w:t>: FIA Subsample Info form</w:t>
      </w:r>
    </w:p>
    <w:p w14:paraId="1EEC0262" w14:textId="35A0FAB2" w:rsidR="00E81AD7" w:rsidRDefault="00E81AD7" w:rsidP="00A4789B">
      <w:pPr>
        <w:pStyle w:val="Graphic"/>
      </w:pPr>
      <w:r>
        <w:drawing>
          <wp:inline distT="0" distB="0" distL="0" distR="0" wp14:anchorId="392E99AD" wp14:editId="68DAD94B">
            <wp:extent cx="5044440" cy="1873424"/>
            <wp:effectExtent l="19050" t="19050" r="22860" b="12700"/>
            <wp:docPr id="14" name="Picture 14" descr="screen shot of FIA Subsample Info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044440" cy="1873424"/>
                    </a:xfrm>
                    <a:prstGeom prst="rect">
                      <a:avLst/>
                    </a:prstGeom>
                    <a:noFill/>
                    <a:ln>
                      <a:solidFill>
                        <a:schemeClr val="tx1"/>
                      </a:solidFill>
                    </a:ln>
                  </pic:spPr>
                </pic:pic>
              </a:graphicData>
            </a:graphic>
          </wp:inline>
        </w:drawing>
      </w:r>
    </w:p>
    <w:p w14:paraId="2F53E02F" w14:textId="7B2491DE" w:rsidR="00060379" w:rsidRDefault="009E6957" w:rsidP="00A4789B">
      <w:pPr>
        <w:pStyle w:val="Heading3"/>
      </w:pPr>
      <w:bookmarkStart w:id="54" w:name="_Toc410293403"/>
      <w:r>
        <w:t>FIA Down Woody Data</w:t>
      </w:r>
      <w:bookmarkEnd w:id="54"/>
    </w:p>
    <w:p w14:paraId="0D099196" w14:textId="78303201" w:rsidR="00A4789B" w:rsidRDefault="00A4789B" w:rsidP="00A4789B">
      <w:pPr>
        <w:pStyle w:val="Caption"/>
      </w:pPr>
      <w:r>
        <w:t xml:space="preserve">Figure </w:t>
      </w:r>
      <w:fldSimple w:instr=" SEQ Figure \* ARABIC ">
        <w:r>
          <w:rPr>
            <w:noProof/>
          </w:rPr>
          <w:t>41</w:t>
        </w:r>
      </w:fldSimple>
      <w:r>
        <w:rPr>
          <w:noProof/>
        </w:rPr>
        <w:t>: FIA Down Woody Data form</w:t>
      </w:r>
    </w:p>
    <w:p w14:paraId="16626613" w14:textId="5EDACB66" w:rsidR="00E81AD7" w:rsidRDefault="00E81AD7" w:rsidP="00A4789B">
      <w:pPr>
        <w:pStyle w:val="Graphic"/>
      </w:pPr>
      <w:r>
        <w:drawing>
          <wp:inline distT="0" distB="0" distL="0" distR="0" wp14:anchorId="7F684922" wp14:editId="13976C8D">
            <wp:extent cx="5036820" cy="1425114"/>
            <wp:effectExtent l="19050" t="19050" r="11430" b="22860"/>
            <wp:docPr id="15" name="Picture 15" descr="screen shot of FIA Down Woody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056545" cy="1430695"/>
                    </a:xfrm>
                    <a:prstGeom prst="rect">
                      <a:avLst/>
                    </a:prstGeom>
                    <a:noFill/>
                    <a:ln>
                      <a:solidFill>
                        <a:schemeClr val="tx1"/>
                      </a:solidFill>
                    </a:ln>
                  </pic:spPr>
                </pic:pic>
              </a:graphicData>
            </a:graphic>
          </wp:inline>
        </w:drawing>
      </w:r>
    </w:p>
    <w:p w14:paraId="30D602F3" w14:textId="3190F9A4" w:rsidR="00E81AD7" w:rsidRDefault="00E81AD7" w:rsidP="00A4789B">
      <w:pPr>
        <w:pStyle w:val="Heading3"/>
      </w:pPr>
      <w:bookmarkStart w:id="55" w:name="_Toc410293404"/>
      <w:r>
        <w:t>FIA Cover Data</w:t>
      </w:r>
      <w:bookmarkEnd w:id="55"/>
    </w:p>
    <w:p w14:paraId="1F429526" w14:textId="06F06851" w:rsidR="00A4789B" w:rsidRDefault="00A4789B" w:rsidP="00A4789B">
      <w:pPr>
        <w:pStyle w:val="Caption"/>
      </w:pPr>
      <w:r>
        <w:t xml:space="preserve">Figure </w:t>
      </w:r>
      <w:fldSimple w:instr=" SEQ Figure \* ARABIC ">
        <w:r>
          <w:rPr>
            <w:noProof/>
          </w:rPr>
          <w:t>42</w:t>
        </w:r>
      </w:fldSimple>
      <w:r>
        <w:rPr>
          <w:noProof/>
        </w:rPr>
        <w:t>: FIA Cover Info data form</w:t>
      </w:r>
    </w:p>
    <w:p w14:paraId="3E663CDC" w14:textId="64059D09" w:rsidR="00E81AD7" w:rsidRDefault="00E81AD7" w:rsidP="00E81AD7">
      <w:r>
        <w:rPr>
          <w:noProof/>
        </w:rPr>
        <w:drawing>
          <wp:inline distT="0" distB="0" distL="0" distR="0" wp14:anchorId="3155D92F" wp14:editId="07860665">
            <wp:extent cx="5943600" cy="1932985"/>
            <wp:effectExtent l="19050" t="19050" r="19050" b="10160"/>
            <wp:docPr id="16" name="Picture 16" descr="screen shot of FIA Cover data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943600" cy="1932985"/>
                    </a:xfrm>
                    <a:prstGeom prst="rect">
                      <a:avLst/>
                    </a:prstGeom>
                    <a:noFill/>
                    <a:ln>
                      <a:solidFill>
                        <a:schemeClr val="tx1"/>
                      </a:solidFill>
                    </a:ln>
                  </pic:spPr>
                </pic:pic>
              </a:graphicData>
            </a:graphic>
          </wp:inline>
        </w:drawing>
      </w:r>
    </w:p>
    <w:p w14:paraId="655E8A9E" w14:textId="77777777" w:rsidR="00E81AD7" w:rsidRPr="00E81AD7" w:rsidRDefault="00E81AD7" w:rsidP="00E81AD7"/>
    <w:sectPr w:rsidR="00E81AD7" w:rsidRPr="00E81AD7" w:rsidSect="003A3595">
      <w:headerReference w:type="default" r:id="rId63"/>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73FCE5" w14:textId="77777777" w:rsidR="002E077D" w:rsidRDefault="002E077D">
      <w:r>
        <w:separator/>
      </w:r>
    </w:p>
    <w:p w14:paraId="0DB9C4E5" w14:textId="77777777" w:rsidR="002E077D" w:rsidRDefault="002E077D"/>
    <w:p w14:paraId="2AC347A8" w14:textId="77777777" w:rsidR="002E077D" w:rsidRDefault="002E077D"/>
  </w:endnote>
  <w:endnote w:type="continuationSeparator" w:id="0">
    <w:p w14:paraId="4F8A0444" w14:textId="77777777" w:rsidR="002E077D" w:rsidRDefault="002E077D">
      <w:r>
        <w:continuationSeparator/>
      </w:r>
    </w:p>
    <w:p w14:paraId="7CD2977D" w14:textId="77777777" w:rsidR="002E077D" w:rsidRDefault="002E077D"/>
    <w:p w14:paraId="360AA11A" w14:textId="77777777" w:rsidR="002E077D" w:rsidRDefault="002E07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Bold">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101405" w:rsidRDefault="00101405"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61F6A633" w:rsidR="00101405" w:rsidRPr="00DC5986" w:rsidRDefault="00101405" w:rsidP="00327A07">
    <w:pPr>
      <w:pStyle w:val="Footer"/>
      <w:tabs>
        <w:tab w:val="clear" w:pos="4320"/>
        <w:tab w:val="clear" w:pos="9270"/>
        <w:tab w:val="center" w:pos="5040"/>
        <w:tab w:val="right" w:pos="9360"/>
      </w:tabs>
    </w:pPr>
    <w:r>
      <w:t>FSVeg Common Stand Exam User Guide</w:t>
    </w:r>
    <w:r>
      <w:tab/>
      <w:t>6-</w:t>
    </w:r>
    <w:r>
      <w:fldChar w:fldCharType="begin"/>
    </w:r>
    <w:r>
      <w:instrText xml:space="preserve"> PAGE </w:instrText>
    </w:r>
    <w:r>
      <w:fldChar w:fldCharType="separate"/>
    </w:r>
    <w:r w:rsidR="006126BF">
      <w:rPr>
        <w:noProof/>
      </w:rPr>
      <w:t>23</w:t>
    </w:r>
    <w:r>
      <w:rPr>
        <w:noProof/>
      </w:rPr>
      <w:fldChar w:fldCharType="end"/>
    </w:r>
    <w:r w:rsidRPr="00DC5986">
      <w:t xml:space="preserve"> </w:t>
    </w:r>
    <w:r>
      <w:tab/>
      <w:t>Chapter 6: Database Tables Forms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101405" w:rsidRDefault="00101405" w:rsidP="00FB0FC7">
    <w:pPr>
      <w:pStyle w:val="Footer"/>
    </w:pPr>
    <w:r>
      <w:fldChar w:fldCharType="begin"/>
    </w:r>
    <w:r>
      <w:instrText xml:space="preserve"> PAGE </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BB3F05" w14:textId="77777777" w:rsidR="002E077D" w:rsidRDefault="002E077D">
      <w:r>
        <w:separator/>
      </w:r>
    </w:p>
    <w:p w14:paraId="656DA9E9" w14:textId="77777777" w:rsidR="002E077D" w:rsidRDefault="002E077D"/>
    <w:p w14:paraId="3B1C3CAA" w14:textId="77777777" w:rsidR="002E077D" w:rsidRDefault="002E077D"/>
  </w:footnote>
  <w:footnote w:type="continuationSeparator" w:id="0">
    <w:p w14:paraId="2F7F8F3F" w14:textId="77777777" w:rsidR="002E077D" w:rsidRDefault="002E077D">
      <w:r>
        <w:continuationSeparator/>
      </w:r>
    </w:p>
    <w:p w14:paraId="4BA71EEE" w14:textId="77777777" w:rsidR="002E077D" w:rsidRDefault="002E077D"/>
    <w:p w14:paraId="655A6F65" w14:textId="77777777" w:rsidR="002E077D" w:rsidRDefault="002E077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101405" w:rsidRDefault="00101405"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101405" w:rsidRDefault="00101405"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101405" w:rsidRDefault="00101405"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101405" w:rsidRDefault="00101405"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101405" w:rsidRPr="008149A3" w:rsidRDefault="00101405"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FFFFFF88"/>
    <w:multiLevelType w:val="singleLevel"/>
    <w:tmpl w:val="D35E70BA"/>
    <w:lvl w:ilvl="0">
      <w:start w:val="1"/>
      <w:numFmt w:val="lowerLetter"/>
      <w:lvlText w:val="(%1)"/>
      <w:lvlJc w:val="left"/>
      <w:pPr>
        <w:ind w:left="720" w:hanging="360"/>
      </w:pPr>
      <w:rPr>
        <w:rFonts w:hint="default"/>
      </w:rPr>
    </w:lvl>
  </w:abstractNum>
  <w:abstractNum w:abstractNumId="3">
    <w:nsid w:val="FFFFFF89"/>
    <w:multiLevelType w:val="singleLevel"/>
    <w:tmpl w:val="04090001"/>
    <w:lvl w:ilvl="0">
      <w:start w:val="1"/>
      <w:numFmt w:val="bullet"/>
      <w:lvlText w:val=""/>
      <w:lvlJc w:val="left"/>
      <w:pPr>
        <w:ind w:left="387" w:hanging="360"/>
      </w:pPr>
      <w:rPr>
        <w:rFonts w:ascii="Symbol" w:hAnsi="Symbol" w:hint="default"/>
      </w:rPr>
    </w:lvl>
  </w:abstractNum>
  <w:abstractNum w:abstractNumId="4">
    <w:nsid w:val="024138FF"/>
    <w:multiLevelType w:val="hybridMultilevel"/>
    <w:tmpl w:val="7F5A007E"/>
    <w:lvl w:ilvl="0" w:tplc="BBE61200">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5BE07A7"/>
    <w:multiLevelType w:val="hybridMultilevel"/>
    <w:tmpl w:val="A5C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C54196"/>
    <w:multiLevelType w:val="hybridMultilevel"/>
    <w:tmpl w:val="6D5001FC"/>
    <w:lvl w:ilvl="0" w:tplc="F01868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AB979EA"/>
    <w:multiLevelType w:val="hybridMultilevel"/>
    <w:tmpl w:val="AD66C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DC74AE0"/>
    <w:multiLevelType w:val="hybridMultilevel"/>
    <w:tmpl w:val="67105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E7841EB"/>
    <w:multiLevelType w:val="hybridMultilevel"/>
    <w:tmpl w:val="9E268FBC"/>
    <w:lvl w:ilvl="0" w:tplc="970AFBBC">
      <w:start w:val="11"/>
      <w:numFmt w:val="lowerLetter"/>
      <w:lvlText w:val="(%1)"/>
      <w:lvlJc w:val="left"/>
      <w:pPr>
        <w:tabs>
          <w:tab w:val="num" w:pos="747"/>
        </w:tabs>
        <w:ind w:left="747"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A0C7139"/>
    <w:multiLevelType w:val="hybridMultilevel"/>
    <w:tmpl w:val="CB981E10"/>
    <w:lvl w:ilvl="0" w:tplc="EEFCD0F0">
      <w:start w:val="10"/>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BBB7E53"/>
    <w:multiLevelType w:val="hybridMultilevel"/>
    <w:tmpl w:val="D2BAC2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D450449"/>
    <w:multiLevelType w:val="hybridMultilevel"/>
    <w:tmpl w:val="4FEEBA64"/>
    <w:lvl w:ilvl="0" w:tplc="A5A401E6">
      <w:start w:val="1"/>
      <w:numFmt w:val="lowerLetter"/>
      <w:lvlText w:val="(%1)"/>
      <w:lvlJc w:val="left"/>
      <w:pPr>
        <w:ind w:left="722" w:hanging="720"/>
      </w:pPr>
      <w:rPr>
        <w:rFonts w:hint="default"/>
      </w:rPr>
    </w:lvl>
    <w:lvl w:ilvl="1" w:tplc="04090019" w:tentative="1">
      <w:start w:val="1"/>
      <w:numFmt w:val="lowerLetter"/>
      <w:lvlText w:val="%2."/>
      <w:lvlJc w:val="left"/>
      <w:pPr>
        <w:ind w:left="1082" w:hanging="360"/>
      </w:pPr>
    </w:lvl>
    <w:lvl w:ilvl="2" w:tplc="0409001B" w:tentative="1">
      <w:start w:val="1"/>
      <w:numFmt w:val="lowerRoman"/>
      <w:lvlText w:val="%3."/>
      <w:lvlJc w:val="right"/>
      <w:pPr>
        <w:ind w:left="1802" w:hanging="180"/>
      </w:pPr>
    </w:lvl>
    <w:lvl w:ilvl="3" w:tplc="0409000F" w:tentative="1">
      <w:start w:val="1"/>
      <w:numFmt w:val="decimal"/>
      <w:lvlText w:val="%4."/>
      <w:lvlJc w:val="left"/>
      <w:pPr>
        <w:ind w:left="2522" w:hanging="360"/>
      </w:pPr>
    </w:lvl>
    <w:lvl w:ilvl="4" w:tplc="04090019" w:tentative="1">
      <w:start w:val="1"/>
      <w:numFmt w:val="lowerLetter"/>
      <w:lvlText w:val="%5."/>
      <w:lvlJc w:val="left"/>
      <w:pPr>
        <w:ind w:left="3242" w:hanging="360"/>
      </w:pPr>
    </w:lvl>
    <w:lvl w:ilvl="5" w:tplc="0409001B" w:tentative="1">
      <w:start w:val="1"/>
      <w:numFmt w:val="lowerRoman"/>
      <w:lvlText w:val="%6."/>
      <w:lvlJc w:val="right"/>
      <w:pPr>
        <w:ind w:left="3962" w:hanging="180"/>
      </w:pPr>
    </w:lvl>
    <w:lvl w:ilvl="6" w:tplc="0409000F" w:tentative="1">
      <w:start w:val="1"/>
      <w:numFmt w:val="decimal"/>
      <w:lvlText w:val="%7."/>
      <w:lvlJc w:val="left"/>
      <w:pPr>
        <w:ind w:left="4682" w:hanging="360"/>
      </w:pPr>
    </w:lvl>
    <w:lvl w:ilvl="7" w:tplc="04090019" w:tentative="1">
      <w:start w:val="1"/>
      <w:numFmt w:val="lowerLetter"/>
      <w:lvlText w:val="%8."/>
      <w:lvlJc w:val="left"/>
      <w:pPr>
        <w:ind w:left="5402" w:hanging="360"/>
      </w:pPr>
    </w:lvl>
    <w:lvl w:ilvl="8" w:tplc="0409001B" w:tentative="1">
      <w:start w:val="1"/>
      <w:numFmt w:val="lowerRoman"/>
      <w:lvlText w:val="%9."/>
      <w:lvlJc w:val="right"/>
      <w:pPr>
        <w:ind w:left="6122" w:hanging="180"/>
      </w:pPr>
    </w:lvl>
  </w:abstractNum>
  <w:abstractNum w:abstractNumId="15">
    <w:nsid w:val="1E247284"/>
    <w:multiLevelType w:val="hybridMultilevel"/>
    <w:tmpl w:val="B3E28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594569A"/>
    <w:multiLevelType w:val="hybridMultilevel"/>
    <w:tmpl w:val="BB1A712A"/>
    <w:lvl w:ilvl="0" w:tplc="3DAECF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73421C4"/>
    <w:multiLevelType w:val="hybridMultilevel"/>
    <w:tmpl w:val="225A5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8D82D9C"/>
    <w:multiLevelType w:val="hybridMultilevel"/>
    <w:tmpl w:val="C7907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92537E8"/>
    <w:multiLevelType w:val="hybridMultilevel"/>
    <w:tmpl w:val="99502F20"/>
    <w:lvl w:ilvl="0" w:tplc="8F149ABC">
      <w:start w:val="1"/>
      <w:numFmt w:val="lowerLetter"/>
      <w:lvlText w:val="(%1)"/>
      <w:lvlJc w:val="left"/>
      <w:pPr>
        <w:ind w:left="722" w:hanging="720"/>
      </w:pPr>
      <w:rPr>
        <w:rFonts w:hint="default"/>
      </w:rPr>
    </w:lvl>
    <w:lvl w:ilvl="1" w:tplc="04090019" w:tentative="1">
      <w:start w:val="1"/>
      <w:numFmt w:val="lowerLetter"/>
      <w:lvlText w:val="%2."/>
      <w:lvlJc w:val="left"/>
      <w:pPr>
        <w:ind w:left="1082" w:hanging="360"/>
      </w:pPr>
    </w:lvl>
    <w:lvl w:ilvl="2" w:tplc="0409001B" w:tentative="1">
      <w:start w:val="1"/>
      <w:numFmt w:val="lowerRoman"/>
      <w:lvlText w:val="%3."/>
      <w:lvlJc w:val="right"/>
      <w:pPr>
        <w:ind w:left="1802" w:hanging="180"/>
      </w:pPr>
    </w:lvl>
    <w:lvl w:ilvl="3" w:tplc="0409000F" w:tentative="1">
      <w:start w:val="1"/>
      <w:numFmt w:val="decimal"/>
      <w:lvlText w:val="%4."/>
      <w:lvlJc w:val="left"/>
      <w:pPr>
        <w:ind w:left="2522" w:hanging="360"/>
      </w:pPr>
    </w:lvl>
    <w:lvl w:ilvl="4" w:tplc="04090019" w:tentative="1">
      <w:start w:val="1"/>
      <w:numFmt w:val="lowerLetter"/>
      <w:lvlText w:val="%5."/>
      <w:lvlJc w:val="left"/>
      <w:pPr>
        <w:ind w:left="3242" w:hanging="360"/>
      </w:pPr>
    </w:lvl>
    <w:lvl w:ilvl="5" w:tplc="0409001B" w:tentative="1">
      <w:start w:val="1"/>
      <w:numFmt w:val="lowerRoman"/>
      <w:lvlText w:val="%6."/>
      <w:lvlJc w:val="right"/>
      <w:pPr>
        <w:ind w:left="3962" w:hanging="180"/>
      </w:pPr>
    </w:lvl>
    <w:lvl w:ilvl="6" w:tplc="0409000F" w:tentative="1">
      <w:start w:val="1"/>
      <w:numFmt w:val="decimal"/>
      <w:lvlText w:val="%7."/>
      <w:lvlJc w:val="left"/>
      <w:pPr>
        <w:ind w:left="4682" w:hanging="360"/>
      </w:pPr>
    </w:lvl>
    <w:lvl w:ilvl="7" w:tplc="04090019" w:tentative="1">
      <w:start w:val="1"/>
      <w:numFmt w:val="lowerLetter"/>
      <w:lvlText w:val="%8."/>
      <w:lvlJc w:val="left"/>
      <w:pPr>
        <w:ind w:left="5402" w:hanging="360"/>
      </w:pPr>
    </w:lvl>
    <w:lvl w:ilvl="8" w:tplc="0409001B" w:tentative="1">
      <w:start w:val="1"/>
      <w:numFmt w:val="lowerRoman"/>
      <w:lvlText w:val="%9."/>
      <w:lvlJc w:val="right"/>
      <w:pPr>
        <w:ind w:left="6122" w:hanging="180"/>
      </w:pPr>
    </w:lvl>
  </w:abstractNum>
  <w:abstractNum w:abstractNumId="20">
    <w:nsid w:val="2963084C"/>
    <w:multiLevelType w:val="hybridMultilevel"/>
    <w:tmpl w:val="EF8EC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96F5117"/>
    <w:multiLevelType w:val="hybridMultilevel"/>
    <w:tmpl w:val="328C7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0626146"/>
    <w:multiLevelType w:val="hybridMultilevel"/>
    <w:tmpl w:val="0902E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06A1892"/>
    <w:multiLevelType w:val="hybridMultilevel"/>
    <w:tmpl w:val="324E4FCC"/>
    <w:lvl w:ilvl="0" w:tplc="06FC5C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41B37CF"/>
    <w:multiLevelType w:val="hybridMultilevel"/>
    <w:tmpl w:val="67E8C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96C365E"/>
    <w:multiLevelType w:val="hybridMultilevel"/>
    <w:tmpl w:val="E72C3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B846840"/>
    <w:multiLevelType w:val="hybridMultilevel"/>
    <w:tmpl w:val="F3F8F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C526903"/>
    <w:multiLevelType w:val="hybridMultilevel"/>
    <w:tmpl w:val="CCDE12D4"/>
    <w:lvl w:ilvl="0" w:tplc="4C108128">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1594633"/>
    <w:multiLevelType w:val="hybridMultilevel"/>
    <w:tmpl w:val="C742E6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41872B43"/>
    <w:multiLevelType w:val="hybridMultilevel"/>
    <w:tmpl w:val="C592FE5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2404087"/>
    <w:multiLevelType w:val="hybridMultilevel"/>
    <w:tmpl w:val="8026A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24F0C01"/>
    <w:multiLevelType w:val="hybridMultilevel"/>
    <w:tmpl w:val="6F5A6982"/>
    <w:lvl w:ilvl="0" w:tplc="4EB025FA">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3A839D7"/>
    <w:multiLevelType w:val="hybridMultilevel"/>
    <w:tmpl w:val="7D966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9405BAF"/>
    <w:multiLevelType w:val="hybridMultilevel"/>
    <w:tmpl w:val="1F985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B5830A7"/>
    <w:multiLevelType w:val="hybridMultilevel"/>
    <w:tmpl w:val="67E89E3A"/>
    <w:lvl w:ilvl="0" w:tplc="514079C6">
      <w:start w:val="1"/>
      <w:numFmt w:val="lowerLetter"/>
      <w:lvlText w:val="(%1)"/>
      <w:lvlJc w:val="left"/>
      <w:pPr>
        <w:ind w:left="720" w:hanging="360"/>
      </w:pPr>
      <w:rPr>
        <w:rFonts w:ascii="Arial Bold" w:hAnsi="Arial Bold"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6">
    <w:nsid w:val="5A4833CF"/>
    <w:multiLevelType w:val="hybridMultilevel"/>
    <w:tmpl w:val="AC90C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D5973E8"/>
    <w:multiLevelType w:val="hybridMultilevel"/>
    <w:tmpl w:val="10A28606"/>
    <w:lvl w:ilvl="0" w:tplc="C35402B2">
      <w:start w:val="1"/>
      <w:numFmt w:val="decimal"/>
      <w:lvlText w:val="Step %1."/>
      <w:lvlJc w:val="left"/>
      <w:pPr>
        <w:ind w:left="189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8">
    <w:nsid w:val="5E825973"/>
    <w:multiLevelType w:val="hybridMultilevel"/>
    <w:tmpl w:val="ACE0B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0335B2D"/>
    <w:multiLevelType w:val="hybridMultilevel"/>
    <w:tmpl w:val="0D885674"/>
    <w:lvl w:ilvl="0" w:tplc="135E42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0667C5B"/>
    <w:multiLevelType w:val="hybridMultilevel"/>
    <w:tmpl w:val="57A48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92D3023"/>
    <w:multiLevelType w:val="hybridMultilevel"/>
    <w:tmpl w:val="50B0F694"/>
    <w:lvl w:ilvl="0" w:tplc="82EE6222">
      <w:start w:val="1"/>
      <w:numFmt w:val="decimal"/>
      <w:lvlText w:val="(%1)"/>
      <w:lvlJc w:val="left"/>
      <w:pPr>
        <w:ind w:left="747" w:hanging="360"/>
      </w:pPr>
      <w:rPr>
        <w:rFonts w:hint="default"/>
      </w:rPr>
    </w:lvl>
    <w:lvl w:ilvl="1" w:tplc="04090019" w:tentative="1">
      <w:start w:val="1"/>
      <w:numFmt w:val="lowerLetter"/>
      <w:lvlText w:val="%2."/>
      <w:lvlJc w:val="left"/>
      <w:pPr>
        <w:ind w:left="1467" w:hanging="360"/>
      </w:pPr>
    </w:lvl>
    <w:lvl w:ilvl="2" w:tplc="0409001B" w:tentative="1">
      <w:start w:val="1"/>
      <w:numFmt w:val="lowerRoman"/>
      <w:lvlText w:val="%3."/>
      <w:lvlJc w:val="right"/>
      <w:pPr>
        <w:ind w:left="2187" w:hanging="180"/>
      </w:pPr>
    </w:lvl>
    <w:lvl w:ilvl="3" w:tplc="0409000F" w:tentative="1">
      <w:start w:val="1"/>
      <w:numFmt w:val="decimal"/>
      <w:lvlText w:val="%4."/>
      <w:lvlJc w:val="left"/>
      <w:pPr>
        <w:ind w:left="2907" w:hanging="360"/>
      </w:pPr>
    </w:lvl>
    <w:lvl w:ilvl="4" w:tplc="04090019" w:tentative="1">
      <w:start w:val="1"/>
      <w:numFmt w:val="lowerLetter"/>
      <w:lvlText w:val="%5."/>
      <w:lvlJc w:val="left"/>
      <w:pPr>
        <w:ind w:left="3627" w:hanging="360"/>
      </w:pPr>
    </w:lvl>
    <w:lvl w:ilvl="5" w:tplc="0409001B" w:tentative="1">
      <w:start w:val="1"/>
      <w:numFmt w:val="lowerRoman"/>
      <w:lvlText w:val="%6."/>
      <w:lvlJc w:val="right"/>
      <w:pPr>
        <w:ind w:left="4347" w:hanging="180"/>
      </w:pPr>
    </w:lvl>
    <w:lvl w:ilvl="6" w:tplc="0409000F" w:tentative="1">
      <w:start w:val="1"/>
      <w:numFmt w:val="decimal"/>
      <w:lvlText w:val="%7."/>
      <w:lvlJc w:val="left"/>
      <w:pPr>
        <w:ind w:left="5067" w:hanging="360"/>
      </w:pPr>
    </w:lvl>
    <w:lvl w:ilvl="7" w:tplc="04090019" w:tentative="1">
      <w:start w:val="1"/>
      <w:numFmt w:val="lowerLetter"/>
      <w:lvlText w:val="%8."/>
      <w:lvlJc w:val="left"/>
      <w:pPr>
        <w:ind w:left="5787" w:hanging="360"/>
      </w:pPr>
    </w:lvl>
    <w:lvl w:ilvl="8" w:tplc="0409001B" w:tentative="1">
      <w:start w:val="1"/>
      <w:numFmt w:val="lowerRoman"/>
      <w:lvlText w:val="%9."/>
      <w:lvlJc w:val="right"/>
      <w:pPr>
        <w:ind w:left="6507" w:hanging="180"/>
      </w:pPr>
    </w:lvl>
  </w:abstractNum>
  <w:abstractNum w:abstractNumId="42">
    <w:nsid w:val="70274A5F"/>
    <w:multiLevelType w:val="hybridMultilevel"/>
    <w:tmpl w:val="EA205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4B23257"/>
    <w:multiLevelType w:val="hybridMultilevel"/>
    <w:tmpl w:val="30CA2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5823EE0"/>
    <w:multiLevelType w:val="hybridMultilevel"/>
    <w:tmpl w:val="D15A0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5CD04D4"/>
    <w:multiLevelType w:val="hybridMultilevel"/>
    <w:tmpl w:val="B3A696C6"/>
    <w:lvl w:ilvl="0" w:tplc="50A8CCC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5D5495C"/>
    <w:multiLevelType w:val="hybridMultilevel"/>
    <w:tmpl w:val="25962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E62512F"/>
    <w:multiLevelType w:val="hybridMultilevel"/>
    <w:tmpl w:val="774AC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11"/>
  </w:num>
  <w:num w:numId="5">
    <w:abstractNumId w:val="35"/>
  </w:num>
  <w:num w:numId="6">
    <w:abstractNumId w:val="37"/>
  </w:num>
  <w:num w:numId="7">
    <w:abstractNumId w:val="6"/>
  </w:num>
  <w:num w:numId="8">
    <w:abstractNumId w:val="34"/>
  </w:num>
  <w:num w:numId="9">
    <w:abstractNumId w:val="36"/>
  </w:num>
  <w:num w:numId="10">
    <w:abstractNumId w:val="25"/>
  </w:num>
  <w:num w:numId="11">
    <w:abstractNumId w:val="21"/>
  </w:num>
  <w:num w:numId="12">
    <w:abstractNumId w:val="17"/>
  </w:num>
  <w:num w:numId="13">
    <w:abstractNumId w:val="9"/>
  </w:num>
  <w:num w:numId="14">
    <w:abstractNumId w:val="13"/>
  </w:num>
  <w:num w:numId="15">
    <w:abstractNumId w:val="15"/>
  </w:num>
  <w:num w:numId="16">
    <w:abstractNumId w:val="43"/>
  </w:num>
  <w:num w:numId="17">
    <w:abstractNumId w:val="45"/>
  </w:num>
  <w:num w:numId="18">
    <w:abstractNumId w:val="40"/>
  </w:num>
  <w:num w:numId="19">
    <w:abstractNumId w:val="22"/>
  </w:num>
  <w:num w:numId="20">
    <w:abstractNumId w:val="33"/>
  </w:num>
  <w:num w:numId="21">
    <w:abstractNumId w:val="26"/>
  </w:num>
  <w:num w:numId="22">
    <w:abstractNumId w:val="39"/>
  </w:num>
  <w:num w:numId="23">
    <w:abstractNumId w:val="16"/>
  </w:num>
  <w:num w:numId="24">
    <w:abstractNumId w:val="7"/>
  </w:num>
  <w:num w:numId="25">
    <w:abstractNumId w:val="14"/>
  </w:num>
  <w:num w:numId="26">
    <w:abstractNumId w:val="10"/>
  </w:num>
  <w:num w:numId="27">
    <w:abstractNumId w:val="19"/>
  </w:num>
  <w:num w:numId="28">
    <w:abstractNumId w:val="31"/>
  </w:num>
  <w:num w:numId="29">
    <w:abstractNumId w:val="12"/>
  </w:num>
  <w:num w:numId="30">
    <w:abstractNumId w:val="2"/>
  </w:num>
  <w:num w:numId="31">
    <w:abstractNumId w:val="4"/>
  </w:num>
  <w:num w:numId="32">
    <w:abstractNumId w:val="5"/>
  </w:num>
  <w:num w:numId="33">
    <w:abstractNumId w:val="18"/>
  </w:num>
  <w:num w:numId="34">
    <w:abstractNumId w:val="28"/>
  </w:num>
  <w:num w:numId="35">
    <w:abstractNumId w:val="29"/>
  </w:num>
  <w:num w:numId="36">
    <w:abstractNumId w:val="30"/>
  </w:num>
  <w:num w:numId="37">
    <w:abstractNumId w:val="27"/>
  </w:num>
  <w:num w:numId="38">
    <w:abstractNumId w:val="44"/>
  </w:num>
  <w:num w:numId="39">
    <w:abstractNumId w:val="47"/>
  </w:num>
  <w:num w:numId="40">
    <w:abstractNumId w:val="24"/>
  </w:num>
  <w:num w:numId="41">
    <w:abstractNumId w:val="8"/>
  </w:num>
  <w:num w:numId="42">
    <w:abstractNumId w:val="20"/>
  </w:num>
  <w:num w:numId="43">
    <w:abstractNumId w:val="42"/>
  </w:num>
  <w:num w:numId="44">
    <w:abstractNumId w:val="41"/>
  </w:num>
  <w:num w:numId="45">
    <w:abstractNumId w:val="23"/>
  </w:num>
  <w:num w:numId="46">
    <w:abstractNumId w:val="38"/>
  </w:num>
  <w:num w:numId="47">
    <w:abstractNumId w:val="32"/>
  </w:num>
  <w:num w:numId="48">
    <w:abstractNumId w:val="4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hideGrammaticalErrors/>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1814"/>
    <w:rsid w:val="00071AF9"/>
    <w:rsid w:val="00071F94"/>
    <w:rsid w:val="00072496"/>
    <w:rsid w:val="00072624"/>
    <w:rsid w:val="00080210"/>
    <w:rsid w:val="00080C68"/>
    <w:rsid w:val="00081144"/>
    <w:rsid w:val="00083A2F"/>
    <w:rsid w:val="000844D2"/>
    <w:rsid w:val="000856DC"/>
    <w:rsid w:val="0008572D"/>
    <w:rsid w:val="00085962"/>
    <w:rsid w:val="000861AB"/>
    <w:rsid w:val="000874AC"/>
    <w:rsid w:val="000913A2"/>
    <w:rsid w:val="0009560C"/>
    <w:rsid w:val="00096760"/>
    <w:rsid w:val="000A07FA"/>
    <w:rsid w:val="000A4E65"/>
    <w:rsid w:val="000A6FB2"/>
    <w:rsid w:val="000B1D63"/>
    <w:rsid w:val="000B1FD2"/>
    <w:rsid w:val="000B418D"/>
    <w:rsid w:val="000B42B5"/>
    <w:rsid w:val="000C0406"/>
    <w:rsid w:val="000C05C0"/>
    <w:rsid w:val="000C174E"/>
    <w:rsid w:val="000C31B8"/>
    <w:rsid w:val="000C47D7"/>
    <w:rsid w:val="000C50F8"/>
    <w:rsid w:val="000C77D5"/>
    <w:rsid w:val="000D0919"/>
    <w:rsid w:val="000D0C91"/>
    <w:rsid w:val="000D10DB"/>
    <w:rsid w:val="000D2FDE"/>
    <w:rsid w:val="000D6230"/>
    <w:rsid w:val="000D6241"/>
    <w:rsid w:val="000D6581"/>
    <w:rsid w:val="000D70F8"/>
    <w:rsid w:val="000E0714"/>
    <w:rsid w:val="000E09AA"/>
    <w:rsid w:val="000E1902"/>
    <w:rsid w:val="000E1A2D"/>
    <w:rsid w:val="000E1A6A"/>
    <w:rsid w:val="000E31F9"/>
    <w:rsid w:val="000E32D2"/>
    <w:rsid w:val="000E3530"/>
    <w:rsid w:val="000E45BA"/>
    <w:rsid w:val="000E54E8"/>
    <w:rsid w:val="000F1B59"/>
    <w:rsid w:val="000F1BA6"/>
    <w:rsid w:val="000F3E4C"/>
    <w:rsid w:val="000F7274"/>
    <w:rsid w:val="000F7852"/>
    <w:rsid w:val="000F7CA4"/>
    <w:rsid w:val="00101062"/>
    <w:rsid w:val="00101405"/>
    <w:rsid w:val="001021FC"/>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B74"/>
    <w:rsid w:val="00137E48"/>
    <w:rsid w:val="00137FF4"/>
    <w:rsid w:val="00140E66"/>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1D2E"/>
    <w:rsid w:val="001B2327"/>
    <w:rsid w:val="001B2B22"/>
    <w:rsid w:val="001B432B"/>
    <w:rsid w:val="001B54A0"/>
    <w:rsid w:val="001B5F6F"/>
    <w:rsid w:val="001B6999"/>
    <w:rsid w:val="001C3D00"/>
    <w:rsid w:val="001C468A"/>
    <w:rsid w:val="001C6780"/>
    <w:rsid w:val="001D02FC"/>
    <w:rsid w:val="001D292B"/>
    <w:rsid w:val="001D330F"/>
    <w:rsid w:val="001D5129"/>
    <w:rsid w:val="001D6DF5"/>
    <w:rsid w:val="001E07D9"/>
    <w:rsid w:val="001E1603"/>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303D"/>
    <w:rsid w:val="00204C7A"/>
    <w:rsid w:val="00206074"/>
    <w:rsid w:val="00206253"/>
    <w:rsid w:val="00206CC2"/>
    <w:rsid w:val="00206E42"/>
    <w:rsid w:val="0021085E"/>
    <w:rsid w:val="00210A48"/>
    <w:rsid w:val="00210DBB"/>
    <w:rsid w:val="0021270F"/>
    <w:rsid w:val="00212F01"/>
    <w:rsid w:val="0021709E"/>
    <w:rsid w:val="0022133E"/>
    <w:rsid w:val="002218BE"/>
    <w:rsid w:val="00221C4A"/>
    <w:rsid w:val="002223CF"/>
    <w:rsid w:val="0022302E"/>
    <w:rsid w:val="002230AD"/>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C8D"/>
    <w:rsid w:val="002E077D"/>
    <w:rsid w:val="002E1987"/>
    <w:rsid w:val="002E2845"/>
    <w:rsid w:val="002E3D7F"/>
    <w:rsid w:val="002E44F5"/>
    <w:rsid w:val="002E5DB7"/>
    <w:rsid w:val="002F0949"/>
    <w:rsid w:val="002F0995"/>
    <w:rsid w:val="002F1054"/>
    <w:rsid w:val="002F1B0C"/>
    <w:rsid w:val="002F3C8E"/>
    <w:rsid w:val="002F4055"/>
    <w:rsid w:val="002F7D22"/>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7771"/>
    <w:rsid w:val="00392A0D"/>
    <w:rsid w:val="00392A48"/>
    <w:rsid w:val="00392C03"/>
    <w:rsid w:val="00393326"/>
    <w:rsid w:val="00395296"/>
    <w:rsid w:val="003A2AA3"/>
    <w:rsid w:val="003A3595"/>
    <w:rsid w:val="003A3FC2"/>
    <w:rsid w:val="003A69A3"/>
    <w:rsid w:val="003B198E"/>
    <w:rsid w:val="003B256A"/>
    <w:rsid w:val="003C02A7"/>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538D"/>
    <w:rsid w:val="00403842"/>
    <w:rsid w:val="00404861"/>
    <w:rsid w:val="0040642A"/>
    <w:rsid w:val="00406A22"/>
    <w:rsid w:val="00410188"/>
    <w:rsid w:val="0041082E"/>
    <w:rsid w:val="0041254E"/>
    <w:rsid w:val="00412AC7"/>
    <w:rsid w:val="004136EB"/>
    <w:rsid w:val="004137BB"/>
    <w:rsid w:val="0041433F"/>
    <w:rsid w:val="00416AF1"/>
    <w:rsid w:val="00417281"/>
    <w:rsid w:val="004174DF"/>
    <w:rsid w:val="00420F59"/>
    <w:rsid w:val="00425C2F"/>
    <w:rsid w:val="00431B41"/>
    <w:rsid w:val="004354AE"/>
    <w:rsid w:val="00441912"/>
    <w:rsid w:val="00442D95"/>
    <w:rsid w:val="00443A3F"/>
    <w:rsid w:val="00445092"/>
    <w:rsid w:val="00446CCB"/>
    <w:rsid w:val="00451BDC"/>
    <w:rsid w:val="0045513E"/>
    <w:rsid w:val="00456C1F"/>
    <w:rsid w:val="00460095"/>
    <w:rsid w:val="0046018E"/>
    <w:rsid w:val="00464CDC"/>
    <w:rsid w:val="00465335"/>
    <w:rsid w:val="004662A7"/>
    <w:rsid w:val="0047241A"/>
    <w:rsid w:val="004733FD"/>
    <w:rsid w:val="00473F19"/>
    <w:rsid w:val="0047536D"/>
    <w:rsid w:val="0047737C"/>
    <w:rsid w:val="00480386"/>
    <w:rsid w:val="00481CA1"/>
    <w:rsid w:val="00481E10"/>
    <w:rsid w:val="00483735"/>
    <w:rsid w:val="0048657E"/>
    <w:rsid w:val="00487210"/>
    <w:rsid w:val="00490A93"/>
    <w:rsid w:val="004933A1"/>
    <w:rsid w:val="00493D3A"/>
    <w:rsid w:val="00494E9E"/>
    <w:rsid w:val="004954A8"/>
    <w:rsid w:val="00497B42"/>
    <w:rsid w:val="004A1409"/>
    <w:rsid w:val="004A261F"/>
    <w:rsid w:val="004A468A"/>
    <w:rsid w:val="004A4F94"/>
    <w:rsid w:val="004A5328"/>
    <w:rsid w:val="004A543F"/>
    <w:rsid w:val="004A7693"/>
    <w:rsid w:val="004A7ECC"/>
    <w:rsid w:val="004B04F6"/>
    <w:rsid w:val="004B2BF0"/>
    <w:rsid w:val="004B48AF"/>
    <w:rsid w:val="004B4D86"/>
    <w:rsid w:val="004B532F"/>
    <w:rsid w:val="004B5FDD"/>
    <w:rsid w:val="004C0FB4"/>
    <w:rsid w:val="004C1D13"/>
    <w:rsid w:val="004C2846"/>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0036"/>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C49"/>
    <w:rsid w:val="00590E3F"/>
    <w:rsid w:val="005947AB"/>
    <w:rsid w:val="0059738D"/>
    <w:rsid w:val="005A450F"/>
    <w:rsid w:val="005A4D87"/>
    <w:rsid w:val="005A5AAB"/>
    <w:rsid w:val="005B1896"/>
    <w:rsid w:val="005B3265"/>
    <w:rsid w:val="005B3B3D"/>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A82"/>
    <w:rsid w:val="005F6D8B"/>
    <w:rsid w:val="00601402"/>
    <w:rsid w:val="00601A81"/>
    <w:rsid w:val="00604F28"/>
    <w:rsid w:val="00606FDD"/>
    <w:rsid w:val="0060715B"/>
    <w:rsid w:val="00607FF5"/>
    <w:rsid w:val="0061066A"/>
    <w:rsid w:val="006106F1"/>
    <w:rsid w:val="006126BF"/>
    <w:rsid w:val="00613277"/>
    <w:rsid w:val="006135DC"/>
    <w:rsid w:val="00614F18"/>
    <w:rsid w:val="0062110E"/>
    <w:rsid w:val="0062243E"/>
    <w:rsid w:val="00623B7D"/>
    <w:rsid w:val="00627EAF"/>
    <w:rsid w:val="0063113E"/>
    <w:rsid w:val="00631350"/>
    <w:rsid w:val="006317DE"/>
    <w:rsid w:val="006337BA"/>
    <w:rsid w:val="00634E7E"/>
    <w:rsid w:val="006370FB"/>
    <w:rsid w:val="0064045A"/>
    <w:rsid w:val="00641461"/>
    <w:rsid w:val="00643051"/>
    <w:rsid w:val="00643124"/>
    <w:rsid w:val="00644997"/>
    <w:rsid w:val="00645DAB"/>
    <w:rsid w:val="00646070"/>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6FE9"/>
    <w:rsid w:val="0068707B"/>
    <w:rsid w:val="0068799C"/>
    <w:rsid w:val="00692904"/>
    <w:rsid w:val="006935CB"/>
    <w:rsid w:val="00693850"/>
    <w:rsid w:val="00695805"/>
    <w:rsid w:val="00697271"/>
    <w:rsid w:val="006A1A18"/>
    <w:rsid w:val="006A1EC6"/>
    <w:rsid w:val="006A2CAC"/>
    <w:rsid w:val="006A3D9D"/>
    <w:rsid w:val="006A5133"/>
    <w:rsid w:val="006A51AE"/>
    <w:rsid w:val="006A556F"/>
    <w:rsid w:val="006A5FA5"/>
    <w:rsid w:val="006B0CC2"/>
    <w:rsid w:val="006B1BEF"/>
    <w:rsid w:val="006B3C2A"/>
    <w:rsid w:val="006B3C94"/>
    <w:rsid w:val="006B3CA6"/>
    <w:rsid w:val="006B3DF0"/>
    <w:rsid w:val="006B4251"/>
    <w:rsid w:val="006B43B2"/>
    <w:rsid w:val="006B43DD"/>
    <w:rsid w:val="006B4923"/>
    <w:rsid w:val="006B4A0D"/>
    <w:rsid w:val="006C09F2"/>
    <w:rsid w:val="006C0E9F"/>
    <w:rsid w:val="006C2EC0"/>
    <w:rsid w:val="006C4F3B"/>
    <w:rsid w:val="006C5F87"/>
    <w:rsid w:val="006C6290"/>
    <w:rsid w:val="006C6470"/>
    <w:rsid w:val="006C7DCA"/>
    <w:rsid w:val="006D135F"/>
    <w:rsid w:val="006D56D1"/>
    <w:rsid w:val="006D56EB"/>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6ED3"/>
    <w:rsid w:val="006F74BB"/>
    <w:rsid w:val="00700248"/>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9D"/>
    <w:rsid w:val="00746A9D"/>
    <w:rsid w:val="00752A20"/>
    <w:rsid w:val="00752B12"/>
    <w:rsid w:val="007537EF"/>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5026"/>
    <w:rsid w:val="007B7B0C"/>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240C"/>
    <w:rsid w:val="00804878"/>
    <w:rsid w:val="00804B53"/>
    <w:rsid w:val="00806BD9"/>
    <w:rsid w:val="00811809"/>
    <w:rsid w:val="00811EAA"/>
    <w:rsid w:val="00812E52"/>
    <w:rsid w:val="008149A3"/>
    <w:rsid w:val="008152BA"/>
    <w:rsid w:val="00815815"/>
    <w:rsid w:val="008158DA"/>
    <w:rsid w:val="00817A07"/>
    <w:rsid w:val="008218FC"/>
    <w:rsid w:val="00822144"/>
    <w:rsid w:val="00823CFF"/>
    <w:rsid w:val="00824603"/>
    <w:rsid w:val="00826541"/>
    <w:rsid w:val="008322C9"/>
    <w:rsid w:val="00833F1F"/>
    <w:rsid w:val="00835F9F"/>
    <w:rsid w:val="0084121D"/>
    <w:rsid w:val="00841BAE"/>
    <w:rsid w:val="00842538"/>
    <w:rsid w:val="00842A72"/>
    <w:rsid w:val="008443FF"/>
    <w:rsid w:val="00846360"/>
    <w:rsid w:val="0085204C"/>
    <w:rsid w:val="00852855"/>
    <w:rsid w:val="008528A3"/>
    <w:rsid w:val="00854080"/>
    <w:rsid w:val="008550DB"/>
    <w:rsid w:val="008550F0"/>
    <w:rsid w:val="0085728D"/>
    <w:rsid w:val="00861874"/>
    <w:rsid w:val="00862715"/>
    <w:rsid w:val="00862C78"/>
    <w:rsid w:val="00862C9A"/>
    <w:rsid w:val="00862D59"/>
    <w:rsid w:val="00865598"/>
    <w:rsid w:val="008701B5"/>
    <w:rsid w:val="00870424"/>
    <w:rsid w:val="00871767"/>
    <w:rsid w:val="00871EB2"/>
    <w:rsid w:val="008724FE"/>
    <w:rsid w:val="00873D90"/>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10B5"/>
    <w:rsid w:val="008D3719"/>
    <w:rsid w:val="008D399B"/>
    <w:rsid w:val="008D4FC4"/>
    <w:rsid w:val="008D6003"/>
    <w:rsid w:val="008D7AEB"/>
    <w:rsid w:val="008D7F63"/>
    <w:rsid w:val="008E098F"/>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65A3"/>
    <w:rsid w:val="00946E97"/>
    <w:rsid w:val="009512B6"/>
    <w:rsid w:val="00951E89"/>
    <w:rsid w:val="00954E0E"/>
    <w:rsid w:val="00955AA4"/>
    <w:rsid w:val="009568A0"/>
    <w:rsid w:val="00956A32"/>
    <w:rsid w:val="00960B66"/>
    <w:rsid w:val="009613AE"/>
    <w:rsid w:val="0096466B"/>
    <w:rsid w:val="0096494D"/>
    <w:rsid w:val="00966AEE"/>
    <w:rsid w:val="00970CA4"/>
    <w:rsid w:val="00970FFE"/>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373F"/>
    <w:rsid w:val="009C3C34"/>
    <w:rsid w:val="009C41EA"/>
    <w:rsid w:val="009C7B59"/>
    <w:rsid w:val="009D1345"/>
    <w:rsid w:val="009D2E62"/>
    <w:rsid w:val="009D4A6E"/>
    <w:rsid w:val="009D4B90"/>
    <w:rsid w:val="009D5FA6"/>
    <w:rsid w:val="009D69EF"/>
    <w:rsid w:val="009E09B9"/>
    <w:rsid w:val="009E22D9"/>
    <w:rsid w:val="009E2314"/>
    <w:rsid w:val="009E26B2"/>
    <w:rsid w:val="009E50B0"/>
    <w:rsid w:val="009E6957"/>
    <w:rsid w:val="009E6E5B"/>
    <w:rsid w:val="009F165C"/>
    <w:rsid w:val="009F263C"/>
    <w:rsid w:val="009F36DA"/>
    <w:rsid w:val="009F5974"/>
    <w:rsid w:val="009F6348"/>
    <w:rsid w:val="00A00B8F"/>
    <w:rsid w:val="00A02C0D"/>
    <w:rsid w:val="00A02F7F"/>
    <w:rsid w:val="00A03C64"/>
    <w:rsid w:val="00A03FF1"/>
    <w:rsid w:val="00A046B5"/>
    <w:rsid w:val="00A10B37"/>
    <w:rsid w:val="00A13DF1"/>
    <w:rsid w:val="00A147C4"/>
    <w:rsid w:val="00A15073"/>
    <w:rsid w:val="00A15351"/>
    <w:rsid w:val="00A153A0"/>
    <w:rsid w:val="00A156BC"/>
    <w:rsid w:val="00A16CD0"/>
    <w:rsid w:val="00A20AEA"/>
    <w:rsid w:val="00A20FF2"/>
    <w:rsid w:val="00A215DF"/>
    <w:rsid w:val="00A247C8"/>
    <w:rsid w:val="00A2497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4789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7342"/>
    <w:rsid w:val="00A8760B"/>
    <w:rsid w:val="00A8793D"/>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3825"/>
    <w:rsid w:val="00AE3914"/>
    <w:rsid w:val="00AE478E"/>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5FA9"/>
    <w:rsid w:val="00B171EF"/>
    <w:rsid w:val="00B201B9"/>
    <w:rsid w:val="00B208B8"/>
    <w:rsid w:val="00B20A24"/>
    <w:rsid w:val="00B20E68"/>
    <w:rsid w:val="00B21665"/>
    <w:rsid w:val="00B220B9"/>
    <w:rsid w:val="00B23CE9"/>
    <w:rsid w:val="00B24909"/>
    <w:rsid w:val="00B2525C"/>
    <w:rsid w:val="00B25B6E"/>
    <w:rsid w:val="00B26107"/>
    <w:rsid w:val="00B27208"/>
    <w:rsid w:val="00B30AD0"/>
    <w:rsid w:val="00B3153A"/>
    <w:rsid w:val="00B324BE"/>
    <w:rsid w:val="00B32ED0"/>
    <w:rsid w:val="00B3326C"/>
    <w:rsid w:val="00B334FA"/>
    <w:rsid w:val="00B34BA5"/>
    <w:rsid w:val="00B35091"/>
    <w:rsid w:val="00B36426"/>
    <w:rsid w:val="00B410A9"/>
    <w:rsid w:val="00B41C98"/>
    <w:rsid w:val="00B42F4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627"/>
    <w:rsid w:val="00B87951"/>
    <w:rsid w:val="00B87A49"/>
    <w:rsid w:val="00B90C8E"/>
    <w:rsid w:val="00B9486C"/>
    <w:rsid w:val="00B97B41"/>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A25"/>
    <w:rsid w:val="00BE0ABD"/>
    <w:rsid w:val="00BE247A"/>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2550"/>
    <w:rsid w:val="00C22757"/>
    <w:rsid w:val="00C23AF1"/>
    <w:rsid w:val="00C23B8C"/>
    <w:rsid w:val="00C248CF"/>
    <w:rsid w:val="00C24C1C"/>
    <w:rsid w:val="00C24C9F"/>
    <w:rsid w:val="00C25F29"/>
    <w:rsid w:val="00C26A6E"/>
    <w:rsid w:val="00C31B13"/>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4A09"/>
    <w:rsid w:val="00C56AD1"/>
    <w:rsid w:val="00C5783B"/>
    <w:rsid w:val="00C604B3"/>
    <w:rsid w:val="00C61131"/>
    <w:rsid w:val="00C6229D"/>
    <w:rsid w:val="00C63999"/>
    <w:rsid w:val="00C63A47"/>
    <w:rsid w:val="00C643F8"/>
    <w:rsid w:val="00C66BB6"/>
    <w:rsid w:val="00C6723B"/>
    <w:rsid w:val="00C70916"/>
    <w:rsid w:val="00C721DB"/>
    <w:rsid w:val="00C7397D"/>
    <w:rsid w:val="00C74453"/>
    <w:rsid w:val="00C745E3"/>
    <w:rsid w:val="00C75436"/>
    <w:rsid w:val="00C7562C"/>
    <w:rsid w:val="00C8521B"/>
    <w:rsid w:val="00C8528C"/>
    <w:rsid w:val="00C8715F"/>
    <w:rsid w:val="00C904E3"/>
    <w:rsid w:val="00C9392D"/>
    <w:rsid w:val="00C948FC"/>
    <w:rsid w:val="00C95546"/>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4409"/>
    <w:rsid w:val="00CC4E2A"/>
    <w:rsid w:val="00CC5A71"/>
    <w:rsid w:val="00CC703D"/>
    <w:rsid w:val="00CD2DF6"/>
    <w:rsid w:val="00CD33E6"/>
    <w:rsid w:val="00CD412E"/>
    <w:rsid w:val="00CD48AD"/>
    <w:rsid w:val="00CD5DBD"/>
    <w:rsid w:val="00CE0E2F"/>
    <w:rsid w:val="00CE1B2C"/>
    <w:rsid w:val="00CE2197"/>
    <w:rsid w:val="00CE498C"/>
    <w:rsid w:val="00CE5D4C"/>
    <w:rsid w:val="00CE61A6"/>
    <w:rsid w:val="00CE6B92"/>
    <w:rsid w:val="00CE74CC"/>
    <w:rsid w:val="00CE77F0"/>
    <w:rsid w:val="00CF0669"/>
    <w:rsid w:val="00CF1CC7"/>
    <w:rsid w:val="00CF1D5E"/>
    <w:rsid w:val="00CF1FCF"/>
    <w:rsid w:val="00CF3581"/>
    <w:rsid w:val="00CF4A08"/>
    <w:rsid w:val="00CF4A2A"/>
    <w:rsid w:val="00CF61B8"/>
    <w:rsid w:val="00CF627C"/>
    <w:rsid w:val="00CF7890"/>
    <w:rsid w:val="00D00F74"/>
    <w:rsid w:val="00D00FE9"/>
    <w:rsid w:val="00D022CE"/>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58E9"/>
    <w:rsid w:val="00D65E37"/>
    <w:rsid w:val="00D66243"/>
    <w:rsid w:val="00D71D9C"/>
    <w:rsid w:val="00D732EE"/>
    <w:rsid w:val="00D73713"/>
    <w:rsid w:val="00D76DB9"/>
    <w:rsid w:val="00D83552"/>
    <w:rsid w:val="00D8485A"/>
    <w:rsid w:val="00D87006"/>
    <w:rsid w:val="00D873ED"/>
    <w:rsid w:val="00D87F60"/>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40F4"/>
    <w:rsid w:val="00DB4B19"/>
    <w:rsid w:val="00DB4B34"/>
    <w:rsid w:val="00DB50C4"/>
    <w:rsid w:val="00DB50D7"/>
    <w:rsid w:val="00DB57A8"/>
    <w:rsid w:val="00DB5DEE"/>
    <w:rsid w:val="00DC1D41"/>
    <w:rsid w:val="00DC2DB0"/>
    <w:rsid w:val="00DC421A"/>
    <w:rsid w:val="00DC5892"/>
    <w:rsid w:val="00DC5986"/>
    <w:rsid w:val="00DC5AE6"/>
    <w:rsid w:val="00DD0D07"/>
    <w:rsid w:val="00DD2002"/>
    <w:rsid w:val="00DD3761"/>
    <w:rsid w:val="00DD43BC"/>
    <w:rsid w:val="00DD5E99"/>
    <w:rsid w:val="00DD6108"/>
    <w:rsid w:val="00DE0A67"/>
    <w:rsid w:val="00DE173B"/>
    <w:rsid w:val="00DE580E"/>
    <w:rsid w:val="00DE61FA"/>
    <w:rsid w:val="00DF0D41"/>
    <w:rsid w:val="00DF0FD8"/>
    <w:rsid w:val="00DF1181"/>
    <w:rsid w:val="00DF5AEA"/>
    <w:rsid w:val="00DF68DF"/>
    <w:rsid w:val="00DF792A"/>
    <w:rsid w:val="00E0121F"/>
    <w:rsid w:val="00E023DC"/>
    <w:rsid w:val="00E040AD"/>
    <w:rsid w:val="00E05C10"/>
    <w:rsid w:val="00E05E64"/>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3607"/>
    <w:rsid w:val="00E448C4"/>
    <w:rsid w:val="00E44B49"/>
    <w:rsid w:val="00E51A35"/>
    <w:rsid w:val="00E5236B"/>
    <w:rsid w:val="00E53674"/>
    <w:rsid w:val="00E60350"/>
    <w:rsid w:val="00E624AB"/>
    <w:rsid w:val="00E63289"/>
    <w:rsid w:val="00E64276"/>
    <w:rsid w:val="00E665C2"/>
    <w:rsid w:val="00E67300"/>
    <w:rsid w:val="00E705B6"/>
    <w:rsid w:val="00E71730"/>
    <w:rsid w:val="00E71E9C"/>
    <w:rsid w:val="00E73586"/>
    <w:rsid w:val="00E7399B"/>
    <w:rsid w:val="00E748D6"/>
    <w:rsid w:val="00E81AD7"/>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DAC"/>
    <w:rsid w:val="00EB0AF4"/>
    <w:rsid w:val="00EB0E76"/>
    <w:rsid w:val="00EB4770"/>
    <w:rsid w:val="00EB5850"/>
    <w:rsid w:val="00EB59D7"/>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20252"/>
    <w:rsid w:val="00F20E85"/>
    <w:rsid w:val="00F22F53"/>
    <w:rsid w:val="00F2307B"/>
    <w:rsid w:val="00F234F1"/>
    <w:rsid w:val="00F24DC6"/>
    <w:rsid w:val="00F2526C"/>
    <w:rsid w:val="00F256D1"/>
    <w:rsid w:val="00F25A83"/>
    <w:rsid w:val="00F32638"/>
    <w:rsid w:val="00F32EC5"/>
    <w:rsid w:val="00F33B3E"/>
    <w:rsid w:val="00F349FD"/>
    <w:rsid w:val="00F4170C"/>
    <w:rsid w:val="00F4171B"/>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25C0"/>
    <w:rsid w:val="00F82615"/>
    <w:rsid w:val="00F8285E"/>
    <w:rsid w:val="00F82DDE"/>
    <w:rsid w:val="00F84D4F"/>
    <w:rsid w:val="00F853BA"/>
    <w:rsid w:val="00F85A17"/>
    <w:rsid w:val="00F86409"/>
    <w:rsid w:val="00F90159"/>
    <w:rsid w:val="00F93438"/>
    <w:rsid w:val="00F95947"/>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36BB"/>
    <w:rsid w:val="00FE433B"/>
    <w:rsid w:val="00FE4A8A"/>
    <w:rsid w:val="00FE7C06"/>
    <w:rsid w:val="00FF0ABC"/>
    <w:rsid w:val="00FF1111"/>
    <w:rsid w:val="00FF1BF6"/>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5"/>
      </w:numPr>
      <w:spacing w:before="240"/>
      <w:outlineLvl w:val="5"/>
    </w:pPr>
    <w:rPr>
      <w:bCs/>
      <w:szCs w:val="22"/>
    </w:rPr>
  </w:style>
  <w:style w:type="paragraph" w:styleId="Heading7">
    <w:name w:val="heading 7"/>
    <w:basedOn w:val="Normal"/>
    <w:next w:val="Normal"/>
    <w:qFormat/>
    <w:rsid w:val="00480386"/>
    <w:pPr>
      <w:numPr>
        <w:ilvl w:val="5"/>
        <w:numId w:val="5"/>
      </w:numPr>
      <w:spacing w:before="240" w:after="60"/>
      <w:outlineLvl w:val="6"/>
    </w:pPr>
  </w:style>
  <w:style w:type="paragraph" w:styleId="Heading8">
    <w:name w:val="heading 8"/>
    <w:basedOn w:val="Normal"/>
    <w:next w:val="Normal"/>
    <w:qFormat/>
    <w:rsid w:val="0084121D"/>
    <w:pPr>
      <w:numPr>
        <w:ilvl w:val="6"/>
        <w:numId w:val="5"/>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5"/>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A4789B"/>
    <w:pPr>
      <w:tabs>
        <w:tab w:val="left" w:pos="360"/>
        <w:tab w:val="right" w:leader="dot" w:pos="9350"/>
      </w:tabs>
      <w:spacing w:before="240" w:after="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2F7D22"/>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8443FF"/>
    <w:pPr>
      <w:spacing w:before="0"/>
      <w:jc w:val="center"/>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3"/>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2"/>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4"/>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7"/>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5"/>
      </w:numPr>
      <w:spacing w:before="240"/>
      <w:outlineLvl w:val="5"/>
    </w:pPr>
    <w:rPr>
      <w:bCs/>
      <w:szCs w:val="22"/>
    </w:rPr>
  </w:style>
  <w:style w:type="paragraph" w:styleId="Heading7">
    <w:name w:val="heading 7"/>
    <w:basedOn w:val="Normal"/>
    <w:next w:val="Normal"/>
    <w:qFormat/>
    <w:rsid w:val="00480386"/>
    <w:pPr>
      <w:numPr>
        <w:ilvl w:val="5"/>
        <w:numId w:val="5"/>
      </w:numPr>
      <w:spacing w:before="240" w:after="60"/>
      <w:outlineLvl w:val="6"/>
    </w:pPr>
  </w:style>
  <w:style w:type="paragraph" w:styleId="Heading8">
    <w:name w:val="heading 8"/>
    <w:basedOn w:val="Normal"/>
    <w:next w:val="Normal"/>
    <w:qFormat/>
    <w:rsid w:val="0084121D"/>
    <w:pPr>
      <w:numPr>
        <w:ilvl w:val="6"/>
        <w:numId w:val="5"/>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5"/>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A4789B"/>
    <w:pPr>
      <w:tabs>
        <w:tab w:val="left" w:pos="360"/>
        <w:tab w:val="right" w:leader="dot" w:pos="9350"/>
      </w:tabs>
      <w:spacing w:before="240" w:after="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2F7D22"/>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8443FF"/>
    <w:pPr>
      <w:spacing w:before="0"/>
      <w:jc w:val="center"/>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3"/>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2"/>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4"/>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7"/>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10.emf"/><Relationship Id="rId39" Type="http://schemas.openxmlformats.org/officeDocument/2006/relationships/image" Target="media/image23.emf"/><Relationship Id="rId21" Type="http://schemas.openxmlformats.org/officeDocument/2006/relationships/image" Target="media/image5.emf"/><Relationship Id="rId34" Type="http://schemas.openxmlformats.org/officeDocument/2006/relationships/image" Target="media/image18.emf"/><Relationship Id="rId42" Type="http://schemas.openxmlformats.org/officeDocument/2006/relationships/image" Target="media/image26.emf"/><Relationship Id="rId47" Type="http://schemas.openxmlformats.org/officeDocument/2006/relationships/image" Target="media/image31.emf"/><Relationship Id="rId50" Type="http://schemas.openxmlformats.org/officeDocument/2006/relationships/image" Target="media/image34.emf"/><Relationship Id="rId55" Type="http://schemas.openxmlformats.org/officeDocument/2006/relationships/image" Target="media/image39.emf"/><Relationship Id="rId63" Type="http://schemas.openxmlformats.org/officeDocument/2006/relationships/header" Target="header5.xml"/><Relationship Id="rId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13.emf"/><Relationship Id="rId41" Type="http://schemas.openxmlformats.org/officeDocument/2006/relationships/image" Target="media/image25.emf"/><Relationship Id="rId54" Type="http://schemas.openxmlformats.org/officeDocument/2006/relationships/image" Target="media/image38.emf"/><Relationship Id="rId62" Type="http://schemas.openxmlformats.org/officeDocument/2006/relationships/image" Target="media/image46.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emf"/><Relationship Id="rId32" Type="http://schemas.openxmlformats.org/officeDocument/2006/relationships/image" Target="media/image16.emf"/><Relationship Id="rId37" Type="http://schemas.openxmlformats.org/officeDocument/2006/relationships/image" Target="media/image21.emf"/><Relationship Id="rId40" Type="http://schemas.openxmlformats.org/officeDocument/2006/relationships/image" Target="media/image24.emf"/><Relationship Id="rId45" Type="http://schemas.openxmlformats.org/officeDocument/2006/relationships/image" Target="media/image29.emf"/><Relationship Id="rId53" Type="http://schemas.openxmlformats.org/officeDocument/2006/relationships/image" Target="media/image37.emf"/><Relationship Id="rId58" Type="http://schemas.openxmlformats.org/officeDocument/2006/relationships/image" Target="media/image42.emf"/><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image" Target="media/image20.emf"/><Relationship Id="rId49" Type="http://schemas.openxmlformats.org/officeDocument/2006/relationships/image" Target="media/image33.emf"/><Relationship Id="rId57" Type="http://schemas.openxmlformats.org/officeDocument/2006/relationships/image" Target="media/image41.emf"/><Relationship Id="rId61" Type="http://schemas.openxmlformats.org/officeDocument/2006/relationships/image" Target="media/image45.emf"/><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5.emf"/><Relationship Id="rId44" Type="http://schemas.openxmlformats.org/officeDocument/2006/relationships/image" Target="media/image28.emf"/><Relationship Id="rId52" Type="http://schemas.openxmlformats.org/officeDocument/2006/relationships/image" Target="media/image36.emf"/><Relationship Id="rId60" Type="http://schemas.openxmlformats.org/officeDocument/2006/relationships/image" Target="media/image44.emf"/><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image" Target="media/image19.emf"/><Relationship Id="rId43" Type="http://schemas.openxmlformats.org/officeDocument/2006/relationships/image" Target="media/image27.emf"/><Relationship Id="rId48" Type="http://schemas.openxmlformats.org/officeDocument/2006/relationships/image" Target="media/image32.emf"/><Relationship Id="rId56" Type="http://schemas.openxmlformats.org/officeDocument/2006/relationships/image" Target="media/image40.emf"/><Relationship Id="rId64" Type="http://schemas.openxmlformats.org/officeDocument/2006/relationships/fontTable" Target="fontTable.xml"/><Relationship Id="rId8" Type="http://schemas.openxmlformats.org/officeDocument/2006/relationships/settings" Target="settings.xml"/><Relationship Id="rId51" Type="http://schemas.openxmlformats.org/officeDocument/2006/relationships/image" Target="media/image35.emf"/><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9.emf"/><Relationship Id="rId33" Type="http://schemas.openxmlformats.org/officeDocument/2006/relationships/image" Target="media/image17.emf"/><Relationship Id="rId38" Type="http://schemas.openxmlformats.org/officeDocument/2006/relationships/image" Target="media/image22.emf"/><Relationship Id="rId46" Type="http://schemas.openxmlformats.org/officeDocument/2006/relationships/image" Target="media/image30.emf"/><Relationship Id="rId59" Type="http://schemas.openxmlformats.org/officeDocument/2006/relationships/image" Target="media/image43.emf"/></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1F87541A-B70B-4D46-90BC-D7207917E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24</Pages>
  <Words>2604</Words>
  <Characters>14847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17417</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12</cp:revision>
  <cp:lastPrinted>2013-08-28T17:47:00Z</cp:lastPrinted>
  <dcterms:created xsi:type="dcterms:W3CDTF">2014-06-03T20:16:00Z</dcterms:created>
  <dcterms:modified xsi:type="dcterms:W3CDTF">2015-02-18T16:59:00Z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