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Verdana" w:hAnsi="Verdana"/>
          <w:color w:val="7F7F7F" w:themeColor="text1" w:themeTint="80"/>
          <w:sz w:val="24"/>
          <w:szCs w:val="24"/>
        </w:rPr>
        <w:id w:val="360174581"/>
        <w:docPartObj>
          <w:docPartGallery w:val="Cover Pages"/>
          <w:docPartUnique/>
        </w:docPartObj>
      </w:sdtPr>
      <w:sdtEndPr>
        <w:rPr>
          <w:rFonts w:cs="Arial"/>
          <w:color w:val="auto"/>
        </w:rPr>
      </w:sdtEndPr>
      <w:sdtContent>
        <w:p w:rsidR="004B2A62" w:rsidRPr="007F0E9C" w:rsidRDefault="004A786B" w:rsidP="007F0E9C">
          <w:pPr>
            <w:rPr>
              <w:rFonts w:ascii="Verdana" w:hAnsi="Verdana"/>
              <w:i/>
              <w:color w:val="7F7F7F" w:themeColor="text1" w:themeTint="80"/>
              <w:sz w:val="24"/>
              <w:szCs w:val="24"/>
            </w:rPr>
          </w:pPr>
          <w:sdt>
            <w:sdtPr>
              <w:rPr>
                <w:rFonts w:ascii="Verdana" w:hAnsi="Verdana"/>
                <w:i/>
                <w:color w:val="7F7F7F" w:themeColor="text1" w:themeTint="80"/>
                <w:sz w:val="24"/>
                <w:szCs w:val="24"/>
              </w:rPr>
              <w:alias w:val="Date"/>
              <w:id w:val="19000712"/>
              <w:dataBinding w:prefixMappings="xmlns:ns0='http://schemas.microsoft.com/office/2006/coverPageProps'" w:xpath="/ns0:CoverPageProperties[1]/ns0:PublishDate[1]" w:storeItemID="{55AF091B-3C7A-41E3-B477-F2FDAA23CFDA}"/>
              <w:date w:fullDate="2011-07-21T00:00:00Z">
                <w:dateFormat w:val="M/d/yyyy"/>
                <w:lid w:val="en-US"/>
                <w:storeMappedDataAs w:val="dateTime"/>
                <w:calendar w:val="gregorian"/>
              </w:date>
            </w:sdtPr>
            <w:sdtEndPr/>
            <w:sdtContent>
              <w:r w:rsidR="00885885" w:rsidRPr="007F0E9C">
                <w:rPr>
                  <w:rFonts w:ascii="Verdana" w:hAnsi="Verdana"/>
                  <w:i/>
                  <w:color w:val="7F7F7F" w:themeColor="text1" w:themeTint="80"/>
                  <w:sz w:val="24"/>
                  <w:szCs w:val="24"/>
                </w:rPr>
                <w:t>7/21/2011</w:t>
              </w:r>
            </w:sdtContent>
          </w:sdt>
          <w:r w:rsidR="008D1B23" w:rsidRPr="007F0E9C">
            <w:rPr>
              <w:rFonts w:ascii="Verdana" w:hAnsi="Verdana"/>
              <w:i/>
              <w:noProof/>
              <w:color w:val="FCEF58" w:themeColor="background2" w:themeShade="BF"/>
              <w:sz w:val="24"/>
              <w:szCs w:val="24"/>
              <w:lang w:bidi="ar-SA"/>
            </w:rPr>
            <w:t xml:space="preserve"> </w:t>
          </w:r>
          <w:r w:rsidR="00851519" w:rsidRPr="007F0E9C">
            <w:rPr>
              <w:rFonts w:ascii="Verdana" w:hAnsi="Verdana"/>
              <w:i/>
              <w:noProof/>
              <w:color w:val="FCEF58" w:themeColor="background2" w:themeShade="BF"/>
              <w:sz w:val="24"/>
              <w:szCs w:val="24"/>
              <w:lang w:bidi="ar-SA"/>
            </w:rPr>
            <w:drawing>
              <wp:anchor distT="0" distB="0" distL="114300" distR="114300" simplePos="0" relativeHeight="251664384" behindDoc="0" locked="0" layoutInCell="1" allowOverlap="1">
                <wp:simplePos x="0" y="0"/>
                <wp:positionH relativeFrom="column">
                  <wp:posOffset>68580</wp:posOffset>
                </wp:positionH>
                <wp:positionV relativeFrom="paragraph">
                  <wp:posOffset>-501015</wp:posOffset>
                </wp:positionV>
                <wp:extent cx="914400" cy="9239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14400" cy="923925"/>
                        </a:xfrm>
                        <a:prstGeom prst="rect">
                          <a:avLst/>
                        </a:prstGeom>
                        <a:noFill/>
                      </pic:spPr>
                    </pic:pic>
                  </a:graphicData>
                </a:graphic>
              </wp:anchor>
            </w:drawing>
          </w:r>
          <w:bookmarkStart w:id="0" w:name="_GoBack"/>
          <w:r w:rsidR="00133894">
            <w:rPr>
              <w:rFonts w:ascii="Verdana" w:hAnsi="Verdana"/>
              <w:i/>
              <w:noProof/>
              <w:color w:val="FCEF58" w:themeColor="background2" w:themeShade="BF"/>
              <w:sz w:val="24"/>
              <w:szCs w:val="24"/>
              <w:lang w:bidi="ar-SA"/>
            </w:rPr>
            <mc:AlternateContent>
              <mc:Choice Requires="wpg">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777240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 name="Rectangle 3"/>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2" o:spid="_x0000_s1026" style="position:absolute;margin-left:0;margin-top:0;width:612pt;height:11in;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" o:allowincell="f">
                    <v:rect id="Rectangle 3"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7MMEA&#10;AADaAAAADwAAAGRycy9kb3ducmV2LnhtbESPT4vCMBTE74LfITzBm6YqFqlGUUFQkGX9c/D4aJ5t&#10;sXkpSdTut98IC3scZuY3zGLVmlq8yPnKsoLRMAFBnFtdcaHgetkNZiB8QNZYWyYFP+Rhtex2Fphp&#10;++YTvc6hEBHCPkMFZQhNJqXPSzLoh7Yhjt7dOoMhSldI7fAd4aaW4yRJpcGK40KJDW1Lyh/np1Gw&#10;vTk5pdlxX7X6MPkKJv3eTFOl+r12PQcRqA3/4b/2XiuYwOd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x+zDBAAAA2gAAAA8AAAAAAAAAAAAAAAAAmAIAAGRycy9kb3du&#10;cmV2LnhtbFBLBQYAAAAABAAEAPUAAACGAwAAAAA=&#10;" fillcolor="#b55374 [2407]" stroked="f"/>
                    <v:rect id="Rectangle 4"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ny8MA&#10;AADaAAAADwAAAGRycy9kb3ducmV2LnhtbESPT4vCMBTE74LfITxhb5oqrEjXKOu/pQge1BU9Pppn&#10;W7Z56TZR67c3guBxmJnfMONpY0pxpdoVlhX0exEI4tTqgjMFv/tVdwTCeWSNpWVScCcH00m7NcZY&#10;2xtv6brzmQgQdjEqyL2vYildmpNB17MVcfDOtjbog6wzqWu8Bbgp5SCKhtJgwWEhx4rmOaV/u4tR&#10;sFwvBqfjIal8srrMXNLg5mf5r9RHp/n+AuGp8e/wq51oBZ/wvB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Iny8MAAADaAAAADwAAAAAAAAAAAAAAAACYAgAAZHJzL2Rv&#10;d25yZXYueG1sUEsFBgAAAAAEAAQA9QAAAIgDAAAAAA==&#10;" fillcolor="white [3212]" stroked="f"/>
                    <w10:wrap anchorx="page" anchory="page"/>
                  </v:group>
                </w:pict>
              </mc:Fallback>
            </mc:AlternateContent>
          </w:r>
          <w:bookmarkEnd w:id="0"/>
        </w:p>
        <w:p w:rsidR="004B2A62" w:rsidRPr="007F0E9C" w:rsidRDefault="004B2A62" w:rsidP="007F0E9C">
          <w:pPr>
            <w:rPr>
              <w:rFonts w:ascii="Verdana" w:hAnsi="Verdana"/>
              <w:color w:val="7F7F7F" w:themeColor="text1" w:themeTint="80"/>
              <w:sz w:val="24"/>
              <w:szCs w:val="24"/>
            </w:rPr>
          </w:pPr>
        </w:p>
        <w:p w:rsidR="004B2A62" w:rsidRPr="007F0E9C" w:rsidRDefault="00A37CB6" w:rsidP="007F0E9C">
          <w:pPr>
            <w:rPr>
              <w:rFonts w:ascii="Verdana" w:hAnsi="Verdana" w:cs="Arial"/>
              <w:sz w:val="24"/>
              <w:szCs w:val="24"/>
            </w:rPr>
          </w:pPr>
          <w:r w:rsidRPr="007F0E9C">
            <w:rPr>
              <w:rFonts w:ascii="Verdana" w:hAnsi="Verdana"/>
              <w:noProof/>
              <w:color w:val="FCEF58" w:themeColor="background2" w:themeShade="BF"/>
              <w:sz w:val="24"/>
              <w:szCs w:val="24"/>
              <w:lang w:bidi="ar-SA"/>
            </w:rPr>
            <w:drawing>
              <wp:anchor distT="0" distB="0" distL="114300" distR="114300" simplePos="0" relativeHeight="251662336" behindDoc="1" locked="0" layoutInCell="1" allowOverlap="1">
                <wp:simplePos x="0" y="0"/>
                <wp:positionH relativeFrom="column">
                  <wp:posOffset>1754505</wp:posOffset>
                </wp:positionH>
                <wp:positionV relativeFrom="paragraph">
                  <wp:posOffset>455295</wp:posOffset>
                </wp:positionV>
                <wp:extent cx="4371975" cy="6572250"/>
                <wp:effectExtent l="19050" t="0" r="9525" b="0"/>
                <wp:wrapNone/>
                <wp:docPr id="7" name="Picture 3" descr="C:\Documents and Settings\jmbuhler\Local Settings\Temporary Internet Files\Content.IE5\O8A4NAE0\MP9004423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mbuhler\Local Settings\Temporary Internet Files\Content.IE5\O8A4NAE0\MP900442340[1].jpg"/>
                        <pic:cNvPicPr>
                          <a:picLocks noChangeAspect="1" noChangeArrowheads="1"/>
                        </pic:cNvPicPr>
                      </pic:nvPicPr>
                      <pic:blipFill>
                        <a:blip r:embed="rId11" cstate="print">
                          <a:lum bright="-30000"/>
                        </a:blip>
                        <a:srcRect/>
                        <a:stretch>
                          <a:fillRect/>
                        </a:stretch>
                      </pic:blipFill>
                      <pic:spPr bwMode="auto">
                        <a:xfrm>
                          <a:off x="0" y="0"/>
                          <a:ext cx="4371975" cy="6572250"/>
                        </a:xfrm>
                        <a:prstGeom prst="rect">
                          <a:avLst/>
                        </a:prstGeom>
                        <a:noFill/>
                        <a:ln w="9525">
                          <a:noFill/>
                          <a:miter lim="800000"/>
                          <a:headEnd/>
                          <a:tailEnd/>
                        </a:ln>
                      </pic:spPr>
                    </pic:pic>
                  </a:graphicData>
                </a:graphic>
              </wp:anchor>
            </w:drawing>
          </w:r>
          <w:r w:rsidR="00133894">
            <w:rPr>
              <w:rFonts w:ascii="Verdana" w:hAnsi="Verdana"/>
              <w:noProof/>
              <w:color w:val="FCEF58" w:themeColor="background2" w:themeShade="BF"/>
              <w:sz w:val="24"/>
              <w:szCs w:val="24"/>
              <w:lang w:bidi="ar-SA"/>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align>center</wp:align>
                    </wp:positionV>
                    <wp:extent cx="6989445" cy="1243965"/>
                    <wp:effectExtent l="0" t="0" r="5715"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9445" cy="1243965"/>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971"/>
                                  <w:gridCol w:w="8051"/>
                                </w:tblGrid>
                                <w:tr w:rsidR="00F8718E">
                                  <w:trPr>
                                    <w:trHeight w:val="1080"/>
                                  </w:trPr>
                                  <w:sdt>
                                    <w:sdtPr>
                                      <w:rPr>
                                        <w:rFonts w:ascii="Verdana" w:hAnsi="Verdana"/>
                                        <w:smallCaps/>
                                        <w:sz w:val="40"/>
                                        <w:szCs w:val="40"/>
                                      </w:rPr>
                                      <w:alias w:val="Company"/>
                                      <w:id w:val="141533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F8718E" w:rsidRDefault="00F8718E">
                                          <w:pPr>
                                            <w:pStyle w:val="NoSpacing"/>
                                            <w:rPr>
                                              <w:smallCaps/>
                                              <w:sz w:val="40"/>
                                              <w:szCs w:val="40"/>
                                            </w:rPr>
                                          </w:pPr>
                                          <w:r w:rsidRPr="004B2A62">
                                            <w:rPr>
                                              <w:rFonts w:ascii="Verdana" w:hAnsi="Verdana"/>
                                              <w:smallCaps/>
                                              <w:sz w:val="40"/>
                                              <w:szCs w:val="40"/>
                                            </w:rPr>
                                            <w:t>US Department of the Interior</w:t>
                                          </w:r>
                                        </w:p>
                                      </w:tc>
                                    </w:sdtContent>
                                  </w:sdt>
                                  <w:sdt>
                                    <w:sdtPr>
                                      <w:rPr>
                                        <w:rFonts w:ascii="Verdana" w:hAnsi="Verdana"/>
                                        <w:smallCaps/>
                                        <w:color w:val="FFFFFF" w:themeColor="background1"/>
                                        <w:sz w:val="48"/>
                                        <w:szCs w:val="48"/>
                                      </w:rPr>
                                      <w:alias w:val="Title"/>
                                      <w:id w:val="1415330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F8718E" w:rsidRDefault="00F8718E" w:rsidP="00554B3F">
                                          <w:pPr>
                                            <w:pStyle w:val="NoSpacing"/>
                                            <w:rPr>
                                              <w:smallCaps/>
                                              <w:color w:val="FFFFFF" w:themeColor="background1"/>
                                              <w:sz w:val="48"/>
                                              <w:szCs w:val="48"/>
                                            </w:rPr>
                                          </w:pPr>
                                          <w:r>
                                            <w:rPr>
                                              <w:rFonts w:ascii="Verdana" w:hAnsi="Verdana"/>
                                              <w:smallCaps/>
                                              <w:color w:val="FFFFFF" w:themeColor="background1"/>
                                              <w:sz w:val="48"/>
                                              <w:szCs w:val="48"/>
                                            </w:rPr>
                                            <w:t>Hours of duty Handbook</w:t>
                                          </w:r>
                                        </w:p>
                                      </w:tc>
                                    </w:sdtContent>
                                  </w:sdt>
                                </w:tr>
                              </w:tbl>
                              <w:p w:rsidR="00F8718E" w:rsidRDefault="00F8718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5" o:spid="_x0000_s1026" style="position:absolute;left:0;text-align:left;margin-left:0;margin-top:0;width:550.35pt;height:97.95pt;z-index:251661312;visibility:visible;mso-wrap-style:square;mso-width-percent:900;mso-height-percent:0;mso-wrap-distance-left:9pt;mso-wrap-distance-top:0;mso-wrap-distance-right:9pt;mso-wrap-distance-bottom:0;mso-position-horizontal:center;mso-position-horizontal-relative:page;mso-position-vertical:center;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971"/>
                            <w:gridCol w:w="8051"/>
                          </w:tblGrid>
                          <w:tr w:rsidR="00F8718E">
                            <w:trPr>
                              <w:trHeight w:val="1080"/>
                            </w:trPr>
                            <w:sdt>
                              <w:sdtPr>
                                <w:rPr>
                                  <w:rFonts w:ascii="Verdana" w:hAnsi="Verdana"/>
                                  <w:smallCaps/>
                                  <w:sz w:val="40"/>
                                  <w:szCs w:val="40"/>
                                </w:rPr>
                                <w:alias w:val="Company"/>
                                <w:id w:val="141533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F8718E" w:rsidRDefault="00F8718E">
                                    <w:pPr>
                                      <w:pStyle w:val="NoSpacing"/>
                                      <w:rPr>
                                        <w:smallCaps/>
                                        <w:sz w:val="40"/>
                                        <w:szCs w:val="40"/>
                                      </w:rPr>
                                    </w:pPr>
                                    <w:r w:rsidRPr="004B2A62">
                                      <w:rPr>
                                        <w:rFonts w:ascii="Verdana" w:hAnsi="Verdana"/>
                                        <w:smallCaps/>
                                        <w:sz w:val="40"/>
                                        <w:szCs w:val="40"/>
                                      </w:rPr>
                                      <w:t>US Department of the Interior</w:t>
                                    </w:r>
                                  </w:p>
                                </w:tc>
                              </w:sdtContent>
                            </w:sdt>
                            <w:sdt>
                              <w:sdtPr>
                                <w:rPr>
                                  <w:rFonts w:ascii="Verdana" w:hAnsi="Verdana"/>
                                  <w:smallCaps/>
                                  <w:color w:val="FFFFFF" w:themeColor="background1"/>
                                  <w:sz w:val="48"/>
                                  <w:szCs w:val="48"/>
                                </w:rPr>
                                <w:alias w:val="Title"/>
                                <w:id w:val="1415330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F8718E" w:rsidRDefault="00F8718E" w:rsidP="00554B3F">
                                    <w:pPr>
                                      <w:pStyle w:val="NoSpacing"/>
                                      <w:rPr>
                                        <w:smallCaps/>
                                        <w:color w:val="FFFFFF" w:themeColor="background1"/>
                                        <w:sz w:val="48"/>
                                        <w:szCs w:val="48"/>
                                      </w:rPr>
                                    </w:pPr>
                                    <w:r>
                                      <w:rPr>
                                        <w:rFonts w:ascii="Verdana" w:hAnsi="Verdana"/>
                                        <w:smallCaps/>
                                        <w:color w:val="FFFFFF" w:themeColor="background1"/>
                                        <w:sz w:val="48"/>
                                        <w:szCs w:val="48"/>
                                      </w:rPr>
                                      <w:t>Hours of duty Handbook</w:t>
                                    </w:r>
                                  </w:p>
                                </w:tc>
                              </w:sdtContent>
                            </w:sdt>
                          </w:tr>
                        </w:tbl>
                        <w:p w:rsidR="00F8718E" w:rsidRDefault="00F8718E">
                          <w:pPr>
                            <w:pStyle w:val="NoSpacing"/>
                            <w:spacing w:line="14" w:lineRule="exact"/>
                          </w:pPr>
                        </w:p>
                      </w:txbxContent>
                    </v:textbox>
                    <w10:wrap anchorx="page" anchory="page"/>
                  </v:rect>
                </w:pict>
              </mc:Fallback>
            </mc:AlternateContent>
          </w:r>
          <w:r w:rsidR="004B2A62" w:rsidRPr="007F0E9C">
            <w:rPr>
              <w:rFonts w:ascii="Verdana" w:hAnsi="Verdana" w:cs="Arial"/>
              <w:sz w:val="24"/>
              <w:szCs w:val="24"/>
            </w:rPr>
            <w:br w:type="page"/>
          </w:r>
        </w:p>
      </w:sdtContent>
    </w:sdt>
    <w:p w:rsidR="000725C8" w:rsidRPr="007F0E9C" w:rsidRDefault="004B2A62" w:rsidP="007F0E9C">
      <w:pPr>
        <w:rPr>
          <w:rFonts w:ascii="Verdana" w:hAnsi="Verdana" w:cs="Times New Roman"/>
          <w:b/>
          <w:sz w:val="24"/>
          <w:szCs w:val="24"/>
        </w:rPr>
      </w:pPr>
      <w:r w:rsidRPr="007F0E9C">
        <w:rPr>
          <w:rFonts w:ascii="Verdana" w:hAnsi="Verdana" w:cs="Times New Roman"/>
          <w:b/>
          <w:sz w:val="24"/>
          <w:szCs w:val="24"/>
        </w:rPr>
        <w:lastRenderedPageBreak/>
        <w:t>Ta</w:t>
      </w:r>
      <w:r w:rsidR="000725C8" w:rsidRPr="007F0E9C">
        <w:rPr>
          <w:rFonts w:ascii="Verdana" w:hAnsi="Verdana" w:cs="Times New Roman"/>
          <w:b/>
          <w:sz w:val="24"/>
          <w:szCs w:val="24"/>
        </w:rPr>
        <w:t>ble of Contents</w:t>
      </w:r>
    </w:p>
    <w:p w:rsidR="004E11D5" w:rsidRPr="007F0E9C" w:rsidRDefault="004E11D5" w:rsidP="007F0E9C">
      <w:pPr>
        <w:rPr>
          <w:rFonts w:ascii="Verdana" w:hAnsi="Verdana" w:cs="Arial"/>
          <w:b/>
          <w:sz w:val="24"/>
          <w:szCs w:val="24"/>
        </w:rPr>
      </w:pPr>
    </w:p>
    <w:p w:rsidR="001A0201" w:rsidRPr="00CC6518" w:rsidRDefault="003653C2" w:rsidP="00CC6518">
      <w:pPr>
        <w:pStyle w:val="TOC1"/>
      </w:pPr>
      <w:r w:rsidRPr="007F0E9C">
        <w:fldChar w:fldCharType="begin"/>
      </w:r>
      <w:r w:rsidR="00376883" w:rsidRPr="007F0E9C">
        <w:instrText xml:space="preserve"> TOC \o "1-1" \h \z \u </w:instrText>
      </w:r>
      <w:r w:rsidRPr="007F0E9C">
        <w:fldChar w:fldCharType="separate"/>
      </w:r>
      <w:r w:rsidR="001A0201" w:rsidRPr="00CC6518">
        <w:t>Purpose</w:t>
      </w:r>
      <w:r w:rsidR="001A0201" w:rsidRPr="00CC6518">
        <w:tab/>
        <w:t>3</w:t>
      </w:r>
    </w:p>
    <w:p w:rsidR="002E6A6B" w:rsidRPr="00CC6518" w:rsidRDefault="001A0201" w:rsidP="00CC6518">
      <w:pPr>
        <w:pStyle w:val="TOC1"/>
        <w:rPr>
          <w:lang w:bidi="ar-SA"/>
        </w:rPr>
      </w:pPr>
      <w:r w:rsidRPr="00CC6518">
        <w:rPr>
          <w:lang w:bidi="ar-SA"/>
        </w:rPr>
        <w:t>Chapter 1 - Definitions</w:t>
      </w:r>
      <w:r w:rsidRPr="00CC6518">
        <w:rPr>
          <w:lang w:bidi="ar-SA"/>
        </w:rPr>
        <w:tab/>
        <w:t>3</w:t>
      </w:r>
    </w:p>
    <w:p w:rsidR="002E6A6B" w:rsidRPr="00CC6518" w:rsidRDefault="001A0201" w:rsidP="00CC6518">
      <w:pPr>
        <w:pStyle w:val="TOC1"/>
        <w:rPr>
          <w:lang w:bidi="ar-SA"/>
        </w:rPr>
      </w:pPr>
      <w:r w:rsidRPr="00CC6518">
        <w:rPr>
          <w:lang w:bidi="ar-SA"/>
        </w:rPr>
        <w:t>Chapter 2 - Establishment of Workweeks</w:t>
      </w:r>
      <w:r w:rsidR="002E6A6B" w:rsidRPr="00CC6518">
        <w:rPr>
          <w:lang w:bidi="ar-SA"/>
        </w:rPr>
        <w:tab/>
        <w:t>9</w:t>
      </w:r>
    </w:p>
    <w:p w:rsidR="002E5BCC" w:rsidRPr="00CC6518" w:rsidRDefault="002E6A6B" w:rsidP="00CC6518">
      <w:pPr>
        <w:pStyle w:val="TOC1"/>
        <w:rPr>
          <w:lang w:bidi="ar-SA"/>
        </w:rPr>
      </w:pPr>
      <w:r w:rsidRPr="00CC6518">
        <w:rPr>
          <w:lang w:bidi="ar-SA"/>
        </w:rPr>
        <w:t>Chapter 3- Establishment of Work Schedules</w:t>
      </w:r>
      <w:r w:rsidRPr="00CC6518">
        <w:rPr>
          <w:lang w:bidi="ar-SA"/>
        </w:rPr>
        <w:tab/>
        <w:t>10</w:t>
      </w:r>
    </w:p>
    <w:p w:rsidR="00DF323B" w:rsidRPr="00CC6518" w:rsidRDefault="002E5BCC" w:rsidP="00CC6518">
      <w:pPr>
        <w:pStyle w:val="TOC1"/>
        <w:rPr>
          <w:lang w:bidi="ar-SA"/>
        </w:rPr>
      </w:pPr>
      <w:r w:rsidRPr="00CC6518">
        <w:rPr>
          <w:lang w:bidi="ar-SA"/>
        </w:rPr>
        <w:t xml:space="preserve"> 3-1 Variation in Work Schedules for Educational Purposes</w:t>
      </w:r>
      <w:r w:rsidRPr="00CC6518">
        <w:rPr>
          <w:lang w:bidi="ar-SA"/>
        </w:rPr>
        <w:tab/>
      </w:r>
      <w:r w:rsidR="00DF323B" w:rsidRPr="00CC6518">
        <w:rPr>
          <w:lang w:bidi="ar-SA"/>
        </w:rPr>
        <w:t>1</w:t>
      </w:r>
      <w:r w:rsidR="007A50DF">
        <w:rPr>
          <w:lang w:bidi="ar-SA"/>
        </w:rPr>
        <w:t>1</w:t>
      </w:r>
    </w:p>
    <w:p w:rsidR="00412C17" w:rsidRPr="00CC6518" w:rsidRDefault="00DF323B" w:rsidP="00CC6518">
      <w:pPr>
        <w:pStyle w:val="TOC1"/>
        <w:rPr>
          <w:lang w:bidi="ar-SA"/>
        </w:rPr>
      </w:pPr>
      <w:r w:rsidRPr="00CC6518">
        <w:rPr>
          <w:lang w:bidi="ar-SA"/>
        </w:rPr>
        <w:t xml:space="preserve"> 3-2 Meal Time and Breaks</w:t>
      </w:r>
      <w:r w:rsidRPr="00CC6518">
        <w:rPr>
          <w:lang w:bidi="ar-SA"/>
        </w:rPr>
        <w:tab/>
        <w:t>11</w:t>
      </w:r>
    </w:p>
    <w:p w:rsidR="00CC6518" w:rsidRDefault="00412C17" w:rsidP="00CC6518">
      <w:pPr>
        <w:pStyle w:val="TOC1"/>
        <w:rPr>
          <w:lang w:bidi="ar-SA"/>
        </w:rPr>
      </w:pPr>
      <w:r w:rsidRPr="00CC6518">
        <w:rPr>
          <w:lang w:bidi="ar-SA"/>
        </w:rPr>
        <w:t xml:space="preserve"> 3-3 Travel and Hours of Duty</w:t>
      </w:r>
      <w:r w:rsidRPr="00CC6518">
        <w:rPr>
          <w:lang w:bidi="ar-SA"/>
        </w:rPr>
        <w:tab/>
        <w:t>12</w:t>
      </w:r>
    </w:p>
    <w:p w:rsidR="00CC6518" w:rsidRDefault="00CC6518" w:rsidP="00CC6518">
      <w:pPr>
        <w:pStyle w:val="TOC1"/>
      </w:pPr>
      <w:r w:rsidRPr="00CC6518">
        <w:t>Chapter 4 - Weather Related or Excused Absence in Emergency Situations</w:t>
      </w:r>
      <w:r w:rsidRPr="00CC6518">
        <w:tab/>
        <w:t>12</w:t>
      </w:r>
    </w:p>
    <w:p w:rsidR="00383C89" w:rsidRDefault="00CC6518" w:rsidP="00383C89">
      <w:pPr>
        <w:pStyle w:val="TOC1"/>
      </w:pPr>
      <w:r>
        <w:t xml:space="preserve"> 4-1 Emergencies Occurring During the Normal Work Day</w:t>
      </w:r>
      <w:r>
        <w:tab/>
        <w:t>14</w:t>
      </w:r>
    </w:p>
    <w:p w:rsidR="00AB021F" w:rsidRDefault="00383C89" w:rsidP="00AB021F">
      <w:pPr>
        <w:pStyle w:val="TOC1"/>
      </w:pPr>
      <w:r>
        <w:t>Chapter 5 - Alternative Work Schedules (AWS)</w:t>
      </w:r>
      <w:r>
        <w:tab/>
        <w:t>15</w:t>
      </w:r>
    </w:p>
    <w:p w:rsidR="00AB021F" w:rsidRDefault="00AB021F" w:rsidP="00AB021F">
      <w:pPr>
        <w:pStyle w:val="TOC1"/>
      </w:pPr>
      <w:r>
        <w:t xml:space="preserve"> 5-1 Performance Requirement</w:t>
      </w:r>
      <w:r>
        <w:tab/>
        <w:t>15</w:t>
      </w:r>
    </w:p>
    <w:p w:rsidR="004903D9" w:rsidRDefault="00AB021F" w:rsidP="004903D9">
      <w:pPr>
        <w:pStyle w:val="TOC1"/>
      </w:pPr>
      <w:r>
        <w:t xml:space="preserve"> 5-2 Responsibilities</w:t>
      </w:r>
      <w:r>
        <w:tab/>
        <w:t>15</w:t>
      </w:r>
    </w:p>
    <w:p w:rsidR="004903D9" w:rsidRDefault="004903D9" w:rsidP="004903D9">
      <w:pPr>
        <w:pStyle w:val="TOC1"/>
      </w:pPr>
      <w:r>
        <w:t xml:space="preserve"> 5-3 Types of AWS</w:t>
      </w:r>
      <w:r>
        <w:tab/>
        <w:t>16</w:t>
      </w:r>
    </w:p>
    <w:p w:rsidR="004903D9" w:rsidRDefault="004903D9" w:rsidP="004903D9">
      <w:pPr>
        <w:pStyle w:val="TOC1"/>
      </w:pPr>
      <w:r>
        <w:t xml:space="preserve"> 5-4 Flexible Work Schedules</w:t>
      </w:r>
      <w:r>
        <w:tab/>
        <w:t>16</w:t>
      </w:r>
    </w:p>
    <w:p w:rsidR="004903D9" w:rsidRDefault="004903D9" w:rsidP="004903D9">
      <w:pPr>
        <w:pStyle w:val="TOC1"/>
      </w:pPr>
      <w:r>
        <w:t xml:space="preserve"> 5-5 Compressed Work Schedules</w:t>
      </w:r>
      <w:r>
        <w:tab/>
        <w:t>17</w:t>
      </w:r>
    </w:p>
    <w:p w:rsidR="004903D9" w:rsidRDefault="004903D9" w:rsidP="004903D9">
      <w:pPr>
        <w:pStyle w:val="TOC1"/>
      </w:pPr>
      <w:r>
        <w:t xml:space="preserve"> 5-6 Credit Hours</w:t>
      </w:r>
      <w:r>
        <w:tab/>
        <w:t>18</w:t>
      </w:r>
    </w:p>
    <w:p w:rsidR="004903D9" w:rsidRDefault="004903D9" w:rsidP="004903D9">
      <w:pPr>
        <w:pStyle w:val="TOC1"/>
      </w:pPr>
      <w:r>
        <w:t xml:space="preserve"> 5-7 Core Hours</w:t>
      </w:r>
      <w:r>
        <w:tab/>
        <w:t>18</w:t>
      </w:r>
    </w:p>
    <w:p w:rsidR="004903D9" w:rsidRDefault="004903D9" w:rsidP="004903D9">
      <w:pPr>
        <w:pStyle w:val="TOC1"/>
      </w:pPr>
      <w:r>
        <w:t xml:space="preserve"> 5-8 Flexible Time</w:t>
      </w:r>
      <w:r>
        <w:tab/>
        <w:t>19</w:t>
      </w:r>
    </w:p>
    <w:p w:rsidR="0079151F" w:rsidRDefault="004903D9" w:rsidP="0079151F">
      <w:pPr>
        <w:pStyle w:val="TOC1"/>
      </w:pPr>
      <w:r>
        <w:t xml:space="preserve"> 5-9 Meal Time/Break</w:t>
      </w:r>
      <w:r>
        <w:tab/>
        <w:t>19</w:t>
      </w:r>
    </w:p>
    <w:p w:rsidR="00EE6BEA" w:rsidRDefault="0079151F" w:rsidP="00EE6BEA">
      <w:pPr>
        <w:pStyle w:val="TOC1"/>
      </w:pPr>
      <w:r>
        <w:t xml:space="preserve"> 5-10 Holidays</w:t>
      </w:r>
      <w:r>
        <w:tab/>
        <w:t>19</w:t>
      </w:r>
    </w:p>
    <w:p w:rsidR="00EE6BEA" w:rsidRDefault="00EE6BEA" w:rsidP="00EE6BEA">
      <w:pPr>
        <w:pStyle w:val="TOC1"/>
      </w:pPr>
      <w:r>
        <w:t xml:space="preserve"> 5-11 Leave or Other Excused Absence</w:t>
      </w:r>
      <w:r>
        <w:tab/>
        <w:t>20</w:t>
      </w:r>
    </w:p>
    <w:p w:rsidR="00EE6BEA" w:rsidRDefault="00EE6BEA" w:rsidP="00EE6BEA">
      <w:pPr>
        <w:pStyle w:val="TOC1"/>
      </w:pPr>
      <w:r>
        <w:t xml:space="preserve"> 5-12 Travel, Training, Meetings and Conferences</w:t>
      </w:r>
      <w:r>
        <w:tab/>
        <w:t>20</w:t>
      </w:r>
    </w:p>
    <w:p w:rsidR="00EE6BEA" w:rsidRDefault="00EE6BEA" w:rsidP="00EE6BEA">
      <w:pPr>
        <w:pStyle w:val="TOC1"/>
      </w:pPr>
      <w:r>
        <w:t xml:space="preserve"> 5-13 Time Accounting</w:t>
      </w:r>
      <w:r>
        <w:tab/>
        <w:t>20</w:t>
      </w:r>
    </w:p>
    <w:p w:rsidR="00EE6BEA" w:rsidRDefault="00EE6BEA" w:rsidP="00EE6BEA">
      <w:pPr>
        <w:pStyle w:val="TOC1"/>
      </w:pPr>
      <w:r>
        <w:t xml:space="preserve"> 5-14 AWS Agreement</w:t>
      </w:r>
      <w:r>
        <w:tab/>
        <w:t>21</w:t>
      </w:r>
    </w:p>
    <w:p w:rsidR="00EE6BEA" w:rsidRDefault="00EE6BEA" w:rsidP="00EE6BEA">
      <w:pPr>
        <w:pStyle w:val="TOC1"/>
      </w:pPr>
      <w:r>
        <w:t>Appendix 1</w:t>
      </w:r>
      <w:r>
        <w:tab/>
        <w:t>22</w:t>
      </w:r>
    </w:p>
    <w:p w:rsidR="00EE6BEA" w:rsidRPr="00EE6BEA" w:rsidRDefault="00EE6BEA" w:rsidP="00EE6BEA">
      <w:pPr>
        <w:pStyle w:val="TOC1"/>
      </w:pPr>
      <w:r>
        <w:t>Appendix 2</w:t>
      </w:r>
      <w:r>
        <w:tab/>
        <w:t>27</w:t>
      </w:r>
    </w:p>
    <w:p w:rsidR="00714E3E" w:rsidRPr="007F0E9C" w:rsidRDefault="003653C2" w:rsidP="001A0201">
      <w:pPr>
        <w:rPr>
          <w:rFonts w:ascii="Verdana" w:hAnsi="Verdana" w:cs="Times New Roman"/>
          <w:sz w:val="24"/>
          <w:szCs w:val="24"/>
        </w:rPr>
      </w:pPr>
      <w:r w:rsidRPr="007F0E9C">
        <w:rPr>
          <w:rFonts w:ascii="Verdana" w:hAnsi="Verdana" w:cs="Times New Roman"/>
          <w:sz w:val="24"/>
          <w:szCs w:val="24"/>
        </w:rPr>
        <w:fldChar w:fldCharType="end"/>
      </w:r>
    </w:p>
    <w:p w:rsidR="00714E3E" w:rsidRPr="007F0E9C" w:rsidRDefault="00714E3E" w:rsidP="007F0E9C">
      <w:pPr>
        <w:rPr>
          <w:rFonts w:ascii="Verdana" w:hAnsi="Verdana" w:cs="Arial"/>
          <w:b/>
          <w:sz w:val="24"/>
          <w:szCs w:val="24"/>
        </w:rPr>
      </w:pPr>
    </w:p>
    <w:p w:rsidR="00066138" w:rsidRPr="007F0E9C" w:rsidRDefault="00066138" w:rsidP="007F0E9C">
      <w:pPr>
        <w:rPr>
          <w:rFonts w:ascii="Verdana" w:hAnsi="Verdana" w:cs="Times New Roman"/>
          <w:sz w:val="24"/>
          <w:szCs w:val="24"/>
        </w:rPr>
      </w:pPr>
      <w:r w:rsidRPr="007F0E9C">
        <w:rPr>
          <w:rFonts w:ascii="Verdana" w:hAnsi="Verdana" w:cs="Times New Roman"/>
          <w:sz w:val="24"/>
          <w:szCs w:val="24"/>
        </w:rPr>
        <w:br w:type="page"/>
      </w:r>
    </w:p>
    <w:p w:rsidR="00B7799F" w:rsidRPr="007F0E9C" w:rsidRDefault="00462270" w:rsidP="007F0E9C">
      <w:pPr>
        <w:pStyle w:val="Style1"/>
        <w:jc w:val="left"/>
        <w:rPr>
          <w:rFonts w:ascii="Verdana" w:hAnsi="Verdana"/>
          <w:b w:val="0"/>
          <w:sz w:val="24"/>
          <w:szCs w:val="24"/>
        </w:rPr>
      </w:pPr>
      <w:bookmarkStart w:id="1" w:name="_Toc300319981"/>
      <w:r w:rsidRPr="007F0E9C">
        <w:rPr>
          <w:rFonts w:ascii="Verdana" w:hAnsi="Verdana"/>
          <w:sz w:val="24"/>
          <w:szCs w:val="24"/>
        </w:rPr>
        <w:lastRenderedPageBreak/>
        <w:t>Purpose</w:t>
      </w:r>
      <w:bookmarkEnd w:id="1"/>
    </w:p>
    <w:p w:rsidR="00C43F03" w:rsidRPr="007F0E9C" w:rsidRDefault="00C43F03" w:rsidP="007F0E9C">
      <w:pPr>
        <w:tabs>
          <w:tab w:val="left" w:pos="576"/>
        </w:tabs>
        <w:outlineLvl w:val="0"/>
        <w:rPr>
          <w:rFonts w:ascii="Verdana" w:hAnsi="Verdana" w:cs="Times New Roman"/>
          <w:b/>
          <w:sz w:val="24"/>
          <w:szCs w:val="24"/>
        </w:rPr>
      </w:pPr>
    </w:p>
    <w:p w:rsidR="00C43F03" w:rsidRPr="007F0E9C" w:rsidRDefault="00C43F03" w:rsidP="007F0E9C">
      <w:pPr>
        <w:tabs>
          <w:tab w:val="left" w:pos="576"/>
        </w:tabs>
        <w:ind w:firstLine="0"/>
        <w:outlineLvl w:val="0"/>
        <w:rPr>
          <w:rFonts w:ascii="Verdana" w:hAnsi="Verdana" w:cs="Times New Roman"/>
          <w:sz w:val="24"/>
          <w:szCs w:val="24"/>
        </w:rPr>
      </w:pPr>
      <w:bookmarkStart w:id="2" w:name="_Toc219012280"/>
      <w:bookmarkStart w:id="3" w:name="_Toc227487862"/>
      <w:bookmarkStart w:id="4" w:name="_Toc228179006"/>
      <w:bookmarkStart w:id="5" w:name="_Toc250447300"/>
      <w:bookmarkStart w:id="6" w:name="_Toc262475865"/>
      <w:bookmarkStart w:id="7" w:name="_Toc262654288"/>
      <w:bookmarkStart w:id="8" w:name="_Toc262654590"/>
      <w:bookmarkStart w:id="9" w:name="_Toc262654838"/>
      <w:r w:rsidRPr="007F0E9C">
        <w:rPr>
          <w:rFonts w:ascii="Verdana" w:hAnsi="Verdana" w:cs="Times New Roman"/>
          <w:sz w:val="24"/>
          <w:szCs w:val="24"/>
        </w:rPr>
        <w:tab/>
      </w:r>
      <w:bookmarkStart w:id="10" w:name="_Toc300319567"/>
      <w:bookmarkStart w:id="11" w:name="_Toc300319982"/>
      <w:r w:rsidRPr="007F0E9C">
        <w:rPr>
          <w:rFonts w:ascii="Verdana" w:hAnsi="Verdana" w:cs="Times New Roman"/>
          <w:sz w:val="24"/>
          <w:szCs w:val="24"/>
        </w:rPr>
        <w:t xml:space="preserve">The purpose of the Hours of </w:t>
      </w:r>
      <w:r w:rsidR="00554B3F" w:rsidRPr="007F0E9C">
        <w:rPr>
          <w:rFonts w:ascii="Verdana" w:hAnsi="Verdana" w:cs="Times New Roman"/>
          <w:sz w:val="24"/>
          <w:szCs w:val="24"/>
        </w:rPr>
        <w:t xml:space="preserve">Duty </w:t>
      </w:r>
      <w:r w:rsidRPr="007F0E9C">
        <w:rPr>
          <w:rFonts w:ascii="Verdana" w:hAnsi="Verdana" w:cs="Times New Roman"/>
          <w:sz w:val="24"/>
          <w:szCs w:val="24"/>
        </w:rPr>
        <w:t xml:space="preserve">Departmental Handbook is to </w:t>
      </w:r>
      <w:r w:rsidR="001B29BD" w:rsidRPr="007F0E9C">
        <w:rPr>
          <w:rFonts w:ascii="Verdana" w:hAnsi="Verdana" w:cs="Times New Roman"/>
          <w:sz w:val="24"/>
          <w:szCs w:val="24"/>
        </w:rPr>
        <w:t>establish</w:t>
      </w:r>
      <w:r w:rsidR="00554B3F" w:rsidRPr="007F0E9C">
        <w:rPr>
          <w:rFonts w:ascii="Verdana" w:hAnsi="Verdana" w:cs="Times New Roman"/>
          <w:sz w:val="24"/>
          <w:szCs w:val="24"/>
        </w:rPr>
        <w:t xml:space="preserve"> </w:t>
      </w:r>
      <w:r w:rsidRPr="007F0E9C">
        <w:rPr>
          <w:rFonts w:ascii="Verdana" w:hAnsi="Verdana" w:cs="Times New Roman"/>
          <w:sz w:val="24"/>
          <w:szCs w:val="24"/>
        </w:rPr>
        <w:t xml:space="preserve">Departmental Hours of </w:t>
      </w:r>
      <w:r w:rsidR="00554B3F" w:rsidRPr="007F0E9C">
        <w:rPr>
          <w:rFonts w:ascii="Verdana" w:hAnsi="Verdana" w:cs="Times New Roman"/>
          <w:sz w:val="24"/>
          <w:szCs w:val="24"/>
        </w:rPr>
        <w:t xml:space="preserve">Duty </w:t>
      </w:r>
      <w:r w:rsidRPr="007F0E9C">
        <w:rPr>
          <w:rFonts w:ascii="Verdana" w:hAnsi="Verdana" w:cs="Times New Roman"/>
          <w:sz w:val="24"/>
          <w:szCs w:val="24"/>
        </w:rPr>
        <w:t xml:space="preserve">procedures.  The Hours of </w:t>
      </w:r>
      <w:r w:rsidR="00683B19">
        <w:rPr>
          <w:rFonts w:ascii="Verdana" w:hAnsi="Verdana" w:cs="Times New Roman"/>
          <w:sz w:val="24"/>
          <w:szCs w:val="24"/>
        </w:rPr>
        <w:t>Duty</w:t>
      </w:r>
      <w:r w:rsidRPr="007F0E9C">
        <w:rPr>
          <w:rFonts w:ascii="Verdana" w:hAnsi="Verdana" w:cs="Times New Roman"/>
          <w:sz w:val="24"/>
          <w:szCs w:val="24"/>
        </w:rPr>
        <w:t xml:space="preserve"> Departmental Handbook will </w:t>
      </w:r>
      <w:r w:rsidR="00A37CB6" w:rsidRPr="007F0E9C">
        <w:rPr>
          <w:rFonts w:ascii="Verdana" w:hAnsi="Verdana" w:cs="Times New Roman"/>
          <w:sz w:val="24"/>
          <w:szCs w:val="24"/>
        </w:rPr>
        <w:t>accompany</w:t>
      </w:r>
      <w:r w:rsidRPr="007F0E9C">
        <w:rPr>
          <w:rFonts w:ascii="Verdana" w:hAnsi="Verdana" w:cs="Times New Roman"/>
          <w:sz w:val="24"/>
          <w:szCs w:val="24"/>
        </w:rPr>
        <w:t xml:space="preserve"> </w:t>
      </w:r>
      <w:r w:rsidR="00A37CB6" w:rsidRPr="007F0E9C">
        <w:rPr>
          <w:rFonts w:ascii="Verdana" w:hAnsi="Verdana" w:cs="Times New Roman"/>
          <w:sz w:val="24"/>
          <w:szCs w:val="24"/>
        </w:rPr>
        <w:t>the</w:t>
      </w:r>
      <w:r w:rsidRPr="007F0E9C">
        <w:rPr>
          <w:rFonts w:ascii="Verdana" w:hAnsi="Verdana" w:cs="Times New Roman"/>
          <w:sz w:val="24"/>
          <w:szCs w:val="24"/>
        </w:rPr>
        <w:t xml:space="preserve"> DM 370 Chapter 610: Hours of Duty.</w:t>
      </w:r>
      <w:bookmarkEnd w:id="2"/>
      <w:bookmarkEnd w:id="3"/>
      <w:bookmarkEnd w:id="4"/>
      <w:bookmarkEnd w:id="5"/>
      <w:bookmarkEnd w:id="6"/>
      <w:bookmarkEnd w:id="7"/>
      <w:bookmarkEnd w:id="8"/>
      <w:bookmarkEnd w:id="9"/>
      <w:bookmarkEnd w:id="10"/>
      <w:bookmarkEnd w:id="11"/>
      <w:r w:rsidRPr="007F0E9C">
        <w:rPr>
          <w:rFonts w:ascii="Verdana" w:hAnsi="Verdana" w:cs="Times New Roman"/>
          <w:sz w:val="24"/>
          <w:szCs w:val="24"/>
        </w:rPr>
        <w:t xml:space="preserve">  </w:t>
      </w:r>
    </w:p>
    <w:p w:rsidR="009D1F11" w:rsidRPr="007F0E9C" w:rsidRDefault="009D1F11" w:rsidP="007F0E9C">
      <w:pPr>
        <w:tabs>
          <w:tab w:val="left" w:pos="576"/>
        </w:tabs>
        <w:ind w:firstLine="0"/>
        <w:outlineLvl w:val="0"/>
        <w:rPr>
          <w:rFonts w:ascii="Verdana" w:hAnsi="Verdana" w:cs="Times New Roman"/>
          <w:b/>
          <w:bCs/>
          <w:iCs/>
          <w:sz w:val="24"/>
          <w:szCs w:val="24"/>
        </w:rPr>
      </w:pPr>
      <w:r w:rsidRPr="007F0E9C">
        <w:rPr>
          <w:rFonts w:ascii="Verdana" w:hAnsi="Verdana" w:cs="Times New Roman"/>
          <w:b/>
          <w:bCs/>
          <w:iCs/>
          <w:sz w:val="24"/>
          <w:szCs w:val="24"/>
        </w:rPr>
        <w:tab/>
      </w:r>
      <w:r w:rsidRPr="007F0E9C">
        <w:rPr>
          <w:rFonts w:ascii="Verdana" w:hAnsi="Verdana" w:cs="Times New Roman"/>
          <w:b/>
          <w:bCs/>
          <w:iCs/>
          <w:sz w:val="24"/>
          <w:szCs w:val="24"/>
        </w:rPr>
        <w:tab/>
      </w:r>
      <w:r w:rsidRPr="007F0E9C">
        <w:rPr>
          <w:rFonts w:ascii="Verdana" w:hAnsi="Verdana" w:cs="Times New Roman"/>
          <w:b/>
          <w:bCs/>
          <w:iCs/>
          <w:sz w:val="24"/>
          <w:szCs w:val="24"/>
        </w:rPr>
        <w:tab/>
      </w:r>
      <w:r w:rsidRPr="007F0E9C">
        <w:rPr>
          <w:rFonts w:ascii="Verdana" w:hAnsi="Verdana" w:cs="Times New Roman"/>
          <w:b/>
          <w:bCs/>
          <w:iCs/>
          <w:sz w:val="24"/>
          <w:szCs w:val="24"/>
        </w:rPr>
        <w:tab/>
      </w:r>
    </w:p>
    <w:p w:rsidR="00B7799F" w:rsidRPr="007F0E9C" w:rsidRDefault="00BB7FF8" w:rsidP="007F0E9C">
      <w:pPr>
        <w:pStyle w:val="Style1"/>
        <w:jc w:val="left"/>
        <w:rPr>
          <w:rFonts w:ascii="Verdana" w:hAnsi="Verdana"/>
          <w:sz w:val="24"/>
          <w:szCs w:val="24"/>
        </w:rPr>
      </w:pPr>
      <w:bookmarkStart w:id="12" w:name="_Toc262654289"/>
      <w:bookmarkStart w:id="13" w:name="_Toc300319983"/>
      <w:r>
        <w:rPr>
          <w:rFonts w:ascii="Verdana" w:hAnsi="Verdana" w:cs="Times New Roman"/>
          <w:sz w:val="24"/>
          <w:szCs w:val="24"/>
        </w:rPr>
        <w:t xml:space="preserve">Chapter 1. </w:t>
      </w:r>
      <w:r w:rsidR="00462270" w:rsidRPr="007F0E9C">
        <w:rPr>
          <w:rFonts w:ascii="Verdana" w:hAnsi="Verdana"/>
          <w:sz w:val="24"/>
          <w:szCs w:val="24"/>
        </w:rPr>
        <w:t>Definitions</w:t>
      </w:r>
      <w:bookmarkEnd w:id="12"/>
      <w:bookmarkEnd w:id="13"/>
    </w:p>
    <w:p w:rsidR="00F6754D" w:rsidRPr="007F0E9C" w:rsidRDefault="00F6754D" w:rsidP="007F0E9C">
      <w:pPr>
        <w:rPr>
          <w:rFonts w:ascii="Verdana" w:hAnsi="Verdana" w:cs="Times New Roman"/>
          <w:b/>
          <w:color w:val="000000"/>
          <w:sz w:val="24"/>
          <w:szCs w:val="24"/>
        </w:rPr>
      </w:pPr>
    </w:p>
    <w:p w:rsidR="00773571" w:rsidRPr="007F0E9C" w:rsidRDefault="00773571" w:rsidP="007F0E9C">
      <w:pPr>
        <w:tabs>
          <w:tab w:val="left" w:pos="576"/>
        </w:tabs>
        <w:rPr>
          <w:rFonts w:ascii="Verdana" w:hAnsi="Verdana" w:cs="Times New Roman"/>
          <w:sz w:val="24"/>
          <w:szCs w:val="24"/>
        </w:rPr>
      </w:pPr>
      <w:r w:rsidRPr="007F0E9C">
        <w:rPr>
          <w:rFonts w:ascii="Verdana" w:hAnsi="Verdana" w:cs="Times New Roman"/>
          <w:b/>
          <w:sz w:val="24"/>
          <w:szCs w:val="24"/>
        </w:rPr>
        <w:t xml:space="preserve">Administrative </w:t>
      </w:r>
      <w:r w:rsidR="00D512EB" w:rsidRPr="007F0E9C">
        <w:rPr>
          <w:rFonts w:ascii="Verdana" w:hAnsi="Verdana" w:cs="Times New Roman"/>
          <w:b/>
          <w:sz w:val="24"/>
          <w:szCs w:val="24"/>
        </w:rPr>
        <w:t>Workweek</w:t>
      </w:r>
      <w:r w:rsidRPr="007F0E9C">
        <w:rPr>
          <w:rFonts w:ascii="Verdana" w:hAnsi="Verdana" w:cs="Times New Roman"/>
          <w:sz w:val="24"/>
          <w:szCs w:val="24"/>
        </w:rPr>
        <w:t xml:space="preserve">. A period of 7 consecutive calendar days.  The administrative </w:t>
      </w:r>
      <w:r w:rsidR="00D512EB" w:rsidRPr="007F0E9C">
        <w:rPr>
          <w:rFonts w:ascii="Verdana" w:hAnsi="Verdana" w:cs="Times New Roman"/>
          <w:sz w:val="24"/>
          <w:szCs w:val="24"/>
        </w:rPr>
        <w:t>workweek</w:t>
      </w:r>
      <w:r w:rsidRPr="007F0E9C">
        <w:rPr>
          <w:rFonts w:ascii="Verdana" w:hAnsi="Verdana" w:cs="Times New Roman"/>
          <w:sz w:val="24"/>
          <w:szCs w:val="24"/>
        </w:rPr>
        <w:t xml:space="preserve"> for Department of the Interior employees is normally Sunday through Saturday.</w:t>
      </w:r>
      <w:r w:rsidR="00F62EE3" w:rsidRPr="007F0E9C">
        <w:rPr>
          <w:rFonts w:ascii="Verdana" w:hAnsi="Verdana" w:cs="Times New Roman"/>
          <w:sz w:val="24"/>
          <w:szCs w:val="24"/>
        </w:rPr>
        <w:t xml:space="preserve"> </w:t>
      </w:r>
      <w:r w:rsidR="00F62EE3" w:rsidRPr="007F0E9C">
        <w:rPr>
          <w:rFonts w:ascii="Verdana" w:hAnsi="Verdana"/>
          <w:sz w:val="24"/>
          <w:szCs w:val="24"/>
        </w:rPr>
        <w:t>Bureau/office heads may establish a regularly scheduled administrative workweek which consists of the 40-hour basic work week plus such periods of overtime work or standby time as are regularly required.</w:t>
      </w:r>
    </w:p>
    <w:p w:rsidR="00AC75D8" w:rsidRPr="007F0E9C" w:rsidRDefault="00AC75D8" w:rsidP="007F0E9C">
      <w:pPr>
        <w:tabs>
          <w:tab w:val="left" w:pos="576"/>
        </w:tabs>
        <w:rPr>
          <w:rFonts w:ascii="Verdana" w:hAnsi="Verdana" w:cs="Times New Roman"/>
          <w:sz w:val="24"/>
          <w:szCs w:val="24"/>
        </w:rPr>
      </w:pPr>
    </w:p>
    <w:p w:rsidR="00773571" w:rsidRPr="007F0E9C" w:rsidRDefault="00773571" w:rsidP="007F0E9C">
      <w:pPr>
        <w:tabs>
          <w:tab w:val="left" w:pos="576"/>
        </w:tabs>
        <w:rPr>
          <w:rFonts w:ascii="Verdana" w:hAnsi="Verdana" w:cs="Times New Roman"/>
          <w:sz w:val="24"/>
          <w:szCs w:val="24"/>
        </w:rPr>
      </w:pPr>
      <w:r w:rsidRPr="007F0E9C">
        <w:rPr>
          <w:rFonts w:ascii="Verdana" w:hAnsi="Verdana" w:cs="Times New Roman"/>
          <w:b/>
          <w:sz w:val="24"/>
          <w:szCs w:val="24"/>
        </w:rPr>
        <w:t>Alternative Work Schedules</w:t>
      </w:r>
      <w:r w:rsidR="003F3130" w:rsidRPr="007F0E9C">
        <w:rPr>
          <w:rFonts w:ascii="Verdana" w:hAnsi="Verdana" w:cs="Times New Roman"/>
          <w:b/>
          <w:sz w:val="24"/>
          <w:szCs w:val="24"/>
        </w:rPr>
        <w:t xml:space="preserve"> (AWS)</w:t>
      </w:r>
      <w:r w:rsidRPr="007F0E9C">
        <w:rPr>
          <w:rFonts w:ascii="Verdana" w:hAnsi="Verdana" w:cs="Times New Roman"/>
          <w:sz w:val="24"/>
          <w:szCs w:val="24"/>
        </w:rPr>
        <w:t xml:space="preserve">. </w:t>
      </w:r>
      <w:r w:rsidR="009260F7">
        <w:rPr>
          <w:rFonts w:ascii="Verdana" w:hAnsi="Verdana" w:cs="Times New Roman"/>
          <w:sz w:val="24"/>
          <w:szCs w:val="24"/>
        </w:rPr>
        <w:t xml:space="preserve">Schedules that allow employees some flexibility in the hours worked. </w:t>
      </w:r>
      <w:r w:rsidR="005E16A7" w:rsidRPr="007F0E9C">
        <w:rPr>
          <w:rFonts w:ascii="Verdana" w:hAnsi="Verdana" w:cs="Times New Roman"/>
          <w:sz w:val="24"/>
          <w:szCs w:val="24"/>
        </w:rPr>
        <w:t xml:space="preserve"> </w:t>
      </w:r>
    </w:p>
    <w:p w:rsidR="00553988" w:rsidRPr="007F0E9C" w:rsidRDefault="00553988" w:rsidP="007F0E9C">
      <w:pPr>
        <w:pStyle w:val="ListParagraph"/>
        <w:rPr>
          <w:rFonts w:ascii="Verdana" w:hAnsi="Verdana" w:cs="Times New Roman"/>
          <w:sz w:val="24"/>
          <w:szCs w:val="24"/>
        </w:rPr>
      </w:pPr>
    </w:p>
    <w:p w:rsidR="00884A8C" w:rsidRPr="007F0E9C" w:rsidRDefault="00884A8C" w:rsidP="007F0E9C">
      <w:pPr>
        <w:tabs>
          <w:tab w:val="left" w:pos="576"/>
        </w:tabs>
        <w:rPr>
          <w:rFonts w:ascii="Verdana" w:hAnsi="Verdana" w:cs="Times New Roman"/>
          <w:sz w:val="24"/>
          <w:szCs w:val="24"/>
        </w:rPr>
      </w:pPr>
      <w:r w:rsidRPr="007F0E9C">
        <w:rPr>
          <w:rFonts w:ascii="Verdana" w:hAnsi="Verdana" w:cs="Times New Roman"/>
          <w:b/>
          <w:sz w:val="24"/>
          <w:szCs w:val="24"/>
        </w:rPr>
        <w:t>AWS Days Off.</w:t>
      </w:r>
      <w:r w:rsidRPr="007F0E9C">
        <w:rPr>
          <w:rFonts w:ascii="Verdana" w:hAnsi="Verdana" w:cs="Times New Roman"/>
          <w:sz w:val="24"/>
          <w:szCs w:val="24"/>
        </w:rPr>
        <w:t xml:space="preserve">  Under an alternative work schedule, the days out of the pay period that may be scheduled by the employees and supervisor/manager to be non-work days.</w:t>
      </w:r>
    </w:p>
    <w:p w:rsidR="00483853" w:rsidRPr="007F0E9C" w:rsidRDefault="00483853" w:rsidP="007F0E9C">
      <w:pPr>
        <w:tabs>
          <w:tab w:val="left" w:pos="576"/>
        </w:tabs>
        <w:rPr>
          <w:rFonts w:ascii="Verdana" w:hAnsi="Verdana" w:cs="Times New Roman"/>
          <w:sz w:val="24"/>
          <w:szCs w:val="24"/>
        </w:rPr>
      </w:pPr>
    </w:p>
    <w:p w:rsidR="00483853" w:rsidRPr="007F0E9C" w:rsidRDefault="00483853" w:rsidP="007F0E9C">
      <w:pPr>
        <w:tabs>
          <w:tab w:val="left" w:pos="576"/>
        </w:tabs>
        <w:rPr>
          <w:rFonts w:ascii="Verdana" w:hAnsi="Verdana" w:cs="Times New Roman"/>
          <w:sz w:val="24"/>
          <w:szCs w:val="24"/>
        </w:rPr>
      </w:pPr>
      <w:r w:rsidRPr="007F0E9C">
        <w:rPr>
          <w:rFonts w:ascii="Verdana" w:hAnsi="Verdana"/>
          <w:b/>
          <w:sz w:val="24"/>
          <w:szCs w:val="24"/>
        </w:rPr>
        <w:t xml:space="preserve">Basic </w:t>
      </w:r>
      <w:r w:rsidR="00D512EB" w:rsidRPr="007F0E9C">
        <w:rPr>
          <w:rFonts w:ascii="Verdana" w:hAnsi="Verdana"/>
          <w:b/>
          <w:sz w:val="24"/>
          <w:szCs w:val="24"/>
        </w:rPr>
        <w:t>Workweek</w:t>
      </w:r>
      <w:r w:rsidRPr="007F0E9C">
        <w:rPr>
          <w:rFonts w:ascii="Verdana" w:hAnsi="Verdana"/>
          <w:sz w:val="24"/>
          <w:szCs w:val="24"/>
        </w:rPr>
        <w:t xml:space="preserve">.  For full-time employees a 40-hour week that does not extend over more than 6 of any 7 consecutive days and that specifies the days and hours within the administrative </w:t>
      </w:r>
      <w:r w:rsidR="00D512EB" w:rsidRPr="007F0E9C">
        <w:rPr>
          <w:rFonts w:ascii="Verdana" w:hAnsi="Verdana"/>
          <w:sz w:val="24"/>
          <w:szCs w:val="24"/>
        </w:rPr>
        <w:t>workweek</w:t>
      </w:r>
      <w:r w:rsidRPr="007F0E9C">
        <w:rPr>
          <w:rFonts w:ascii="Verdana" w:hAnsi="Verdana"/>
          <w:sz w:val="24"/>
          <w:szCs w:val="24"/>
        </w:rPr>
        <w:t xml:space="preserve"> constituting the basic </w:t>
      </w:r>
      <w:r w:rsidR="00D512EB" w:rsidRPr="007F0E9C">
        <w:rPr>
          <w:rFonts w:ascii="Verdana" w:hAnsi="Verdana"/>
          <w:sz w:val="24"/>
          <w:szCs w:val="24"/>
        </w:rPr>
        <w:t>workweek</w:t>
      </w:r>
      <w:r w:rsidRPr="007F0E9C">
        <w:rPr>
          <w:rFonts w:ascii="Verdana" w:hAnsi="Verdana"/>
          <w:sz w:val="24"/>
          <w:szCs w:val="24"/>
        </w:rPr>
        <w:t xml:space="preserve">. The basic </w:t>
      </w:r>
      <w:r w:rsidR="00D512EB" w:rsidRPr="007F0E9C">
        <w:rPr>
          <w:rFonts w:ascii="Verdana" w:hAnsi="Verdana"/>
          <w:sz w:val="24"/>
          <w:szCs w:val="24"/>
        </w:rPr>
        <w:t>workweek</w:t>
      </w:r>
      <w:r w:rsidRPr="007F0E9C">
        <w:rPr>
          <w:rFonts w:ascii="Verdana" w:hAnsi="Verdana"/>
          <w:sz w:val="24"/>
          <w:szCs w:val="24"/>
        </w:rPr>
        <w:t xml:space="preserve"> for an employee serving under a first 40-hour tour of duty (i.e., a tour without the requirement for specific days and hours within the administrative </w:t>
      </w:r>
      <w:r w:rsidR="00D512EB" w:rsidRPr="007F0E9C">
        <w:rPr>
          <w:rFonts w:ascii="Verdana" w:hAnsi="Verdana"/>
          <w:sz w:val="24"/>
          <w:szCs w:val="24"/>
        </w:rPr>
        <w:t>workweek</w:t>
      </w:r>
      <w:r w:rsidRPr="007F0E9C">
        <w:rPr>
          <w:rFonts w:ascii="Verdana" w:hAnsi="Verdana"/>
          <w:sz w:val="24"/>
          <w:szCs w:val="24"/>
        </w:rPr>
        <w:t xml:space="preserve">) is the first 40 hours of work performed within a period of not more than 6 days of the administrative </w:t>
      </w:r>
      <w:r w:rsidR="00D512EB" w:rsidRPr="007F0E9C">
        <w:rPr>
          <w:rFonts w:ascii="Verdana" w:hAnsi="Verdana"/>
          <w:sz w:val="24"/>
          <w:szCs w:val="24"/>
        </w:rPr>
        <w:t>workweek</w:t>
      </w:r>
      <w:r w:rsidRPr="007F0E9C">
        <w:rPr>
          <w:rFonts w:ascii="Verdana" w:hAnsi="Verdana"/>
          <w:sz w:val="24"/>
          <w:szCs w:val="24"/>
        </w:rPr>
        <w:t xml:space="preserve">. Although the first 40-hour tour of duty may be used in any situation when deemed necessary, it is typically used for an employee engaged in professional or technical engineering or scientific activities who is assigned to perform the duties of a professional or support technician position in the physical, mathematical, natural, medical, or social sciences or in engineering or architecture. Because a flexible or compressed work schedule may provide for a tour of duty that is other than the standard 40-hour </w:t>
      </w:r>
      <w:r w:rsidR="00D512EB" w:rsidRPr="007F0E9C">
        <w:rPr>
          <w:rFonts w:ascii="Verdana" w:hAnsi="Verdana"/>
          <w:sz w:val="24"/>
          <w:szCs w:val="24"/>
        </w:rPr>
        <w:t>workweek</w:t>
      </w:r>
      <w:r w:rsidRPr="007F0E9C">
        <w:rPr>
          <w:rFonts w:ascii="Verdana" w:hAnsi="Verdana"/>
          <w:sz w:val="24"/>
          <w:szCs w:val="24"/>
        </w:rPr>
        <w:t xml:space="preserve">, an employee on either of these schedules has a basic work requirement rather than a basic </w:t>
      </w:r>
      <w:r w:rsidR="00D512EB" w:rsidRPr="007F0E9C">
        <w:rPr>
          <w:rFonts w:ascii="Verdana" w:hAnsi="Verdana"/>
          <w:sz w:val="24"/>
          <w:szCs w:val="24"/>
        </w:rPr>
        <w:t>workweek</w:t>
      </w:r>
      <w:r w:rsidRPr="007F0E9C">
        <w:rPr>
          <w:rFonts w:ascii="Verdana" w:hAnsi="Verdana"/>
          <w:sz w:val="24"/>
          <w:szCs w:val="24"/>
        </w:rPr>
        <w:t xml:space="preserve">. For a part-time employee, the basic </w:t>
      </w:r>
      <w:r w:rsidR="00D512EB" w:rsidRPr="007F0E9C">
        <w:rPr>
          <w:rFonts w:ascii="Verdana" w:hAnsi="Verdana"/>
          <w:sz w:val="24"/>
          <w:szCs w:val="24"/>
        </w:rPr>
        <w:t>workweek</w:t>
      </w:r>
      <w:r w:rsidRPr="007F0E9C">
        <w:rPr>
          <w:rFonts w:ascii="Verdana" w:hAnsi="Verdana"/>
          <w:sz w:val="24"/>
          <w:szCs w:val="24"/>
        </w:rPr>
        <w:t xml:space="preserve"> is the specific days and hours the employee is officially scheduled to work during the administrative </w:t>
      </w:r>
      <w:r w:rsidR="00D512EB" w:rsidRPr="007F0E9C">
        <w:rPr>
          <w:rFonts w:ascii="Verdana" w:hAnsi="Verdana"/>
          <w:sz w:val="24"/>
          <w:szCs w:val="24"/>
        </w:rPr>
        <w:t>workweek</w:t>
      </w:r>
      <w:r w:rsidRPr="007F0E9C">
        <w:rPr>
          <w:rFonts w:ascii="Verdana" w:hAnsi="Verdana"/>
          <w:b/>
          <w:sz w:val="24"/>
          <w:szCs w:val="24"/>
        </w:rPr>
        <w:t>.</w:t>
      </w:r>
    </w:p>
    <w:p w:rsidR="00773571" w:rsidRPr="007F0E9C" w:rsidRDefault="00773571" w:rsidP="007F0E9C">
      <w:pPr>
        <w:pStyle w:val="ListParagraph"/>
        <w:rPr>
          <w:rFonts w:ascii="Verdana" w:hAnsi="Verdana" w:cs="Times New Roman"/>
          <w:b/>
          <w:sz w:val="24"/>
          <w:szCs w:val="24"/>
        </w:rPr>
      </w:pPr>
    </w:p>
    <w:p w:rsidR="00773571" w:rsidRPr="007F0E9C" w:rsidRDefault="00F16902" w:rsidP="007F0E9C">
      <w:pPr>
        <w:tabs>
          <w:tab w:val="left" w:pos="576"/>
        </w:tabs>
        <w:ind w:firstLine="0"/>
        <w:rPr>
          <w:rFonts w:ascii="Verdana" w:hAnsi="Verdana" w:cs="Times New Roman"/>
          <w:b/>
          <w:sz w:val="24"/>
          <w:szCs w:val="24"/>
        </w:rPr>
      </w:pPr>
      <w:r w:rsidRPr="007F0E9C">
        <w:rPr>
          <w:rStyle w:val="Strong"/>
          <w:rFonts w:ascii="Verdana" w:hAnsi="Verdana" w:cs="Times New Roman"/>
          <w:sz w:val="24"/>
          <w:szCs w:val="24"/>
        </w:rPr>
        <w:lastRenderedPageBreak/>
        <w:tab/>
      </w:r>
      <w:r w:rsidR="00773571" w:rsidRPr="007F0E9C">
        <w:rPr>
          <w:rStyle w:val="Strong"/>
          <w:rFonts w:ascii="Verdana" w:hAnsi="Verdana" w:cs="Times New Roman"/>
          <w:sz w:val="24"/>
          <w:szCs w:val="24"/>
        </w:rPr>
        <w:t>Basic Work Requirement</w:t>
      </w:r>
      <w:r w:rsidR="00773571" w:rsidRPr="007F0E9C">
        <w:rPr>
          <w:rFonts w:ascii="Verdana" w:hAnsi="Verdana" w:cs="Times New Roman"/>
          <w:sz w:val="24"/>
          <w:szCs w:val="24"/>
        </w:rPr>
        <w:t xml:space="preserve">. </w:t>
      </w:r>
      <w:r w:rsidR="00B44F60" w:rsidRPr="007F0E9C">
        <w:rPr>
          <w:rFonts w:ascii="Verdana" w:hAnsi="Verdana" w:cs="Times New Roman"/>
          <w:sz w:val="24"/>
          <w:szCs w:val="24"/>
        </w:rPr>
        <w:t xml:space="preserve"> </w:t>
      </w:r>
      <w:r w:rsidR="00773571" w:rsidRPr="007F0E9C">
        <w:rPr>
          <w:rFonts w:ascii="Verdana" w:hAnsi="Verdana" w:cs="Times New Roman"/>
          <w:sz w:val="24"/>
          <w:szCs w:val="24"/>
        </w:rPr>
        <w:t>The number of hours, excluding overtime hours, an employee must work or otherwise account for by leave, credit hours, holiday hours, excused absence, compensatory time off, or time off as an award.</w:t>
      </w:r>
    </w:p>
    <w:p w:rsidR="00773571" w:rsidRPr="007F0E9C" w:rsidRDefault="00773571" w:rsidP="007F0E9C">
      <w:pPr>
        <w:pStyle w:val="ListParagraph"/>
        <w:rPr>
          <w:rFonts w:ascii="Verdana" w:hAnsi="Verdana" w:cs="Times New Roman"/>
          <w:b/>
          <w:sz w:val="24"/>
          <w:szCs w:val="24"/>
        </w:rPr>
      </w:pPr>
    </w:p>
    <w:p w:rsidR="00773571" w:rsidRPr="007F0E9C" w:rsidRDefault="00F16902" w:rsidP="007F0E9C">
      <w:pPr>
        <w:tabs>
          <w:tab w:val="left" w:pos="576"/>
        </w:tabs>
        <w:ind w:firstLine="0"/>
        <w:rPr>
          <w:rFonts w:ascii="Verdana" w:hAnsi="Verdana" w:cs="Times New Roman"/>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Biweekly Pay Period</w:t>
      </w:r>
      <w:r w:rsidR="00773571" w:rsidRPr="007F0E9C">
        <w:rPr>
          <w:rFonts w:ascii="Verdana" w:hAnsi="Verdana" w:cs="Times New Roman"/>
          <w:sz w:val="24"/>
          <w:szCs w:val="24"/>
        </w:rPr>
        <w:t xml:space="preserve">. </w:t>
      </w:r>
      <w:r w:rsidR="00B44F60" w:rsidRPr="007F0E9C">
        <w:rPr>
          <w:rFonts w:ascii="Verdana" w:hAnsi="Verdana" w:cs="Times New Roman"/>
          <w:sz w:val="24"/>
          <w:szCs w:val="24"/>
        </w:rPr>
        <w:t xml:space="preserve"> </w:t>
      </w:r>
      <w:r w:rsidR="00773571" w:rsidRPr="007F0E9C">
        <w:rPr>
          <w:rFonts w:ascii="Verdana" w:hAnsi="Verdana" w:cs="Times New Roman"/>
          <w:sz w:val="24"/>
          <w:szCs w:val="24"/>
        </w:rPr>
        <w:t>The 2-week period for which an employee is scheduled to perform work.</w:t>
      </w:r>
    </w:p>
    <w:p w:rsidR="00190A33" w:rsidRPr="007F0E9C" w:rsidRDefault="00190A33" w:rsidP="007F0E9C">
      <w:pPr>
        <w:tabs>
          <w:tab w:val="left" w:pos="576"/>
        </w:tabs>
        <w:ind w:firstLine="0"/>
        <w:rPr>
          <w:rFonts w:ascii="Verdana" w:hAnsi="Verdana" w:cs="Times New Roman"/>
          <w:sz w:val="24"/>
          <w:szCs w:val="24"/>
        </w:rPr>
      </w:pPr>
    </w:p>
    <w:p w:rsidR="00190A33" w:rsidRPr="007F0E9C" w:rsidRDefault="00190A33" w:rsidP="007F0E9C">
      <w:pPr>
        <w:tabs>
          <w:tab w:val="left" w:pos="576"/>
        </w:tabs>
        <w:ind w:firstLine="0"/>
        <w:rPr>
          <w:rFonts w:ascii="Verdana" w:hAnsi="Verdana" w:cs="Times New Roman"/>
          <w:sz w:val="24"/>
          <w:szCs w:val="24"/>
        </w:rPr>
      </w:pPr>
      <w:r w:rsidRPr="007F0E9C">
        <w:rPr>
          <w:rFonts w:ascii="Verdana" w:hAnsi="Verdana" w:cs="Times New Roman"/>
          <w:sz w:val="24"/>
          <w:szCs w:val="24"/>
        </w:rPr>
        <w:tab/>
      </w:r>
      <w:r w:rsidRPr="007F0E9C">
        <w:rPr>
          <w:rFonts w:ascii="Verdana" w:hAnsi="Verdana" w:cs="Times New Roman"/>
          <w:b/>
          <w:sz w:val="24"/>
          <w:szCs w:val="24"/>
        </w:rPr>
        <w:t>Compensatory Time</w:t>
      </w:r>
      <w:r w:rsidRPr="007F0E9C">
        <w:rPr>
          <w:rFonts w:ascii="Verdana" w:hAnsi="Verdana" w:cs="Times New Roman"/>
          <w:sz w:val="24"/>
          <w:szCs w:val="24"/>
        </w:rPr>
        <w:t xml:space="preserve">.   </w:t>
      </w:r>
      <w:r w:rsidR="00B02B61" w:rsidRPr="007F0E9C">
        <w:rPr>
          <w:rFonts w:ascii="Verdana" w:hAnsi="Verdana" w:cs="Times New Roman"/>
          <w:sz w:val="24"/>
          <w:szCs w:val="24"/>
        </w:rPr>
        <w:t>P</w:t>
      </w:r>
      <w:r w:rsidRPr="007F0E9C">
        <w:rPr>
          <w:rFonts w:ascii="Verdana" w:hAnsi="Verdana" w:cs="Times New Roman"/>
          <w:sz w:val="24"/>
          <w:szCs w:val="24"/>
        </w:rPr>
        <w:t>aid absence from duty taken by a</w:t>
      </w:r>
      <w:r w:rsidR="005454EC" w:rsidRPr="007F0E9C">
        <w:rPr>
          <w:rFonts w:ascii="Verdana" w:hAnsi="Verdana" w:cs="Times New Roman"/>
          <w:sz w:val="24"/>
          <w:szCs w:val="24"/>
        </w:rPr>
        <w:t>n</w:t>
      </w:r>
      <w:r w:rsidRPr="007F0E9C">
        <w:rPr>
          <w:rFonts w:ascii="Verdana" w:hAnsi="Verdana" w:cs="Times New Roman"/>
          <w:sz w:val="24"/>
          <w:szCs w:val="24"/>
        </w:rPr>
        <w:t xml:space="preserve"> employee in lieu of monetary payment for an equivalent amount of irregular or unscheduled overtime worked. Compensatory time may be earned and used in as little as 15-minute increments.  Compensatory time</w:t>
      </w:r>
      <w:r w:rsidR="002E1725" w:rsidRPr="007F0E9C">
        <w:rPr>
          <w:rFonts w:ascii="Verdana" w:hAnsi="Verdana" w:cs="Times New Roman"/>
          <w:sz w:val="24"/>
          <w:szCs w:val="24"/>
        </w:rPr>
        <w:t xml:space="preserve"> </w:t>
      </w:r>
      <w:r w:rsidR="00B02B61" w:rsidRPr="007F0E9C">
        <w:rPr>
          <w:rFonts w:ascii="Verdana" w:hAnsi="Verdana" w:cs="Times New Roman"/>
          <w:sz w:val="24"/>
          <w:szCs w:val="24"/>
        </w:rPr>
        <w:t>must</w:t>
      </w:r>
      <w:r w:rsidRPr="007F0E9C">
        <w:rPr>
          <w:rFonts w:ascii="Verdana" w:hAnsi="Verdana" w:cs="Times New Roman"/>
          <w:sz w:val="24"/>
          <w:szCs w:val="24"/>
        </w:rPr>
        <w:t xml:space="preserve"> be used within 26 </w:t>
      </w:r>
      <w:r w:rsidR="00AD2C73" w:rsidRPr="007F0E9C">
        <w:rPr>
          <w:rFonts w:ascii="Verdana" w:hAnsi="Verdana" w:cs="Times New Roman"/>
          <w:sz w:val="24"/>
          <w:szCs w:val="24"/>
        </w:rPr>
        <w:t>pay</w:t>
      </w:r>
      <w:r w:rsidRPr="007F0E9C">
        <w:rPr>
          <w:rFonts w:ascii="Verdana" w:hAnsi="Verdana" w:cs="Times New Roman"/>
          <w:sz w:val="24"/>
          <w:szCs w:val="24"/>
        </w:rPr>
        <w:t xml:space="preserve"> periods or </w:t>
      </w:r>
      <w:r w:rsidR="00B02B61" w:rsidRPr="007F0E9C">
        <w:rPr>
          <w:rFonts w:ascii="Verdana" w:hAnsi="Verdana" w:cs="Times New Roman"/>
          <w:sz w:val="24"/>
          <w:szCs w:val="24"/>
        </w:rPr>
        <w:t xml:space="preserve">it </w:t>
      </w:r>
      <w:r w:rsidRPr="007F0E9C">
        <w:rPr>
          <w:rFonts w:ascii="Verdana" w:hAnsi="Verdana" w:cs="Times New Roman"/>
          <w:sz w:val="24"/>
          <w:szCs w:val="24"/>
        </w:rPr>
        <w:t>will expire.</w:t>
      </w:r>
    </w:p>
    <w:p w:rsidR="001C50FE" w:rsidRPr="007F0E9C" w:rsidRDefault="001C50FE" w:rsidP="007F0E9C">
      <w:pPr>
        <w:tabs>
          <w:tab w:val="left" w:pos="576"/>
        </w:tabs>
        <w:ind w:firstLine="0"/>
        <w:rPr>
          <w:rFonts w:ascii="Verdana" w:hAnsi="Verdana" w:cs="Times New Roman"/>
          <w:sz w:val="24"/>
          <w:szCs w:val="24"/>
        </w:rPr>
      </w:pPr>
    </w:p>
    <w:p w:rsidR="001C50FE" w:rsidRPr="007F0E9C" w:rsidRDefault="001C50FE" w:rsidP="007F0E9C">
      <w:pPr>
        <w:tabs>
          <w:tab w:val="left" w:pos="576"/>
        </w:tabs>
        <w:ind w:firstLine="0"/>
        <w:rPr>
          <w:rFonts w:ascii="Verdana" w:hAnsi="Verdana" w:cs="Times New Roman"/>
          <w:b/>
          <w:sz w:val="24"/>
          <w:szCs w:val="24"/>
        </w:rPr>
      </w:pPr>
      <w:r w:rsidRPr="007F0E9C">
        <w:rPr>
          <w:rFonts w:ascii="Verdana" w:hAnsi="Verdana" w:cs="Times New Roman"/>
          <w:sz w:val="24"/>
          <w:szCs w:val="24"/>
        </w:rPr>
        <w:tab/>
      </w:r>
      <w:r w:rsidRPr="007F0E9C">
        <w:rPr>
          <w:rFonts w:ascii="Verdana" w:hAnsi="Verdana" w:cs="Times New Roman"/>
          <w:b/>
          <w:sz w:val="24"/>
          <w:szCs w:val="24"/>
        </w:rPr>
        <w:t>Compensatory Time Off for Travel</w:t>
      </w:r>
      <w:r w:rsidRPr="007F0E9C">
        <w:rPr>
          <w:rFonts w:ascii="Verdana" w:hAnsi="Verdana" w:cs="Times New Roman"/>
          <w:sz w:val="24"/>
          <w:szCs w:val="24"/>
        </w:rPr>
        <w:t>. Compensatory time off for travel is earned by an employee for time spent in a travel status away from the employee’s official duty station when such time is not otherwise compensable.</w:t>
      </w:r>
    </w:p>
    <w:p w:rsidR="00773571" w:rsidRPr="007F0E9C" w:rsidRDefault="00773571" w:rsidP="007F0E9C">
      <w:pPr>
        <w:pStyle w:val="ListParagraph"/>
        <w:rPr>
          <w:rFonts w:ascii="Verdana" w:hAnsi="Verdana" w:cs="Times New Roman"/>
          <w:b/>
          <w:sz w:val="24"/>
          <w:szCs w:val="24"/>
        </w:rPr>
      </w:pPr>
    </w:p>
    <w:p w:rsidR="00773571" w:rsidRPr="007F0E9C" w:rsidRDefault="00F16902" w:rsidP="007F0E9C">
      <w:pPr>
        <w:tabs>
          <w:tab w:val="left" w:pos="576"/>
        </w:tabs>
        <w:ind w:firstLine="0"/>
        <w:rPr>
          <w:rFonts w:ascii="Verdana" w:hAnsi="Verdana" w:cs="Times New Roman"/>
          <w:b/>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Compressed Schedule</w:t>
      </w:r>
      <w:r w:rsidR="00773571" w:rsidRPr="007F0E9C">
        <w:rPr>
          <w:rFonts w:ascii="Verdana" w:hAnsi="Verdana" w:cs="Times New Roman"/>
          <w:sz w:val="24"/>
          <w:szCs w:val="24"/>
        </w:rPr>
        <w:t xml:space="preserve">. </w:t>
      </w:r>
      <w:r w:rsidR="00B44F60" w:rsidRPr="007F0E9C">
        <w:rPr>
          <w:rFonts w:ascii="Verdana" w:hAnsi="Verdana" w:cs="Times New Roman"/>
          <w:sz w:val="24"/>
          <w:szCs w:val="24"/>
        </w:rPr>
        <w:t xml:space="preserve"> </w:t>
      </w:r>
      <w:r w:rsidR="00773571" w:rsidRPr="007F0E9C">
        <w:rPr>
          <w:rFonts w:ascii="Verdana" w:hAnsi="Verdana" w:cs="Times New Roman"/>
          <w:sz w:val="24"/>
          <w:szCs w:val="24"/>
        </w:rPr>
        <w:t>For a full-time employee, an 80-hour biweekly basic work requirement that is scheduled for a period that is less than 10 work</w:t>
      </w:r>
      <w:r w:rsidR="004E3318" w:rsidRPr="007F0E9C">
        <w:rPr>
          <w:rFonts w:ascii="Verdana" w:hAnsi="Verdana" w:cs="Times New Roman"/>
          <w:sz w:val="24"/>
          <w:szCs w:val="24"/>
        </w:rPr>
        <w:t xml:space="preserve"> </w:t>
      </w:r>
      <w:r w:rsidR="00773571" w:rsidRPr="007F0E9C">
        <w:rPr>
          <w:rFonts w:ascii="Verdana" w:hAnsi="Verdana" w:cs="Times New Roman"/>
          <w:sz w:val="24"/>
          <w:szCs w:val="24"/>
        </w:rPr>
        <w:t>days. For a part-time employee, a compressed schedule has a basic work requirement that is less than 80 hours that is scheduled for a period that is less than 10 work</w:t>
      </w:r>
      <w:r w:rsidR="004E3318" w:rsidRPr="007F0E9C">
        <w:rPr>
          <w:rFonts w:ascii="Verdana" w:hAnsi="Verdana" w:cs="Times New Roman"/>
          <w:sz w:val="24"/>
          <w:szCs w:val="24"/>
        </w:rPr>
        <w:t xml:space="preserve"> </w:t>
      </w:r>
      <w:r w:rsidR="00773571" w:rsidRPr="007F0E9C">
        <w:rPr>
          <w:rFonts w:ascii="Verdana" w:hAnsi="Verdana" w:cs="Times New Roman"/>
          <w:sz w:val="24"/>
          <w:szCs w:val="24"/>
        </w:rPr>
        <w:t>days and that may require the employee to work more than 8 hours in a day.</w:t>
      </w:r>
    </w:p>
    <w:p w:rsidR="00773571" w:rsidRPr="007F0E9C" w:rsidRDefault="00773571" w:rsidP="007F0E9C">
      <w:pPr>
        <w:pStyle w:val="ListParagraph"/>
        <w:rPr>
          <w:rFonts w:ascii="Verdana" w:hAnsi="Verdana" w:cs="Times New Roman"/>
          <w:b/>
          <w:sz w:val="24"/>
          <w:szCs w:val="24"/>
        </w:rPr>
      </w:pPr>
    </w:p>
    <w:p w:rsidR="00773571" w:rsidRPr="007F0E9C" w:rsidRDefault="00F16902" w:rsidP="007F0E9C">
      <w:pPr>
        <w:tabs>
          <w:tab w:val="left" w:pos="576"/>
        </w:tabs>
        <w:ind w:firstLine="0"/>
        <w:rPr>
          <w:rFonts w:ascii="Verdana" w:hAnsi="Verdana" w:cs="Times New Roman"/>
          <w:b/>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Core Hours</w:t>
      </w:r>
      <w:r w:rsidR="00773571" w:rsidRPr="007F0E9C">
        <w:rPr>
          <w:rFonts w:ascii="Verdana" w:hAnsi="Verdana" w:cs="Times New Roman"/>
          <w:sz w:val="24"/>
          <w:szCs w:val="24"/>
        </w:rPr>
        <w:t>. That part of the schedule of hours during the work</w:t>
      </w:r>
      <w:r w:rsidR="004E3318" w:rsidRPr="007F0E9C">
        <w:rPr>
          <w:rFonts w:ascii="Verdana" w:hAnsi="Verdana" w:cs="Times New Roman"/>
          <w:sz w:val="24"/>
          <w:szCs w:val="24"/>
        </w:rPr>
        <w:t xml:space="preserve"> </w:t>
      </w:r>
      <w:r w:rsidR="00773571" w:rsidRPr="007F0E9C">
        <w:rPr>
          <w:rFonts w:ascii="Verdana" w:hAnsi="Verdana" w:cs="Times New Roman"/>
          <w:sz w:val="24"/>
          <w:szCs w:val="24"/>
        </w:rPr>
        <w:t xml:space="preserve">day, </w:t>
      </w:r>
      <w:r w:rsidR="00D512EB" w:rsidRPr="007F0E9C">
        <w:rPr>
          <w:rFonts w:ascii="Verdana" w:hAnsi="Verdana" w:cs="Times New Roman"/>
          <w:sz w:val="24"/>
          <w:szCs w:val="24"/>
        </w:rPr>
        <w:t>workweek</w:t>
      </w:r>
      <w:r w:rsidR="00773571" w:rsidRPr="007F0E9C">
        <w:rPr>
          <w:rFonts w:ascii="Verdana" w:hAnsi="Verdana" w:cs="Times New Roman"/>
          <w:sz w:val="24"/>
          <w:szCs w:val="24"/>
        </w:rPr>
        <w:t xml:space="preserve">, or pay period that is within the tour of duty and during which employees </w:t>
      </w:r>
      <w:r w:rsidR="00773571" w:rsidRPr="007F0E9C">
        <w:rPr>
          <w:rFonts w:ascii="Verdana" w:hAnsi="Verdana" w:cs="Times New Roman"/>
          <w:sz w:val="24"/>
          <w:szCs w:val="24"/>
          <w:u w:val="single"/>
        </w:rPr>
        <w:t>must</w:t>
      </w:r>
      <w:r w:rsidR="00773571" w:rsidRPr="007F0E9C">
        <w:rPr>
          <w:rFonts w:ascii="Verdana" w:hAnsi="Verdana" w:cs="Times New Roman"/>
          <w:sz w:val="24"/>
          <w:szCs w:val="24"/>
        </w:rPr>
        <w:t xml:space="preserve"> be present at work, on leave, or other excused absence. </w:t>
      </w:r>
    </w:p>
    <w:p w:rsidR="00773571" w:rsidRPr="007F0E9C" w:rsidRDefault="00773571" w:rsidP="007F0E9C">
      <w:pPr>
        <w:pStyle w:val="ListParagraph"/>
        <w:rPr>
          <w:rFonts w:ascii="Verdana" w:hAnsi="Verdana" w:cs="Times New Roman"/>
          <w:b/>
          <w:sz w:val="24"/>
          <w:szCs w:val="24"/>
        </w:rPr>
      </w:pPr>
    </w:p>
    <w:p w:rsidR="00C97E4A" w:rsidRDefault="00F16902" w:rsidP="007F0E9C">
      <w:pPr>
        <w:tabs>
          <w:tab w:val="left" w:pos="576"/>
        </w:tabs>
        <w:ind w:firstLine="0"/>
        <w:rPr>
          <w:rFonts w:ascii="Verdana" w:hAnsi="Verdana" w:cs="Times New Roman"/>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Credit Hours</w:t>
      </w:r>
      <w:r w:rsidR="00773571" w:rsidRPr="007F0E9C">
        <w:rPr>
          <w:rFonts w:ascii="Verdana" w:hAnsi="Verdana" w:cs="Times New Roman"/>
          <w:sz w:val="24"/>
          <w:szCs w:val="24"/>
        </w:rPr>
        <w:t xml:space="preserve">. </w:t>
      </w:r>
      <w:r w:rsidR="00B44F60" w:rsidRPr="007F0E9C">
        <w:rPr>
          <w:rFonts w:ascii="Verdana" w:hAnsi="Verdana" w:cs="Times New Roman"/>
          <w:sz w:val="24"/>
          <w:szCs w:val="24"/>
        </w:rPr>
        <w:t xml:space="preserve"> </w:t>
      </w:r>
      <w:r w:rsidR="00773571" w:rsidRPr="007F0E9C">
        <w:rPr>
          <w:rFonts w:ascii="Verdana" w:hAnsi="Verdana" w:cs="Times New Roman"/>
          <w:sz w:val="24"/>
          <w:szCs w:val="24"/>
        </w:rPr>
        <w:t>Hours in excess of the normal hours worked in a pay period that are worked voluntarily (and with supervisor’s approval). A maximum of 24 credit hours can be accrued and carried over for use in another pay period. Members of the Senior Executive Service are prohibited from accruing credit hours.</w:t>
      </w:r>
    </w:p>
    <w:p w:rsidR="00C97E4A" w:rsidRDefault="00C97E4A" w:rsidP="007F0E9C">
      <w:pPr>
        <w:tabs>
          <w:tab w:val="left" w:pos="576"/>
        </w:tabs>
        <w:ind w:firstLine="0"/>
        <w:rPr>
          <w:rFonts w:ascii="Verdana" w:hAnsi="Verdana" w:cs="Times New Roman"/>
          <w:sz w:val="24"/>
          <w:szCs w:val="24"/>
        </w:rPr>
      </w:pPr>
    </w:p>
    <w:p w:rsidR="00773571" w:rsidRDefault="00C97E4A" w:rsidP="007F0E9C">
      <w:pPr>
        <w:tabs>
          <w:tab w:val="left" w:pos="576"/>
        </w:tabs>
        <w:ind w:firstLine="0"/>
        <w:rPr>
          <w:rFonts w:ascii="Verdana" w:hAnsi="Verdana" w:cs="Times New Roman"/>
          <w:sz w:val="24"/>
          <w:szCs w:val="24"/>
        </w:rPr>
      </w:pPr>
      <w:r>
        <w:rPr>
          <w:rStyle w:val="Strong"/>
          <w:rFonts w:ascii="Verdana" w:hAnsi="Verdana" w:cs="Times New Roman"/>
          <w:sz w:val="24"/>
          <w:szCs w:val="24"/>
        </w:rPr>
        <w:tab/>
      </w:r>
      <w:r w:rsidRPr="007F0E9C">
        <w:rPr>
          <w:rStyle w:val="Strong"/>
          <w:rFonts w:ascii="Verdana" w:hAnsi="Verdana" w:cs="Times New Roman"/>
          <w:sz w:val="24"/>
          <w:szCs w:val="24"/>
        </w:rPr>
        <w:t>Emergency Employees</w:t>
      </w:r>
      <w:r w:rsidRPr="007F0E9C">
        <w:rPr>
          <w:rFonts w:ascii="Verdana" w:hAnsi="Verdana" w:cs="Times New Roman"/>
          <w:sz w:val="24"/>
          <w:szCs w:val="24"/>
        </w:rPr>
        <w:t>.  Those who occupy critical positions; i.e., those jobs that may be vital to public health, safety, welfare, national defense, or the operation of essential facilities or functions.</w:t>
      </w:r>
    </w:p>
    <w:p w:rsidR="00C97E4A" w:rsidRPr="007F0E9C" w:rsidRDefault="00C97E4A" w:rsidP="007F0E9C">
      <w:pPr>
        <w:tabs>
          <w:tab w:val="left" w:pos="576"/>
        </w:tabs>
        <w:ind w:firstLine="0"/>
        <w:rPr>
          <w:rFonts w:ascii="Verdana" w:hAnsi="Verdana" w:cs="Times New Roman"/>
          <w:b/>
          <w:sz w:val="24"/>
          <w:szCs w:val="24"/>
        </w:rPr>
      </w:pPr>
    </w:p>
    <w:p w:rsidR="00773571" w:rsidRPr="007F0E9C" w:rsidRDefault="00D23390" w:rsidP="007F0E9C">
      <w:pPr>
        <w:tabs>
          <w:tab w:val="left" w:pos="576"/>
        </w:tabs>
        <w:ind w:firstLine="0"/>
        <w:rPr>
          <w:rFonts w:ascii="Verdana" w:hAnsi="Verdana" w:cs="Times New Roman"/>
          <w:b/>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Emergency Situation.</w:t>
      </w:r>
      <w:r w:rsidR="00773571" w:rsidRPr="007F0E9C">
        <w:rPr>
          <w:rFonts w:ascii="Verdana" w:hAnsi="Verdana" w:cs="Times New Roman"/>
          <w:sz w:val="24"/>
          <w:szCs w:val="24"/>
        </w:rPr>
        <w:t xml:space="preserve"> </w:t>
      </w:r>
      <w:r w:rsidR="00B44F60" w:rsidRPr="007F0E9C">
        <w:rPr>
          <w:rFonts w:ascii="Verdana" w:hAnsi="Verdana" w:cs="Times New Roman"/>
          <w:sz w:val="24"/>
          <w:szCs w:val="24"/>
        </w:rPr>
        <w:t xml:space="preserve"> </w:t>
      </w:r>
      <w:r w:rsidR="00773571" w:rsidRPr="007F0E9C">
        <w:rPr>
          <w:rFonts w:ascii="Verdana" w:hAnsi="Verdana" w:cs="Times New Roman"/>
          <w:sz w:val="24"/>
          <w:szCs w:val="24"/>
        </w:rPr>
        <w:t>A situation where a significant number of employees are prevented from reporting for work on time or where responsible officials in an area must temporarily shut down part or all of their activities. Area-</w:t>
      </w:r>
      <w:r w:rsidR="00773571" w:rsidRPr="007F0E9C">
        <w:rPr>
          <w:rFonts w:ascii="Verdana" w:hAnsi="Verdana" w:cs="Times New Roman"/>
          <w:sz w:val="24"/>
          <w:szCs w:val="24"/>
        </w:rPr>
        <w:lastRenderedPageBreak/>
        <w:t xml:space="preserve">wide emergencies are </w:t>
      </w:r>
      <w:r w:rsidR="00B5347F" w:rsidRPr="007F0E9C">
        <w:rPr>
          <w:rFonts w:ascii="Verdana" w:hAnsi="Verdana" w:cs="Times New Roman"/>
          <w:sz w:val="24"/>
          <w:szCs w:val="24"/>
        </w:rPr>
        <w:t xml:space="preserve">often </w:t>
      </w:r>
      <w:r w:rsidR="00773571" w:rsidRPr="007F0E9C">
        <w:rPr>
          <w:rFonts w:ascii="Verdana" w:hAnsi="Verdana" w:cs="Times New Roman"/>
          <w:sz w:val="24"/>
          <w:szCs w:val="24"/>
        </w:rPr>
        <w:t>announced by State or local authorities in public warnings or declarations of an emergency or a disaster; e.g., snow warnings, severe icing conditions, floods, earthquakes, hurricanes, air pollution, power failures, or interruption of public transportation. Some emergencies, such as equipment failures, fires, or lapsed appropriations, may affect only a part of an area or a limited number of employees in the area.</w:t>
      </w:r>
    </w:p>
    <w:p w:rsidR="00773571" w:rsidRPr="007F0E9C" w:rsidRDefault="00773571" w:rsidP="007F0E9C">
      <w:pPr>
        <w:pStyle w:val="ListParagraph"/>
        <w:rPr>
          <w:rFonts w:ascii="Verdana" w:hAnsi="Verdana" w:cs="Times New Roman"/>
          <w:b/>
          <w:sz w:val="24"/>
          <w:szCs w:val="24"/>
        </w:rPr>
      </w:pPr>
    </w:p>
    <w:p w:rsidR="00773571" w:rsidRPr="007F0E9C" w:rsidRDefault="006D093C" w:rsidP="007F0E9C">
      <w:pPr>
        <w:tabs>
          <w:tab w:val="left" w:pos="576"/>
        </w:tabs>
        <w:ind w:firstLine="0"/>
        <w:rPr>
          <w:rFonts w:ascii="Verdana" w:hAnsi="Verdana" w:cs="Times New Roman"/>
          <w:b/>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Excused Absence</w:t>
      </w:r>
      <w:r w:rsidR="00773571" w:rsidRPr="007F0E9C">
        <w:rPr>
          <w:rFonts w:ascii="Verdana" w:hAnsi="Verdana" w:cs="Times New Roman"/>
          <w:sz w:val="24"/>
          <w:szCs w:val="24"/>
        </w:rPr>
        <w:t xml:space="preserve">. </w:t>
      </w:r>
      <w:r w:rsidR="00B44F60" w:rsidRPr="007F0E9C">
        <w:rPr>
          <w:rFonts w:ascii="Verdana" w:hAnsi="Verdana" w:cs="Times New Roman"/>
          <w:sz w:val="24"/>
          <w:szCs w:val="24"/>
        </w:rPr>
        <w:t xml:space="preserve"> </w:t>
      </w:r>
      <w:r w:rsidR="00773571" w:rsidRPr="007F0E9C">
        <w:rPr>
          <w:rFonts w:ascii="Verdana" w:hAnsi="Verdana" w:cs="Times New Roman"/>
          <w:sz w:val="24"/>
          <w:szCs w:val="24"/>
        </w:rPr>
        <w:t>Commonly referred to as administrative leave. An employee absence approved by a supervisor for which there is no charge made to the employee's annual or sick leave account. The appropriate official must charge the absence to the appropriate category of administrative leave. See Department</w:t>
      </w:r>
      <w:r w:rsidR="00CA1E3B" w:rsidRPr="007F0E9C">
        <w:rPr>
          <w:rFonts w:ascii="Verdana" w:hAnsi="Verdana" w:cs="Times New Roman"/>
          <w:sz w:val="24"/>
          <w:szCs w:val="24"/>
        </w:rPr>
        <w:t xml:space="preserve"> </w:t>
      </w:r>
      <w:r w:rsidR="00773571" w:rsidRPr="007F0E9C">
        <w:rPr>
          <w:rFonts w:ascii="Verdana" w:hAnsi="Verdana" w:cs="Times New Roman"/>
          <w:sz w:val="24"/>
          <w:szCs w:val="24"/>
        </w:rPr>
        <w:t>Manual 370 DM 630 and/or bureau</w:t>
      </w:r>
      <w:r w:rsidR="004D2DBC" w:rsidRPr="007F0E9C">
        <w:rPr>
          <w:rFonts w:ascii="Verdana" w:hAnsi="Verdana" w:cs="Times New Roman"/>
          <w:sz w:val="24"/>
          <w:szCs w:val="24"/>
        </w:rPr>
        <w:t>/office</w:t>
      </w:r>
      <w:r w:rsidR="00773571" w:rsidRPr="007F0E9C">
        <w:rPr>
          <w:rFonts w:ascii="Verdana" w:hAnsi="Verdana" w:cs="Times New Roman"/>
          <w:sz w:val="24"/>
          <w:szCs w:val="24"/>
        </w:rPr>
        <w:t xml:space="preserve"> instructions for policy guidance for the limited use of excused absence within each bureau</w:t>
      </w:r>
      <w:r w:rsidR="004D2DBC" w:rsidRPr="007F0E9C">
        <w:rPr>
          <w:rFonts w:ascii="Verdana" w:hAnsi="Verdana" w:cs="Times New Roman"/>
          <w:sz w:val="24"/>
          <w:szCs w:val="24"/>
        </w:rPr>
        <w:t>/office</w:t>
      </w:r>
      <w:r w:rsidR="00773571" w:rsidRPr="007F0E9C">
        <w:rPr>
          <w:rFonts w:ascii="Verdana" w:hAnsi="Verdana" w:cs="Times New Roman"/>
          <w:sz w:val="24"/>
          <w:szCs w:val="24"/>
        </w:rPr>
        <w:t>.</w:t>
      </w:r>
    </w:p>
    <w:p w:rsidR="00773571" w:rsidRPr="007F0E9C" w:rsidRDefault="00773571" w:rsidP="007F0E9C">
      <w:pPr>
        <w:pStyle w:val="ListParagraph"/>
        <w:rPr>
          <w:rFonts w:ascii="Verdana" w:hAnsi="Verdana" w:cs="Times New Roman"/>
          <w:b/>
          <w:sz w:val="24"/>
          <w:szCs w:val="24"/>
        </w:rPr>
      </w:pPr>
    </w:p>
    <w:p w:rsidR="00773571" w:rsidRPr="007F0E9C" w:rsidRDefault="006D093C" w:rsidP="007F0E9C">
      <w:pPr>
        <w:tabs>
          <w:tab w:val="left" w:pos="576"/>
        </w:tabs>
        <w:ind w:firstLine="0"/>
        <w:rPr>
          <w:rFonts w:ascii="Verdana" w:hAnsi="Verdana" w:cs="Times New Roman"/>
          <w:sz w:val="24"/>
          <w:szCs w:val="24"/>
        </w:rPr>
      </w:pPr>
      <w:r w:rsidRPr="007F0E9C">
        <w:rPr>
          <w:rFonts w:ascii="Verdana" w:hAnsi="Verdana" w:cs="Times New Roman"/>
          <w:b/>
          <w:sz w:val="24"/>
          <w:szCs w:val="24"/>
        </w:rPr>
        <w:tab/>
      </w:r>
      <w:r w:rsidR="00773571" w:rsidRPr="007F0E9C">
        <w:rPr>
          <w:rFonts w:ascii="Verdana" w:hAnsi="Verdana" w:cs="Times New Roman"/>
          <w:b/>
          <w:sz w:val="24"/>
          <w:szCs w:val="24"/>
        </w:rPr>
        <w:t xml:space="preserve">Exempt Employee. </w:t>
      </w:r>
      <w:r w:rsidR="00773571" w:rsidRPr="007F0E9C">
        <w:rPr>
          <w:rFonts w:ascii="Verdana" w:hAnsi="Verdana" w:cs="Times New Roman"/>
          <w:sz w:val="24"/>
          <w:szCs w:val="24"/>
        </w:rPr>
        <w:t xml:space="preserve"> Exempt employees may be allowed to work beyond their scheduled 80 hours in a pay period without compensation under the Fair Labor Standards Act (FLSA) of 1938, as specified in 5 U.S.C. </w:t>
      </w:r>
      <w:r w:rsidR="00B41CBF" w:rsidRPr="007F0E9C">
        <w:rPr>
          <w:rFonts w:ascii="Verdana" w:hAnsi="Verdana"/>
          <w:sz w:val="24"/>
          <w:szCs w:val="24"/>
        </w:rPr>
        <w:t xml:space="preserve">§ </w:t>
      </w:r>
      <w:r w:rsidR="00773571" w:rsidRPr="007F0E9C">
        <w:rPr>
          <w:rFonts w:ascii="Verdana" w:hAnsi="Verdana" w:cs="Times New Roman"/>
          <w:sz w:val="24"/>
          <w:szCs w:val="24"/>
        </w:rPr>
        <w:t>6123 and 6128.</w:t>
      </w:r>
    </w:p>
    <w:p w:rsidR="00F85E9C" w:rsidRPr="007F0E9C" w:rsidRDefault="00F85E9C" w:rsidP="007F0E9C">
      <w:pPr>
        <w:tabs>
          <w:tab w:val="left" w:pos="576"/>
        </w:tabs>
        <w:ind w:firstLine="0"/>
        <w:rPr>
          <w:rFonts w:ascii="Verdana" w:hAnsi="Verdana" w:cs="Times New Roman"/>
          <w:sz w:val="24"/>
          <w:szCs w:val="24"/>
        </w:rPr>
      </w:pPr>
    </w:p>
    <w:p w:rsidR="00F85E9C" w:rsidRDefault="00F85E9C" w:rsidP="007F0E9C">
      <w:pPr>
        <w:tabs>
          <w:tab w:val="left" w:pos="576"/>
        </w:tabs>
        <w:ind w:firstLine="0"/>
        <w:rPr>
          <w:rFonts w:ascii="Verdana" w:hAnsi="Verdana" w:cs="Times New Roman"/>
          <w:sz w:val="24"/>
          <w:szCs w:val="24"/>
        </w:rPr>
      </w:pPr>
      <w:r w:rsidRPr="007F0E9C">
        <w:rPr>
          <w:rFonts w:ascii="Verdana" w:hAnsi="Verdana" w:cs="Times New Roman"/>
          <w:sz w:val="24"/>
          <w:szCs w:val="24"/>
        </w:rPr>
        <w:tab/>
      </w:r>
      <w:r w:rsidRPr="007F0E9C">
        <w:rPr>
          <w:rStyle w:val="Strong"/>
          <w:rFonts w:ascii="Verdana" w:hAnsi="Verdana" w:cs="Times New Roman"/>
          <w:sz w:val="24"/>
          <w:szCs w:val="24"/>
        </w:rPr>
        <w:t>First 40-Hour Tour of Duty</w:t>
      </w:r>
      <w:r w:rsidRPr="007F0E9C">
        <w:rPr>
          <w:rFonts w:ascii="Verdana" w:hAnsi="Verdana"/>
          <w:sz w:val="24"/>
          <w:szCs w:val="24"/>
        </w:rPr>
        <w:t xml:space="preserve">.  A supervisor will employ this tour of duty only in rare </w:t>
      </w:r>
      <w:r w:rsidRPr="007F0E9C">
        <w:rPr>
          <w:rFonts w:ascii="Verdana" w:hAnsi="Verdana" w:cs="Times New Roman"/>
          <w:sz w:val="24"/>
          <w:szCs w:val="24"/>
        </w:rPr>
        <w:t>instances. When a supervisor finds that there is no other method of prescribing a regular schedule of definite hours for each work day of a regularly scheduled administrative workweek, they may find it necessary to employ this type of work schedule. Because the assignment of this tour of duty exposes the bureau/office to the potential of incurring additional premium pay costs, supervisors must document in writing the need for assigning this type of work schedule. Supervisors should not use this work schedule as a permanent arrangement. It is in the best interest of the Department and its employees for supervisors to determine, in advance of the administrative workweek, the work schedules for all of their employees. In situations where this is not possible, if the employee is a full-time employee, the first 40 hours of work performed within a period of not more than 6 days of the administrative workweek may be established as the basic workweek. All work performed by an employee within the first 40 hours is considered regularly scheduled work for premium pay and hours of duty purposes. Any additional hours of officially ordered or approved work within the administrative workweek are overtime work.</w:t>
      </w:r>
    </w:p>
    <w:p w:rsidR="003F1F7E" w:rsidRDefault="003F1F7E" w:rsidP="007F0E9C">
      <w:pPr>
        <w:tabs>
          <w:tab w:val="left" w:pos="576"/>
        </w:tabs>
        <w:ind w:firstLine="0"/>
        <w:rPr>
          <w:rFonts w:ascii="Verdana" w:hAnsi="Verdana" w:cs="Times New Roman"/>
          <w:sz w:val="24"/>
          <w:szCs w:val="24"/>
        </w:rPr>
      </w:pPr>
    </w:p>
    <w:p w:rsidR="003F1F7E" w:rsidRPr="007F0E9C" w:rsidRDefault="003F1F7E" w:rsidP="007F0E9C">
      <w:pPr>
        <w:tabs>
          <w:tab w:val="left" w:pos="576"/>
        </w:tabs>
        <w:ind w:firstLine="0"/>
        <w:rPr>
          <w:rFonts w:ascii="Verdana" w:hAnsi="Verdana" w:cs="Times New Roman"/>
          <w:sz w:val="24"/>
          <w:szCs w:val="24"/>
        </w:rPr>
      </w:pPr>
      <w:r>
        <w:rPr>
          <w:rStyle w:val="Strong"/>
          <w:rFonts w:ascii="Verdana" w:hAnsi="Verdana" w:cs="Times New Roman"/>
          <w:sz w:val="24"/>
          <w:szCs w:val="24"/>
        </w:rPr>
        <w:tab/>
      </w:r>
      <w:r w:rsidRPr="007F0E9C">
        <w:rPr>
          <w:rStyle w:val="Strong"/>
          <w:rFonts w:ascii="Verdana" w:hAnsi="Verdana" w:cs="Times New Roman"/>
          <w:sz w:val="24"/>
          <w:szCs w:val="24"/>
        </w:rPr>
        <w:t xml:space="preserve">Flexible Time (flexitime).  </w:t>
      </w:r>
      <w:r w:rsidRPr="007F0E9C">
        <w:rPr>
          <w:rFonts w:ascii="Verdana" w:hAnsi="Verdana"/>
          <w:sz w:val="24"/>
          <w:szCs w:val="24"/>
        </w:rPr>
        <w:t xml:space="preserve">Flexible times are the hours during the workday, workweek, or pay period that are within the tour of duty and during which employees may choose to vary their time of arrival to and departure from the work site. The flexible times will be determined by each bureau/office and may be delegated down to individual supervisors as deemed appropriate by the </w:t>
      </w:r>
      <w:r w:rsidRPr="007F0E9C">
        <w:rPr>
          <w:rFonts w:ascii="Verdana" w:hAnsi="Verdana"/>
          <w:sz w:val="24"/>
          <w:szCs w:val="24"/>
        </w:rPr>
        <w:lastRenderedPageBreak/>
        <w:t>bureau/office. For example, in the Office of the Secretary, flexible times are 6:30 a.m. to 9:30 a.m. and 3:30 p.m. to 7:30 p.m. The starting and ending times of alternative work schedules must be consistent with these flexible times; therefore, in this example the earliest employees may begin work is 6:30 a.m., and the latest they normally may work is 7:30 p.m.</w:t>
      </w:r>
    </w:p>
    <w:p w:rsidR="00773571" w:rsidRPr="007F0E9C" w:rsidRDefault="00773571" w:rsidP="007F0E9C">
      <w:pPr>
        <w:pStyle w:val="ListParagraph"/>
        <w:rPr>
          <w:rFonts w:ascii="Verdana" w:hAnsi="Verdana" w:cs="Times New Roman"/>
          <w:b/>
          <w:sz w:val="24"/>
          <w:szCs w:val="24"/>
        </w:rPr>
      </w:pPr>
    </w:p>
    <w:p w:rsidR="00773571" w:rsidRPr="007F0E9C" w:rsidRDefault="006D093C" w:rsidP="007F0E9C">
      <w:pPr>
        <w:tabs>
          <w:tab w:val="left" w:pos="576"/>
        </w:tabs>
        <w:ind w:firstLine="0"/>
        <w:rPr>
          <w:rFonts w:ascii="Verdana" w:hAnsi="Verdana" w:cs="Times New Roman"/>
          <w:b/>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Flexible Work Schedule</w:t>
      </w:r>
      <w:r w:rsidR="00773571" w:rsidRPr="007F0E9C">
        <w:rPr>
          <w:rFonts w:ascii="Verdana" w:hAnsi="Verdana" w:cs="Times New Roman"/>
          <w:sz w:val="24"/>
          <w:szCs w:val="24"/>
        </w:rPr>
        <w:t xml:space="preserve">. </w:t>
      </w:r>
      <w:r w:rsidR="00B44F60" w:rsidRPr="007F0E9C">
        <w:rPr>
          <w:rFonts w:ascii="Verdana" w:hAnsi="Verdana" w:cs="Times New Roman"/>
          <w:sz w:val="24"/>
          <w:szCs w:val="24"/>
        </w:rPr>
        <w:t xml:space="preserve"> </w:t>
      </w:r>
      <w:r w:rsidR="00773571" w:rsidRPr="007F0E9C">
        <w:rPr>
          <w:rFonts w:ascii="Verdana" w:hAnsi="Verdana" w:cs="Times New Roman"/>
          <w:sz w:val="24"/>
          <w:szCs w:val="24"/>
        </w:rPr>
        <w:t xml:space="preserve">A work schedule that: </w:t>
      </w:r>
    </w:p>
    <w:p w:rsidR="00773571" w:rsidRPr="007F0E9C" w:rsidRDefault="00773571" w:rsidP="007F0E9C">
      <w:pPr>
        <w:pStyle w:val="NormalWeb"/>
        <w:ind w:firstLine="720"/>
        <w:rPr>
          <w:rFonts w:ascii="Verdana" w:hAnsi="Verdana" w:cs="Times New Roman"/>
          <w:sz w:val="24"/>
          <w:szCs w:val="24"/>
        </w:rPr>
      </w:pPr>
      <w:r w:rsidRPr="007F0E9C">
        <w:rPr>
          <w:rStyle w:val="Strong"/>
          <w:rFonts w:ascii="Verdana" w:hAnsi="Verdana" w:cs="Times New Roman"/>
          <w:sz w:val="24"/>
          <w:szCs w:val="24"/>
        </w:rPr>
        <w:t>(1) </w:t>
      </w:r>
      <w:r w:rsidRPr="007F0E9C">
        <w:rPr>
          <w:rFonts w:ascii="Verdana" w:hAnsi="Verdana" w:cs="Times New Roman"/>
          <w:sz w:val="24"/>
          <w:szCs w:val="24"/>
        </w:rPr>
        <w:t xml:space="preserve"> In the case of a full-time employee, has an 80-hour biweekly basic work requirement that allows an employee to determine </w:t>
      </w:r>
      <w:r w:rsidR="00A004AD" w:rsidRPr="007F0E9C">
        <w:rPr>
          <w:rFonts w:ascii="Verdana" w:hAnsi="Verdana" w:cs="Times New Roman"/>
          <w:sz w:val="24"/>
          <w:szCs w:val="24"/>
        </w:rPr>
        <w:t>their</w:t>
      </w:r>
      <w:r w:rsidRPr="007F0E9C">
        <w:rPr>
          <w:rFonts w:ascii="Verdana" w:hAnsi="Verdana" w:cs="Times New Roman"/>
          <w:sz w:val="24"/>
          <w:szCs w:val="24"/>
        </w:rPr>
        <w:t xml:space="preserve"> own schedule within the limits set by the supervisor in accordance with the requirements and guidance set forth in this </w:t>
      </w:r>
      <w:r w:rsidR="00526BBE" w:rsidRPr="007F0E9C">
        <w:rPr>
          <w:rFonts w:ascii="Verdana" w:hAnsi="Verdana" w:cs="Times New Roman"/>
          <w:sz w:val="24"/>
          <w:szCs w:val="24"/>
        </w:rPr>
        <w:t>handbook</w:t>
      </w:r>
      <w:r w:rsidR="00570660" w:rsidRPr="007F0E9C">
        <w:rPr>
          <w:rFonts w:ascii="Verdana" w:hAnsi="Verdana" w:cs="Times New Roman"/>
          <w:sz w:val="24"/>
          <w:szCs w:val="24"/>
        </w:rPr>
        <w:t>; or</w:t>
      </w:r>
      <w:r w:rsidRPr="007F0E9C">
        <w:rPr>
          <w:rFonts w:ascii="Verdana" w:hAnsi="Verdana" w:cs="Times New Roman"/>
          <w:sz w:val="24"/>
          <w:szCs w:val="24"/>
        </w:rPr>
        <w:t xml:space="preserve"> </w:t>
      </w:r>
    </w:p>
    <w:p w:rsidR="00773571" w:rsidRPr="007F0E9C" w:rsidRDefault="00773571" w:rsidP="007F0E9C">
      <w:pPr>
        <w:pStyle w:val="NormalWeb"/>
        <w:ind w:firstLine="720"/>
        <w:rPr>
          <w:rFonts w:ascii="Verdana" w:hAnsi="Verdana" w:cs="Times New Roman"/>
          <w:sz w:val="24"/>
          <w:szCs w:val="24"/>
        </w:rPr>
      </w:pPr>
      <w:r w:rsidRPr="007F0E9C">
        <w:rPr>
          <w:rStyle w:val="Strong"/>
          <w:rFonts w:ascii="Verdana" w:hAnsi="Verdana" w:cs="Times New Roman"/>
          <w:sz w:val="24"/>
          <w:szCs w:val="24"/>
        </w:rPr>
        <w:t>(2)</w:t>
      </w:r>
      <w:r w:rsidRPr="007F0E9C">
        <w:rPr>
          <w:rFonts w:ascii="Verdana" w:hAnsi="Verdana" w:cs="Times New Roman"/>
          <w:sz w:val="24"/>
          <w:szCs w:val="24"/>
        </w:rPr>
        <w:t xml:space="preserve">  In the case of a part-time employee, has a biweekly basic work requirement of less than 80 hours that allows an employee to determine </w:t>
      </w:r>
      <w:r w:rsidR="009463E9" w:rsidRPr="007F0E9C">
        <w:rPr>
          <w:rFonts w:ascii="Verdana" w:hAnsi="Verdana" w:cs="Times New Roman"/>
          <w:sz w:val="24"/>
          <w:szCs w:val="24"/>
        </w:rPr>
        <w:t xml:space="preserve">their </w:t>
      </w:r>
      <w:r w:rsidRPr="007F0E9C">
        <w:rPr>
          <w:rFonts w:ascii="Verdana" w:hAnsi="Verdana" w:cs="Times New Roman"/>
          <w:sz w:val="24"/>
          <w:szCs w:val="24"/>
        </w:rPr>
        <w:t xml:space="preserve">own schedule within the limits set by the supervisor in accordance with the requirements and guidance set forth in this </w:t>
      </w:r>
      <w:r w:rsidR="004B297A" w:rsidRPr="007F0E9C">
        <w:rPr>
          <w:rFonts w:ascii="Verdana" w:hAnsi="Verdana" w:cs="Times New Roman"/>
          <w:sz w:val="24"/>
          <w:szCs w:val="24"/>
        </w:rPr>
        <w:t>handbook</w:t>
      </w:r>
      <w:r w:rsidRPr="007F0E9C">
        <w:rPr>
          <w:rFonts w:ascii="Verdana" w:hAnsi="Verdana" w:cs="Times New Roman"/>
          <w:sz w:val="24"/>
          <w:szCs w:val="24"/>
        </w:rPr>
        <w:t xml:space="preserve">. </w:t>
      </w:r>
    </w:p>
    <w:p w:rsidR="00773571" w:rsidRPr="007F0E9C" w:rsidRDefault="006D093C" w:rsidP="007F0E9C">
      <w:pPr>
        <w:tabs>
          <w:tab w:val="left" w:pos="576"/>
        </w:tabs>
        <w:ind w:firstLine="0"/>
        <w:rPr>
          <w:rFonts w:ascii="Verdana" w:hAnsi="Verdana" w:cs="Times New Roman"/>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Gliding Schedule</w:t>
      </w:r>
      <w:r w:rsidR="00773571" w:rsidRPr="007F0E9C">
        <w:rPr>
          <w:rFonts w:ascii="Verdana" w:hAnsi="Verdana" w:cs="Times New Roman"/>
          <w:sz w:val="24"/>
          <w:szCs w:val="24"/>
        </w:rPr>
        <w:t xml:space="preserve">. </w:t>
      </w:r>
      <w:r w:rsidR="00B44F60" w:rsidRPr="007F0E9C">
        <w:rPr>
          <w:rFonts w:ascii="Verdana" w:hAnsi="Verdana" w:cs="Times New Roman"/>
          <w:sz w:val="24"/>
          <w:szCs w:val="24"/>
        </w:rPr>
        <w:t xml:space="preserve"> </w:t>
      </w:r>
      <w:r w:rsidR="00773571" w:rsidRPr="007F0E9C">
        <w:rPr>
          <w:rFonts w:ascii="Verdana" w:hAnsi="Verdana" w:cs="Times New Roman"/>
          <w:sz w:val="24"/>
          <w:szCs w:val="24"/>
        </w:rPr>
        <w:t>A type of flexible work schedule in which a full-time employee who has a basic work requirement of 8 hours in each day and 40 hours in each week may select a starting and stopping time each day and may change starting and stopping times daily within the established flexible hours.</w:t>
      </w:r>
    </w:p>
    <w:p w:rsidR="00773571" w:rsidRPr="007F0E9C" w:rsidRDefault="00773571" w:rsidP="007F0E9C">
      <w:pPr>
        <w:pStyle w:val="ListParagraph"/>
        <w:rPr>
          <w:rFonts w:ascii="Verdana" w:hAnsi="Verdana" w:cs="Times New Roman"/>
          <w:sz w:val="24"/>
          <w:szCs w:val="24"/>
        </w:rPr>
      </w:pPr>
    </w:p>
    <w:p w:rsidR="00773571" w:rsidRPr="007F0E9C" w:rsidRDefault="00703D99" w:rsidP="007F0E9C">
      <w:pPr>
        <w:tabs>
          <w:tab w:val="left" w:pos="576"/>
        </w:tabs>
        <w:ind w:firstLine="0"/>
        <w:rPr>
          <w:rFonts w:ascii="Verdana" w:hAnsi="Verdana" w:cs="Times New Roman"/>
          <w:sz w:val="24"/>
          <w:szCs w:val="24"/>
        </w:rPr>
      </w:pPr>
      <w:r w:rsidRPr="007F0E9C">
        <w:rPr>
          <w:rStyle w:val="Strong"/>
          <w:rFonts w:ascii="Verdana" w:hAnsi="Verdana" w:cs="Times New Roman"/>
          <w:sz w:val="24"/>
          <w:szCs w:val="24"/>
        </w:rPr>
        <w:tab/>
      </w:r>
      <w:r w:rsidR="00773571" w:rsidRPr="007F0E9C">
        <w:rPr>
          <w:rStyle w:val="Strong"/>
          <w:rFonts w:ascii="Verdana" w:hAnsi="Verdana" w:cs="Times New Roman"/>
          <w:sz w:val="24"/>
          <w:szCs w:val="24"/>
        </w:rPr>
        <w:t>Intermittent Employee</w:t>
      </w:r>
      <w:r w:rsidR="006069CE" w:rsidRPr="007F0E9C">
        <w:rPr>
          <w:rStyle w:val="Strong"/>
          <w:rFonts w:ascii="Verdana" w:hAnsi="Verdana" w:cs="Times New Roman"/>
          <w:sz w:val="24"/>
          <w:szCs w:val="24"/>
        </w:rPr>
        <w:t xml:space="preserve">. </w:t>
      </w:r>
      <w:r w:rsidR="00773571" w:rsidRPr="007F0E9C">
        <w:rPr>
          <w:rStyle w:val="Strong"/>
          <w:rFonts w:ascii="Verdana" w:hAnsi="Verdana" w:cs="Times New Roman"/>
          <w:sz w:val="24"/>
          <w:szCs w:val="24"/>
        </w:rPr>
        <w:t xml:space="preserve"> </w:t>
      </w:r>
      <w:r w:rsidR="00773571" w:rsidRPr="007F0E9C">
        <w:rPr>
          <w:rFonts w:ascii="Verdana" w:hAnsi="Verdana" w:cs="Times New Roman"/>
          <w:sz w:val="24"/>
          <w:szCs w:val="24"/>
        </w:rPr>
        <w:t>Employees who serve without a regular scheduled tour of duty.  Intermittent employees are paid only for the hours they actually work when required and requested by their supervisor.</w:t>
      </w:r>
    </w:p>
    <w:p w:rsidR="00190A33" w:rsidRPr="007F0E9C" w:rsidRDefault="00190A33" w:rsidP="007F0E9C">
      <w:pPr>
        <w:tabs>
          <w:tab w:val="left" w:pos="576"/>
        </w:tabs>
        <w:ind w:firstLine="0"/>
        <w:rPr>
          <w:rFonts w:ascii="Verdana" w:hAnsi="Verdana" w:cs="Times New Roman"/>
          <w:sz w:val="24"/>
          <w:szCs w:val="24"/>
        </w:rPr>
      </w:pPr>
    </w:p>
    <w:p w:rsidR="00F8724A" w:rsidRDefault="008C1931" w:rsidP="00F8724A">
      <w:pPr>
        <w:tabs>
          <w:tab w:val="left" w:pos="576"/>
        </w:tabs>
        <w:ind w:firstLine="0"/>
        <w:rPr>
          <w:rFonts w:ascii="Verdana" w:hAnsi="Verdana" w:cs="Times New Roman"/>
          <w:sz w:val="24"/>
          <w:szCs w:val="24"/>
        </w:rPr>
      </w:pPr>
      <w:r w:rsidRPr="007F0E9C">
        <w:rPr>
          <w:rFonts w:ascii="Verdana" w:hAnsi="Verdana" w:cs="Times New Roman"/>
          <w:sz w:val="24"/>
          <w:szCs w:val="24"/>
        </w:rPr>
        <w:tab/>
      </w:r>
      <w:r w:rsidR="00773571" w:rsidRPr="007F0E9C">
        <w:rPr>
          <w:rFonts w:ascii="Verdana" w:hAnsi="Verdana" w:cs="Times New Roman"/>
          <w:b/>
          <w:sz w:val="24"/>
          <w:szCs w:val="24"/>
        </w:rPr>
        <w:t>Irregularly Scheduled Overtime</w:t>
      </w:r>
      <w:r w:rsidR="00773571" w:rsidRPr="007F0E9C">
        <w:rPr>
          <w:rFonts w:ascii="Verdana" w:hAnsi="Verdana" w:cs="Times New Roman"/>
          <w:sz w:val="24"/>
          <w:szCs w:val="24"/>
        </w:rPr>
        <w:t>. Overtime that is not specific as to the employee, day, hour, and time to be worked, or is scheduled later than midnight Saturday of the pay period before it is to be performed.</w:t>
      </w:r>
    </w:p>
    <w:p w:rsidR="00F8724A" w:rsidRDefault="00F8724A" w:rsidP="00F8724A">
      <w:pPr>
        <w:tabs>
          <w:tab w:val="left" w:pos="576"/>
        </w:tabs>
        <w:ind w:firstLine="0"/>
        <w:rPr>
          <w:rFonts w:ascii="Verdana" w:hAnsi="Verdana" w:cs="Times New Roman"/>
          <w:sz w:val="24"/>
          <w:szCs w:val="24"/>
        </w:rPr>
      </w:pPr>
    </w:p>
    <w:p w:rsidR="001753D2" w:rsidRPr="007F0E9C" w:rsidRDefault="00F8724A" w:rsidP="00F8724A">
      <w:pPr>
        <w:tabs>
          <w:tab w:val="left" w:pos="576"/>
        </w:tabs>
        <w:ind w:firstLine="0"/>
        <w:rPr>
          <w:rStyle w:val="Strong"/>
          <w:rFonts w:ascii="Verdana" w:hAnsi="Verdana" w:cs="Times New Roman"/>
          <w:b w:val="0"/>
          <w:bCs w:val="0"/>
          <w:sz w:val="24"/>
          <w:szCs w:val="24"/>
        </w:rPr>
      </w:pPr>
      <w:r>
        <w:rPr>
          <w:rFonts w:ascii="Verdana" w:hAnsi="Verdana" w:cs="Times New Roman"/>
          <w:sz w:val="24"/>
          <w:szCs w:val="24"/>
        </w:rPr>
        <w:tab/>
      </w:r>
      <w:r w:rsidR="005502D4">
        <w:rPr>
          <w:rStyle w:val="Strong"/>
          <w:rFonts w:ascii="Verdana" w:hAnsi="Verdana" w:cs="Times New Roman"/>
          <w:sz w:val="24"/>
          <w:szCs w:val="24"/>
        </w:rPr>
        <w:t>Maxi-flex</w:t>
      </w:r>
      <w:r w:rsidR="00AF0FB5" w:rsidRPr="007F0E9C">
        <w:rPr>
          <w:rStyle w:val="Strong"/>
          <w:rFonts w:ascii="Verdana" w:hAnsi="Verdana" w:cs="Times New Roman"/>
          <w:sz w:val="24"/>
          <w:szCs w:val="24"/>
        </w:rPr>
        <w:t xml:space="preserve"> Schedule</w:t>
      </w:r>
      <w:r w:rsidR="00773571" w:rsidRPr="007F0E9C">
        <w:rPr>
          <w:rStyle w:val="Strong"/>
          <w:rFonts w:ascii="Verdana" w:hAnsi="Verdana" w:cs="Times New Roman"/>
          <w:sz w:val="24"/>
          <w:szCs w:val="24"/>
        </w:rPr>
        <w:t xml:space="preserve">.  </w:t>
      </w:r>
      <w:r w:rsidR="008577F3" w:rsidRPr="00A0216F">
        <w:rPr>
          <w:rStyle w:val="Strong"/>
          <w:rFonts w:ascii="Verdana" w:hAnsi="Verdana" w:cs="Times New Roman"/>
          <w:b w:val="0"/>
          <w:sz w:val="24"/>
          <w:szCs w:val="24"/>
        </w:rPr>
        <w:t>F</w:t>
      </w:r>
      <w:r w:rsidR="002C462B" w:rsidRPr="00A0216F">
        <w:rPr>
          <w:rFonts w:ascii="Verdana" w:hAnsi="Verdana" w:cs="Times"/>
          <w:sz w:val="24"/>
          <w:szCs w:val="24"/>
          <w:lang w:bidi="ar-SA"/>
        </w:rPr>
        <w:t>lexible work schedule with a basic work requirement of 80 hours for the biweekly pay period for full-time employees.</w:t>
      </w:r>
      <w:r w:rsidR="00190A33" w:rsidRPr="00A0216F">
        <w:rPr>
          <w:rStyle w:val="Strong"/>
          <w:rFonts w:ascii="Verdana" w:hAnsi="Verdana" w:cs="Times New Roman"/>
          <w:b w:val="0"/>
          <w:sz w:val="24"/>
          <w:szCs w:val="24"/>
        </w:rPr>
        <w:t xml:space="preserve"> </w:t>
      </w:r>
      <w:r w:rsidR="00190A33" w:rsidRPr="007F0E9C">
        <w:rPr>
          <w:rStyle w:val="Strong"/>
          <w:rFonts w:ascii="Verdana" w:hAnsi="Verdana" w:cs="Times New Roman"/>
          <w:b w:val="0"/>
          <w:sz w:val="24"/>
          <w:szCs w:val="24"/>
        </w:rPr>
        <w:t>This type of work schedule allows for the establishment of flexible arrival and departure times,</w:t>
      </w:r>
      <w:r w:rsidR="008577F3" w:rsidRPr="007F0E9C">
        <w:rPr>
          <w:rStyle w:val="Strong"/>
          <w:rFonts w:ascii="Verdana" w:hAnsi="Verdana" w:cs="Times New Roman"/>
          <w:b w:val="0"/>
          <w:sz w:val="24"/>
          <w:szCs w:val="24"/>
        </w:rPr>
        <w:t xml:space="preserve"> </w:t>
      </w:r>
      <w:r w:rsidR="002C462B" w:rsidRPr="007F0E9C">
        <w:rPr>
          <w:rStyle w:val="Strong"/>
          <w:rFonts w:ascii="Verdana" w:hAnsi="Verdana" w:cs="Times New Roman"/>
          <w:b w:val="0"/>
          <w:sz w:val="24"/>
          <w:szCs w:val="24"/>
        </w:rPr>
        <w:t>including</w:t>
      </w:r>
      <w:r w:rsidR="00190A33" w:rsidRPr="007F0E9C">
        <w:rPr>
          <w:rStyle w:val="Strong"/>
          <w:rFonts w:ascii="Verdana" w:hAnsi="Verdana" w:cs="Times New Roman"/>
          <w:b w:val="0"/>
          <w:sz w:val="24"/>
          <w:szCs w:val="24"/>
        </w:rPr>
        <w:t xml:space="preserve"> flexible lunch periods and requires that specific core hours </w:t>
      </w:r>
      <w:r w:rsidR="005454EC" w:rsidRPr="007F0E9C">
        <w:rPr>
          <w:rStyle w:val="Strong"/>
          <w:rFonts w:ascii="Verdana" w:hAnsi="Verdana" w:cs="Times New Roman"/>
          <w:b w:val="0"/>
          <w:sz w:val="24"/>
          <w:szCs w:val="24"/>
        </w:rPr>
        <w:t>are</w:t>
      </w:r>
      <w:r w:rsidR="00190A33" w:rsidRPr="007F0E9C">
        <w:rPr>
          <w:rStyle w:val="Strong"/>
          <w:rFonts w:ascii="Verdana" w:hAnsi="Verdana" w:cs="Times New Roman"/>
          <w:b w:val="0"/>
          <w:sz w:val="24"/>
          <w:szCs w:val="24"/>
        </w:rPr>
        <w:t xml:space="preserve"> established</w:t>
      </w:r>
      <w:r w:rsidR="005454EC" w:rsidRPr="007F0E9C">
        <w:rPr>
          <w:rStyle w:val="Strong"/>
          <w:rFonts w:ascii="Verdana" w:hAnsi="Verdana" w:cs="Times New Roman"/>
          <w:b w:val="0"/>
          <w:sz w:val="24"/>
          <w:szCs w:val="24"/>
        </w:rPr>
        <w:t xml:space="preserve"> when the employee is required to be present and ava</w:t>
      </w:r>
      <w:r w:rsidR="00347882" w:rsidRPr="007F0E9C">
        <w:rPr>
          <w:rStyle w:val="Strong"/>
          <w:rFonts w:ascii="Verdana" w:hAnsi="Verdana" w:cs="Times New Roman"/>
          <w:b w:val="0"/>
          <w:sz w:val="24"/>
          <w:szCs w:val="24"/>
        </w:rPr>
        <w:t>i</w:t>
      </w:r>
      <w:r w:rsidR="005454EC" w:rsidRPr="007F0E9C">
        <w:rPr>
          <w:rStyle w:val="Strong"/>
          <w:rFonts w:ascii="Verdana" w:hAnsi="Verdana" w:cs="Times New Roman"/>
          <w:b w:val="0"/>
          <w:sz w:val="24"/>
          <w:szCs w:val="24"/>
        </w:rPr>
        <w:t xml:space="preserve">lable during </w:t>
      </w:r>
      <w:r w:rsidR="00190A33" w:rsidRPr="007F0E9C">
        <w:rPr>
          <w:rStyle w:val="Strong"/>
          <w:rFonts w:ascii="Verdana" w:hAnsi="Verdana" w:cs="Times New Roman"/>
          <w:b w:val="0"/>
          <w:sz w:val="24"/>
          <w:szCs w:val="24"/>
        </w:rPr>
        <w:t xml:space="preserve">the </w:t>
      </w:r>
      <w:r w:rsidR="00D512EB" w:rsidRPr="007F0E9C">
        <w:rPr>
          <w:rStyle w:val="Strong"/>
          <w:rFonts w:ascii="Verdana" w:hAnsi="Verdana" w:cs="Times New Roman"/>
          <w:b w:val="0"/>
          <w:sz w:val="24"/>
          <w:szCs w:val="24"/>
        </w:rPr>
        <w:t>workweek</w:t>
      </w:r>
      <w:r w:rsidR="00190A33" w:rsidRPr="007F0E9C">
        <w:rPr>
          <w:rStyle w:val="Strong"/>
          <w:rFonts w:ascii="Verdana" w:hAnsi="Verdana" w:cs="Times New Roman"/>
          <w:b w:val="0"/>
          <w:sz w:val="24"/>
          <w:szCs w:val="24"/>
        </w:rPr>
        <w:t>. There is no daily or weekly requirement</w:t>
      </w:r>
      <w:r w:rsidR="002C462B" w:rsidRPr="007F0E9C">
        <w:rPr>
          <w:rStyle w:val="Strong"/>
          <w:rFonts w:ascii="Verdana" w:hAnsi="Verdana" w:cs="Times New Roman"/>
          <w:b w:val="0"/>
          <w:sz w:val="24"/>
          <w:szCs w:val="24"/>
        </w:rPr>
        <w:t xml:space="preserve"> as long as employees </w:t>
      </w:r>
      <w:r w:rsidR="003027FD" w:rsidRPr="007F0E9C">
        <w:rPr>
          <w:rStyle w:val="Strong"/>
          <w:rFonts w:ascii="Verdana" w:hAnsi="Verdana" w:cs="Times New Roman"/>
          <w:b w:val="0"/>
          <w:sz w:val="24"/>
          <w:szCs w:val="24"/>
        </w:rPr>
        <w:t>work or account for their whereabouts, by leave, credit time, or compensatory time off, to meet their bi-weekly work requirement (80 hours for full-time employees). Employees may vary the number of hours they work each day and each week for a maximum of two days off per</w:t>
      </w:r>
      <w:r w:rsidR="00084F6D" w:rsidRPr="007F0E9C">
        <w:rPr>
          <w:rStyle w:val="Strong"/>
          <w:rFonts w:ascii="Verdana" w:hAnsi="Verdana" w:cs="Times New Roman"/>
          <w:b w:val="0"/>
          <w:sz w:val="24"/>
          <w:szCs w:val="24"/>
        </w:rPr>
        <w:t xml:space="preserve"> </w:t>
      </w:r>
      <w:r w:rsidR="003027FD" w:rsidRPr="007F0E9C">
        <w:rPr>
          <w:rStyle w:val="Strong"/>
          <w:rFonts w:ascii="Verdana" w:hAnsi="Verdana" w:cs="Times New Roman"/>
          <w:b w:val="0"/>
          <w:sz w:val="24"/>
          <w:szCs w:val="24"/>
        </w:rPr>
        <w:t>pay period.</w:t>
      </w:r>
    </w:p>
    <w:p w:rsidR="001837A3" w:rsidRPr="007F0E9C" w:rsidRDefault="001837A3" w:rsidP="007F0E9C">
      <w:pPr>
        <w:ind w:firstLine="0"/>
        <w:rPr>
          <w:rFonts w:ascii="Verdana" w:hAnsi="Verdana" w:cs="Times New Roman"/>
          <w:sz w:val="24"/>
          <w:szCs w:val="24"/>
        </w:rPr>
      </w:pPr>
    </w:p>
    <w:p w:rsidR="001837A3" w:rsidRPr="007F0E9C" w:rsidRDefault="00BE05CE" w:rsidP="007F0E9C">
      <w:pPr>
        <w:ind w:firstLine="0"/>
        <w:rPr>
          <w:rFonts w:ascii="Verdana" w:hAnsi="Verdana"/>
          <w:b/>
          <w:sz w:val="24"/>
          <w:szCs w:val="24"/>
        </w:rPr>
      </w:pPr>
      <w:r w:rsidRPr="007F0E9C">
        <w:rPr>
          <w:rFonts w:ascii="Verdana" w:hAnsi="Verdana"/>
          <w:b/>
          <w:sz w:val="24"/>
          <w:szCs w:val="24"/>
        </w:rPr>
        <w:t xml:space="preserve">       </w:t>
      </w:r>
      <w:r w:rsidR="001837A3" w:rsidRPr="007F0E9C">
        <w:rPr>
          <w:rFonts w:ascii="Verdana" w:hAnsi="Verdana"/>
          <w:b/>
          <w:sz w:val="24"/>
          <w:szCs w:val="24"/>
        </w:rPr>
        <w:t>Night Pay</w:t>
      </w:r>
      <w:r w:rsidR="00675BD5" w:rsidRPr="007F0E9C">
        <w:rPr>
          <w:rFonts w:ascii="Verdana" w:hAnsi="Verdana"/>
          <w:b/>
          <w:sz w:val="24"/>
          <w:szCs w:val="24"/>
        </w:rPr>
        <w:t xml:space="preserve">. </w:t>
      </w:r>
      <w:r w:rsidR="00675BD5" w:rsidRPr="007F0E9C">
        <w:rPr>
          <w:rFonts w:ascii="Verdana" w:hAnsi="Verdana"/>
          <w:b/>
          <w:sz w:val="24"/>
          <w:szCs w:val="24"/>
        </w:rPr>
        <w:tab/>
      </w:r>
      <w:r w:rsidR="00675BD5" w:rsidRPr="007F0E9C">
        <w:rPr>
          <w:rFonts w:ascii="Verdana" w:hAnsi="Verdana"/>
          <w:sz w:val="24"/>
          <w:szCs w:val="24"/>
        </w:rPr>
        <w:t>Night pay is paid for regularly scheduled work performed at night. This generally means work scheduled before the beginning of the administrative workweek. However, night pay is also paid for night work on a temporary assignment to a different daily tour of duty during the administrative workweek.</w:t>
      </w:r>
      <w:r w:rsidR="00E916BE" w:rsidRPr="007F0E9C">
        <w:rPr>
          <w:rFonts w:ascii="Verdana" w:hAnsi="Verdana"/>
          <w:sz w:val="24"/>
          <w:szCs w:val="24"/>
        </w:rPr>
        <w:t xml:space="preserve"> Generally, night work must be performed between the hours of 6 p.m. and 6 a.m., including night work under a compressed work schedule.</w:t>
      </w:r>
      <w:r w:rsidR="00675BD5" w:rsidRPr="007F0E9C">
        <w:rPr>
          <w:rFonts w:ascii="Verdana" w:hAnsi="Verdana"/>
          <w:b/>
          <w:sz w:val="24"/>
          <w:szCs w:val="24"/>
        </w:rPr>
        <w:t xml:space="preserve">  </w:t>
      </w:r>
    </w:p>
    <w:p w:rsidR="001837A3" w:rsidRPr="007F0E9C" w:rsidRDefault="001837A3" w:rsidP="007F0E9C">
      <w:pPr>
        <w:pStyle w:val="ListParagraph"/>
        <w:rPr>
          <w:rFonts w:ascii="Verdana" w:hAnsi="Verdana" w:cs="Times New Roman"/>
          <w:sz w:val="24"/>
          <w:szCs w:val="24"/>
        </w:rPr>
      </w:pPr>
    </w:p>
    <w:p w:rsidR="00773571" w:rsidRPr="007F0E9C" w:rsidRDefault="008C1931" w:rsidP="007F0E9C">
      <w:pPr>
        <w:tabs>
          <w:tab w:val="left" w:pos="576"/>
        </w:tabs>
        <w:ind w:firstLine="0"/>
        <w:rPr>
          <w:rFonts w:ascii="Verdana" w:hAnsi="Verdana" w:cs="Times New Roman"/>
          <w:sz w:val="24"/>
          <w:szCs w:val="24"/>
        </w:rPr>
      </w:pPr>
      <w:r w:rsidRPr="007F0E9C">
        <w:rPr>
          <w:rFonts w:ascii="Verdana" w:hAnsi="Verdana" w:cs="Times New Roman"/>
          <w:b/>
          <w:sz w:val="24"/>
          <w:szCs w:val="24"/>
        </w:rPr>
        <w:tab/>
      </w:r>
      <w:r w:rsidR="00773571" w:rsidRPr="007F0E9C">
        <w:rPr>
          <w:rFonts w:ascii="Verdana" w:hAnsi="Verdana" w:cs="Times New Roman"/>
          <w:b/>
          <w:sz w:val="24"/>
          <w:szCs w:val="24"/>
        </w:rPr>
        <w:t>Non-Core Work Hours</w:t>
      </w:r>
      <w:r w:rsidR="00773571" w:rsidRPr="007F0E9C">
        <w:rPr>
          <w:rFonts w:ascii="Verdana" w:hAnsi="Verdana" w:cs="Times New Roman"/>
          <w:sz w:val="24"/>
          <w:szCs w:val="24"/>
        </w:rPr>
        <w:t xml:space="preserve">. </w:t>
      </w:r>
      <w:r w:rsidR="00B17C12" w:rsidRPr="007F0E9C">
        <w:rPr>
          <w:rFonts w:ascii="Verdana" w:hAnsi="Verdana" w:cs="Times New Roman"/>
          <w:sz w:val="24"/>
          <w:szCs w:val="24"/>
        </w:rPr>
        <w:t xml:space="preserve"> </w:t>
      </w:r>
      <w:r w:rsidR="006639F3" w:rsidRPr="007F0E9C">
        <w:rPr>
          <w:rFonts w:ascii="Verdana" w:hAnsi="Verdana" w:cs="Times New Roman"/>
          <w:sz w:val="24"/>
          <w:szCs w:val="24"/>
        </w:rPr>
        <w:t>That p</w:t>
      </w:r>
      <w:r w:rsidR="00773571" w:rsidRPr="007F0E9C">
        <w:rPr>
          <w:rFonts w:ascii="Verdana" w:hAnsi="Verdana" w:cs="Times New Roman"/>
          <w:sz w:val="24"/>
          <w:szCs w:val="24"/>
        </w:rPr>
        <w:t xml:space="preserve">art of </w:t>
      </w:r>
      <w:r w:rsidR="006639F3" w:rsidRPr="007F0E9C">
        <w:rPr>
          <w:rFonts w:ascii="Verdana" w:hAnsi="Verdana" w:cs="Times New Roman"/>
          <w:sz w:val="24"/>
          <w:szCs w:val="24"/>
        </w:rPr>
        <w:t xml:space="preserve">an alternative work </w:t>
      </w:r>
      <w:r w:rsidR="00773571" w:rsidRPr="007F0E9C">
        <w:rPr>
          <w:rFonts w:ascii="Verdana" w:hAnsi="Verdana" w:cs="Times New Roman"/>
          <w:sz w:val="24"/>
          <w:szCs w:val="24"/>
        </w:rPr>
        <w:t xml:space="preserve">schedule </w:t>
      </w:r>
      <w:r w:rsidR="006639F3" w:rsidRPr="007F0E9C">
        <w:rPr>
          <w:rFonts w:ascii="Verdana" w:hAnsi="Verdana" w:cs="Times New Roman"/>
          <w:sz w:val="24"/>
          <w:szCs w:val="24"/>
        </w:rPr>
        <w:t xml:space="preserve">(except compressed schedules) </w:t>
      </w:r>
      <w:r w:rsidR="00773571" w:rsidRPr="007F0E9C">
        <w:rPr>
          <w:rFonts w:ascii="Verdana" w:hAnsi="Verdana" w:cs="Times New Roman"/>
          <w:sz w:val="24"/>
          <w:szCs w:val="24"/>
        </w:rPr>
        <w:t xml:space="preserve">of working hours during which employees may choose their time of arrival and departure from the work site, within limits, consistent with duties and requirements of the position as set by </w:t>
      </w:r>
      <w:r w:rsidR="00C24F0D" w:rsidRPr="007F0E9C">
        <w:rPr>
          <w:rFonts w:ascii="Verdana" w:hAnsi="Verdana" w:cs="Times New Roman"/>
          <w:sz w:val="24"/>
          <w:szCs w:val="24"/>
        </w:rPr>
        <w:t>a manager</w:t>
      </w:r>
      <w:r w:rsidR="00773571" w:rsidRPr="007F0E9C">
        <w:rPr>
          <w:rFonts w:ascii="Verdana" w:hAnsi="Verdana" w:cs="Times New Roman"/>
          <w:sz w:val="24"/>
          <w:szCs w:val="24"/>
        </w:rPr>
        <w:t>/supervisor.</w:t>
      </w:r>
    </w:p>
    <w:p w:rsidR="00773571" w:rsidRPr="007F0E9C" w:rsidRDefault="00773571" w:rsidP="007F0E9C">
      <w:pPr>
        <w:pStyle w:val="ListParagraph"/>
        <w:rPr>
          <w:rFonts w:ascii="Verdana" w:hAnsi="Verdana" w:cs="Times New Roman"/>
          <w:sz w:val="24"/>
          <w:szCs w:val="24"/>
        </w:rPr>
      </w:pPr>
    </w:p>
    <w:p w:rsidR="00773571" w:rsidRPr="007F0E9C" w:rsidRDefault="00A3263E" w:rsidP="007F0E9C">
      <w:pPr>
        <w:tabs>
          <w:tab w:val="left" w:pos="576"/>
        </w:tabs>
        <w:ind w:firstLine="0"/>
        <w:rPr>
          <w:rFonts w:ascii="Verdana" w:hAnsi="Verdana" w:cs="Times New Roman"/>
          <w:sz w:val="24"/>
          <w:szCs w:val="24"/>
        </w:rPr>
      </w:pPr>
      <w:r w:rsidRPr="007F0E9C">
        <w:rPr>
          <w:rFonts w:ascii="Verdana" w:hAnsi="Verdana" w:cs="Times New Roman"/>
          <w:b/>
          <w:sz w:val="24"/>
          <w:szCs w:val="24"/>
        </w:rPr>
        <w:tab/>
      </w:r>
      <w:r w:rsidR="00773571" w:rsidRPr="007F0E9C">
        <w:rPr>
          <w:rFonts w:ascii="Verdana" w:hAnsi="Verdana" w:cs="Times New Roman"/>
          <w:b/>
          <w:sz w:val="24"/>
          <w:szCs w:val="24"/>
        </w:rPr>
        <w:t>Non-Exempt Employees</w:t>
      </w:r>
      <w:r w:rsidR="00773571" w:rsidRPr="007F0E9C">
        <w:rPr>
          <w:rFonts w:ascii="Verdana" w:hAnsi="Verdana" w:cs="Times New Roman"/>
          <w:sz w:val="24"/>
          <w:szCs w:val="24"/>
        </w:rPr>
        <w:t xml:space="preserve">.  Generally administrative, technical and non-supervisory employees who are covered by the overtime provisions of the FLSA of 1938, as specified in 5 U.S.C. </w:t>
      </w:r>
      <w:r w:rsidR="00B41CBF" w:rsidRPr="007F0E9C">
        <w:rPr>
          <w:rFonts w:ascii="Verdana" w:hAnsi="Verdana"/>
          <w:sz w:val="24"/>
          <w:szCs w:val="24"/>
        </w:rPr>
        <w:t>§</w:t>
      </w:r>
      <w:r w:rsidR="004C65E9" w:rsidRPr="007F0E9C">
        <w:rPr>
          <w:rFonts w:ascii="Verdana" w:hAnsi="Verdana"/>
          <w:sz w:val="24"/>
          <w:szCs w:val="24"/>
        </w:rPr>
        <w:t>§</w:t>
      </w:r>
      <w:r w:rsidR="00B41CBF" w:rsidRPr="007F0E9C">
        <w:rPr>
          <w:rFonts w:ascii="Verdana" w:hAnsi="Verdana"/>
          <w:sz w:val="24"/>
          <w:szCs w:val="24"/>
        </w:rPr>
        <w:t xml:space="preserve"> </w:t>
      </w:r>
      <w:r w:rsidR="00773571" w:rsidRPr="007F0E9C">
        <w:rPr>
          <w:rFonts w:ascii="Verdana" w:hAnsi="Verdana" w:cs="Times New Roman"/>
          <w:sz w:val="24"/>
          <w:szCs w:val="24"/>
        </w:rPr>
        <w:t>6123 and 6128. Non-exempt employees cannot be permitted to work any hours beyond the 80 hours in a pay period without proper compensation (overtime or, if elected by the empl</w:t>
      </w:r>
      <w:r w:rsidR="00577D77" w:rsidRPr="007F0E9C">
        <w:rPr>
          <w:rFonts w:ascii="Verdana" w:hAnsi="Verdana" w:cs="Times New Roman"/>
          <w:sz w:val="24"/>
          <w:szCs w:val="24"/>
        </w:rPr>
        <w:t>oyee, compensatory time earned), unless voluntarily waived in accordance with alternative work schedule policy.</w:t>
      </w:r>
    </w:p>
    <w:p w:rsidR="00773571" w:rsidRPr="007F0E9C" w:rsidRDefault="00773571" w:rsidP="007F0E9C">
      <w:pPr>
        <w:pStyle w:val="ListParagraph"/>
        <w:rPr>
          <w:rFonts w:ascii="Verdana" w:hAnsi="Verdana" w:cs="Times New Roman"/>
          <w:sz w:val="24"/>
          <w:szCs w:val="24"/>
        </w:rPr>
      </w:pPr>
    </w:p>
    <w:p w:rsidR="00864AE3" w:rsidRDefault="00A3263E" w:rsidP="00864AE3">
      <w:pPr>
        <w:tabs>
          <w:tab w:val="left" w:pos="576"/>
        </w:tabs>
        <w:ind w:firstLine="0"/>
        <w:rPr>
          <w:rFonts w:ascii="Verdana" w:hAnsi="Verdana" w:cs="Times New Roman"/>
          <w:sz w:val="24"/>
          <w:szCs w:val="24"/>
        </w:rPr>
      </w:pPr>
      <w:r w:rsidRPr="007F0E9C">
        <w:rPr>
          <w:rFonts w:ascii="Verdana" w:hAnsi="Verdana" w:cs="Times New Roman"/>
          <w:b/>
          <w:sz w:val="24"/>
          <w:szCs w:val="24"/>
        </w:rPr>
        <w:tab/>
      </w:r>
      <w:r w:rsidR="00773571" w:rsidRPr="007F0E9C">
        <w:rPr>
          <w:rFonts w:ascii="Verdana" w:hAnsi="Verdana" w:cs="Times New Roman"/>
          <w:b/>
          <w:sz w:val="24"/>
          <w:szCs w:val="24"/>
        </w:rPr>
        <w:t>Overtime</w:t>
      </w:r>
      <w:r w:rsidR="00773571" w:rsidRPr="007F0E9C">
        <w:rPr>
          <w:rFonts w:ascii="Verdana" w:hAnsi="Verdana" w:cs="Times New Roman"/>
          <w:sz w:val="24"/>
          <w:szCs w:val="24"/>
        </w:rPr>
        <w:t xml:space="preserve">.  All hours in excess of 8 in a day or 40 in an administrative </w:t>
      </w:r>
      <w:r w:rsidR="00D512EB" w:rsidRPr="007F0E9C">
        <w:rPr>
          <w:rFonts w:ascii="Verdana" w:hAnsi="Verdana" w:cs="Times New Roman"/>
          <w:sz w:val="24"/>
          <w:szCs w:val="24"/>
        </w:rPr>
        <w:t>workweek</w:t>
      </w:r>
      <w:r w:rsidR="00773571" w:rsidRPr="007F0E9C">
        <w:rPr>
          <w:rFonts w:ascii="Verdana" w:hAnsi="Verdana" w:cs="Times New Roman"/>
          <w:sz w:val="24"/>
          <w:szCs w:val="24"/>
        </w:rPr>
        <w:t xml:space="preserve"> for an employee on a regular work schedule</w:t>
      </w:r>
      <w:r w:rsidR="008B0B8E" w:rsidRPr="007F0E9C">
        <w:rPr>
          <w:rFonts w:ascii="Verdana" w:hAnsi="Verdana" w:cs="Times New Roman"/>
          <w:sz w:val="24"/>
          <w:szCs w:val="24"/>
        </w:rPr>
        <w:t>;</w:t>
      </w:r>
      <w:r w:rsidR="00773571" w:rsidRPr="007F0E9C">
        <w:rPr>
          <w:rFonts w:ascii="Verdana" w:hAnsi="Verdana" w:cs="Times New Roman"/>
          <w:sz w:val="24"/>
          <w:szCs w:val="24"/>
        </w:rPr>
        <w:t xml:space="preserve"> or 80</w:t>
      </w:r>
      <w:r w:rsidR="008B0B8E" w:rsidRPr="007F0E9C">
        <w:rPr>
          <w:rFonts w:ascii="Verdana" w:hAnsi="Verdana" w:cs="Times New Roman"/>
          <w:sz w:val="24"/>
          <w:szCs w:val="24"/>
        </w:rPr>
        <w:t xml:space="preserve"> hours</w:t>
      </w:r>
      <w:r w:rsidR="00773571" w:rsidRPr="007F0E9C">
        <w:rPr>
          <w:rFonts w:ascii="Verdana" w:hAnsi="Verdana" w:cs="Times New Roman"/>
          <w:sz w:val="24"/>
          <w:szCs w:val="24"/>
        </w:rPr>
        <w:t xml:space="preserve"> in a pay period for an employee on an alternative work schedule, </w:t>
      </w:r>
      <w:r w:rsidR="00773571" w:rsidRPr="007F0E9C">
        <w:rPr>
          <w:rFonts w:ascii="Verdana" w:hAnsi="Verdana" w:cs="Times New Roman"/>
          <w:b/>
          <w:sz w:val="24"/>
          <w:szCs w:val="24"/>
        </w:rPr>
        <w:t>which are officially ordered or approved in advance by</w:t>
      </w:r>
      <w:r w:rsidR="00D40AAD" w:rsidRPr="007F0E9C">
        <w:rPr>
          <w:rFonts w:ascii="Verdana" w:hAnsi="Verdana" w:cs="Times New Roman"/>
          <w:b/>
          <w:sz w:val="24"/>
          <w:szCs w:val="24"/>
        </w:rPr>
        <w:t xml:space="preserve"> a supervisor/manager</w:t>
      </w:r>
      <w:r w:rsidR="00773571" w:rsidRPr="007F0E9C">
        <w:rPr>
          <w:rFonts w:ascii="Verdana" w:hAnsi="Verdana" w:cs="Times New Roman"/>
          <w:sz w:val="24"/>
          <w:szCs w:val="24"/>
        </w:rPr>
        <w:t>.  Overtime may be earned and used in as little as 15-minute increments. Employees ordered to work overtime must do so, and management must compensate them with either overtime pay or compensatory time. Provisions of the FLSA apply.</w:t>
      </w:r>
    </w:p>
    <w:p w:rsidR="00864AE3" w:rsidRDefault="00864AE3" w:rsidP="00864AE3">
      <w:pPr>
        <w:tabs>
          <w:tab w:val="left" w:pos="576"/>
        </w:tabs>
        <w:ind w:firstLine="0"/>
        <w:rPr>
          <w:rFonts w:ascii="Verdana" w:hAnsi="Verdana" w:cs="Times New Roman"/>
          <w:sz w:val="24"/>
          <w:szCs w:val="24"/>
        </w:rPr>
      </w:pPr>
    </w:p>
    <w:p w:rsidR="00D67783" w:rsidRDefault="00864AE3" w:rsidP="00D67783">
      <w:pPr>
        <w:tabs>
          <w:tab w:val="left" w:pos="576"/>
        </w:tabs>
        <w:ind w:firstLine="0"/>
        <w:rPr>
          <w:rFonts w:ascii="Verdana" w:hAnsi="Verdana" w:cs="Times New Roman"/>
          <w:sz w:val="24"/>
          <w:szCs w:val="24"/>
        </w:rPr>
      </w:pPr>
      <w:r>
        <w:rPr>
          <w:rFonts w:ascii="Verdana" w:hAnsi="Verdana" w:cs="Times New Roman"/>
          <w:sz w:val="24"/>
          <w:szCs w:val="24"/>
        </w:rPr>
        <w:tab/>
      </w:r>
      <w:r w:rsidR="00773571" w:rsidRPr="007F0E9C">
        <w:rPr>
          <w:rFonts w:ascii="Verdana" w:hAnsi="Verdana" w:cs="Times New Roman"/>
          <w:b/>
          <w:sz w:val="24"/>
          <w:szCs w:val="24"/>
        </w:rPr>
        <w:t>Part-Time</w:t>
      </w:r>
      <w:r w:rsidR="00773571" w:rsidRPr="007F0E9C">
        <w:rPr>
          <w:rFonts w:ascii="Verdana" w:hAnsi="Verdana" w:cs="Times New Roman"/>
          <w:sz w:val="24"/>
          <w:szCs w:val="24"/>
        </w:rPr>
        <w:t xml:space="preserve">.  Basic work requirements of less than 80 hours in a pay period which must be itemized by day and times on Form SF-52 (Request for Personnel Action). However, with supervisory approval and as permitted under a </w:t>
      </w:r>
      <w:r w:rsidR="005502D4">
        <w:rPr>
          <w:rFonts w:ascii="Verdana" w:hAnsi="Verdana" w:cs="Times New Roman"/>
          <w:sz w:val="24"/>
          <w:szCs w:val="24"/>
        </w:rPr>
        <w:t>Maxi-flex</w:t>
      </w:r>
      <w:r w:rsidR="00773571" w:rsidRPr="007F0E9C">
        <w:rPr>
          <w:rFonts w:ascii="Verdana" w:hAnsi="Verdana" w:cs="Times New Roman"/>
          <w:sz w:val="24"/>
          <w:szCs w:val="24"/>
        </w:rPr>
        <w:t xml:space="preserve"> schedule, a part-time employee can deviate from the hours documented on the SF-52, if the total number of hours worked remains the same. If the number of hours to be worked changes, a new SF-52 (Request for Personnel Action) must be submitted.</w:t>
      </w:r>
    </w:p>
    <w:p w:rsidR="00D67783" w:rsidRDefault="00D67783" w:rsidP="00D67783">
      <w:pPr>
        <w:tabs>
          <w:tab w:val="left" w:pos="576"/>
        </w:tabs>
        <w:ind w:firstLine="0"/>
        <w:rPr>
          <w:rFonts w:ascii="Verdana" w:hAnsi="Verdana" w:cs="Times New Roman"/>
          <w:sz w:val="24"/>
          <w:szCs w:val="24"/>
        </w:rPr>
      </w:pPr>
    </w:p>
    <w:p w:rsidR="00336A0F" w:rsidRPr="00D67783" w:rsidRDefault="00D67783" w:rsidP="00D67783">
      <w:pPr>
        <w:tabs>
          <w:tab w:val="left" w:pos="576"/>
        </w:tabs>
        <w:ind w:firstLine="0"/>
        <w:rPr>
          <w:rStyle w:val="Strong"/>
          <w:rFonts w:ascii="Verdana" w:hAnsi="Verdana" w:cs="Times New Roman"/>
          <w:b w:val="0"/>
          <w:bCs w:val="0"/>
          <w:sz w:val="24"/>
          <w:szCs w:val="24"/>
        </w:rPr>
      </w:pPr>
      <w:r>
        <w:rPr>
          <w:rFonts w:ascii="Verdana" w:hAnsi="Verdana" w:cs="Times New Roman"/>
          <w:sz w:val="24"/>
          <w:szCs w:val="24"/>
        </w:rPr>
        <w:tab/>
      </w:r>
      <w:r w:rsidR="00336A0F" w:rsidRPr="007F0E9C">
        <w:rPr>
          <w:rStyle w:val="Strong"/>
          <w:rFonts w:ascii="Verdana" w:hAnsi="Verdana" w:cs="Times New Roman"/>
          <w:sz w:val="24"/>
          <w:szCs w:val="24"/>
        </w:rPr>
        <w:t>Prevailing Rate Employee.</w:t>
      </w:r>
      <w:r w:rsidR="00B7799F" w:rsidRPr="007F0E9C">
        <w:rPr>
          <w:rStyle w:val="Strong"/>
          <w:rFonts w:ascii="Verdana" w:hAnsi="Verdana" w:cs="Times New Roman"/>
          <w:sz w:val="24"/>
          <w:szCs w:val="24"/>
        </w:rPr>
        <w:t xml:space="preserve"> </w:t>
      </w:r>
      <w:r w:rsidR="00B7799F" w:rsidRPr="007F0E9C">
        <w:rPr>
          <w:rStyle w:val="Strong"/>
          <w:rFonts w:ascii="Verdana" w:hAnsi="Verdana" w:cs="Times New Roman"/>
          <w:b w:val="0"/>
          <w:sz w:val="24"/>
          <w:szCs w:val="24"/>
        </w:rPr>
        <w:t xml:space="preserve"> Known as Federal Wage employees.  Employees that are paid under the Federal Wage System.  The Federal Wage System is a uniform pay system for skilled blue collar employees.</w:t>
      </w:r>
      <w:r w:rsidR="00336A0F" w:rsidRPr="007F0E9C">
        <w:rPr>
          <w:rStyle w:val="Strong"/>
          <w:rFonts w:ascii="Verdana" w:hAnsi="Verdana" w:cs="Times New Roman"/>
          <w:b w:val="0"/>
          <w:sz w:val="24"/>
          <w:szCs w:val="24"/>
        </w:rPr>
        <w:t xml:space="preserve"> </w:t>
      </w:r>
      <w:r w:rsidR="008B0B8E" w:rsidRPr="007F0E9C">
        <w:rPr>
          <w:rStyle w:val="Strong"/>
          <w:rFonts w:ascii="Verdana" w:hAnsi="Verdana" w:cs="Times New Roman"/>
          <w:b w:val="0"/>
          <w:sz w:val="24"/>
          <w:szCs w:val="24"/>
        </w:rPr>
        <w:tab/>
      </w:r>
    </w:p>
    <w:p w:rsidR="00D63017" w:rsidRPr="007F0E9C" w:rsidRDefault="00773571" w:rsidP="007F0E9C">
      <w:pPr>
        <w:pStyle w:val="NormalWeb"/>
        <w:shd w:val="clear" w:color="auto" w:fill="FFFFFF"/>
        <w:rPr>
          <w:rFonts w:ascii="Verdana" w:hAnsi="Verdana"/>
          <w:color w:val="auto"/>
          <w:sz w:val="24"/>
          <w:szCs w:val="24"/>
        </w:rPr>
      </w:pPr>
      <w:r w:rsidRPr="007F0E9C">
        <w:rPr>
          <w:rStyle w:val="Strong"/>
          <w:rFonts w:ascii="Verdana" w:hAnsi="Verdana" w:cs="Times New Roman"/>
          <w:sz w:val="24"/>
          <w:szCs w:val="24"/>
        </w:rPr>
        <w:lastRenderedPageBreak/>
        <w:t>Regularly Scheduled Administrative Workweek</w:t>
      </w:r>
      <w:r w:rsidRPr="007F0E9C">
        <w:rPr>
          <w:rFonts w:ascii="Verdana" w:hAnsi="Verdana" w:cs="Times New Roman"/>
          <w:sz w:val="24"/>
          <w:szCs w:val="24"/>
        </w:rPr>
        <w:t>. For a full-time employee, the period within an administrative workweek that the employee is regularly scheduled to work. For a part-time employee, the officially prescribed days and hours within an administrative workweek that the employee is regularly scheduled to work.</w:t>
      </w:r>
    </w:p>
    <w:p w:rsidR="008478D8" w:rsidRPr="007F0E9C" w:rsidRDefault="00773571" w:rsidP="007F0E9C">
      <w:pPr>
        <w:pStyle w:val="NormalWeb"/>
        <w:shd w:val="clear" w:color="auto" w:fill="FFFFFF"/>
        <w:rPr>
          <w:rStyle w:val="Strong"/>
          <w:rFonts w:ascii="Verdana" w:hAnsi="Verdana" w:cs="Times New Roman"/>
          <w:sz w:val="24"/>
          <w:szCs w:val="24"/>
        </w:rPr>
      </w:pPr>
      <w:r w:rsidRPr="007F0E9C">
        <w:rPr>
          <w:rFonts w:ascii="Verdana" w:hAnsi="Verdana" w:cs="Times New Roman"/>
          <w:b/>
          <w:sz w:val="24"/>
          <w:szCs w:val="24"/>
        </w:rPr>
        <w:t>Regularly Scheduled Overtime</w:t>
      </w:r>
      <w:r w:rsidRPr="007F0E9C">
        <w:rPr>
          <w:rFonts w:ascii="Verdana" w:hAnsi="Verdana" w:cs="Times New Roman"/>
          <w:sz w:val="24"/>
          <w:szCs w:val="24"/>
        </w:rPr>
        <w:t xml:space="preserve">.  Overtime that is scheduled in advance of the basic work requirement. </w:t>
      </w:r>
      <w:r w:rsidR="00663AEF" w:rsidRPr="007F0E9C">
        <w:rPr>
          <w:rFonts w:ascii="Verdana" w:hAnsi="Verdana" w:cs="Times New Roman"/>
          <w:sz w:val="24"/>
          <w:szCs w:val="24"/>
        </w:rPr>
        <w:t xml:space="preserve"> </w:t>
      </w:r>
      <w:r w:rsidRPr="007F0E9C">
        <w:rPr>
          <w:rFonts w:ascii="Verdana" w:hAnsi="Verdana" w:cs="Times New Roman"/>
          <w:sz w:val="24"/>
          <w:szCs w:val="24"/>
        </w:rPr>
        <w:t xml:space="preserve">To be regularly scheduled, overtime work must be specific as to the employee, day, hour, and the time to be worked, and must be scheduled no later than midnight Saturday of the period before it is to be performed. </w:t>
      </w:r>
      <w:r w:rsidR="00663AEF" w:rsidRPr="007F0E9C">
        <w:rPr>
          <w:rFonts w:ascii="Verdana" w:hAnsi="Verdana" w:cs="Times New Roman"/>
          <w:sz w:val="24"/>
          <w:szCs w:val="24"/>
        </w:rPr>
        <w:t xml:space="preserve"> </w:t>
      </w:r>
      <w:r w:rsidRPr="007F0E9C">
        <w:rPr>
          <w:rFonts w:ascii="Verdana" w:hAnsi="Verdana" w:cs="Times New Roman"/>
          <w:sz w:val="24"/>
          <w:szCs w:val="24"/>
        </w:rPr>
        <w:t>Overtime which does not meet all above conditions is defined as irregular or occasional.</w:t>
      </w:r>
      <w:r w:rsidR="00E038CE" w:rsidRPr="007F0E9C">
        <w:rPr>
          <w:rStyle w:val="Strong"/>
          <w:rFonts w:ascii="Verdana" w:hAnsi="Verdana" w:cs="Times New Roman"/>
          <w:sz w:val="24"/>
          <w:szCs w:val="24"/>
        </w:rPr>
        <w:tab/>
      </w:r>
    </w:p>
    <w:p w:rsidR="00CF1F78" w:rsidRPr="007F0E9C" w:rsidRDefault="00CF1F78" w:rsidP="007F0E9C">
      <w:pPr>
        <w:pStyle w:val="NormalWeb"/>
        <w:shd w:val="clear" w:color="auto" w:fill="FFFFFF"/>
        <w:rPr>
          <w:rFonts w:ascii="Verdana" w:hAnsi="Verdana" w:cs="Times New Roman"/>
          <w:sz w:val="24"/>
          <w:szCs w:val="24"/>
        </w:rPr>
      </w:pPr>
      <w:r w:rsidRPr="007F0E9C">
        <w:rPr>
          <w:rStyle w:val="Strong"/>
          <w:rFonts w:ascii="Verdana" w:hAnsi="Verdana" w:cs="Times New Roman"/>
          <w:sz w:val="24"/>
          <w:szCs w:val="24"/>
        </w:rPr>
        <w:t>Standby Time.</w:t>
      </w:r>
      <w:r w:rsidRPr="007F0E9C">
        <w:rPr>
          <w:rFonts w:ascii="Verdana" w:hAnsi="Verdana" w:cs="Times New Roman"/>
          <w:sz w:val="24"/>
          <w:szCs w:val="24"/>
        </w:rPr>
        <w:t xml:space="preserve">  When an employee has a tour of duty that includes a period during which they remain at or within the confines of their station in a standby status rather than performing actual work, their regularly scheduled administrative workweek is the total number of regularly scheduled hours of duty a week including time in a standby status except that allowed for sleep and meals. For standby employees serving on a rotating shift system, the supervisor may adopt the two-thirds rule:  two-thirds of each hour on the job to represent time in a pay status and one-third as time out for sleeping and eating.</w:t>
      </w:r>
    </w:p>
    <w:p w:rsidR="005454EC" w:rsidRPr="007F0E9C" w:rsidRDefault="005454EC" w:rsidP="007F0E9C">
      <w:pPr>
        <w:pStyle w:val="NormalWeb"/>
        <w:shd w:val="clear" w:color="auto" w:fill="FFFFFF"/>
        <w:rPr>
          <w:rFonts w:ascii="Verdana" w:hAnsi="Verdana" w:cs="Times New Roman"/>
          <w:b/>
          <w:sz w:val="24"/>
          <w:szCs w:val="24"/>
        </w:rPr>
      </w:pPr>
      <w:r w:rsidRPr="007F0E9C">
        <w:rPr>
          <w:rFonts w:ascii="Verdana" w:hAnsi="Verdana" w:cs="Arial"/>
          <w:b/>
          <w:sz w:val="24"/>
          <w:szCs w:val="24"/>
        </w:rPr>
        <w:t>Suffer and Permit.</w:t>
      </w:r>
      <w:r w:rsidRPr="007F0E9C">
        <w:rPr>
          <w:rFonts w:ascii="Verdana" w:hAnsi="Verdana" w:cs="Arial"/>
          <w:sz w:val="24"/>
          <w:szCs w:val="24"/>
        </w:rPr>
        <w:t xml:space="preserve">  Work that is not requested </w:t>
      </w:r>
      <w:r w:rsidR="00DA10BB" w:rsidRPr="007F0E9C">
        <w:rPr>
          <w:rFonts w:ascii="Verdana" w:hAnsi="Verdana" w:cs="Arial"/>
          <w:sz w:val="24"/>
          <w:szCs w:val="24"/>
        </w:rPr>
        <w:t xml:space="preserve">or ordered </w:t>
      </w:r>
      <w:r w:rsidRPr="007F0E9C">
        <w:rPr>
          <w:rFonts w:ascii="Verdana" w:hAnsi="Verdana" w:cs="Arial"/>
          <w:sz w:val="24"/>
          <w:szCs w:val="24"/>
        </w:rPr>
        <w:t xml:space="preserve">by the employer, but still allowed, is generally </w:t>
      </w:r>
      <w:r w:rsidR="00DA10BB" w:rsidRPr="007F0E9C">
        <w:rPr>
          <w:rFonts w:ascii="Verdana" w:hAnsi="Verdana" w:cs="Arial"/>
          <w:sz w:val="24"/>
          <w:szCs w:val="24"/>
        </w:rPr>
        <w:t xml:space="preserve">considered </w:t>
      </w:r>
      <w:r w:rsidRPr="007F0E9C">
        <w:rPr>
          <w:rFonts w:ascii="Verdana" w:hAnsi="Verdana" w:cs="Arial"/>
          <w:sz w:val="24"/>
          <w:szCs w:val="24"/>
        </w:rPr>
        <w:t>hours worked, since the employer knows or has reason to believe that the employee</w:t>
      </w:r>
      <w:r w:rsidR="00DA10BB" w:rsidRPr="007F0E9C">
        <w:rPr>
          <w:rFonts w:ascii="Verdana" w:hAnsi="Verdana" w:cs="Arial"/>
          <w:sz w:val="24"/>
          <w:szCs w:val="24"/>
        </w:rPr>
        <w:t xml:space="preserve"> is </w:t>
      </w:r>
      <w:r w:rsidRPr="007F0E9C">
        <w:rPr>
          <w:rFonts w:ascii="Verdana" w:hAnsi="Verdana" w:cs="Arial"/>
          <w:sz w:val="24"/>
          <w:szCs w:val="24"/>
        </w:rPr>
        <w:t xml:space="preserve"> continuing to work and the employer is benefiting from the work being done</w:t>
      </w:r>
      <w:r w:rsidR="00DA10BB" w:rsidRPr="007F0E9C">
        <w:rPr>
          <w:rFonts w:ascii="Verdana" w:hAnsi="Verdana" w:cs="Arial"/>
          <w:sz w:val="24"/>
          <w:szCs w:val="24"/>
        </w:rPr>
        <w:t xml:space="preserve">.  This work creates an entitlement to overtime compensation for </w:t>
      </w:r>
      <w:r w:rsidR="00E07CD1" w:rsidRPr="007F0E9C">
        <w:rPr>
          <w:rFonts w:ascii="Verdana" w:hAnsi="Verdana" w:cs="Arial"/>
          <w:sz w:val="24"/>
          <w:szCs w:val="24"/>
        </w:rPr>
        <w:t>employee’s</w:t>
      </w:r>
      <w:r w:rsidR="00DA10BB" w:rsidRPr="007F0E9C">
        <w:rPr>
          <w:rFonts w:ascii="Verdana" w:hAnsi="Verdana" w:cs="Arial"/>
          <w:sz w:val="24"/>
          <w:szCs w:val="24"/>
        </w:rPr>
        <w:t xml:space="preserve"> nonexempt from the Fair Labor Standards Act</w:t>
      </w:r>
      <w:r w:rsidR="00DA10BB" w:rsidRPr="007F0E9C">
        <w:rPr>
          <w:rFonts w:ascii="Verdana" w:hAnsi="Verdana"/>
          <w:sz w:val="24"/>
          <w:szCs w:val="24"/>
        </w:rPr>
        <w:t>.</w:t>
      </w:r>
    </w:p>
    <w:p w:rsidR="00004870" w:rsidRPr="007F0E9C" w:rsidRDefault="006D03EC" w:rsidP="007F0E9C">
      <w:pPr>
        <w:pStyle w:val="NormalWeb"/>
        <w:shd w:val="clear" w:color="auto" w:fill="FFFFFF"/>
        <w:rPr>
          <w:rFonts w:ascii="Verdana" w:hAnsi="Verdana"/>
          <w:b/>
          <w:sz w:val="24"/>
          <w:szCs w:val="24"/>
        </w:rPr>
      </w:pPr>
      <w:r w:rsidRPr="007F0E9C">
        <w:rPr>
          <w:rFonts w:ascii="Verdana" w:hAnsi="Verdana" w:cs="Times New Roman"/>
          <w:b/>
          <w:sz w:val="24"/>
          <w:szCs w:val="24"/>
        </w:rPr>
        <w:t xml:space="preserve">Sunday Premium Pay.  </w:t>
      </w:r>
      <w:r w:rsidRPr="007F0E9C">
        <w:rPr>
          <w:rFonts w:ascii="Verdana" w:hAnsi="Verdana" w:cs="Arial"/>
          <w:sz w:val="24"/>
          <w:szCs w:val="24"/>
        </w:rPr>
        <w:t>An employee is entitled to 25 percent of his or her rate of basic pay for work performed during a regularly scheduled basic 8-hour tour of duty that begins or ends on a Sunday. That is, a</w:t>
      </w:r>
      <w:r w:rsidRPr="007F0E9C">
        <w:rPr>
          <w:rFonts w:ascii="Verdana" w:eastAsia="Times New Roman" w:hAnsi="Verdana" w:cs="Arial"/>
          <w:sz w:val="24"/>
          <w:szCs w:val="24"/>
          <w:lang w:bidi="ar-SA"/>
        </w:rPr>
        <w:t>n employee is entitled to Sunday premium pay equal to 25 percent of his or her rate of basic pay for each hour of Sunday work. For this purpose, Sunday work consists of non</w:t>
      </w:r>
      <w:r w:rsidR="00A44745" w:rsidRPr="007F0E9C">
        <w:rPr>
          <w:rFonts w:ascii="Verdana" w:eastAsia="Times New Roman" w:hAnsi="Verdana" w:cs="Arial"/>
          <w:sz w:val="24"/>
          <w:szCs w:val="24"/>
          <w:lang w:bidi="ar-SA"/>
        </w:rPr>
        <w:t>-</w:t>
      </w:r>
      <w:r w:rsidRPr="007F0E9C">
        <w:rPr>
          <w:rFonts w:ascii="Verdana" w:eastAsia="Times New Roman" w:hAnsi="Verdana" w:cs="Arial"/>
          <w:sz w:val="24"/>
          <w:szCs w:val="24"/>
          <w:lang w:bidi="ar-SA"/>
        </w:rPr>
        <w:t>overtime work during an employee's regularly scheduled basic tour of duty (not to exceed 8 hours) that begins or ends on a Sunday. Notwithstanding the normal 8-hour limit, for an employee on a compressed work schedule, all non</w:t>
      </w:r>
      <w:r w:rsidR="00A44745" w:rsidRPr="007F0E9C">
        <w:rPr>
          <w:rFonts w:ascii="Verdana" w:eastAsia="Times New Roman" w:hAnsi="Verdana" w:cs="Arial"/>
          <w:sz w:val="24"/>
          <w:szCs w:val="24"/>
          <w:lang w:bidi="ar-SA"/>
        </w:rPr>
        <w:t>-</w:t>
      </w:r>
      <w:r w:rsidRPr="007F0E9C">
        <w:rPr>
          <w:rFonts w:ascii="Verdana" w:eastAsia="Times New Roman" w:hAnsi="Verdana" w:cs="Arial"/>
          <w:sz w:val="24"/>
          <w:szCs w:val="24"/>
          <w:lang w:bidi="ar-SA"/>
        </w:rPr>
        <w:t>overtime hours in the employee's regularly scheduled daily tour of duty beginning or ending on a Sunday constitutes Sunday work. Sunday premium pay is equal to 25 percent of an employee's rate of basic pay.</w:t>
      </w:r>
    </w:p>
    <w:p w:rsidR="002204CB" w:rsidRDefault="00773571" w:rsidP="002204CB">
      <w:pPr>
        <w:rPr>
          <w:rFonts w:ascii="Verdana" w:hAnsi="Verdana" w:cs="Times New Roman"/>
          <w:sz w:val="24"/>
          <w:szCs w:val="24"/>
        </w:rPr>
      </w:pPr>
      <w:r w:rsidRPr="007F0E9C">
        <w:rPr>
          <w:rFonts w:ascii="Verdana" w:hAnsi="Verdana" w:cs="Times New Roman"/>
          <w:b/>
          <w:sz w:val="24"/>
          <w:szCs w:val="24"/>
        </w:rPr>
        <w:lastRenderedPageBreak/>
        <w:t>Time Accounting</w:t>
      </w:r>
      <w:r w:rsidRPr="007F0E9C">
        <w:rPr>
          <w:rFonts w:ascii="Verdana" w:hAnsi="Verdana" w:cs="Times New Roman"/>
          <w:sz w:val="24"/>
          <w:szCs w:val="24"/>
        </w:rPr>
        <w:t>.</w:t>
      </w:r>
      <w:r w:rsidR="005D2993" w:rsidRPr="007F0E9C">
        <w:rPr>
          <w:rFonts w:ascii="Verdana" w:hAnsi="Verdana" w:cs="Times New Roman"/>
          <w:sz w:val="24"/>
          <w:szCs w:val="24"/>
        </w:rPr>
        <w:t xml:space="preserve">  </w:t>
      </w:r>
      <w:r w:rsidRPr="007F0E9C">
        <w:rPr>
          <w:rFonts w:ascii="Verdana" w:hAnsi="Verdana" w:cs="Times New Roman"/>
          <w:sz w:val="24"/>
          <w:szCs w:val="24"/>
        </w:rPr>
        <w:t>A system which requires the supervisor to have a personal knowledge that employees are entitled to their pay. The manager/supervisor may require that employee keep track of the beginning and ending time of each day’s work.</w:t>
      </w:r>
    </w:p>
    <w:p w:rsidR="002204CB" w:rsidRDefault="002204CB" w:rsidP="002204CB">
      <w:pPr>
        <w:rPr>
          <w:rFonts w:ascii="Verdana" w:hAnsi="Verdana" w:cs="Times New Roman"/>
          <w:sz w:val="24"/>
          <w:szCs w:val="24"/>
        </w:rPr>
      </w:pPr>
    </w:p>
    <w:p w:rsidR="00A614E7" w:rsidRDefault="00773571" w:rsidP="00A614E7">
      <w:pPr>
        <w:rPr>
          <w:rFonts w:ascii="Verdana" w:hAnsi="Verdana" w:cs="Times New Roman"/>
          <w:sz w:val="24"/>
          <w:szCs w:val="24"/>
        </w:rPr>
      </w:pPr>
      <w:r w:rsidRPr="007F0E9C">
        <w:rPr>
          <w:rStyle w:val="Strong"/>
          <w:rFonts w:ascii="Verdana" w:hAnsi="Verdana" w:cs="Times New Roman"/>
          <w:sz w:val="24"/>
          <w:szCs w:val="24"/>
        </w:rPr>
        <w:t>Tour of Duty</w:t>
      </w:r>
      <w:r w:rsidRPr="007F0E9C">
        <w:rPr>
          <w:rFonts w:ascii="Verdana" w:hAnsi="Verdana" w:cs="Times New Roman"/>
          <w:sz w:val="24"/>
          <w:szCs w:val="24"/>
        </w:rPr>
        <w:t xml:space="preserve">. Under Flexible Work Schedule, identifies the limits set by an agency within which an employee must complete </w:t>
      </w:r>
      <w:r w:rsidR="00D82959" w:rsidRPr="007F0E9C">
        <w:rPr>
          <w:rFonts w:ascii="Verdana" w:hAnsi="Verdana" w:cs="Times New Roman"/>
          <w:sz w:val="24"/>
          <w:szCs w:val="24"/>
        </w:rPr>
        <w:t>their</w:t>
      </w:r>
      <w:r w:rsidRPr="007F0E9C">
        <w:rPr>
          <w:rFonts w:ascii="Verdana" w:hAnsi="Verdana" w:cs="Times New Roman"/>
          <w:sz w:val="24"/>
          <w:szCs w:val="24"/>
        </w:rPr>
        <w:t xml:space="preserve"> basic work requirement of 80 hours per pay period for a full-time employee. Under a compressed work schedule or other fixed schedule, tour of duty is synonymous with the basic work requirement (set hours per day and set hours per pay period).</w:t>
      </w:r>
    </w:p>
    <w:p w:rsidR="00A614E7" w:rsidRDefault="00A614E7" w:rsidP="00A614E7">
      <w:pPr>
        <w:rPr>
          <w:rFonts w:ascii="Verdana" w:hAnsi="Verdana" w:cs="Times New Roman"/>
          <w:sz w:val="24"/>
          <w:szCs w:val="24"/>
        </w:rPr>
      </w:pPr>
    </w:p>
    <w:p w:rsidR="003601B1" w:rsidRDefault="00773571" w:rsidP="003601B1">
      <w:pPr>
        <w:rPr>
          <w:rFonts w:ascii="Verdana" w:hAnsi="Verdana" w:cs="Times New Roman"/>
          <w:sz w:val="24"/>
          <w:szCs w:val="24"/>
        </w:rPr>
      </w:pPr>
      <w:r w:rsidRPr="007F0E9C">
        <w:rPr>
          <w:rStyle w:val="Strong"/>
          <w:rFonts w:ascii="Verdana" w:hAnsi="Verdana" w:cs="Times New Roman"/>
          <w:sz w:val="24"/>
          <w:szCs w:val="24"/>
        </w:rPr>
        <w:t>Variable Day Schedule</w:t>
      </w:r>
      <w:r w:rsidRPr="007F0E9C">
        <w:rPr>
          <w:rFonts w:ascii="Verdana" w:hAnsi="Verdana" w:cs="Times New Roman"/>
          <w:sz w:val="24"/>
          <w:szCs w:val="24"/>
        </w:rPr>
        <w:t xml:space="preserve">. Type of flexible work schedule containing core hours on each </w:t>
      </w:r>
      <w:r w:rsidR="004E3318" w:rsidRPr="007F0E9C">
        <w:rPr>
          <w:rFonts w:ascii="Verdana" w:hAnsi="Verdana" w:cs="Times New Roman"/>
          <w:sz w:val="24"/>
          <w:szCs w:val="24"/>
        </w:rPr>
        <w:t>work day</w:t>
      </w:r>
      <w:r w:rsidRPr="007F0E9C">
        <w:rPr>
          <w:rFonts w:ascii="Verdana" w:hAnsi="Verdana" w:cs="Times New Roman"/>
          <w:sz w:val="24"/>
          <w:szCs w:val="24"/>
        </w:rPr>
        <w:t xml:space="preserve"> in the week and in which a full-time employee has a basic work requirement of 40 hours in each week of the pay period, but in which an employee may vary the number of hours worked on a given </w:t>
      </w:r>
      <w:r w:rsidR="004E3318" w:rsidRPr="007F0E9C">
        <w:rPr>
          <w:rFonts w:ascii="Verdana" w:hAnsi="Verdana" w:cs="Times New Roman"/>
          <w:sz w:val="24"/>
          <w:szCs w:val="24"/>
        </w:rPr>
        <w:t>work day</w:t>
      </w:r>
      <w:r w:rsidRPr="007F0E9C">
        <w:rPr>
          <w:rFonts w:ascii="Verdana" w:hAnsi="Verdana" w:cs="Times New Roman"/>
          <w:sz w:val="24"/>
          <w:szCs w:val="24"/>
        </w:rPr>
        <w:t xml:space="preserve"> within the week within the limits established for the work unit, as authorized in this</w:t>
      </w:r>
      <w:r w:rsidR="00A061BB" w:rsidRPr="007F0E9C">
        <w:rPr>
          <w:rFonts w:ascii="Verdana" w:hAnsi="Verdana" w:cs="Times New Roman"/>
          <w:sz w:val="24"/>
          <w:szCs w:val="24"/>
        </w:rPr>
        <w:t xml:space="preserve"> handbook</w:t>
      </w:r>
      <w:r w:rsidRPr="007F0E9C">
        <w:rPr>
          <w:rFonts w:ascii="Verdana" w:hAnsi="Verdana" w:cs="Times New Roman"/>
          <w:sz w:val="24"/>
          <w:szCs w:val="24"/>
        </w:rPr>
        <w:t>.</w:t>
      </w:r>
    </w:p>
    <w:p w:rsidR="003601B1" w:rsidRDefault="003601B1" w:rsidP="003601B1">
      <w:pPr>
        <w:rPr>
          <w:rFonts w:ascii="Verdana" w:hAnsi="Verdana" w:cs="Times New Roman"/>
          <w:sz w:val="24"/>
          <w:szCs w:val="24"/>
        </w:rPr>
      </w:pPr>
    </w:p>
    <w:p w:rsidR="0061513D" w:rsidRDefault="00773571" w:rsidP="0061513D">
      <w:pPr>
        <w:rPr>
          <w:rFonts w:ascii="Verdana" w:hAnsi="Verdana" w:cs="Times New Roman"/>
          <w:sz w:val="24"/>
          <w:szCs w:val="24"/>
        </w:rPr>
      </w:pPr>
      <w:r w:rsidRPr="007F0E9C">
        <w:rPr>
          <w:rStyle w:val="Strong"/>
          <w:rFonts w:ascii="Verdana" w:hAnsi="Verdana" w:cs="Times New Roman"/>
          <w:sz w:val="24"/>
          <w:szCs w:val="24"/>
        </w:rPr>
        <w:t>Variable Week Schedule</w:t>
      </w:r>
      <w:r w:rsidRPr="007F0E9C">
        <w:rPr>
          <w:rFonts w:ascii="Verdana" w:hAnsi="Verdana" w:cs="Times New Roman"/>
          <w:sz w:val="24"/>
          <w:szCs w:val="24"/>
        </w:rPr>
        <w:t>.</w:t>
      </w:r>
      <w:r w:rsidR="005D2993" w:rsidRPr="007F0E9C">
        <w:rPr>
          <w:rFonts w:ascii="Verdana" w:hAnsi="Verdana" w:cs="Times New Roman"/>
          <w:sz w:val="24"/>
          <w:szCs w:val="24"/>
        </w:rPr>
        <w:t xml:space="preserve"> </w:t>
      </w:r>
      <w:r w:rsidRPr="007F0E9C">
        <w:rPr>
          <w:rFonts w:ascii="Verdana" w:hAnsi="Verdana" w:cs="Times New Roman"/>
          <w:sz w:val="24"/>
          <w:szCs w:val="24"/>
        </w:rPr>
        <w:t xml:space="preserve"> A type of flexible work schedule containing core hours on each </w:t>
      </w:r>
      <w:r w:rsidR="004E3318" w:rsidRPr="007F0E9C">
        <w:rPr>
          <w:rFonts w:ascii="Verdana" w:hAnsi="Verdana" w:cs="Times New Roman"/>
          <w:sz w:val="24"/>
          <w:szCs w:val="24"/>
        </w:rPr>
        <w:t>work day</w:t>
      </w:r>
      <w:r w:rsidRPr="007F0E9C">
        <w:rPr>
          <w:rFonts w:ascii="Verdana" w:hAnsi="Verdana" w:cs="Times New Roman"/>
          <w:sz w:val="24"/>
          <w:szCs w:val="24"/>
        </w:rPr>
        <w:t xml:space="preserve"> in a pay period and in which a full-time employee has a basic work requirement of 80 hours for the pay period, but in which an employee may vary the number of hours worked on a given </w:t>
      </w:r>
      <w:r w:rsidR="004E3318" w:rsidRPr="007F0E9C">
        <w:rPr>
          <w:rFonts w:ascii="Verdana" w:hAnsi="Verdana" w:cs="Times New Roman"/>
          <w:sz w:val="24"/>
          <w:szCs w:val="24"/>
        </w:rPr>
        <w:t>work day</w:t>
      </w:r>
      <w:r w:rsidRPr="007F0E9C">
        <w:rPr>
          <w:rFonts w:ascii="Verdana" w:hAnsi="Verdana" w:cs="Times New Roman"/>
          <w:sz w:val="24"/>
          <w:szCs w:val="24"/>
        </w:rPr>
        <w:t xml:space="preserve"> or the number of hours each week within the limits established for the work unit, as authorized in this </w:t>
      </w:r>
      <w:r w:rsidR="00731C40" w:rsidRPr="007F0E9C">
        <w:rPr>
          <w:rFonts w:ascii="Verdana" w:hAnsi="Verdana" w:cs="Times New Roman"/>
          <w:sz w:val="24"/>
          <w:szCs w:val="24"/>
        </w:rPr>
        <w:t>handbook</w:t>
      </w:r>
      <w:r w:rsidRPr="007F0E9C">
        <w:rPr>
          <w:rFonts w:ascii="Verdana" w:hAnsi="Verdana" w:cs="Times New Roman"/>
          <w:sz w:val="24"/>
          <w:szCs w:val="24"/>
        </w:rPr>
        <w:t>.</w:t>
      </w:r>
    </w:p>
    <w:p w:rsidR="00445883" w:rsidRDefault="00445883" w:rsidP="0061513D">
      <w:pPr>
        <w:rPr>
          <w:rFonts w:ascii="Verdana" w:hAnsi="Verdana" w:cs="Times New Roman"/>
          <w:sz w:val="24"/>
          <w:szCs w:val="24"/>
        </w:rPr>
      </w:pPr>
    </w:p>
    <w:p w:rsidR="00445883" w:rsidRDefault="00445883" w:rsidP="0061513D">
      <w:pPr>
        <w:rPr>
          <w:rFonts w:ascii="Verdana" w:hAnsi="Verdana" w:cs="Times New Roman"/>
          <w:sz w:val="24"/>
          <w:szCs w:val="24"/>
        </w:rPr>
      </w:pPr>
      <w:r>
        <w:rPr>
          <w:rFonts w:ascii="Verdana" w:hAnsi="Verdana" w:cs="Times New Roman"/>
          <w:b/>
          <w:sz w:val="24"/>
          <w:szCs w:val="24"/>
        </w:rPr>
        <w:t>W</w:t>
      </w:r>
      <w:r w:rsidRPr="007F0E9C">
        <w:rPr>
          <w:rFonts w:ascii="Verdana" w:hAnsi="Verdana" w:cs="Times New Roman"/>
          <w:b/>
          <w:sz w:val="24"/>
          <w:szCs w:val="24"/>
        </w:rPr>
        <w:t>ork Day</w:t>
      </w:r>
      <w:r w:rsidRPr="007F0E9C">
        <w:rPr>
          <w:rFonts w:ascii="Verdana" w:hAnsi="Verdana" w:cs="Times New Roman"/>
          <w:sz w:val="24"/>
          <w:szCs w:val="24"/>
        </w:rPr>
        <w:t>.  That part of the day during which customers would expect the Department of the Interior and/or bureaus/offices to be “open”. Supervisors must ensure that their offices are staffed during the work day.</w:t>
      </w:r>
    </w:p>
    <w:p w:rsidR="0061513D" w:rsidRDefault="0061513D" w:rsidP="0061513D">
      <w:pPr>
        <w:rPr>
          <w:rFonts w:ascii="Verdana" w:hAnsi="Verdana" w:cs="Times New Roman"/>
          <w:sz w:val="24"/>
          <w:szCs w:val="24"/>
        </w:rPr>
      </w:pPr>
    </w:p>
    <w:p w:rsidR="00773571" w:rsidRPr="007F0E9C" w:rsidRDefault="00773571" w:rsidP="0061513D">
      <w:pPr>
        <w:rPr>
          <w:rFonts w:ascii="Verdana" w:hAnsi="Verdana" w:cs="Times New Roman"/>
          <w:sz w:val="24"/>
          <w:szCs w:val="24"/>
        </w:rPr>
      </w:pPr>
      <w:r w:rsidRPr="007F0E9C">
        <w:rPr>
          <w:rStyle w:val="Strong"/>
          <w:rFonts w:ascii="Verdana" w:hAnsi="Verdana" w:cs="Times New Roman"/>
          <w:sz w:val="24"/>
          <w:szCs w:val="24"/>
        </w:rPr>
        <w:t xml:space="preserve">Work unit. </w:t>
      </w:r>
      <w:r w:rsidRPr="007F0E9C">
        <w:rPr>
          <w:rFonts w:ascii="Verdana" w:hAnsi="Verdana" w:cs="Times New Roman"/>
          <w:sz w:val="24"/>
          <w:szCs w:val="24"/>
        </w:rPr>
        <w:t>An entity located in one place with a specific mission, with homogeneous procedures or technology, and headed by a supervisor or manager authorized to certify time and attendance reports and approve leave.</w:t>
      </w:r>
    </w:p>
    <w:p w:rsidR="0023614D" w:rsidRPr="007F0E9C" w:rsidRDefault="0023614D" w:rsidP="007F0E9C">
      <w:pPr>
        <w:tabs>
          <w:tab w:val="left" w:pos="576"/>
        </w:tabs>
        <w:ind w:firstLine="0"/>
        <w:outlineLvl w:val="0"/>
        <w:rPr>
          <w:rFonts w:ascii="Verdana" w:hAnsi="Verdana" w:cs="Times New Roman"/>
          <w:sz w:val="24"/>
          <w:szCs w:val="24"/>
        </w:rPr>
      </w:pPr>
    </w:p>
    <w:p w:rsidR="008C3934" w:rsidRPr="00B60175" w:rsidRDefault="00B60175" w:rsidP="00B60175">
      <w:pPr>
        <w:tabs>
          <w:tab w:val="left" w:pos="576"/>
        </w:tabs>
        <w:ind w:left="360" w:firstLine="0"/>
        <w:outlineLvl w:val="0"/>
        <w:rPr>
          <w:rFonts w:ascii="Verdana" w:hAnsi="Verdana" w:cs="Times New Roman"/>
          <w:b/>
          <w:sz w:val="24"/>
          <w:szCs w:val="24"/>
        </w:rPr>
      </w:pPr>
      <w:bookmarkStart w:id="14" w:name="_Toc300319984"/>
      <w:r>
        <w:rPr>
          <w:rFonts w:ascii="Verdana" w:hAnsi="Verdana" w:cs="Times New Roman"/>
          <w:b/>
          <w:sz w:val="24"/>
          <w:szCs w:val="24"/>
        </w:rPr>
        <w:t xml:space="preserve">Chapter 2.  </w:t>
      </w:r>
      <w:r w:rsidR="003356C4" w:rsidRPr="00B60175">
        <w:rPr>
          <w:rFonts w:ascii="Verdana" w:hAnsi="Verdana" w:cs="Times New Roman"/>
          <w:b/>
          <w:sz w:val="24"/>
          <w:szCs w:val="24"/>
        </w:rPr>
        <w:t>Establish</w:t>
      </w:r>
      <w:r w:rsidR="00773571" w:rsidRPr="00B60175">
        <w:rPr>
          <w:rFonts w:ascii="Verdana" w:hAnsi="Verdana" w:cs="Times New Roman"/>
          <w:b/>
          <w:sz w:val="24"/>
          <w:szCs w:val="24"/>
        </w:rPr>
        <w:t xml:space="preserve">ment of </w:t>
      </w:r>
      <w:r w:rsidR="00D512EB" w:rsidRPr="00B60175">
        <w:rPr>
          <w:rFonts w:ascii="Verdana" w:hAnsi="Verdana" w:cs="Times New Roman"/>
          <w:b/>
          <w:sz w:val="24"/>
          <w:szCs w:val="24"/>
        </w:rPr>
        <w:t>Workweek</w:t>
      </w:r>
      <w:r w:rsidR="005D7561" w:rsidRPr="00B60175">
        <w:rPr>
          <w:rFonts w:ascii="Verdana" w:hAnsi="Verdana" w:cs="Times New Roman"/>
          <w:b/>
          <w:sz w:val="24"/>
          <w:szCs w:val="24"/>
        </w:rPr>
        <w:t>s</w:t>
      </w:r>
      <w:bookmarkStart w:id="15" w:name="content"/>
      <w:bookmarkEnd w:id="14"/>
      <w:bookmarkEnd w:id="15"/>
    </w:p>
    <w:p w:rsidR="00083290" w:rsidRPr="007F0E9C" w:rsidRDefault="008C3934" w:rsidP="007F0E9C">
      <w:pPr>
        <w:tabs>
          <w:tab w:val="left" w:pos="576"/>
        </w:tabs>
        <w:ind w:firstLine="0"/>
        <w:outlineLvl w:val="0"/>
        <w:rPr>
          <w:rFonts w:ascii="Verdana" w:hAnsi="Verdana"/>
          <w:sz w:val="24"/>
          <w:szCs w:val="24"/>
        </w:rPr>
      </w:pPr>
      <w:r w:rsidRPr="007F0E9C">
        <w:rPr>
          <w:rFonts w:ascii="Verdana" w:hAnsi="Verdana" w:cs="Times New Roman"/>
          <w:b/>
          <w:sz w:val="24"/>
          <w:szCs w:val="24"/>
        </w:rPr>
        <w:tab/>
      </w:r>
      <w:bookmarkStart w:id="16" w:name="_Toc300319570"/>
      <w:bookmarkStart w:id="17" w:name="_Toc300319985"/>
      <w:r w:rsidR="00773571" w:rsidRPr="007F0E9C">
        <w:rPr>
          <w:rFonts w:ascii="Verdana" w:hAnsi="Verdana"/>
          <w:sz w:val="24"/>
          <w:szCs w:val="24"/>
        </w:rPr>
        <w:t>For</w:t>
      </w:r>
      <w:r w:rsidR="00773571" w:rsidRPr="007F0E9C">
        <w:rPr>
          <w:rFonts w:ascii="Verdana" w:hAnsi="Verdana"/>
          <w:b/>
          <w:sz w:val="24"/>
          <w:szCs w:val="24"/>
        </w:rPr>
        <w:t xml:space="preserve"> </w:t>
      </w:r>
      <w:r w:rsidR="00773571" w:rsidRPr="007F0E9C">
        <w:rPr>
          <w:rFonts w:ascii="Verdana" w:hAnsi="Verdana"/>
          <w:sz w:val="24"/>
          <w:szCs w:val="24"/>
        </w:rPr>
        <w:t>pay and leave purposes,</w:t>
      </w:r>
      <w:r w:rsidR="00083290" w:rsidRPr="007F0E9C">
        <w:rPr>
          <w:rFonts w:ascii="Verdana" w:hAnsi="Verdana"/>
          <w:sz w:val="24"/>
          <w:szCs w:val="24"/>
        </w:rPr>
        <w:t xml:space="preserve"> </w:t>
      </w:r>
      <w:r w:rsidR="00BD4ECF" w:rsidRPr="007F0E9C">
        <w:rPr>
          <w:rFonts w:ascii="Verdana" w:hAnsi="Verdana"/>
          <w:sz w:val="24"/>
          <w:szCs w:val="24"/>
        </w:rPr>
        <w:t xml:space="preserve">any period of seven (7) consecutive </w:t>
      </w:r>
      <w:r w:rsidR="00A31411" w:rsidRPr="007F0E9C">
        <w:rPr>
          <w:rFonts w:ascii="Verdana" w:hAnsi="Verdana"/>
          <w:sz w:val="24"/>
          <w:szCs w:val="24"/>
        </w:rPr>
        <w:t>calendar days, Sunday through Saturday, whenever possible</w:t>
      </w:r>
      <w:r w:rsidR="00BD4ECF" w:rsidRPr="007F0E9C">
        <w:rPr>
          <w:rFonts w:ascii="Verdana" w:hAnsi="Verdana"/>
          <w:sz w:val="24"/>
          <w:szCs w:val="24"/>
        </w:rPr>
        <w:t xml:space="preserve">, as designated by </w:t>
      </w:r>
      <w:r w:rsidR="00083290" w:rsidRPr="007F0E9C">
        <w:rPr>
          <w:rFonts w:ascii="Verdana" w:hAnsi="Verdana"/>
          <w:sz w:val="24"/>
          <w:szCs w:val="24"/>
        </w:rPr>
        <w:t xml:space="preserve">each bureau/office head </w:t>
      </w:r>
      <w:r w:rsidR="00BD4ECF" w:rsidRPr="007F0E9C">
        <w:rPr>
          <w:rFonts w:ascii="Verdana" w:hAnsi="Verdana"/>
          <w:sz w:val="24"/>
          <w:szCs w:val="24"/>
        </w:rPr>
        <w:t xml:space="preserve">or their designee. </w:t>
      </w:r>
      <w:r w:rsidR="00083290" w:rsidRPr="007F0E9C">
        <w:rPr>
          <w:rFonts w:ascii="Verdana" w:hAnsi="Verdana"/>
          <w:sz w:val="24"/>
          <w:szCs w:val="24"/>
        </w:rPr>
        <w:t xml:space="preserve">If the </w:t>
      </w:r>
      <w:r w:rsidR="00DA10BB" w:rsidRPr="007F0E9C">
        <w:rPr>
          <w:rFonts w:ascii="Verdana" w:hAnsi="Verdana"/>
          <w:sz w:val="24"/>
          <w:szCs w:val="24"/>
        </w:rPr>
        <w:t xml:space="preserve">business needs </w:t>
      </w:r>
      <w:r w:rsidR="00083290" w:rsidRPr="007F0E9C">
        <w:rPr>
          <w:rFonts w:ascii="Verdana" w:hAnsi="Verdana"/>
          <w:sz w:val="24"/>
          <w:szCs w:val="24"/>
        </w:rPr>
        <w:t>of the bureau/office require, the administrative workweek need not coincide with the calendar week. Assignments to tours of duty shall be made with as much advance notice to employees as possible but the advance notice shall not be less than one week.</w:t>
      </w:r>
      <w:bookmarkEnd w:id="16"/>
      <w:bookmarkEnd w:id="17"/>
    </w:p>
    <w:p w:rsidR="009774E7" w:rsidRPr="007F0E9C" w:rsidRDefault="008A13F5" w:rsidP="007F0E9C">
      <w:pPr>
        <w:ind w:firstLine="0"/>
        <w:rPr>
          <w:rFonts w:ascii="Verdana" w:hAnsi="Verdana"/>
          <w:sz w:val="24"/>
          <w:szCs w:val="24"/>
        </w:rPr>
      </w:pPr>
      <w:r w:rsidRPr="007F0E9C">
        <w:rPr>
          <w:rStyle w:val="Strong"/>
          <w:rFonts w:ascii="Verdana" w:hAnsi="Verdana" w:cs="Times New Roman"/>
          <w:sz w:val="24"/>
          <w:szCs w:val="24"/>
        </w:rPr>
        <w:tab/>
      </w:r>
    </w:p>
    <w:p w:rsidR="00A8265E" w:rsidRPr="00B60175" w:rsidRDefault="00B60175" w:rsidP="00B60175">
      <w:pPr>
        <w:ind w:left="360" w:firstLine="0"/>
        <w:rPr>
          <w:rFonts w:ascii="Verdana" w:hAnsi="Verdana"/>
          <w:sz w:val="24"/>
          <w:szCs w:val="24"/>
        </w:rPr>
      </w:pPr>
      <w:r>
        <w:rPr>
          <w:rFonts w:ascii="Verdana" w:hAnsi="Verdana"/>
          <w:b/>
          <w:sz w:val="24"/>
          <w:szCs w:val="24"/>
        </w:rPr>
        <w:lastRenderedPageBreak/>
        <w:t xml:space="preserve">Chapter 3. </w:t>
      </w:r>
      <w:r w:rsidR="00CD4CFC" w:rsidRPr="00B60175">
        <w:rPr>
          <w:rFonts w:ascii="Verdana" w:hAnsi="Verdana"/>
          <w:b/>
          <w:sz w:val="24"/>
          <w:szCs w:val="24"/>
        </w:rPr>
        <w:t>Establishment of Work Schedules</w:t>
      </w:r>
      <w:r w:rsidR="00CD4CFC" w:rsidRPr="00B60175">
        <w:rPr>
          <w:rFonts w:ascii="Verdana" w:hAnsi="Verdana"/>
          <w:sz w:val="24"/>
          <w:szCs w:val="24"/>
        </w:rPr>
        <w:t xml:space="preserve"> </w:t>
      </w:r>
    </w:p>
    <w:p w:rsidR="000138DB" w:rsidRPr="007F0E9C" w:rsidRDefault="009774E7" w:rsidP="007F0E9C">
      <w:pPr>
        <w:rPr>
          <w:rFonts w:ascii="Verdana" w:hAnsi="Verdana"/>
          <w:sz w:val="24"/>
          <w:szCs w:val="24"/>
        </w:rPr>
      </w:pPr>
      <w:r w:rsidRPr="007F0E9C">
        <w:rPr>
          <w:rFonts w:ascii="Verdana" w:hAnsi="Verdana"/>
          <w:sz w:val="24"/>
          <w:szCs w:val="24"/>
        </w:rPr>
        <w:tab/>
      </w:r>
    </w:p>
    <w:p w:rsidR="003356C4" w:rsidRPr="007F0E9C" w:rsidRDefault="000138DB" w:rsidP="007F0E9C">
      <w:pPr>
        <w:rPr>
          <w:rFonts w:ascii="Verdana" w:hAnsi="Verdana"/>
          <w:sz w:val="24"/>
          <w:szCs w:val="24"/>
        </w:rPr>
      </w:pPr>
      <w:r w:rsidRPr="007F0E9C">
        <w:rPr>
          <w:rFonts w:ascii="Verdana" w:hAnsi="Verdana"/>
          <w:sz w:val="24"/>
          <w:szCs w:val="24"/>
        </w:rPr>
        <w:tab/>
      </w:r>
      <w:r w:rsidR="005C20B4" w:rsidRPr="007F0E9C">
        <w:rPr>
          <w:rFonts w:ascii="Verdana" w:hAnsi="Verdana"/>
          <w:sz w:val="24"/>
          <w:szCs w:val="24"/>
        </w:rPr>
        <w:t>Bureau/office heads should follow the general rules contained in 5 C.F.R.</w:t>
      </w:r>
      <w:r w:rsidR="00A175B2" w:rsidRPr="007F0E9C">
        <w:rPr>
          <w:rFonts w:ascii="Verdana" w:hAnsi="Verdana"/>
          <w:sz w:val="24"/>
          <w:szCs w:val="24"/>
        </w:rPr>
        <w:t xml:space="preserve"> §</w:t>
      </w:r>
      <w:r w:rsidR="005C20B4" w:rsidRPr="007F0E9C">
        <w:rPr>
          <w:rFonts w:ascii="Verdana" w:hAnsi="Verdana"/>
          <w:sz w:val="24"/>
          <w:szCs w:val="24"/>
        </w:rPr>
        <w:t xml:space="preserve"> 610.121 when establishing work schedules. </w:t>
      </w:r>
      <w:r w:rsidR="00977F34" w:rsidRPr="007F0E9C">
        <w:rPr>
          <w:rFonts w:ascii="Verdana" w:hAnsi="Verdana"/>
          <w:sz w:val="24"/>
          <w:szCs w:val="24"/>
        </w:rPr>
        <w:t xml:space="preserve">On the other hand, </w:t>
      </w:r>
      <w:r w:rsidR="005C20B4" w:rsidRPr="007F0E9C">
        <w:rPr>
          <w:rFonts w:ascii="Verdana" w:hAnsi="Verdana"/>
          <w:sz w:val="24"/>
          <w:szCs w:val="24"/>
        </w:rPr>
        <w:t>if a bureau/office head determines that the general rule for establishing work schedules would cause a serious handicap in carrying out the work; would inhibit the utilization of employee carpools; or would substantially increase costs or reduce efficiency, a departure from the rule is authorized.  However, records of variations in tours of duty, with the exception of staggered tours for normal operations, shall be maintained for purposes of leave and pay administration.</w:t>
      </w:r>
    </w:p>
    <w:p w:rsidR="00011272" w:rsidRPr="007F0E9C" w:rsidRDefault="00011272" w:rsidP="007F0E9C">
      <w:pPr>
        <w:rPr>
          <w:rFonts w:ascii="Verdana" w:hAnsi="Verdana"/>
          <w:sz w:val="24"/>
          <w:szCs w:val="24"/>
        </w:rPr>
      </w:pPr>
    </w:p>
    <w:p w:rsidR="00011272" w:rsidRPr="007F0E9C" w:rsidRDefault="00011272" w:rsidP="007F0E9C">
      <w:pPr>
        <w:rPr>
          <w:rFonts w:ascii="Verdana" w:hAnsi="Verdana"/>
          <w:sz w:val="24"/>
          <w:szCs w:val="24"/>
        </w:rPr>
      </w:pPr>
      <w:r w:rsidRPr="007F0E9C">
        <w:rPr>
          <w:rFonts w:ascii="Verdana" w:hAnsi="Verdana"/>
          <w:sz w:val="24"/>
          <w:szCs w:val="24"/>
        </w:rPr>
        <w:t xml:space="preserve">    Unless bureau/office heads determine that their mission would be seriously handicapped in carrying out the functions or that costs would be substantially increased, they shall provide that:</w:t>
      </w:r>
    </w:p>
    <w:p w:rsidR="00011272" w:rsidRPr="007F0E9C" w:rsidRDefault="00011272" w:rsidP="007F0E9C">
      <w:pPr>
        <w:rPr>
          <w:rFonts w:ascii="Verdana" w:hAnsi="Verdana"/>
          <w:sz w:val="24"/>
          <w:szCs w:val="24"/>
        </w:rPr>
      </w:pPr>
    </w:p>
    <w:p w:rsidR="00011272" w:rsidRPr="007F0E9C" w:rsidRDefault="00011272" w:rsidP="007F0E9C">
      <w:pPr>
        <w:pStyle w:val="ListParagraph"/>
        <w:numPr>
          <w:ilvl w:val="0"/>
          <w:numId w:val="38"/>
        </w:numPr>
        <w:rPr>
          <w:rFonts w:ascii="Verdana" w:hAnsi="Verdana"/>
          <w:sz w:val="24"/>
          <w:szCs w:val="24"/>
        </w:rPr>
      </w:pPr>
      <w:r w:rsidRPr="007F0E9C">
        <w:rPr>
          <w:rFonts w:ascii="Verdana" w:hAnsi="Verdana"/>
          <w:sz w:val="24"/>
          <w:szCs w:val="24"/>
        </w:rPr>
        <w:t>Assignments to tours of duty are scheduled in advance of the administrative workweek over periods of not less than 1 week;</w:t>
      </w:r>
    </w:p>
    <w:p w:rsidR="00011272" w:rsidRPr="007F0E9C" w:rsidRDefault="00011272" w:rsidP="007F0E9C">
      <w:pPr>
        <w:pStyle w:val="ListParagraph"/>
        <w:numPr>
          <w:ilvl w:val="0"/>
          <w:numId w:val="38"/>
        </w:numPr>
        <w:rPr>
          <w:rFonts w:ascii="Verdana" w:hAnsi="Verdana"/>
          <w:sz w:val="24"/>
          <w:szCs w:val="24"/>
        </w:rPr>
      </w:pPr>
      <w:r w:rsidRPr="007F0E9C">
        <w:rPr>
          <w:rFonts w:ascii="Verdana" w:hAnsi="Verdana"/>
          <w:sz w:val="24"/>
          <w:szCs w:val="24"/>
        </w:rPr>
        <w:t>The basic 40-hour workweek is scheduled on 5 days, Monday through Friday when possible, and the 2 days outside the basic workweek are consecutive</w:t>
      </w:r>
      <w:r w:rsidR="005B2494" w:rsidRPr="007F0E9C">
        <w:rPr>
          <w:rFonts w:ascii="Verdana" w:hAnsi="Verdana"/>
          <w:sz w:val="24"/>
          <w:szCs w:val="24"/>
        </w:rPr>
        <w:t>;</w:t>
      </w:r>
    </w:p>
    <w:p w:rsidR="005B2494" w:rsidRPr="007F0E9C" w:rsidRDefault="005B2494" w:rsidP="007F0E9C">
      <w:pPr>
        <w:pStyle w:val="ListParagraph"/>
        <w:numPr>
          <w:ilvl w:val="0"/>
          <w:numId w:val="38"/>
        </w:numPr>
        <w:rPr>
          <w:rFonts w:ascii="Verdana" w:hAnsi="Verdana"/>
          <w:sz w:val="24"/>
          <w:szCs w:val="24"/>
        </w:rPr>
      </w:pPr>
      <w:r w:rsidRPr="007F0E9C">
        <w:rPr>
          <w:rFonts w:ascii="Verdana" w:hAnsi="Verdana"/>
          <w:sz w:val="24"/>
          <w:szCs w:val="24"/>
        </w:rPr>
        <w:t>The working hours in each day in the basic workweek are the same;</w:t>
      </w:r>
    </w:p>
    <w:p w:rsidR="005B2494" w:rsidRPr="007F0E9C" w:rsidRDefault="005B2494" w:rsidP="007F0E9C">
      <w:pPr>
        <w:pStyle w:val="ListParagraph"/>
        <w:numPr>
          <w:ilvl w:val="0"/>
          <w:numId w:val="38"/>
        </w:numPr>
        <w:rPr>
          <w:rFonts w:ascii="Verdana" w:hAnsi="Verdana"/>
          <w:sz w:val="24"/>
          <w:szCs w:val="24"/>
        </w:rPr>
      </w:pPr>
      <w:r w:rsidRPr="007F0E9C">
        <w:rPr>
          <w:rFonts w:ascii="Verdana" w:hAnsi="Verdana"/>
          <w:sz w:val="24"/>
          <w:szCs w:val="24"/>
        </w:rPr>
        <w:t>The basic non</w:t>
      </w:r>
      <w:r w:rsidR="000068BF">
        <w:rPr>
          <w:rFonts w:ascii="Verdana" w:hAnsi="Verdana"/>
          <w:sz w:val="24"/>
          <w:szCs w:val="24"/>
        </w:rPr>
        <w:t>-</w:t>
      </w:r>
      <w:r w:rsidRPr="007F0E9C">
        <w:rPr>
          <w:rFonts w:ascii="Verdana" w:hAnsi="Verdana"/>
          <w:sz w:val="24"/>
          <w:szCs w:val="24"/>
        </w:rPr>
        <w:t>overtime workday may not exceed 8 hours;</w:t>
      </w:r>
    </w:p>
    <w:p w:rsidR="005B2494" w:rsidRPr="007F0E9C" w:rsidRDefault="005B2494" w:rsidP="007F0E9C">
      <w:pPr>
        <w:pStyle w:val="ListParagraph"/>
        <w:numPr>
          <w:ilvl w:val="0"/>
          <w:numId w:val="38"/>
        </w:numPr>
        <w:rPr>
          <w:rFonts w:ascii="Verdana" w:hAnsi="Verdana"/>
          <w:sz w:val="24"/>
          <w:szCs w:val="24"/>
        </w:rPr>
      </w:pPr>
      <w:r w:rsidRPr="007F0E9C">
        <w:rPr>
          <w:rFonts w:ascii="Verdana" w:hAnsi="Verdana"/>
          <w:sz w:val="24"/>
          <w:szCs w:val="24"/>
        </w:rPr>
        <w:t>The concurrence of holidays may not affect the designation of the basic workweek; and</w:t>
      </w:r>
    </w:p>
    <w:p w:rsidR="005B2494" w:rsidRPr="007F0E9C" w:rsidRDefault="005B2494" w:rsidP="007F0E9C">
      <w:pPr>
        <w:pStyle w:val="ListParagraph"/>
        <w:numPr>
          <w:ilvl w:val="0"/>
          <w:numId w:val="38"/>
        </w:numPr>
        <w:rPr>
          <w:rFonts w:ascii="Verdana" w:hAnsi="Verdana"/>
          <w:sz w:val="24"/>
          <w:szCs w:val="24"/>
        </w:rPr>
      </w:pPr>
      <w:r w:rsidRPr="007F0E9C">
        <w:rPr>
          <w:rFonts w:ascii="Verdana" w:hAnsi="Verdana"/>
          <w:sz w:val="24"/>
          <w:szCs w:val="24"/>
        </w:rPr>
        <w:t>Breaks in working hours of more than 1 hour may not be scheduled in a basic workday.</w:t>
      </w:r>
    </w:p>
    <w:p w:rsidR="004A7269" w:rsidRPr="007F0E9C" w:rsidRDefault="004A7269" w:rsidP="007F0E9C">
      <w:pPr>
        <w:pStyle w:val="ListParagraph"/>
        <w:rPr>
          <w:rFonts w:ascii="Verdana" w:hAnsi="Verdana" w:cs="Times New Roman"/>
          <w:sz w:val="24"/>
          <w:szCs w:val="24"/>
        </w:rPr>
      </w:pPr>
    </w:p>
    <w:p w:rsidR="004A7269" w:rsidRPr="007F0E9C" w:rsidRDefault="003356C4" w:rsidP="007F0E9C">
      <w:pPr>
        <w:ind w:firstLine="720"/>
        <w:rPr>
          <w:rFonts w:ascii="Verdana" w:hAnsi="Verdana" w:cs="Times New Roman"/>
          <w:b/>
          <w:sz w:val="24"/>
          <w:szCs w:val="24"/>
        </w:rPr>
      </w:pPr>
      <w:r w:rsidRPr="007F0E9C">
        <w:rPr>
          <w:rFonts w:ascii="Verdana" w:hAnsi="Verdana" w:cs="Times New Roman"/>
          <w:sz w:val="24"/>
          <w:szCs w:val="24"/>
        </w:rPr>
        <w:t xml:space="preserve">When a </w:t>
      </w:r>
      <w:r w:rsidR="00C91344" w:rsidRPr="007F0E9C">
        <w:rPr>
          <w:rFonts w:ascii="Verdana" w:hAnsi="Verdana" w:cs="Times New Roman"/>
          <w:sz w:val="24"/>
          <w:szCs w:val="24"/>
        </w:rPr>
        <w:t xml:space="preserve">bureau/office head </w:t>
      </w:r>
      <w:r w:rsidR="0062730A" w:rsidRPr="007F0E9C">
        <w:rPr>
          <w:rFonts w:ascii="Verdana" w:hAnsi="Verdana" w:cs="Times New Roman"/>
          <w:sz w:val="24"/>
          <w:szCs w:val="24"/>
        </w:rPr>
        <w:t xml:space="preserve">or their designee </w:t>
      </w:r>
      <w:r w:rsidRPr="007F0E9C">
        <w:rPr>
          <w:rFonts w:ascii="Verdana" w:hAnsi="Verdana" w:cs="Times New Roman"/>
          <w:sz w:val="24"/>
          <w:szCs w:val="24"/>
        </w:rPr>
        <w:t xml:space="preserve">knows in advance of an administrative </w:t>
      </w:r>
      <w:r w:rsidR="00D512EB" w:rsidRPr="007F0E9C">
        <w:rPr>
          <w:rFonts w:ascii="Verdana" w:hAnsi="Verdana" w:cs="Times New Roman"/>
          <w:sz w:val="24"/>
          <w:szCs w:val="24"/>
        </w:rPr>
        <w:t>workweek</w:t>
      </w:r>
      <w:r w:rsidRPr="007F0E9C">
        <w:rPr>
          <w:rFonts w:ascii="Verdana" w:hAnsi="Verdana" w:cs="Times New Roman"/>
          <w:sz w:val="24"/>
          <w:szCs w:val="24"/>
        </w:rPr>
        <w:t xml:space="preserve"> that the specific days</w:t>
      </w:r>
      <w:r w:rsidR="008F2BDA" w:rsidRPr="007F0E9C">
        <w:rPr>
          <w:rFonts w:ascii="Verdana" w:hAnsi="Verdana" w:cs="Times New Roman"/>
          <w:sz w:val="24"/>
          <w:szCs w:val="24"/>
        </w:rPr>
        <w:t xml:space="preserve"> and/or hours of a day actually required of an employee in that administrative </w:t>
      </w:r>
      <w:r w:rsidR="00D512EB" w:rsidRPr="007F0E9C">
        <w:rPr>
          <w:rFonts w:ascii="Verdana" w:hAnsi="Verdana" w:cs="Times New Roman"/>
          <w:sz w:val="24"/>
          <w:szCs w:val="24"/>
        </w:rPr>
        <w:t>workweek</w:t>
      </w:r>
      <w:r w:rsidR="008F2BDA" w:rsidRPr="007F0E9C">
        <w:rPr>
          <w:rFonts w:ascii="Verdana" w:hAnsi="Verdana" w:cs="Times New Roman"/>
          <w:sz w:val="24"/>
          <w:szCs w:val="24"/>
        </w:rPr>
        <w:t xml:space="preserve"> will differ from those required in the current administrative </w:t>
      </w:r>
      <w:r w:rsidR="00D512EB" w:rsidRPr="007F0E9C">
        <w:rPr>
          <w:rFonts w:ascii="Verdana" w:hAnsi="Verdana" w:cs="Times New Roman"/>
          <w:sz w:val="24"/>
          <w:szCs w:val="24"/>
        </w:rPr>
        <w:t>workweek</w:t>
      </w:r>
      <w:r w:rsidR="008F2BDA" w:rsidRPr="007F0E9C">
        <w:rPr>
          <w:rFonts w:ascii="Verdana" w:hAnsi="Verdana" w:cs="Times New Roman"/>
          <w:sz w:val="24"/>
          <w:szCs w:val="24"/>
        </w:rPr>
        <w:t xml:space="preserve">, they will reschedule the employee's regularly scheduled administrative </w:t>
      </w:r>
      <w:r w:rsidR="00D512EB" w:rsidRPr="007F0E9C">
        <w:rPr>
          <w:rFonts w:ascii="Verdana" w:hAnsi="Verdana" w:cs="Times New Roman"/>
          <w:sz w:val="24"/>
          <w:szCs w:val="24"/>
        </w:rPr>
        <w:t>workweek</w:t>
      </w:r>
      <w:r w:rsidR="008F2BDA" w:rsidRPr="007F0E9C">
        <w:rPr>
          <w:rFonts w:ascii="Verdana" w:hAnsi="Verdana" w:cs="Times New Roman"/>
          <w:sz w:val="24"/>
          <w:szCs w:val="24"/>
        </w:rPr>
        <w:t xml:space="preserve"> to correspond with those specific days and hours. The </w:t>
      </w:r>
      <w:r w:rsidR="0062730A" w:rsidRPr="007F0E9C">
        <w:rPr>
          <w:rFonts w:ascii="Verdana" w:hAnsi="Verdana" w:cs="Times New Roman"/>
          <w:sz w:val="24"/>
          <w:szCs w:val="24"/>
        </w:rPr>
        <w:t xml:space="preserve">bureau/office head or their designee </w:t>
      </w:r>
      <w:r w:rsidR="008F2BDA" w:rsidRPr="007F0E9C">
        <w:rPr>
          <w:rFonts w:ascii="Verdana" w:hAnsi="Verdana" w:cs="Times New Roman"/>
          <w:sz w:val="24"/>
          <w:szCs w:val="24"/>
        </w:rPr>
        <w:t>will inform the employee of the change and record the change on the employee's time and attendance report.</w:t>
      </w:r>
    </w:p>
    <w:p w:rsidR="0006289F" w:rsidRPr="007F0E9C" w:rsidRDefault="0006289F" w:rsidP="007F0E9C">
      <w:pPr>
        <w:ind w:firstLine="0"/>
        <w:rPr>
          <w:rFonts w:ascii="Verdana" w:hAnsi="Verdana" w:cs="Times New Roman"/>
          <w:b/>
          <w:sz w:val="24"/>
          <w:szCs w:val="24"/>
        </w:rPr>
      </w:pPr>
    </w:p>
    <w:p w:rsidR="004A7269" w:rsidRPr="007F0E9C" w:rsidRDefault="003356C4" w:rsidP="007F0E9C">
      <w:pPr>
        <w:ind w:firstLine="720"/>
        <w:rPr>
          <w:rFonts w:ascii="Verdana" w:hAnsi="Verdana" w:cs="Times New Roman"/>
          <w:sz w:val="24"/>
          <w:szCs w:val="24"/>
        </w:rPr>
      </w:pPr>
      <w:r w:rsidRPr="007F0E9C">
        <w:rPr>
          <w:rFonts w:ascii="Verdana" w:hAnsi="Verdana" w:cs="Times New Roman"/>
          <w:sz w:val="24"/>
          <w:szCs w:val="24"/>
        </w:rPr>
        <w:t>All work, including overtime, non-overtime Sunday work, and night work that is</w:t>
      </w:r>
      <w:r w:rsidR="001E4096" w:rsidRPr="007F0E9C">
        <w:rPr>
          <w:rFonts w:ascii="Verdana" w:hAnsi="Verdana" w:cs="Times New Roman"/>
          <w:sz w:val="24"/>
          <w:szCs w:val="24"/>
        </w:rPr>
        <w:t xml:space="preserve"> scheduled is considered regularly scheduled work for purposes of pay and leave administration. Failure to schedule a known work requirement as part of an </w:t>
      </w:r>
      <w:r w:rsidR="001E4096" w:rsidRPr="007F0E9C">
        <w:rPr>
          <w:rFonts w:ascii="Verdana" w:hAnsi="Verdana" w:cs="Times New Roman"/>
          <w:sz w:val="24"/>
          <w:szCs w:val="24"/>
        </w:rPr>
        <w:lastRenderedPageBreak/>
        <w:t xml:space="preserve">employee's administrative </w:t>
      </w:r>
      <w:r w:rsidR="00D512EB" w:rsidRPr="007F0E9C">
        <w:rPr>
          <w:rFonts w:ascii="Verdana" w:hAnsi="Verdana" w:cs="Times New Roman"/>
          <w:sz w:val="24"/>
          <w:szCs w:val="24"/>
        </w:rPr>
        <w:t>workweek</w:t>
      </w:r>
      <w:r w:rsidR="001E4096" w:rsidRPr="007F0E9C">
        <w:rPr>
          <w:rFonts w:ascii="Verdana" w:hAnsi="Verdana" w:cs="Times New Roman"/>
          <w:sz w:val="24"/>
          <w:szCs w:val="24"/>
        </w:rPr>
        <w:t xml:space="preserve"> may entitle the employee to premium pay when the </w:t>
      </w:r>
      <w:r w:rsidR="00E85C73" w:rsidRPr="007F0E9C">
        <w:rPr>
          <w:rFonts w:ascii="Verdana" w:hAnsi="Verdana" w:cs="Times New Roman"/>
          <w:sz w:val="24"/>
          <w:szCs w:val="24"/>
        </w:rPr>
        <w:t xml:space="preserve">bureau/office head or their designee </w:t>
      </w:r>
      <w:r w:rsidR="001E4096" w:rsidRPr="007F0E9C">
        <w:rPr>
          <w:rFonts w:ascii="Verdana" w:hAnsi="Verdana" w:cs="Times New Roman"/>
          <w:sz w:val="24"/>
          <w:szCs w:val="24"/>
        </w:rPr>
        <w:t>had:</w:t>
      </w:r>
    </w:p>
    <w:p w:rsidR="00540407" w:rsidRPr="007F0E9C" w:rsidRDefault="00540407" w:rsidP="007F0E9C">
      <w:pPr>
        <w:ind w:firstLine="720"/>
        <w:rPr>
          <w:rFonts w:ascii="Verdana" w:hAnsi="Verdana" w:cs="Times New Roman"/>
          <w:b/>
          <w:sz w:val="24"/>
          <w:szCs w:val="24"/>
        </w:rPr>
      </w:pPr>
    </w:p>
    <w:p w:rsidR="00D8338B" w:rsidRPr="007F0E9C" w:rsidRDefault="008B413A" w:rsidP="007F0E9C">
      <w:pPr>
        <w:pStyle w:val="ListParagraph"/>
        <w:ind w:left="0" w:firstLine="0"/>
        <w:rPr>
          <w:rFonts w:ascii="Verdana" w:hAnsi="Verdana" w:cs="Times New Roman"/>
          <w:b/>
          <w:sz w:val="24"/>
          <w:szCs w:val="24"/>
        </w:rPr>
      </w:pPr>
      <w:r w:rsidRPr="007F0E9C">
        <w:rPr>
          <w:rFonts w:ascii="Verdana" w:hAnsi="Verdana" w:cs="Times New Roman"/>
          <w:sz w:val="24"/>
          <w:szCs w:val="24"/>
        </w:rPr>
        <w:tab/>
        <w:t xml:space="preserve">(1) </w:t>
      </w:r>
      <w:r w:rsidR="00540407" w:rsidRPr="007F0E9C">
        <w:rPr>
          <w:rFonts w:ascii="Verdana" w:hAnsi="Verdana" w:cs="Times New Roman"/>
          <w:sz w:val="24"/>
          <w:szCs w:val="24"/>
        </w:rPr>
        <w:t>Specific</w:t>
      </w:r>
      <w:r w:rsidR="003356C4" w:rsidRPr="007F0E9C">
        <w:rPr>
          <w:rFonts w:ascii="Verdana" w:hAnsi="Verdana" w:cs="Times New Roman"/>
          <w:sz w:val="24"/>
          <w:szCs w:val="24"/>
        </w:rPr>
        <w:t xml:space="preserve"> knowledge of the employee's work requirement in advance of the start of t</w:t>
      </w:r>
      <w:r w:rsidR="00A65D67" w:rsidRPr="007F0E9C">
        <w:rPr>
          <w:rFonts w:ascii="Verdana" w:hAnsi="Verdana" w:cs="Times New Roman"/>
          <w:sz w:val="24"/>
          <w:szCs w:val="24"/>
        </w:rPr>
        <w:t>h</w:t>
      </w:r>
      <w:r w:rsidR="00D8338B" w:rsidRPr="007F0E9C">
        <w:rPr>
          <w:rFonts w:ascii="Verdana" w:hAnsi="Verdana" w:cs="Times New Roman"/>
          <w:sz w:val="24"/>
          <w:szCs w:val="24"/>
        </w:rPr>
        <w:t>e</w:t>
      </w:r>
      <w:r w:rsidR="001E4096" w:rsidRPr="007F0E9C">
        <w:rPr>
          <w:rFonts w:ascii="Verdana" w:hAnsi="Verdana" w:cs="Times New Roman"/>
          <w:sz w:val="24"/>
          <w:szCs w:val="24"/>
        </w:rPr>
        <w:t xml:space="preserve"> administrative </w:t>
      </w:r>
      <w:r w:rsidR="00D512EB" w:rsidRPr="007F0E9C">
        <w:rPr>
          <w:rFonts w:ascii="Verdana" w:hAnsi="Verdana" w:cs="Times New Roman"/>
          <w:sz w:val="24"/>
          <w:szCs w:val="24"/>
        </w:rPr>
        <w:t>workweek</w:t>
      </w:r>
      <w:r w:rsidR="001E4096" w:rsidRPr="007F0E9C">
        <w:rPr>
          <w:rFonts w:ascii="Verdana" w:hAnsi="Verdana" w:cs="Times New Roman"/>
          <w:sz w:val="24"/>
          <w:szCs w:val="24"/>
        </w:rPr>
        <w:t>; and</w:t>
      </w:r>
    </w:p>
    <w:p w:rsidR="00D8338B" w:rsidRPr="007F0E9C" w:rsidRDefault="00D8338B" w:rsidP="007F0E9C">
      <w:pPr>
        <w:ind w:left="1080" w:firstLine="0"/>
        <w:rPr>
          <w:rFonts w:ascii="Verdana" w:hAnsi="Verdana" w:cs="Times New Roman"/>
          <w:sz w:val="24"/>
          <w:szCs w:val="24"/>
        </w:rPr>
      </w:pPr>
    </w:p>
    <w:p w:rsidR="0006289F" w:rsidRPr="007F0E9C" w:rsidRDefault="008B413A" w:rsidP="007F0E9C">
      <w:pPr>
        <w:ind w:firstLine="0"/>
        <w:rPr>
          <w:rFonts w:ascii="Verdana" w:hAnsi="Verdana"/>
          <w:sz w:val="24"/>
          <w:szCs w:val="24"/>
        </w:rPr>
      </w:pPr>
      <w:r w:rsidRPr="007F0E9C">
        <w:rPr>
          <w:rFonts w:ascii="Verdana" w:hAnsi="Verdana"/>
          <w:sz w:val="24"/>
          <w:szCs w:val="24"/>
        </w:rPr>
        <w:tab/>
        <w:t xml:space="preserve">(2) </w:t>
      </w:r>
      <w:r w:rsidR="00540407" w:rsidRPr="007F0E9C">
        <w:rPr>
          <w:rFonts w:ascii="Verdana" w:hAnsi="Verdana"/>
          <w:sz w:val="24"/>
          <w:szCs w:val="24"/>
        </w:rPr>
        <w:t>T</w:t>
      </w:r>
      <w:r w:rsidR="003356C4" w:rsidRPr="007F0E9C">
        <w:rPr>
          <w:rFonts w:ascii="Verdana" w:hAnsi="Verdana"/>
          <w:sz w:val="24"/>
          <w:szCs w:val="24"/>
        </w:rPr>
        <w:t xml:space="preserve">he opportunity to determine which employee needed to be scheduled or rescheduled to </w:t>
      </w:r>
      <w:r w:rsidR="001E4096" w:rsidRPr="007F0E9C">
        <w:rPr>
          <w:rFonts w:ascii="Verdana" w:hAnsi="Verdana"/>
          <w:sz w:val="24"/>
          <w:szCs w:val="24"/>
        </w:rPr>
        <w:t>meet the specific days and hours of that work requirement.</w:t>
      </w:r>
    </w:p>
    <w:p w:rsidR="00540407" w:rsidRPr="007F0E9C" w:rsidRDefault="00540407" w:rsidP="007F0E9C">
      <w:pPr>
        <w:ind w:firstLine="0"/>
        <w:rPr>
          <w:rFonts w:ascii="Verdana" w:hAnsi="Verdana"/>
          <w:sz w:val="24"/>
          <w:szCs w:val="24"/>
        </w:rPr>
      </w:pPr>
    </w:p>
    <w:p w:rsidR="00C51BC5" w:rsidRDefault="007F287F" w:rsidP="00C51BC5">
      <w:pPr>
        <w:ind w:firstLine="0"/>
        <w:rPr>
          <w:rFonts w:ascii="Verdana" w:hAnsi="Verdana" w:cs="Times New Roman"/>
          <w:sz w:val="24"/>
          <w:szCs w:val="24"/>
        </w:rPr>
      </w:pPr>
      <w:r w:rsidRPr="007F0E9C">
        <w:rPr>
          <w:rFonts w:ascii="Verdana" w:hAnsi="Verdana" w:cs="Times New Roman"/>
          <w:sz w:val="24"/>
          <w:szCs w:val="24"/>
        </w:rPr>
        <w:tab/>
      </w:r>
      <w:r w:rsidR="002F7443" w:rsidRPr="007F0E9C">
        <w:rPr>
          <w:rFonts w:ascii="Verdana" w:hAnsi="Verdana" w:cs="Times New Roman"/>
          <w:sz w:val="24"/>
          <w:szCs w:val="24"/>
        </w:rPr>
        <w:t>Bureau/office heads or their designee</w:t>
      </w:r>
      <w:r w:rsidR="003356C4" w:rsidRPr="007F0E9C">
        <w:rPr>
          <w:rFonts w:ascii="Verdana" w:hAnsi="Verdana" w:cs="Times New Roman"/>
          <w:sz w:val="24"/>
          <w:szCs w:val="24"/>
        </w:rPr>
        <w:t xml:space="preserve"> must ensure that all employee requests to alter the normal administrative</w:t>
      </w:r>
      <w:r w:rsidR="001E4096" w:rsidRPr="007F0E9C">
        <w:rPr>
          <w:rFonts w:ascii="Verdana" w:hAnsi="Verdana" w:cs="Times New Roman"/>
          <w:sz w:val="24"/>
          <w:szCs w:val="24"/>
        </w:rPr>
        <w:t xml:space="preserve"> workweek and approvals are fully documented. </w:t>
      </w:r>
      <w:r w:rsidR="00540407" w:rsidRPr="007F0E9C">
        <w:rPr>
          <w:rFonts w:ascii="Verdana" w:hAnsi="Verdana" w:cs="Times New Roman"/>
          <w:sz w:val="24"/>
          <w:szCs w:val="24"/>
        </w:rPr>
        <w:t xml:space="preserve">In addition, </w:t>
      </w:r>
      <w:r w:rsidR="001E4096" w:rsidRPr="007F0E9C">
        <w:rPr>
          <w:rFonts w:ascii="Verdana" w:hAnsi="Verdana" w:cs="Times New Roman"/>
          <w:sz w:val="24"/>
          <w:szCs w:val="24"/>
        </w:rPr>
        <w:t xml:space="preserve">a copy of the documentation </w:t>
      </w:r>
      <w:r w:rsidR="002F7443" w:rsidRPr="007F0E9C">
        <w:rPr>
          <w:rFonts w:ascii="Verdana" w:hAnsi="Verdana" w:cs="Times New Roman"/>
          <w:sz w:val="24"/>
          <w:szCs w:val="24"/>
        </w:rPr>
        <w:t xml:space="preserve">must be maintained </w:t>
      </w:r>
      <w:r w:rsidR="001E4096" w:rsidRPr="007F0E9C">
        <w:rPr>
          <w:rFonts w:ascii="Verdana" w:hAnsi="Verdana" w:cs="Times New Roman"/>
          <w:sz w:val="24"/>
          <w:szCs w:val="24"/>
        </w:rPr>
        <w:t>for record purposes.</w:t>
      </w:r>
    </w:p>
    <w:p w:rsidR="00C51BC5" w:rsidRDefault="00C51BC5" w:rsidP="00C51BC5">
      <w:pPr>
        <w:ind w:firstLine="0"/>
        <w:rPr>
          <w:rFonts w:ascii="Verdana" w:hAnsi="Verdana" w:cs="Times New Roman"/>
          <w:sz w:val="24"/>
          <w:szCs w:val="24"/>
        </w:rPr>
      </w:pPr>
    </w:p>
    <w:p w:rsidR="00B00F94" w:rsidRPr="00CB515F" w:rsidRDefault="00C51BC5" w:rsidP="00C51BC5">
      <w:pPr>
        <w:ind w:firstLine="0"/>
        <w:rPr>
          <w:rFonts w:ascii="Verdana" w:hAnsi="Verdana" w:cs="Times New Roman"/>
          <w:b/>
          <w:sz w:val="24"/>
          <w:szCs w:val="24"/>
        </w:rPr>
      </w:pPr>
      <w:r>
        <w:rPr>
          <w:rFonts w:ascii="Verdana" w:hAnsi="Verdana" w:cs="Times New Roman"/>
          <w:sz w:val="24"/>
          <w:szCs w:val="24"/>
        </w:rPr>
        <w:tab/>
      </w:r>
      <w:r w:rsidR="00710788" w:rsidRPr="00CB515F">
        <w:rPr>
          <w:rFonts w:ascii="Verdana" w:hAnsi="Verdana"/>
          <w:b/>
          <w:sz w:val="24"/>
          <w:szCs w:val="24"/>
        </w:rPr>
        <w:t>3-1</w:t>
      </w:r>
      <w:r w:rsidR="003B2A39" w:rsidRPr="00CB515F">
        <w:rPr>
          <w:rFonts w:ascii="Verdana" w:hAnsi="Verdana"/>
          <w:b/>
          <w:sz w:val="24"/>
          <w:szCs w:val="24"/>
        </w:rPr>
        <w:t xml:space="preserve">. </w:t>
      </w:r>
      <w:r w:rsidR="00B00F94" w:rsidRPr="00CB515F">
        <w:rPr>
          <w:rFonts w:ascii="Verdana" w:hAnsi="Verdana"/>
          <w:b/>
          <w:sz w:val="24"/>
          <w:szCs w:val="24"/>
        </w:rPr>
        <w:t xml:space="preserve">Variation in Work Schedules for Educational Purposes </w:t>
      </w:r>
    </w:p>
    <w:p w:rsidR="00B00F94" w:rsidRPr="007F0E9C" w:rsidRDefault="00B00F94" w:rsidP="007F0E9C">
      <w:pPr>
        <w:pStyle w:val="NormalWeb"/>
        <w:ind w:firstLine="720"/>
        <w:rPr>
          <w:rFonts w:ascii="Verdana" w:hAnsi="Verdana" w:cs="Times New Roman"/>
          <w:sz w:val="24"/>
          <w:szCs w:val="24"/>
        </w:rPr>
      </w:pPr>
      <w:r w:rsidRPr="007F0E9C">
        <w:rPr>
          <w:rFonts w:ascii="Verdana" w:hAnsi="Verdana" w:cs="Times New Roman"/>
          <w:sz w:val="24"/>
          <w:szCs w:val="24"/>
        </w:rPr>
        <w:t xml:space="preserve">A </w:t>
      </w:r>
      <w:r w:rsidR="002A0B11" w:rsidRPr="007F0E9C">
        <w:rPr>
          <w:rFonts w:ascii="Verdana" w:hAnsi="Verdana" w:cs="Times New Roman"/>
          <w:sz w:val="24"/>
          <w:szCs w:val="24"/>
        </w:rPr>
        <w:t xml:space="preserve">bureau/office head </w:t>
      </w:r>
      <w:r w:rsidRPr="007F0E9C">
        <w:rPr>
          <w:rFonts w:ascii="Verdana" w:hAnsi="Verdana" w:cs="Times New Roman"/>
          <w:sz w:val="24"/>
          <w:szCs w:val="24"/>
        </w:rPr>
        <w:t xml:space="preserve">may authorize </w:t>
      </w:r>
      <w:r w:rsidR="002A0B11" w:rsidRPr="007F0E9C">
        <w:rPr>
          <w:rFonts w:ascii="Verdana" w:hAnsi="Verdana" w:cs="Times New Roman"/>
          <w:sz w:val="24"/>
          <w:szCs w:val="24"/>
        </w:rPr>
        <w:t xml:space="preserve">policy that </w:t>
      </w:r>
      <w:r w:rsidR="00DA10BB" w:rsidRPr="007F0E9C">
        <w:rPr>
          <w:rFonts w:ascii="Verdana" w:hAnsi="Verdana" w:cs="Times New Roman"/>
          <w:sz w:val="24"/>
          <w:szCs w:val="24"/>
        </w:rPr>
        <w:t>p</w:t>
      </w:r>
      <w:r w:rsidR="002A0B11" w:rsidRPr="007F0E9C">
        <w:rPr>
          <w:rFonts w:ascii="Verdana" w:hAnsi="Verdana" w:cs="Times New Roman"/>
          <w:sz w:val="24"/>
          <w:szCs w:val="24"/>
        </w:rPr>
        <w:t>ermit</w:t>
      </w:r>
      <w:r w:rsidR="00DA10BB" w:rsidRPr="007F0E9C">
        <w:rPr>
          <w:rFonts w:ascii="Verdana" w:hAnsi="Verdana" w:cs="Times New Roman"/>
          <w:sz w:val="24"/>
          <w:szCs w:val="24"/>
        </w:rPr>
        <w:t>s</w:t>
      </w:r>
      <w:r w:rsidR="002A0B11" w:rsidRPr="007F0E9C">
        <w:rPr>
          <w:rFonts w:ascii="Verdana" w:hAnsi="Verdana" w:cs="Times New Roman"/>
          <w:sz w:val="24"/>
          <w:szCs w:val="24"/>
        </w:rPr>
        <w:t xml:space="preserve"> employees </w:t>
      </w:r>
      <w:r w:rsidRPr="007F0E9C">
        <w:rPr>
          <w:rFonts w:ascii="Verdana" w:hAnsi="Verdana" w:cs="Times New Roman"/>
          <w:sz w:val="24"/>
          <w:szCs w:val="24"/>
        </w:rPr>
        <w:t xml:space="preserve">to take one or more courses in a college, university, or other educational institution, provided that: </w:t>
      </w:r>
    </w:p>
    <w:p w:rsidR="00B00F94" w:rsidRPr="007F0E9C" w:rsidRDefault="00B00F94"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(1)</w:t>
      </w:r>
      <w:r w:rsidRPr="007F0E9C">
        <w:rPr>
          <w:rFonts w:ascii="Verdana" w:hAnsi="Verdana" w:cs="Times New Roman"/>
          <w:sz w:val="24"/>
          <w:szCs w:val="24"/>
        </w:rPr>
        <w:t xml:space="preserve">  The courses being taken are not made available or provided for by the bureau/office; </w:t>
      </w:r>
    </w:p>
    <w:p w:rsidR="00B00F94" w:rsidRPr="007F0E9C" w:rsidRDefault="00B00F94"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(2)</w:t>
      </w:r>
      <w:r w:rsidRPr="007F0E9C">
        <w:rPr>
          <w:rFonts w:ascii="Verdana" w:hAnsi="Verdana" w:cs="Times New Roman"/>
          <w:sz w:val="24"/>
          <w:szCs w:val="24"/>
        </w:rPr>
        <w:t xml:space="preserve">  The rearrangement of the employee's tour of duty will not </w:t>
      </w:r>
      <w:r w:rsidR="00376BCB" w:rsidRPr="007F0E9C">
        <w:rPr>
          <w:rFonts w:ascii="Verdana" w:hAnsi="Verdana" w:cs="Times New Roman"/>
          <w:sz w:val="24"/>
          <w:szCs w:val="24"/>
        </w:rPr>
        <w:t xml:space="preserve">significantly </w:t>
      </w:r>
      <w:r w:rsidRPr="007F0E9C">
        <w:rPr>
          <w:rFonts w:ascii="Verdana" w:hAnsi="Verdana" w:cs="Times New Roman"/>
          <w:sz w:val="24"/>
          <w:szCs w:val="24"/>
        </w:rPr>
        <w:t>interfere with the accomplishment of the work required to be performed;</w:t>
      </w:r>
    </w:p>
    <w:p w:rsidR="00B00F94" w:rsidRPr="007F0E9C" w:rsidRDefault="00B00F94"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(3)</w:t>
      </w:r>
      <w:r w:rsidRPr="007F0E9C">
        <w:rPr>
          <w:rFonts w:ascii="Verdana" w:hAnsi="Verdana" w:cs="Times New Roman"/>
          <w:sz w:val="24"/>
          <w:szCs w:val="24"/>
        </w:rPr>
        <w:t>  Additional costs for personal services will not be incurred; and</w:t>
      </w:r>
    </w:p>
    <w:p w:rsidR="00B00F94" w:rsidRPr="007F0E9C" w:rsidRDefault="00B00F94"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(4)</w:t>
      </w:r>
      <w:r w:rsidRPr="007F0E9C">
        <w:rPr>
          <w:rFonts w:ascii="Verdana" w:hAnsi="Verdana" w:cs="Times New Roman"/>
          <w:sz w:val="24"/>
          <w:szCs w:val="24"/>
        </w:rPr>
        <w:t xml:space="preserve">  Completion of the courses will furnish the employee with skills necessary to perform more effective work in the bureau/office. </w:t>
      </w:r>
    </w:p>
    <w:p w:rsidR="00C51BC5" w:rsidRDefault="00B00F94" w:rsidP="00C51BC5">
      <w:pPr>
        <w:ind w:firstLine="720"/>
        <w:rPr>
          <w:rFonts w:ascii="Verdana" w:hAnsi="Verdana" w:cs="Times New Roman"/>
          <w:sz w:val="24"/>
          <w:szCs w:val="24"/>
        </w:rPr>
      </w:pPr>
      <w:r w:rsidRPr="007F0E9C">
        <w:rPr>
          <w:rFonts w:ascii="Verdana" w:hAnsi="Verdana" w:cs="Times New Roman"/>
          <w:sz w:val="24"/>
          <w:szCs w:val="24"/>
        </w:rPr>
        <w:t xml:space="preserve">The employee may not receive any premium pay solely because the special tour of duty authorized under this section causes </w:t>
      </w:r>
      <w:r w:rsidR="00540407" w:rsidRPr="007F0E9C">
        <w:rPr>
          <w:rFonts w:ascii="Verdana" w:hAnsi="Verdana" w:cs="Times New Roman"/>
          <w:sz w:val="24"/>
          <w:szCs w:val="24"/>
        </w:rPr>
        <w:t>them</w:t>
      </w:r>
      <w:r w:rsidRPr="007F0E9C">
        <w:rPr>
          <w:rFonts w:ascii="Verdana" w:hAnsi="Verdana" w:cs="Times New Roman"/>
          <w:sz w:val="24"/>
          <w:szCs w:val="24"/>
        </w:rPr>
        <w:t xml:space="preserve"> to work on a day, or at a time during the day, for which premium pay would otherwise be payable.</w:t>
      </w:r>
    </w:p>
    <w:p w:rsidR="00C51BC5" w:rsidRDefault="00C51BC5" w:rsidP="00C51BC5">
      <w:pPr>
        <w:ind w:firstLine="720"/>
        <w:rPr>
          <w:rFonts w:ascii="Verdana" w:hAnsi="Verdana" w:cs="Times New Roman"/>
          <w:sz w:val="24"/>
          <w:szCs w:val="24"/>
        </w:rPr>
      </w:pPr>
    </w:p>
    <w:p w:rsidR="0033526C" w:rsidRPr="00CB515F" w:rsidRDefault="00710788" w:rsidP="00C51BC5">
      <w:pPr>
        <w:ind w:firstLine="720"/>
        <w:rPr>
          <w:rFonts w:ascii="Verdana" w:hAnsi="Verdana" w:cs="Times New Roman"/>
          <w:b/>
          <w:sz w:val="24"/>
          <w:szCs w:val="24"/>
        </w:rPr>
      </w:pPr>
      <w:r w:rsidRPr="00CB515F">
        <w:rPr>
          <w:rFonts w:ascii="Verdana" w:hAnsi="Verdana" w:cs="Times New Roman"/>
          <w:b/>
          <w:sz w:val="24"/>
          <w:szCs w:val="24"/>
        </w:rPr>
        <w:t xml:space="preserve">3-2. </w:t>
      </w:r>
      <w:r w:rsidR="0033526C" w:rsidRPr="00CB515F">
        <w:rPr>
          <w:rFonts w:ascii="Verdana" w:hAnsi="Verdana" w:cs="Times New Roman"/>
          <w:b/>
          <w:sz w:val="24"/>
          <w:szCs w:val="24"/>
        </w:rPr>
        <w:t xml:space="preserve">Meal Time and Breaks </w:t>
      </w:r>
    </w:p>
    <w:p w:rsidR="0033526C" w:rsidRPr="007F0E9C" w:rsidRDefault="0033526C" w:rsidP="007F0E9C">
      <w:pPr>
        <w:pStyle w:val="NormalWeb"/>
        <w:ind w:firstLine="720"/>
        <w:rPr>
          <w:rFonts w:ascii="Verdana" w:hAnsi="Verdana" w:cs="Times New Roman"/>
          <w:sz w:val="24"/>
          <w:szCs w:val="24"/>
        </w:rPr>
      </w:pPr>
      <w:r w:rsidRPr="00CB515F">
        <w:rPr>
          <w:rStyle w:val="Strong"/>
          <w:rFonts w:ascii="Verdana" w:hAnsi="Verdana" w:cs="Times New Roman"/>
          <w:b w:val="0"/>
          <w:sz w:val="24"/>
          <w:szCs w:val="24"/>
          <w:u w:val="single"/>
        </w:rPr>
        <w:t>Meal time</w:t>
      </w:r>
      <w:r w:rsidRPr="00CB515F">
        <w:rPr>
          <w:rStyle w:val="Strong"/>
          <w:rFonts w:ascii="Verdana" w:hAnsi="Verdana" w:cs="Times New Roman"/>
          <w:b w:val="0"/>
          <w:sz w:val="24"/>
          <w:szCs w:val="24"/>
        </w:rPr>
        <w:t>.</w:t>
      </w:r>
      <w:r w:rsidRPr="007F0E9C">
        <w:rPr>
          <w:rFonts w:ascii="Verdana" w:hAnsi="Verdana" w:cs="Times New Roman"/>
          <w:sz w:val="24"/>
          <w:szCs w:val="24"/>
        </w:rPr>
        <w:t>  </w:t>
      </w:r>
      <w:r w:rsidR="002A0B11" w:rsidRPr="007F0E9C">
        <w:rPr>
          <w:rFonts w:ascii="Verdana" w:hAnsi="Verdana" w:cs="Times New Roman"/>
          <w:sz w:val="24"/>
          <w:szCs w:val="24"/>
        </w:rPr>
        <w:t>A</w:t>
      </w:r>
      <w:r w:rsidR="002F1648" w:rsidRPr="007F0E9C">
        <w:rPr>
          <w:rFonts w:ascii="Verdana" w:hAnsi="Verdana" w:cs="Times New Roman"/>
          <w:sz w:val="24"/>
          <w:szCs w:val="24"/>
        </w:rPr>
        <w:t xml:space="preserve">n unpaid break of no less than 30 minutes and no more than one hour is required for each 6 hours or longer of work. The meal time or unpaid break may not be taken at the beginning or end of the normal scheduled workday. Unless provided for in a labor agreement, an employee has no </w:t>
      </w:r>
      <w:r w:rsidR="002F1648" w:rsidRPr="007F0E9C">
        <w:rPr>
          <w:rFonts w:ascii="Verdana" w:hAnsi="Verdana" w:cs="Times New Roman"/>
          <w:sz w:val="24"/>
          <w:szCs w:val="24"/>
        </w:rPr>
        <w:lastRenderedPageBreak/>
        <w:t>entitlement to a paid break during work hours. Employees must work the number of hours appropriate to their work schedule.</w:t>
      </w:r>
      <w:r w:rsidRPr="007F0E9C">
        <w:rPr>
          <w:rFonts w:ascii="Verdana" w:hAnsi="Verdana" w:cs="Times New Roman"/>
          <w:b/>
          <w:sz w:val="24"/>
          <w:szCs w:val="24"/>
        </w:rPr>
        <w:t xml:space="preserve"> </w:t>
      </w:r>
    </w:p>
    <w:p w:rsidR="009B0C50" w:rsidRPr="007F0E9C" w:rsidRDefault="00AA6B1F" w:rsidP="007F0E9C">
      <w:pPr>
        <w:pStyle w:val="NormalWeb"/>
        <w:ind w:firstLine="720"/>
        <w:rPr>
          <w:rFonts w:ascii="Verdana" w:hAnsi="Verdana" w:cs="Times New Roman"/>
          <w:sz w:val="24"/>
          <w:szCs w:val="24"/>
        </w:rPr>
      </w:pPr>
      <w:r w:rsidRPr="007F0E9C">
        <w:rPr>
          <w:rFonts w:ascii="Verdana" w:hAnsi="Verdana" w:cs="Times New Roman"/>
          <w:sz w:val="24"/>
          <w:szCs w:val="24"/>
        </w:rPr>
        <w:t>A</w:t>
      </w:r>
      <w:r w:rsidR="0020647C" w:rsidRPr="007F0E9C">
        <w:rPr>
          <w:rFonts w:ascii="Verdana" w:hAnsi="Verdana" w:cs="Times New Roman"/>
          <w:sz w:val="24"/>
          <w:szCs w:val="24"/>
        </w:rPr>
        <w:t xml:space="preserve">gency heads have the </w:t>
      </w:r>
      <w:r w:rsidR="009B0C50" w:rsidRPr="007F0E9C">
        <w:rPr>
          <w:rFonts w:ascii="Verdana" w:hAnsi="Verdana" w:cs="Times New Roman"/>
          <w:sz w:val="24"/>
          <w:szCs w:val="24"/>
        </w:rPr>
        <w:t xml:space="preserve">authority to schedule “breaks” </w:t>
      </w:r>
      <w:r w:rsidR="0020647C" w:rsidRPr="007F0E9C">
        <w:rPr>
          <w:rFonts w:ascii="Verdana" w:hAnsi="Verdana" w:cs="Times New Roman"/>
          <w:sz w:val="24"/>
          <w:szCs w:val="24"/>
        </w:rPr>
        <w:t>in an employee's workday of no greater than 1 hour. An example of such a break would be a break for lunch. During this period, an employee is off duty and in a nonpay status unless he/she is required to perform substantial official duties during the period. Lunch breaks are provided for either administratively or through negotiated agreements between agencies and unions.</w:t>
      </w:r>
    </w:p>
    <w:p w:rsidR="00B7799F" w:rsidRPr="007F0E9C" w:rsidRDefault="008F57F0" w:rsidP="007F0E9C">
      <w:pPr>
        <w:ind w:firstLine="0"/>
        <w:rPr>
          <w:rFonts w:ascii="Verdana" w:hAnsi="Verdana" w:cs="Times New Roman"/>
          <w:sz w:val="24"/>
          <w:szCs w:val="24"/>
        </w:rPr>
      </w:pPr>
      <w:r w:rsidRPr="007F0E9C">
        <w:rPr>
          <w:rFonts w:ascii="Verdana" w:hAnsi="Verdana"/>
          <w:b/>
          <w:sz w:val="24"/>
          <w:szCs w:val="24"/>
        </w:rPr>
        <w:tab/>
      </w:r>
      <w:r w:rsidR="00CF172B">
        <w:rPr>
          <w:rFonts w:ascii="Verdana" w:hAnsi="Verdana"/>
          <w:b/>
          <w:sz w:val="24"/>
          <w:szCs w:val="24"/>
        </w:rPr>
        <w:t>3-3.</w:t>
      </w:r>
      <w:r w:rsidRPr="007F0E9C">
        <w:rPr>
          <w:rFonts w:ascii="Verdana" w:hAnsi="Verdana"/>
          <w:b/>
          <w:sz w:val="24"/>
          <w:szCs w:val="24"/>
        </w:rPr>
        <w:t xml:space="preserve"> </w:t>
      </w:r>
      <w:r w:rsidRPr="00CF172B">
        <w:rPr>
          <w:rFonts w:ascii="Verdana" w:hAnsi="Verdana"/>
          <w:b/>
          <w:sz w:val="24"/>
          <w:szCs w:val="24"/>
        </w:rPr>
        <w:t>Travel and Hours of Duty</w:t>
      </w:r>
      <w:r w:rsidRPr="00CB515F">
        <w:rPr>
          <w:rFonts w:ascii="Verdana" w:hAnsi="Verdana"/>
          <w:sz w:val="24"/>
          <w:szCs w:val="24"/>
        </w:rPr>
        <w:t>.</w:t>
      </w:r>
      <w:r w:rsidRPr="007F0E9C">
        <w:rPr>
          <w:rFonts w:ascii="Verdana" w:hAnsi="Verdana"/>
          <w:b/>
          <w:sz w:val="24"/>
          <w:szCs w:val="24"/>
        </w:rPr>
        <w:t xml:space="preserve"> </w:t>
      </w:r>
      <w:r w:rsidRPr="007F0E9C">
        <w:rPr>
          <w:rFonts w:ascii="Verdana" w:hAnsi="Verdana"/>
          <w:sz w:val="24"/>
          <w:szCs w:val="24"/>
        </w:rPr>
        <w:t xml:space="preserve">To the maximum extent possible, supervisors will not require employees to travel during non-duty hours. When a supervisor determines that there is no choice but to require travel outside the regularly scheduled </w:t>
      </w:r>
      <w:r w:rsidR="00D512EB" w:rsidRPr="007F0E9C">
        <w:rPr>
          <w:rFonts w:ascii="Verdana" w:hAnsi="Verdana"/>
          <w:sz w:val="24"/>
          <w:szCs w:val="24"/>
        </w:rPr>
        <w:t>workweek</w:t>
      </w:r>
      <w:r w:rsidRPr="007F0E9C">
        <w:rPr>
          <w:rFonts w:ascii="Verdana" w:hAnsi="Verdana"/>
          <w:sz w:val="24"/>
          <w:szCs w:val="24"/>
        </w:rPr>
        <w:t xml:space="preserve">, and the result is that the employee will not be paid overtime under 5 C.F.R. § 550.112(e), the supervisor will record their reasons for ordering travel at those hours and will, upon request, furnish a copy of the statement to the employee concerned. Details can be found regarding payment of overtime for travel in 5 U.S.C. Chapter 55 and 5 C.F.R § 550.  When a supervisor directs an employee who is on a compressed work schedule to travel or attend training for a period of more than 1 week, they must place the employee on a normal work schedule of 8 hours per day, 5 days per week for the pay period(s) during which they attend the training or are on travel. When an employee is on travel, the supervisor may make an exception to this policy in cases where the employee can account for working the scheduled number of hours in each work day during the period of travel. For employees on a compressed work schedule, this will rarely be the case. In situations where the employee is in training, it would be an extremely rare situation in which the employee would be able to account for more than 8 hours a day. A supervisor may not change the administrative </w:t>
      </w:r>
      <w:r w:rsidR="00D512EB" w:rsidRPr="007F0E9C">
        <w:rPr>
          <w:rFonts w:ascii="Verdana" w:hAnsi="Verdana"/>
          <w:sz w:val="24"/>
          <w:szCs w:val="24"/>
        </w:rPr>
        <w:t>workweek</w:t>
      </w:r>
      <w:r w:rsidRPr="007F0E9C">
        <w:rPr>
          <w:rFonts w:ascii="Verdana" w:hAnsi="Verdana"/>
          <w:sz w:val="24"/>
          <w:szCs w:val="24"/>
        </w:rPr>
        <w:t xml:space="preserve"> of an employee to compensate the employee for travel on a day that would otherwise be a non-work day.</w:t>
      </w:r>
      <w:bookmarkStart w:id="18" w:name="_Toc219012298"/>
      <w:r w:rsidR="009774E7" w:rsidRPr="007F0E9C">
        <w:rPr>
          <w:rFonts w:ascii="Verdana" w:hAnsi="Verdana"/>
          <w:b/>
          <w:sz w:val="24"/>
          <w:szCs w:val="24"/>
        </w:rPr>
        <w:tab/>
      </w:r>
    </w:p>
    <w:p w:rsidR="00C06CAB" w:rsidRPr="007F0E9C" w:rsidRDefault="00FB4F0C" w:rsidP="007F0E9C">
      <w:pPr>
        <w:tabs>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firstLine="0"/>
        <w:outlineLvl w:val="0"/>
        <w:rPr>
          <w:rFonts w:ascii="Verdana" w:hAnsi="Verdana" w:cs="Times New Roman"/>
          <w:sz w:val="24"/>
          <w:szCs w:val="24"/>
        </w:rPr>
      </w:pPr>
      <w:r w:rsidRPr="007F0E9C">
        <w:rPr>
          <w:rFonts w:ascii="Verdana" w:hAnsi="Verdana" w:cs="Times New Roman"/>
          <w:b/>
          <w:bCs/>
          <w:iCs/>
          <w:sz w:val="24"/>
          <w:szCs w:val="24"/>
        </w:rPr>
        <w:tab/>
      </w:r>
      <w:r w:rsidRPr="007F0E9C">
        <w:rPr>
          <w:rFonts w:ascii="Verdana" w:hAnsi="Verdana" w:cs="Times New Roman"/>
          <w:b/>
          <w:bCs/>
          <w:iCs/>
          <w:sz w:val="24"/>
          <w:szCs w:val="24"/>
        </w:rPr>
        <w:tab/>
      </w:r>
      <w:r w:rsidRPr="007F0E9C">
        <w:rPr>
          <w:rFonts w:ascii="Verdana" w:hAnsi="Verdana" w:cs="Times New Roman"/>
          <w:b/>
          <w:bCs/>
          <w:iCs/>
          <w:sz w:val="24"/>
          <w:szCs w:val="24"/>
        </w:rPr>
        <w:tab/>
      </w:r>
      <w:r w:rsidR="00F86115" w:rsidRPr="007F0E9C">
        <w:rPr>
          <w:rFonts w:ascii="Verdana" w:hAnsi="Verdana" w:cs="Times New Roman"/>
          <w:b/>
          <w:bCs/>
          <w:iCs/>
          <w:sz w:val="24"/>
          <w:szCs w:val="24"/>
        </w:rPr>
        <w:tab/>
      </w:r>
    </w:p>
    <w:p w:rsidR="005833F5" w:rsidRPr="007F0E9C" w:rsidRDefault="00CB515F" w:rsidP="007F0E9C">
      <w:pPr>
        <w:pStyle w:val="Style1"/>
        <w:jc w:val="left"/>
        <w:rPr>
          <w:rFonts w:ascii="Verdana" w:hAnsi="Verdana"/>
          <w:sz w:val="24"/>
          <w:szCs w:val="24"/>
        </w:rPr>
      </w:pPr>
      <w:bookmarkStart w:id="19" w:name="_Toc300319986"/>
      <w:r>
        <w:rPr>
          <w:rFonts w:ascii="Verdana" w:hAnsi="Verdana"/>
          <w:sz w:val="24"/>
          <w:szCs w:val="24"/>
        </w:rPr>
        <w:t xml:space="preserve">Chapter 4. </w:t>
      </w:r>
      <w:r w:rsidR="009A196E" w:rsidRPr="007F0E9C">
        <w:rPr>
          <w:rFonts w:ascii="Verdana" w:hAnsi="Verdana"/>
          <w:sz w:val="24"/>
          <w:szCs w:val="24"/>
        </w:rPr>
        <w:t xml:space="preserve">Weather Related or </w:t>
      </w:r>
      <w:r w:rsidR="009C758D" w:rsidRPr="007F0E9C">
        <w:rPr>
          <w:rFonts w:ascii="Verdana" w:hAnsi="Verdana"/>
          <w:sz w:val="24"/>
          <w:szCs w:val="24"/>
        </w:rPr>
        <w:t xml:space="preserve">Excused Absence in </w:t>
      </w:r>
      <w:r w:rsidR="009A196E" w:rsidRPr="007F0E9C">
        <w:rPr>
          <w:rFonts w:ascii="Verdana" w:hAnsi="Verdana"/>
          <w:sz w:val="24"/>
          <w:szCs w:val="24"/>
        </w:rPr>
        <w:t xml:space="preserve">Emergency </w:t>
      </w:r>
      <w:r w:rsidR="009C758D" w:rsidRPr="007F0E9C">
        <w:rPr>
          <w:rFonts w:ascii="Verdana" w:hAnsi="Verdana"/>
          <w:sz w:val="24"/>
          <w:szCs w:val="24"/>
        </w:rPr>
        <w:t>Situations</w:t>
      </w:r>
      <w:bookmarkEnd w:id="19"/>
    </w:p>
    <w:p w:rsidR="004F5E1D" w:rsidRPr="007F0E9C" w:rsidRDefault="004F5E1D" w:rsidP="007F0E9C">
      <w:pPr>
        <w:pStyle w:val="NormalWeb"/>
        <w:rPr>
          <w:rFonts w:ascii="Verdana" w:hAnsi="Verdana" w:cs="Times New Roman"/>
          <w:sz w:val="24"/>
          <w:szCs w:val="24"/>
        </w:rPr>
      </w:pPr>
      <w:r w:rsidRPr="007F0E9C">
        <w:rPr>
          <w:rFonts w:ascii="Verdana" w:hAnsi="Verdana" w:cs="Times New Roman"/>
          <w:sz w:val="24"/>
          <w:szCs w:val="24"/>
        </w:rPr>
        <w:t xml:space="preserve">Bureau/office heads may grant absence from duty without charge to leave or without loss of compensation under planned or emergency situations where office operations must be curtailed. </w:t>
      </w:r>
      <w:r w:rsidR="006C31BB" w:rsidRPr="007F0E9C">
        <w:rPr>
          <w:rFonts w:ascii="Verdana" w:hAnsi="Verdana" w:cs="Times New Roman"/>
          <w:sz w:val="24"/>
          <w:szCs w:val="24"/>
        </w:rPr>
        <w:t xml:space="preserve">Moreover, </w:t>
      </w:r>
      <w:r w:rsidR="004D2DBC" w:rsidRPr="007F0E9C">
        <w:rPr>
          <w:rFonts w:ascii="Verdana" w:hAnsi="Verdana" w:cs="Times New Roman"/>
          <w:sz w:val="24"/>
          <w:szCs w:val="24"/>
        </w:rPr>
        <w:t>b</w:t>
      </w:r>
      <w:r w:rsidRPr="007F0E9C">
        <w:rPr>
          <w:rFonts w:ascii="Verdana" w:hAnsi="Verdana" w:cs="Times New Roman"/>
          <w:sz w:val="24"/>
          <w:szCs w:val="24"/>
        </w:rPr>
        <w:t>ureau</w:t>
      </w:r>
      <w:r w:rsidR="006C31BB" w:rsidRPr="007F0E9C">
        <w:rPr>
          <w:rFonts w:ascii="Verdana" w:hAnsi="Verdana" w:cs="Times New Roman"/>
          <w:sz w:val="24"/>
          <w:szCs w:val="24"/>
        </w:rPr>
        <w:t xml:space="preserve">/office </w:t>
      </w:r>
      <w:r w:rsidRPr="007F0E9C">
        <w:rPr>
          <w:rFonts w:ascii="Verdana" w:hAnsi="Verdana" w:cs="Times New Roman"/>
          <w:sz w:val="24"/>
          <w:szCs w:val="24"/>
        </w:rPr>
        <w:t xml:space="preserve">heads can further delegate or assign responsibility for granting administrative dismissals as they deem necessary; however, this delegation </w:t>
      </w:r>
      <w:r w:rsidR="009A196E" w:rsidRPr="007F0E9C">
        <w:rPr>
          <w:rFonts w:ascii="Verdana" w:hAnsi="Verdana" w:cs="Times New Roman"/>
          <w:sz w:val="24"/>
          <w:szCs w:val="24"/>
        </w:rPr>
        <w:t xml:space="preserve">must be documented </w:t>
      </w:r>
      <w:r w:rsidRPr="007F0E9C">
        <w:rPr>
          <w:rFonts w:ascii="Verdana" w:hAnsi="Verdana" w:cs="Times New Roman"/>
          <w:sz w:val="24"/>
          <w:szCs w:val="24"/>
        </w:rPr>
        <w:t>in writing. This guidance applies to planned or emergency situations where agency operations must be curtailed for the following reasons:</w:t>
      </w:r>
    </w:p>
    <w:p w:rsidR="004F5E1D" w:rsidRPr="007F0E9C" w:rsidRDefault="004F5E1D" w:rsidP="007F0E9C">
      <w:pPr>
        <w:pStyle w:val="NormalWeb"/>
        <w:rPr>
          <w:rFonts w:ascii="Verdana" w:hAnsi="Verdana" w:cs="Times New Roman"/>
          <w:sz w:val="24"/>
          <w:szCs w:val="24"/>
        </w:rPr>
      </w:pPr>
      <w:r w:rsidRPr="007F0E9C">
        <w:rPr>
          <w:rStyle w:val="Strong"/>
          <w:rFonts w:ascii="Verdana" w:hAnsi="Verdana" w:cs="Times New Roman"/>
          <w:b w:val="0"/>
          <w:sz w:val="24"/>
          <w:szCs w:val="24"/>
        </w:rPr>
        <w:lastRenderedPageBreak/>
        <w:t>(1)</w:t>
      </w:r>
      <w:r w:rsidRPr="007F0E9C">
        <w:rPr>
          <w:rFonts w:ascii="Verdana" w:hAnsi="Verdana" w:cs="Times New Roman"/>
          <w:sz w:val="24"/>
          <w:szCs w:val="24"/>
        </w:rPr>
        <w:t>  Extreme weather conditions;</w:t>
      </w:r>
    </w:p>
    <w:p w:rsidR="004F5E1D" w:rsidRPr="007F0E9C" w:rsidRDefault="004F5E1D" w:rsidP="007F0E9C">
      <w:pPr>
        <w:pStyle w:val="NormalWeb"/>
        <w:rPr>
          <w:rFonts w:ascii="Verdana" w:hAnsi="Verdana" w:cs="Times New Roman"/>
          <w:sz w:val="24"/>
          <w:szCs w:val="24"/>
        </w:rPr>
      </w:pPr>
      <w:r w:rsidRPr="007F0E9C">
        <w:rPr>
          <w:rStyle w:val="Strong"/>
          <w:rFonts w:ascii="Verdana" w:hAnsi="Verdana" w:cs="Times New Roman"/>
          <w:b w:val="0"/>
          <w:sz w:val="24"/>
          <w:szCs w:val="24"/>
        </w:rPr>
        <w:t>(2)</w:t>
      </w:r>
      <w:r w:rsidRPr="007F0E9C">
        <w:rPr>
          <w:rFonts w:ascii="Verdana" w:hAnsi="Verdana" w:cs="Times New Roman"/>
          <w:sz w:val="24"/>
          <w:szCs w:val="24"/>
        </w:rPr>
        <w:t>  Interruption of transportation or building services; and</w:t>
      </w:r>
    </w:p>
    <w:p w:rsidR="004F5E1D" w:rsidRPr="007F0E9C" w:rsidRDefault="004F5E1D" w:rsidP="007F0E9C">
      <w:pPr>
        <w:pStyle w:val="NormalWeb"/>
        <w:rPr>
          <w:rFonts w:ascii="Verdana" w:hAnsi="Verdana" w:cs="Times New Roman"/>
          <w:sz w:val="24"/>
          <w:szCs w:val="24"/>
        </w:rPr>
      </w:pPr>
      <w:r w:rsidRPr="007F0E9C">
        <w:rPr>
          <w:rStyle w:val="Strong"/>
          <w:rFonts w:ascii="Verdana" w:hAnsi="Verdana" w:cs="Times New Roman"/>
          <w:b w:val="0"/>
          <w:sz w:val="24"/>
          <w:szCs w:val="24"/>
        </w:rPr>
        <w:t>(3)</w:t>
      </w:r>
      <w:r w:rsidRPr="007F0E9C">
        <w:rPr>
          <w:rFonts w:ascii="Verdana" w:hAnsi="Verdana" w:cs="Times New Roman"/>
          <w:sz w:val="24"/>
          <w:szCs w:val="24"/>
        </w:rPr>
        <w:t xml:space="preserve">  Better utilization of funds or resources. </w:t>
      </w:r>
    </w:p>
    <w:p w:rsidR="004F5E1D" w:rsidRPr="007F0E9C" w:rsidRDefault="004F5E1D" w:rsidP="007F0E9C">
      <w:pPr>
        <w:rPr>
          <w:rFonts w:ascii="Verdana" w:hAnsi="Verdana" w:cs="Times New Roman"/>
          <w:sz w:val="24"/>
          <w:szCs w:val="24"/>
        </w:rPr>
      </w:pPr>
      <w:r w:rsidRPr="007F0E9C">
        <w:rPr>
          <w:rFonts w:ascii="Verdana" w:hAnsi="Verdana" w:cs="Times New Roman"/>
          <w:sz w:val="24"/>
          <w:szCs w:val="24"/>
        </w:rPr>
        <w:t>Generally, management expects employees to be prepared to cope with difficult driving</w:t>
      </w:r>
      <w:r w:rsidR="00DD3E41" w:rsidRPr="007F0E9C">
        <w:rPr>
          <w:rFonts w:ascii="Verdana" w:hAnsi="Verdana" w:cs="Times New Roman"/>
          <w:sz w:val="24"/>
          <w:szCs w:val="24"/>
        </w:rPr>
        <w:t xml:space="preserve"> </w:t>
      </w:r>
      <w:r w:rsidRPr="007F0E9C">
        <w:rPr>
          <w:rFonts w:ascii="Verdana" w:hAnsi="Verdana" w:cs="Times New Roman"/>
          <w:sz w:val="24"/>
          <w:szCs w:val="24"/>
        </w:rPr>
        <w:t xml:space="preserve">conditions and minor disruptions of public transportation systems. However, on occasion, emergency situations that are beyond the control of management or employees may arise and prevent the opening of all or some Federal offices or activities, prevent employees from reporting for work on time, or necessitate the early dismissal of employees. An emergency situation occurring at the worksite may also require management to close an office, or portions thereof, for short periods. A hazardous/emergency situation may result from snow emergencies, severe icing conditions, fires, floods, earthquakes, hurricanes, air pollution, power failures, interruptions of public transportation, or other conditions that affect significant numbers of employees, depending on the specific organization. Supervisors may excuse employee absences (grant administrative leave) when such absences are due to hazardous/emergency situations that are general rather than personal in scope and impact. Some emergencies such as equipment failures, fires, or lapsed appropriations may not affect all employees. </w:t>
      </w:r>
    </w:p>
    <w:p w:rsidR="004F5E1D" w:rsidRPr="007F0E9C" w:rsidRDefault="004F5E1D" w:rsidP="007F0E9C">
      <w:pPr>
        <w:ind w:left="720"/>
        <w:rPr>
          <w:rFonts w:ascii="Verdana" w:hAnsi="Verdana" w:cs="Times New Roman"/>
          <w:sz w:val="24"/>
          <w:szCs w:val="24"/>
        </w:rPr>
      </w:pPr>
    </w:p>
    <w:p w:rsidR="003C27DA" w:rsidRPr="007F0E9C" w:rsidRDefault="004F5E1D" w:rsidP="007F0E9C">
      <w:pPr>
        <w:rPr>
          <w:rFonts w:ascii="Verdana" w:hAnsi="Verdana" w:cs="Times New Roman"/>
          <w:sz w:val="24"/>
          <w:szCs w:val="24"/>
        </w:rPr>
      </w:pPr>
      <w:r w:rsidRPr="007F0E9C">
        <w:rPr>
          <w:rFonts w:ascii="Verdana" w:hAnsi="Verdana" w:cs="Times New Roman"/>
          <w:sz w:val="24"/>
          <w:szCs w:val="24"/>
        </w:rPr>
        <w:t>Manage</w:t>
      </w:r>
      <w:r w:rsidR="003766B6" w:rsidRPr="007F0E9C">
        <w:rPr>
          <w:rFonts w:ascii="Verdana" w:hAnsi="Verdana" w:cs="Times New Roman"/>
          <w:sz w:val="24"/>
          <w:szCs w:val="24"/>
        </w:rPr>
        <w:t xml:space="preserve">rs/supervisors </w:t>
      </w:r>
      <w:r w:rsidRPr="007F0E9C">
        <w:rPr>
          <w:rFonts w:ascii="Verdana" w:hAnsi="Verdana" w:cs="Times New Roman"/>
          <w:sz w:val="24"/>
          <w:szCs w:val="24"/>
        </w:rPr>
        <w:t>should rarely authorize group dismissal or closure and only when</w:t>
      </w:r>
      <w:r w:rsidR="004A5F8D" w:rsidRPr="007F0E9C">
        <w:rPr>
          <w:rFonts w:ascii="Verdana" w:hAnsi="Verdana" w:cs="Times New Roman"/>
          <w:sz w:val="24"/>
          <w:szCs w:val="24"/>
        </w:rPr>
        <w:t xml:space="preserve"> </w:t>
      </w:r>
      <w:r w:rsidR="00F5414B" w:rsidRPr="007F0E9C">
        <w:rPr>
          <w:rFonts w:ascii="Verdana" w:hAnsi="Verdana" w:cs="Times New Roman"/>
          <w:sz w:val="24"/>
          <w:szCs w:val="24"/>
        </w:rPr>
        <w:t xml:space="preserve">conditions are severe or where normal agency operations are significantly </w:t>
      </w:r>
      <w:r w:rsidR="003C27DA" w:rsidRPr="007F0E9C">
        <w:rPr>
          <w:rFonts w:ascii="Verdana" w:hAnsi="Verdana" w:cs="Times New Roman"/>
          <w:sz w:val="24"/>
          <w:szCs w:val="24"/>
        </w:rPr>
        <w:t xml:space="preserve">disrupted. </w:t>
      </w:r>
    </w:p>
    <w:p w:rsidR="003C27DA" w:rsidRPr="007F0E9C" w:rsidRDefault="003C27DA" w:rsidP="007F0E9C">
      <w:pPr>
        <w:rPr>
          <w:rFonts w:ascii="Verdana" w:hAnsi="Verdana" w:cs="Times New Roman"/>
          <w:sz w:val="24"/>
          <w:szCs w:val="24"/>
        </w:rPr>
      </w:pPr>
    </w:p>
    <w:p w:rsidR="005F5764" w:rsidRPr="007F0E9C" w:rsidRDefault="003C27DA" w:rsidP="007F0E9C">
      <w:pPr>
        <w:rPr>
          <w:rFonts w:ascii="Verdana" w:hAnsi="Verdana" w:cs="Times New Roman"/>
          <w:sz w:val="24"/>
          <w:szCs w:val="24"/>
        </w:rPr>
      </w:pPr>
      <w:r w:rsidRPr="007F0E9C">
        <w:rPr>
          <w:rFonts w:ascii="Verdana" w:hAnsi="Verdana" w:cs="Times New Roman"/>
          <w:sz w:val="24"/>
          <w:szCs w:val="24"/>
        </w:rPr>
        <w:t>Manage</w:t>
      </w:r>
      <w:r w:rsidR="003766B6" w:rsidRPr="007F0E9C">
        <w:rPr>
          <w:rFonts w:ascii="Verdana" w:hAnsi="Verdana" w:cs="Times New Roman"/>
          <w:sz w:val="24"/>
          <w:szCs w:val="24"/>
        </w:rPr>
        <w:t>rs/supervisors</w:t>
      </w:r>
      <w:r w:rsidR="00AC416C" w:rsidRPr="007F0E9C">
        <w:rPr>
          <w:rFonts w:ascii="Verdana" w:hAnsi="Verdana" w:cs="Times New Roman"/>
          <w:sz w:val="24"/>
          <w:szCs w:val="24"/>
        </w:rPr>
        <w:t xml:space="preserve"> </w:t>
      </w:r>
      <w:r w:rsidR="004F5E1D" w:rsidRPr="007F0E9C">
        <w:rPr>
          <w:rFonts w:ascii="Verdana" w:hAnsi="Verdana" w:cs="Times New Roman"/>
          <w:sz w:val="24"/>
          <w:szCs w:val="24"/>
        </w:rPr>
        <w:t>will not normally excuse absences for group dismissal for</w:t>
      </w:r>
      <w:r w:rsidR="00633746" w:rsidRPr="007F0E9C">
        <w:rPr>
          <w:rFonts w:ascii="Verdana" w:hAnsi="Verdana" w:cs="Times New Roman"/>
          <w:sz w:val="24"/>
          <w:szCs w:val="24"/>
        </w:rPr>
        <w:t xml:space="preserve"> more than 3 work days for any single situation. If the need to curtail or shut down operations continues longer, </w:t>
      </w:r>
      <w:r w:rsidR="00BB7953" w:rsidRPr="007F0E9C">
        <w:rPr>
          <w:rFonts w:ascii="Verdana" w:hAnsi="Verdana" w:cs="Times New Roman"/>
          <w:sz w:val="24"/>
          <w:szCs w:val="24"/>
        </w:rPr>
        <w:t>managers/</w:t>
      </w:r>
      <w:r w:rsidR="00633746" w:rsidRPr="007F0E9C">
        <w:rPr>
          <w:rFonts w:ascii="Verdana" w:hAnsi="Verdana" w:cs="Times New Roman"/>
          <w:sz w:val="24"/>
          <w:szCs w:val="24"/>
        </w:rPr>
        <w:t>supervisors should consider other options, such as details to other duties, working at an alternative work site, or furlough</w:t>
      </w:r>
      <w:r w:rsidR="00025EB0" w:rsidRPr="007F0E9C">
        <w:rPr>
          <w:rFonts w:ascii="Verdana" w:hAnsi="Verdana" w:cs="Times New Roman"/>
          <w:sz w:val="24"/>
          <w:szCs w:val="24"/>
        </w:rPr>
        <w:t>.</w:t>
      </w:r>
    </w:p>
    <w:p w:rsidR="00BB7953" w:rsidRPr="007F0E9C" w:rsidRDefault="00BB7953" w:rsidP="007F0E9C">
      <w:pPr>
        <w:rPr>
          <w:rFonts w:ascii="Verdana" w:hAnsi="Verdana" w:cs="Times New Roman"/>
          <w:sz w:val="24"/>
          <w:szCs w:val="24"/>
        </w:rPr>
      </w:pPr>
    </w:p>
    <w:p w:rsidR="005105E2" w:rsidRPr="007F0E9C" w:rsidRDefault="004F5E1D" w:rsidP="007F0E9C">
      <w:pPr>
        <w:ind w:left="360" w:firstLine="0"/>
        <w:rPr>
          <w:rFonts w:ascii="Verdana" w:hAnsi="Verdana" w:cs="Times New Roman"/>
          <w:sz w:val="24"/>
          <w:szCs w:val="24"/>
        </w:rPr>
      </w:pPr>
      <w:r w:rsidRPr="007F0E9C">
        <w:rPr>
          <w:rFonts w:ascii="Verdana" w:hAnsi="Verdana" w:cs="Times New Roman"/>
          <w:sz w:val="24"/>
          <w:szCs w:val="24"/>
        </w:rPr>
        <w:t>Officials responsible for ap</w:t>
      </w:r>
      <w:r w:rsidR="00FC2505" w:rsidRPr="007F0E9C">
        <w:rPr>
          <w:rFonts w:ascii="Verdana" w:hAnsi="Verdana" w:cs="Times New Roman"/>
          <w:sz w:val="24"/>
          <w:szCs w:val="24"/>
        </w:rPr>
        <w:t>proving a group dismissal must</w:t>
      </w:r>
      <w:r w:rsidR="005105E2" w:rsidRPr="007F0E9C">
        <w:rPr>
          <w:rFonts w:ascii="Verdana" w:hAnsi="Verdana" w:cs="Times New Roman"/>
          <w:sz w:val="24"/>
          <w:szCs w:val="24"/>
        </w:rPr>
        <w:t xml:space="preserve">:  </w:t>
      </w:r>
    </w:p>
    <w:p w:rsidR="005105E2" w:rsidRPr="007F0E9C" w:rsidRDefault="005105E2" w:rsidP="007F0E9C">
      <w:pPr>
        <w:ind w:firstLine="0"/>
        <w:rPr>
          <w:rFonts w:ascii="Verdana" w:hAnsi="Verdana" w:cs="Times New Roman"/>
          <w:sz w:val="24"/>
          <w:szCs w:val="24"/>
        </w:rPr>
      </w:pPr>
    </w:p>
    <w:p w:rsidR="005D3E92" w:rsidRPr="007F0E9C" w:rsidRDefault="008E4417" w:rsidP="007F0E9C">
      <w:pPr>
        <w:ind w:firstLine="0"/>
        <w:rPr>
          <w:rFonts w:ascii="Verdana" w:hAnsi="Verdana"/>
          <w:sz w:val="24"/>
          <w:szCs w:val="24"/>
        </w:rPr>
      </w:pPr>
      <w:r w:rsidRPr="007F0E9C">
        <w:rPr>
          <w:rFonts w:ascii="Verdana" w:hAnsi="Verdana"/>
          <w:sz w:val="24"/>
          <w:szCs w:val="24"/>
        </w:rPr>
        <w:tab/>
      </w:r>
      <w:r w:rsidR="0031446D" w:rsidRPr="007F0E9C">
        <w:rPr>
          <w:rFonts w:ascii="Verdana" w:hAnsi="Verdana"/>
          <w:sz w:val="24"/>
          <w:szCs w:val="24"/>
        </w:rPr>
        <w:t xml:space="preserve">(a) </w:t>
      </w:r>
      <w:r w:rsidR="004F5E1D" w:rsidRPr="007F0E9C">
        <w:rPr>
          <w:rFonts w:ascii="Verdana" w:hAnsi="Verdana"/>
          <w:sz w:val="24"/>
          <w:szCs w:val="24"/>
        </w:rPr>
        <w:t>Base decisions for dismissal and leave charges on th</w:t>
      </w:r>
      <w:r w:rsidR="001E7499" w:rsidRPr="007F0E9C">
        <w:rPr>
          <w:rFonts w:ascii="Verdana" w:hAnsi="Verdana"/>
          <w:sz w:val="24"/>
          <w:szCs w:val="24"/>
        </w:rPr>
        <w:t xml:space="preserve">e extent to which employees are </w:t>
      </w:r>
      <w:r w:rsidR="00580795" w:rsidRPr="007F0E9C">
        <w:rPr>
          <w:rFonts w:ascii="Verdana" w:hAnsi="Verdana"/>
          <w:sz w:val="24"/>
          <w:szCs w:val="24"/>
        </w:rPr>
        <w:t xml:space="preserve">prevented </w:t>
      </w:r>
      <w:r w:rsidR="004F5E1D" w:rsidRPr="007F0E9C">
        <w:rPr>
          <w:rFonts w:ascii="Verdana" w:hAnsi="Verdana"/>
          <w:sz w:val="24"/>
          <w:szCs w:val="24"/>
        </w:rPr>
        <w:t>from reporting to work or performing normal duties;</w:t>
      </w:r>
    </w:p>
    <w:p w:rsidR="005D3E92" w:rsidRPr="007F0E9C" w:rsidRDefault="005D3E92" w:rsidP="007F0E9C">
      <w:pPr>
        <w:pStyle w:val="ListParagraph"/>
        <w:ind w:firstLine="0"/>
        <w:rPr>
          <w:rFonts w:ascii="Verdana" w:hAnsi="Verdana" w:cs="Times New Roman"/>
          <w:sz w:val="24"/>
          <w:szCs w:val="24"/>
        </w:rPr>
      </w:pPr>
    </w:p>
    <w:p w:rsidR="00225669" w:rsidRPr="007F0E9C" w:rsidRDefault="008E4417" w:rsidP="007F0E9C">
      <w:pPr>
        <w:ind w:firstLine="0"/>
        <w:rPr>
          <w:rFonts w:ascii="Verdana" w:hAnsi="Verdana"/>
          <w:sz w:val="24"/>
          <w:szCs w:val="24"/>
        </w:rPr>
      </w:pPr>
      <w:r w:rsidRPr="007F0E9C">
        <w:rPr>
          <w:rFonts w:ascii="Verdana" w:hAnsi="Verdana"/>
          <w:sz w:val="24"/>
          <w:szCs w:val="24"/>
        </w:rPr>
        <w:tab/>
      </w:r>
      <w:r w:rsidR="0031446D" w:rsidRPr="007F0E9C">
        <w:rPr>
          <w:rFonts w:ascii="Verdana" w:hAnsi="Verdana"/>
          <w:sz w:val="24"/>
          <w:szCs w:val="24"/>
        </w:rPr>
        <w:t xml:space="preserve">(b) </w:t>
      </w:r>
      <w:r w:rsidR="004F5E1D" w:rsidRPr="007F0E9C">
        <w:rPr>
          <w:rFonts w:ascii="Verdana" w:hAnsi="Verdana"/>
          <w:sz w:val="24"/>
          <w:szCs w:val="24"/>
        </w:rPr>
        <w:t>Coordinate the impact of dismissals with the local governments and transit systems; and</w:t>
      </w:r>
    </w:p>
    <w:p w:rsidR="00E33A43" w:rsidRPr="007F0E9C" w:rsidRDefault="00E33A43" w:rsidP="007F0E9C">
      <w:pPr>
        <w:pStyle w:val="ListParagraph"/>
        <w:rPr>
          <w:rFonts w:ascii="Verdana" w:hAnsi="Verdana" w:cs="Times New Roman"/>
          <w:sz w:val="24"/>
          <w:szCs w:val="24"/>
        </w:rPr>
      </w:pPr>
    </w:p>
    <w:p w:rsidR="00D42DF6" w:rsidRPr="007F0E9C" w:rsidRDefault="008E4417" w:rsidP="007F0E9C">
      <w:pPr>
        <w:ind w:firstLine="0"/>
        <w:rPr>
          <w:rFonts w:ascii="Verdana" w:hAnsi="Verdana" w:cs="Times New Roman"/>
          <w:sz w:val="24"/>
          <w:szCs w:val="24"/>
        </w:rPr>
      </w:pPr>
      <w:r w:rsidRPr="007F0E9C">
        <w:rPr>
          <w:rFonts w:ascii="Verdana" w:hAnsi="Verdana"/>
          <w:sz w:val="24"/>
          <w:szCs w:val="24"/>
        </w:rPr>
        <w:lastRenderedPageBreak/>
        <w:tab/>
      </w:r>
      <w:r w:rsidR="0031446D" w:rsidRPr="007F0E9C">
        <w:rPr>
          <w:rFonts w:ascii="Verdana" w:hAnsi="Verdana"/>
          <w:sz w:val="24"/>
          <w:szCs w:val="24"/>
        </w:rPr>
        <w:t xml:space="preserve">(c) </w:t>
      </w:r>
      <w:r w:rsidR="004F5E1D" w:rsidRPr="007F0E9C">
        <w:rPr>
          <w:rFonts w:ascii="Verdana" w:hAnsi="Verdana"/>
          <w:sz w:val="24"/>
          <w:szCs w:val="24"/>
        </w:rPr>
        <w:t>Promote equitable treatment of affected employees</w:t>
      </w:r>
      <w:r w:rsidR="00580795" w:rsidRPr="007F0E9C">
        <w:rPr>
          <w:rFonts w:ascii="Verdana" w:hAnsi="Verdana"/>
          <w:sz w:val="24"/>
          <w:szCs w:val="24"/>
        </w:rPr>
        <w:t>.</w:t>
      </w:r>
    </w:p>
    <w:p w:rsidR="00D42DF6" w:rsidRPr="007F0E9C" w:rsidRDefault="00D42DF6" w:rsidP="007F0E9C">
      <w:pPr>
        <w:ind w:firstLine="0"/>
        <w:rPr>
          <w:rFonts w:ascii="Verdana" w:hAnsi="Verdana" w:cs="Times New Roman"/>
          <w:sz w:val="24"/>
          <w:szCs w:val="24"/>
        </w:rPr>
      </w:pPr>
    </w:p>
    <w:p w:rsidR="004F5E1D" w:rsidRPr="007F0E9C" w:rsidRDefault="00CB515F" w:rsidP="007F0E9C">
      <w:pPr>
        <w:ind w:left="360" w:firstLine="0"/>
        <w:rPr>
          <w:rFonts w:ascii="Verdana" w:hAnsi="Verdana"/>
          <w:sz w:val="24"/>
          <w:szCs w:val="24"/>
        </w:rPr>
      </w:pPr>
      <w:r>
        <w:rPr>
          <w:rStyle w:val="Strong"/>
          <w:rFonts w:ascii="Verdana" w:hAnsi="Verdana" w:cs="Times New Roman"/>
          <w:sz w:val="24"/>
          <w:szCs w:val="24"/>
        </w:rPr>
        <w:t xml:space="preserve">4-1. </w:t>
      </w:r>
      <w:r w:rsidR="00F42FE5" w:rsidRPr="007F0E9C">
        <w:rPr>
          <w:rStyle w:val="Strong"/>
          <w:rFonts w:ascii="Verdana" w:hAnsi="Verdana" w:cs="Times New Roman"/>
          <w:sz w:val="24"/>
          <w:szCs w:val="24"/>
        </w:rPr>
        <w:t xml:space="preserve">Emergencies </w:t>
      </w:r>
      <w:r w:rsidR="00EF567C">
        <w:rPr>
          <w:rStyle w:val="Strong"/>
          <w:rFonts w:ascii="Verdana" w:hAnsi="Verdana" w:cs="Times New Roman"/>
          <w:sz w:val="24"/>
          <w:szCs w:val="24"/>
        </w:rPr>
        <w:t>O</w:t>
      </w:r>
      <w:r w:rsidR="004F5E1D" w:rsidRPr="007F0E9C">
        <w:rPr>
          <w:rStyle w:val="Strong"/>
          <w:rFonts w:ascii="Verdana" w:hAnsi="Verdana" w:cs="Times New Roman"/>
          <w:sz w:val="24"/>
          <w:szCs w:val="24"/>
        </w:rPr>
        <w:t xml:space="preserve">ccurring During the Normal </w:t>
      </w:r>
      <w:r w:rsidR="004E3318" w:rsidRPr="007F0E9C">
        <w:rPr>
          <w:rStyle w:val="Strong"/>
          <w:rFonts w:ascii="Verdana" w:hAnsi="Verdana" w:cs="Times New Roman"/>
          <w:sz w:val="24"/>
          <w:szCs w:val="24"/>
        </w:rPr>
        <w:t>Work day</w:t>
      </w:r>
      <w:r w:rsidR="004F5E1D" w:rsidRPr="007F0E9C">
        <w:rPr>
          <w:rStyle w:val="Strong"/>
          <w:rFonts w:ascii="Verdana" w:hAnsi="Verdana" w:cs="Times New Roman"/>
          <w:b w:val="0"/>
          <w:sz w:val="24"/>
          <w:szCs w:val="24"/>
        </w:rPr>
        <w:t>.</w:t>
      </w:r>
    </w:p>
    <w:p w:rsidR="004F5E1D" w:rsidRPr="007F0E9C" w:rsidRDefault="004F5E1D"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(1)</w:t>
      </w:r>
      <w:r w:rsidRPr="007F0E9C">
        <w:rPr>
          <w:rFonts w:ascii="Verdana" w:hAnsi="Verdana" w:cs="Times New Roman"/>
          <w:sz w:val="24"/>
          <w:szCs w:val="24"/>
        </w:rPr>
        <w:t xml:space="preserve">  Supervisors should grant excused absences (administrative leave) to employees on duty at the time of the announced dismissal for the remainder of the day, even if they were scheduled to take leave later in the day. </w:t>
      </w:r>
    </w:p>
    <w:p w:rsidR="004F5E1D" w:rsidRPr="007F0E9C" w:rsidRDefault="004F5E1D"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(2)</w:t>
      </w:r>
      <w:r w:rsidRPr="007F0E9C">
        <w:rPr>
          <w:rFonts w:ascii="Verdana" w:hAnsi="Verdana" w:cs="Times New Roman"/>
          <w:sz w:val="24"/>
          <w:szCs w:val="24"/>
        </w:rPr>
        <w:t xml:space="preserve">  An employee who leaves (with supervisory approval) after receiving official word of a pending dismissal but before the time set for dismissal must sign for leave for the period beginning with the departure time approved by the supervisor until the employee's official announced dismissal time. </w:t>
      </w:r>
    </w:p>
    <w:p w:rsidR="004F5E1D" w:rsidRPr="007F0E9C" w:rsidRDefault="004F5E1D"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(3)</w:t>
      </w:r>
      <w:r w:rsidRPr="007F0E9C">
        <w:rPr>
          <w:rFonts w:ascii="Verdana" w:hAnsi="Verdana" w:cs="Times New Roman"/>
          <w:sz w:val="24"/>
          <w:szCs w:val="24"/>
        </w:rPr>
        <w:t xml:space="preserve">  An employee who leaves before receiving official word of a pending dismissal must sign for annual leave, sick leave, or LWOP, as appropriate, for the remainder of the </w:t>
      </w:r>
      <w:r w:rsidR="004E3318" w:rsidRPr="007F0E9C">
        <w:rPr>
          <w:rFonts w:ascii="Verdana" w:hAnsi="Verdana" w:cs="Times New Roman"/>
          <w:sz w:val="24"/>
          <w:szCs w:val="24"/>
        </w:rPr>
        <w:t>work day</w:t>
      </w:r>
      <w:r w:rsidRPr="007F0E9C">
        <w:rPr>
          <w:rFonts w:ascii="Verdana" w:hAnsi="Verdana" w:cs="Times New Roman"/>
          <w:sz w:val="24"/>
          <w:szCs w:val="24"/>
        </w:rPr>
        <w:t>. In the event the employee refuses to sign for the appropriate category of leave, the supervisor will charge the employee with AWOL.</w:t>
      </w:r>
    </w:p>
    <w:p w:rsidR="004F5E1D" w:rsidRPr="007F0E9C" w:rsidRDefault="004F5E1D"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(4)</w:t>
      </w:r>
      <w:r w:rsidRPr="007F0E9C">
        <w:rPr>
          <w:rFonts w:ascii="Verdana" w:hAnsi="Verdana" w:cs="Times New Roman"/>
          <w:sz w:val="24"/>
          <w:szCs w:val="24"/>
        </w:rPr>
        <w:t xml:space="preserve">  An employee who is scheduled to return from leave during the period of dismissal must sign for leave from the time of the initial grant of leave to the time </w:t>
      </w:r>
      <w:r w:rsidR="002968C0" w:rsidRPr="007F0E9C">
        <w:rPr>
          <w:rFonts w:ascii="Verdana" w:hAnsi="Verdana" w:cs="Times New Roman"/>
          <w:sz w:val="24"/>
          <w:szCs w:val="24"/>
        </w:rPr>
        <w:t>they</w:t>
      </w:r>
      <w:r w:rsidRPr="007F0E9C">
        <w:rPr>
          <w:rFonts w:ascii="Verdana" w:hAnsi="Verdana" w:cs="Times New Roman"/>
          <w:sz w:val="24"/>
          <w:szCs w:val="24"/>
        </w:rPr>
        <w:t xml:space="preserve"> w</w:t>
      </w:r>
      <w:r w:rsidR="002968C0" w:rsidRPr="007F0E9C">
        <w:rPr>
          <w:rFonts w:ascii="Verdana" w:hAnsi="Verdana" w:cs="Times New Roman"/>
          <w:sz w:val="24"/>
          <w:szCs w:val="24"/>
        </w:rPr>
        <w:t>ere</w:t>
      </w:r>
      <w:r w:rsidRPr="007F0E9C">
        <w:rPr>
          <w:rFonts w:ascii="Verdana" w:hAnsi="Verdana" w:cs="Times New Roman"/>
          <w:sz w:val="24"/>
          <w:szCs w:val="24"/>
        </w:rPr>
        <w:t xml:space="preserve"> scheduled to return to duty. The supervisor will grant excused absence to the employee for any continuing absence beyond the time of the employee's scheduled return to duty that is due to the emergency. </w:t>
      </w:r>
    </w:p>
    <w:p w:rsidR="004F5E1D" w:rsidRPr="007F0E9C" w:rsidRDefault="004F5E1D"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(5)</w:t>
      </w:r>
      <w:r w:rsidRPr="007F0E9C">
        <w:rPr>
          <w:rFonts w:ascii="Verdana" w:hAnsi="Verdana" w:cs="Times New Roman"/>
          <w:sz w:val="24"/>
          <w:szCs w:val="24"/>
        </w:rPr>
        <w:t xml:space="preserve">  The supervisor of an employee who is absent on previously approved annual leave, sick leave, or LWOP for the entire </w:t>
      </w:r>
      <w:r w:rsidR="004E3318" w:rsidRPr="007F0E9C">
        <w:rPr>
          <w:rFonts w:ascii="Verdana" w:hAnsi="Verdana" w:cs="Times New Roman"/>
          <w:sz w:val="24"/>
          <w:szCs w:val="24"/>
        </w:rPr>
        <w:t>work day</w:t>
      </w:r>
      <w:r w:rsidRPr="007F0E9C">
        <w:rPr>
          <w:rFonts w:ascii="Verdana" w:hAnsi="Verdana" w:cs="Times New Roman"/>
          <w:sz w:val="24"/>
          <w:szCs w:val="24"/>
        </w:rPr>
        <w:t xml:space="preserve"> must charge the scheduled leave for the entire </w:t>
      </w:r>
      <w:r w:rsidR="004E3318" w:rsidRPr="007F0E9C">
        <w:rPr>
          <w:rFonts w:ascii="Verdana" w:hAnsi="Verdana" w:cs="Times New Roman"/>
          <w:sz w:val="24"/>
          <w:szCs w:val="24"/>
        </w:rPr>
        <w:t>work day</w:t>
      </w:r>
      <w:r w:rsidRPr="007F0E9C">
        <w:rPr>
          <w:rFonts w:ascii="Verdana" w:hAnsi="Verdana" w:cs="Times New Roman"/>
          <w:sz w:val="24"/>
          <w:szCs w:val="24"/>
        </w:rPr>
        <w:t xml:space="preserve">. </w:t>
      </w:r>
    </w:p>
    <w:p w:rsidR="004F5E1D" w:rsidRPr="007F0E9C" w:rsidRDefault="004F5E1D" w:rsidP="007F0E9C">
      <w:pPr>
        <w:pStyle w:val="NormalWeb"/>
        <w:ind w:firstLine="720"/>
        <w:rPr>
          <w:rFonts w:ascii="Verdana" w:hAnsi="Verdana" w:cs="Times New Roman"/>
          <w:sz w:val="24"/>
          <w:szCs w:val="24"/>
        </w:rPr>
      </w:pPr>
      <w:r w:rsidRPr="007F0E9C">
        <w:rPr>
          <w:rStyle w:val="Strong"/>
          <w:rFonts w:ascii="Verdana" w:hAnsi="Verdana" w:cs="Times New Roman"/>
          <w:b w:val="0"/>
          <w:sz w:val="24"/>
          <w:szCs w:val="24"/>
        </w:rPr>
        <w:t>(6)</w:t>
      </w:r>
      <w:r w:rsidRPr="007F0E9C">
        <w:rPr>
          <w:rFonts w:ascii="Verdana" w:hAnsi="Verdana" w:cs="Times New Roman"/>
          <w:sz w:val="24"/>
          <w:szCs w:val="24"/>
        </w:rPr>
        <w:t xml:space="preserve">  The supervisor of an employee who is scheduled to report for work before the time set for dismissal, but who fails to do so, must charge the employee annual leave, sick leave, LWOP, </w:t>
      </w:r>
      <w:r w:rsidR="008F5FDE" w:rsidRPr="007F0E9C">
        <w:rPr>
          <w:rFonts w:ascii="Verdana" w:hAnsi="Verdana" w:cs="Times New Roman"/>
          <w:sz w:val="24"/>
          <w:szCs w:val="24"/>
        </w:rPr>
        <w:t xml:space="preserve">or other form of leave </w:t>
      </w:r>
      <w:r w:rsidRPr="007F0E9C">
        <w:rPr>
          <w:rFonts w:ascii="Verdana" w:hAnsi="Verdana" w:cs="Times New Roman"/>
          <w:sz w:val="24"/>
          <w:szCs w:val="24"/>
        </w:rPr>
        <w:t xml:space="preserve">as appropriate, for the entire </w:t>
      </w:r>
      <w:r w:rsidR="004E3318" w:rsidRPr="007F0E9C">
        <w:rPr>
          <w:rFonts w:ascii="Verdana" w:hAnsi="Verdana" w:cs="Times New Roman"/>
          <w:sz w:val="24"/>
          <w:szCs w:val="24"/>
        </w:rPr>
        <w:t>work day</w:t>
      </w:r>
      <w:r w:rsidRPr="007F0E9C">
        <w:rPr>
          <w:rFonts w:ascii="Verdana" w:hAnsi="Verdana" w:cs="Times New Roman"/>
          <w:sz w:val="24"/>
          <w:szCs w:val="24"/>
        </w:rPr>
        <w:t xml:space="preserve">. </w:t>
      </w:r>
    </w:p>
    <w:p w:rsidR="00957405" w:rsidRPr="007F0E9C" w:rsidRDefault="00957405" w:rsidP="007F0E9C">
      <w:pPr>
        <w:pStyle w:val="NormalWeb"/>
        <w:ind w:firstLine="720"/>
        <w:rPr>
          <w:rFonts w:ascii="Verdana" w:hAnsi="Verdana" w:cs="Times New Roman"/>
          <w:sz w:val="24"/>
          <w:szCs w:val="24"/>
        </w:rPr>
      </w:pPr>
      <w:r w:rsidRPr="007F0E9C">
        <w:rPr>
          <w:rFonts w:ascii="Verdana" w:hAnsi="Verdana" w:cs="Times New Roman"/>
          <w:sz w:val="24"/>
          <w:szCs w:val="24"/>
        </w:rPr>
        <w:t xml:space="preserve">(7) </w:t>
      </w:r>
      <w:r w:rsidR="002A4451" w:rsidRPr="007F0E9C">
        <w:rPr>
          <w:rFonts w:ascii="Verdana" w:hAnsi="Verdana" w:cs="Times New Roman"/>
          <w:sz w:val="24"/>
          <w:szCs w:val="24"/>
        </w:rPr>
        <w:t>Bureau</w:t>
      </w:r>
      <w:r w:rsidR="008C4D36" w:rsidRPr="007F0E9C">
        <w:rPr>
          <w:rFonts w:ascii="Verdana" w:hAnsi="Verdana" w:cs="Times New Roman"/>
          <w:sz w:val="24"/>
          <w:szCs w:val="24"/>
        </w:rPr>
        <w:t>/</w:t>
      </w:r>
      <w:r w:rsidR="002A4451" w:rsidRPr="007F0E9C">
        <w:rPr>
          <w:rFonts w:ascii="Verdana" w:hAnsi="Verdana" w:cs="Times New Roman"/>
          <w:sz w:val="24"/>
          <w:szCs w:val="24"/>
        </w:rPr>
        <w:t xml:space="preserve">office heads </w:t>
      </w:r>
      <w:r w:rsidRPr="007F0E9C">
        <w:rPr>
          <w:rFonts w:ascii="Verdana" w:hAnsi="Verdana" w:cs="Times New Roman"/>
          <w:sz w:val="24"/>
          <w:szCs w:val="24"/>
        </w:rPr>
        <w:t xml:space="preserve">should </w:t>
      </w:r>
      <w:r w:rsidR="008C4D36" w:rsidRPr="007F0E9C">
        <w:rPr>
          <w:rFonts w:ascii="Verdana" w:hAnsi="Verdana" w:cs="Times New Roman"/>
          <w:sz w:val="24"/>
          <w:szCs w:val="24"/>
        </w:rPr>
        <w:t xml:space="preserve">encourage </w:t>
      </w:r>
      <w:r w:rsidR="002A4451" w:rsidRPr="007F0E9C">
        <w:rPr>
          <w:rFonts w:ascii="Verdana" w:hAnsi="Verdana" w:cs="Times New Roman"/>
          <w:sz w:val="24"/>
          <w:szCs w:val="24"/>
        </w:rPr>
        <w:t xml:space="preserve">supervisors and managers to </w:t>
      </w:r>
      <w:r w:rsidR="003E3D17" w:rsidRPr="007F0E9C">
        <w:rPr>
          <w:rFonts w:ascii="Verdana" w:hAnsi="Verdana" w:cs="Times New Roman"/>
          <w:sz w:val="24"/>
          <w:szCs w:val="24"/>
        </w:rPr>
        <w:t>develop and initiate</w:t>
      </w:r>
      <w:r w:rsidRPr="007F0E9C">
        <w:rPr>
          <w:rFonts w:ascii="Verdana" w:hAnsi="Verdana" w:cs="Times New Roman"/>
          <w:sz w:val="24"/>
          <w:szCs w:val="24"/>
        </w:rPr>
        <w:t xml:space="preserve"> telework agreements to support Continuity of Operations Plans, and continue the work during Continuity events, public health emergencies, severe weather situations, and other emergency situations where employees may not be able to work from their normal </w:t>
      </w:r>
      <w:r w:rsidR="00E755B5" w:rsidRPr="007F0E9C">
        <w:rPr>
          <w:rStyle w:val="Hyperlink"/>
          <w:rFonts w:ascii="Verdana" w:hAnsi="Verdana" w:cs="Times New Roman"/>
          <w:color w:val="auto"/>
          <w:sz w:val="24"/>
          <w:szCs w:val="24"/>
        </w:rPr>
        <w:t>worksite</w:t>
      </w:r>
      <w:r w:rsidR="00554B3F" w:rsidRPr="007F0E9C">
        <w:rPr>
          <w:rStyle w:val="Hyperlink"/>
          <w:rFonts w:ascii="Verdana" w:hAnsi="Verdana" w:cs="Times New Roman"/>
          <w:color w:val="auto"/>
          <w:sz w:val="24"/>
          <w:szCs w:val="24"/>
        </w:rPr>
        <w:t xml:space="preserve">.  </w:t>
      </w:r>
    </w:p>
    <w:p w:rsidR="002A4451" w:rsidRPr="007F0E9C" w:rsidRDefault="008C4D36" w:rsidP="007F0E9C">
      <w:pPr>
        <w:pStyle w:val="NormalWeb"/>
        <w:ind w:firstLine="720"/>
        <w:rPr>
          <w:rFonts w:ascii="Verdana" w:hAnsi="Verdana" w:cs="Times New Roman"/>
          <w:sz w:val="24"/>
          <w:szCs w:val="24"/>
        </w:rPr>
      </w:pPr>
      <w:r w:rsidRPr="007F0E9C">
        <w:rPr>
          <w:rFonts w:ascii="Verdana" w:hAnsi="Verdana" w:cs="Times New Roman"/>
          <w:sz w:val="24"/>
          <w:szCs w:val="24"/>
        </w:rPr>
        <w:t xml:space="preserve">For </w:t>
      </w:r>
      <w:r w:rsidR="002A4451" w:rsidRPr="007F0E9C">
        <w:rPr>
          <w:rFonts w:ascii="Verdana" w:hAnsi="Verdana" w:cs="Times New Roman"/>
          <w:sz w:val="24"/>
          <w:szCs w:val="24"/>
        </w:rPr>
        <w:t>addition</w:t>
      </w:r>
      <w:r w:rsidRPr="007F0E9C">
        <w:rPr>
          <w:rFonts w:ascii="Verdana" w:hAnsi="Verdana" w:cs="Times New Roman"/>
          <w:sz w:val="24"/>
          <w:szCs w:val="24"/>
        </w:rPr>
        <w:t>al</w:t>
      </w:r>
      <w:r w:rsidR="002A4451" w:rsidRPr="007F0E9C">
        <w:rPr>
          <w:rFonts w:ascii="Verdana" w:hAnsi="Verdana" w:cs="Times New Roman"/>
          <w:sz w:val="24"/>
          <w:szCs w:val="24"/>
        </w:rPr>
        <w:t xml:space="preserve"> guidance on Dismissal and Closure Procedures</w:t>
      </w:r>
      <w:r w:rsidR="00E755B5" w:rsidRPr="007F0E9C">
        <w:rPr>
          <w:rFonts w:ascii="Verdana" w:hAnsi="Verdana" w:cs="Times New Roman"/>
          <w:sz w:val="24"/>
          <w:szCs w:val="24"/>
        </w:rPr>
        <w:t xml:space="preserve"> in the Washington DC Area</w:t>
      </w:r>
      <w:r w:rsidR="002A4451" w:rsidRPr="007F0E9C">
        <w:rPr>
          <w:rFonts w:ascii="Verdana" w:hAnsi="Verdana" w:cs="Times New Roman"/>
          <w:sz w:val="24"/>
          <w:szCs w:val="24"/>
        </w:rPr>
        <w:t xml:space="preserve">, </w:t>
      </w:r>
      <w:r w:rsidR="00E755B5" w:rsidRPr="007F0E9C">
        <w:rPr>
          <w:rFonts w:ascii="Verdana" w:hAnsi="Verdana" w:cs="Times New Roman"/>
          <w:sz w:val="24"/>
          <w:szCs w:val="24"/>
        </w:rPr>
        <w:t xml:space="preserve">see: </w:t>
      </w:r>
      <w:r w:rsidR="002A4451" w:rsidRPr="007F0E9C">
        <w:rPr>
          <w:rFonts w:ascii="Verdana" w:hAnsi="Verdana" w:cs="Times New Roman"/>
          <w:sz w:val="24"/>
          <w:szCs w:val="24"/>
        </w:rPr>
        <w:t xml:space="preserve"> </w:t>
      </w:r>
      <w:hyperlink r:id="rId12" w:history="1">
        <w:r w:rsidRPr="007F0E9C">
          <w:rPr>
            <w:rStyle w:val="Hyperlink"/>
            <w:rFonts w:ascii="Verdana" w:hAnsi="Verdana" w:cs="Times New Roman"/>
            <w:sz w:val="24"/>
            <w:szCs w:val="24"/>
          </w:rPr>
          <w:t>http://www.opm.gov/oca/compmemo/dismissal.pdf</w:t>
        </w:r>
      </w:hyperlink>
      <w:r w:rsidRPr="007F0E9C">
        <w:rPr>
          <w:rFonts w:ascii="Verdana" w:hAnsi="Verdana" w:cs="Times New Roman"/>
          <w:sz w:val="24"/>
          <w:szCs w:val="24"/>
        </w:rPr>
        <w:t xml:space="preserve"> </w:t>
      </w:r>
      <w:r w:rsidRPr="007F0E9C">
        <w:rPr>
          <w:rFonts w:ascii="Verdana" w:hAnsi="Verdana" w:cs="Times New Roman"/>
          <w:sz w:val="24"/>
          <w:szCs w:val="24"/>
        </w:rPr>
        <w:lastRenderedPageBreak/>
        <w:t>(If link does not open, please contact your servicing human resources office for further details.)</w:t>
      </w:r>
    </w:p>
    <w:p w:rsidR="00EF5A1F" w:rsidRPr="007F0E9C" w:rsidRDefault="00CB515F" w:rsidP="007F0E9C">
      <w:pPr>
        <w:pStyle w:val="Style1"/>
        <w:jc w:val="left"/>
        <w:rPr>
          <w:rFonts w:ascii="Verdana" w:hAnsi="Verdana"/>
          <w:sz w:val="24"/>
          <w:szCs w:val="24"/>
        </w:rPr>
      </w:pPr>
      <w:bookmarkStart w:id="20" w:name="_Toc300319987"/>
      <w:r>
        <w:rPr>
          <w:rFonts w:ascii="Verdana" w:hAnsi="Verdana"/>
          <w:sz w:val="24"/>
          <w:szCs w:val="24"/>
        </w:rPr>
        <w:t xml:space="preserve">Chapter 5. </w:t>
      </w:r>
      <w:r w:rsidR="00EF5A1F" w:rsidRPr="007F0E9C">
        <w:rPr>
          <w:rFonts w:ascii="Verdana" w:hAnsi="Verdana"/>
          <w:sz w:val="24"/>
          <w:szCs w:val="24"/>
        </w:rPr>
        <w:t>Alternative Work Schedules</w:t>
      </w:r>
      <w:r w:rsidR="00A750A9" w:rsidRPr="007F0E9C">
        <w:rPr>
          <w:rFonts w:ascii="Verdana" w:hAnsi="Verdana"/>
          <w:sz w:val="24"/>
          <w:szCs w:val="24"/>
        </w:rPr>
        <w:t xml:space="preserve"> (AWS)</w:t>
      </w:r>
      <w:r w:rsidR="00EF5A1F" w:rsidRPr="007F0E9C">
        <w:rPr>
          <w:rFonts w:ascii="Verdana" w:hAnsi="Verdana"/>
          <w:sz w:val="24"/>
          <w:szCs w:val="24"/>
        </w:rPr>
        <w:t>.</w:t>
      </w:r>
      <w:bookmarkEnd w:id="20"/>
      <w:r w:rsidR="00EF5A1F" w:rsidRPr="007F0E9C">
        <w:rPr>
          <w:rFonts w:ascii="Verdana" w:hAnsi="Verdana"/>
          <w:sz w:val="24"/>
          <w:szCs w:val="24"/>
        </w:rPr>
        <w:t xml:space="preserve"> </w:t>
      </w:r>
    </w:p>
    <w:p w:rsidR="00103B7C" w:rsidRPr="007F0E9C" w:rsidRDefault="00103B7C" w:rsidP="007F0E9C">
      <w:pPr>
        <w:ind w:firstLine="0"/>
        <w:rPr>
          <w:rFonts w:ascii="Verdana" w:hAnsi="Verdana" w:cs="Times New Roman"/>
          <w:sz w:val="24"/>
          <w:szCs w:val="24"/>
        </w:rPr>
      </w:pPr>
    </w:p>
    <w:bookmarkEnd w:id="18"/>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There are multiple options designed to meet both management and employee needs. The</w:t>
      </w:r>
      <w:r>
        <w:rPr>
          <w:rFonts w:ascii="Verdana" w:hAnsi="Verdana" w:cs="Times"/>
          <w:sz w:val="24"/>
          <w:szCs w:val="24"/>
          <w:lang w:bidi="ar-SA"/>
        </w:rPr>
        <w:t xml:space="preserve"> </w:t>
      </w:r>
      <w:r w:rsidRPr="007F0E9C">
        <w:rPr>
          <w:rFonts w:ascii="Verdana" w:hAnsi="Verdana" w:cs="Times"/>
          <w:sz w:val="24"/>
          <w:szCs w:val="24"/>
          <w:lang w:bidi="ar-SA"/>
        </w:rPr>
        <w:t>system's flexibility can improve not only the quality of customer service, but also the</w:t>
      </w:r>
      <w:r>
        <w:rPr>
          <w:rFonts w:ascii="Verdana" w:hAnsi="Verdana" w:cs="Times"/>
          <w:sz w:val="24"/>
          <w:szCs w:val="24"/>
          <w:lang w:bidi="ar-SA"/>
        </w:rPr>
        <w:t xml:space="preserve"> </w:t>
      </w:r>
      <w:r w:rsidRPr="007F0E9C">
        <w:rPr>
          <w:rFonts w:ascii="Verdana" w:hAnsi="Verdana" w:cs="Times"/>
          <w:sz w:val="24"/>
          <w:szCs w:val="24"/>
          <w:lang w:bidi="ar-SA"/>
        </w:rPr>
        <w:t>persona</w:t>
      </w:r>
      <w:r>
        <w:rPr>
          <w:rFonts w:ascii="Verdana" w:hAnsi="Verdana" w:cs="Times"/>
          <w:sz w:val="24"/>
          <w:szCs w:val="24"/>
          <w:lang w:bidi="ar-SA"/>
        </w:rPr>
        <w:t>l lives</w:t>
      </w:r>
      <w:r w:rsidRPr="007F0E9C">
        <w:rPr>
          <w:rFonts w:ascii="Verdana" w:hAnsi="Verdana" w:cs="Times"/>
          <w:sz w:val="24"/>
          <w:szCs w:val="24"/>
          <w:lang w:bidi="ar-SA"/>
        </w:rPr>
        <w:t xml:space="preserve"> of employees. Each bureau/office will determine whether implementation of these</w:t>
      </w:r>
      <w:r>
        <w:rPr>
          <w:rFonts w:ascii="Verdana" w:hAnsi="Verdana" w:cs="Times"/>
          <w:sz w:val="24"/>
          <w:szCs w:val="24"/>
          <w:lang w:bidi="ar-SA"/>
        </w:rPr>
        <w:t xml:space="preserve"> </w:t>
      </w:r>
      <w:r w:rsidRPr="007F0E9C">
        <w:rPr>
          <w:rFonts w:ascii="Verdana" w:hAnsi="Verdana" w:cs="Times"/>
          <w:sz w:val="24"/>
          <w:szCs w:val="24"/>
          <w:lang w:bidi="ar-SA"/>
        </w:rPr>
        <w:t>flexibilities contributes to the effective management of an office and what specific types of</w:t>
      </w:r>
      <w:r>
        <w:rPr>
          <w:rFonts w:ascii="Verdana" w:hAnsi="Verdana" w:cs="Times"/>
          <w:sz w:val="24"/>
          <w:szCs w:val="24"/>
          <w:lang w:bidi="ar-SA"/>
        </w:rPr>
        <w:t xml:space="preserve"> </w:t>
      </w:r>
      <w:r w:rsidRPr="007F0E9C">
        <w:rPr>
          <w:rFonts w:ascii="Verdana" w:hAnsi="Verdana" w:cs="Times"/>
          <w:sz w:val="24"/>
          <w:szCs w:val="24"/>
          <w:lang w:bidi="ar-SA"/>
        </w:rPr>
        <w:t>AWS, if any, will be made available to employees. Where AWS is authorized, supervisors are</w:t>
      </w:r>
      <w:r>
        <w:rPr>
          <w:rFonts w:ascii="Verdana" w:hAnsi="Verdana" w:cs="Times"/>
          <w:sz w:val="24"/>
          <w:szCs w:val="24"/>
          <w:lang w:bidi="ar-SA"/>
        </w:rPr>
        <w:t xml:space="preserve"> </w:t>
      </w:r>
      <w:r w:rsidRPr="007F0E9C">
        <w:rPr>
          <w:rFonts w:ascii="Verdana" w:hAnsi="Verdana" w:cs="Times"/>
          <w:sz w:val="24"/>
          <w:szCs w:val="24"/>
          <w:lang w:bidi="ar-SA"/>
        </w:rPr>
        <w:t>encouraged to work with individual employees to ensure that all work schedules maintain office</w:t>
      </w:r>
      <w:r>
        <w:rPr>
          <w:rFonts w:ascii="Verdana" w:hAnsi="Verdana" w:cs="Times"/>
          <w:sz w:val="24"/>
          <w:szCs w:val="24"/>
          <w:lang w:bidi="ar-SA"/>
        </w:rPr>
        <w:t xml:space="preserve"> </w:t>
      </w:r>
      <w:r w:rsidRPr="007F0E9C">
        <w:rPr>
          <w:rFonts w:ascii="Verdana" w:hAnsi="Verdana" w:cs="Times"/>
          <w:sz w:val="24"/>
          <w:szCs w:val="24"/>
          <w:lang w:bidi="ar-SA"/>
        </w:rPr>
        <w:t>coverage and achieve performance results and accommodate the personal needs of employees to</w:t>
      </w:r>
      <w:r>
        <w:rPr>
          <w:rFonts w:ascii="Verdana" w:hAnsi="Verdana" w:cs="Times"/>
          <w:sz w:val="24"/>
          <w:szCs w:val="24"/>
          <w:lang w:bidi="ar-SA"/>
        </w:rPr>
        <w:t xml:space="preserve"> </w:t>
      </w:r>
      <w:r w:rsidRPr="007F0E9C">
        <w:rPr>
          <w:rFonts w:ascii="Verdana" w:hAnsi="Verdana" w:cs="Times"/>
          <w:sz w:val="24"/>
          <w:szCs w:val="24"/>
          <w:lang w:bidi="ar-SA"/>
        </w:rPr>
        <w:t>the maximum extent reasonable and practicable.</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Officials with the responsibility of approving/disapproving AWS must ensure that their</w:t>
      </w:r>
      <w:r>
        <w:rPr>
          <w:rFonts w:ascii="Verdana" w:hAnsi="Verdana" w:cs="Times"/>
          <w:sz w:val="24"/>
          <w:szCs w:val="24"/>
          <w:lang w:bidi="ar-SA"/>
        </w:rPr>
        <w:t xml:space="preserve"> </w:t>
      </w:r>
      <w:r w:rsidRPr="007F0E9C">
        <w:rPr>
          <w:rFonts w:ascii="Verdana" w:hAnsi="Verdana" w:cs="Times"/>
          <w:sz w:val="24"/>
          <w:szCs w:val="24"/>
          <w:lang w:bidi="ar-SA"/>
        </w:rPr>
        <w:t>decisions regarding individual requests are rational, fair, and based on legitimate, nondiscriminatory</w:t>
      </w:r>
      <w:r>
        <w:rPr>
          <w:rFonts w:ascii="Verdana" w:hAnsi="Verdana" w:cs="Times"/>
          <w:sz w:val="24"/>
          <w:szCs w:val="24"/>
          <w:lang w:bidi="ar-SA"/>
        </w:rPr>
        <w:t xml:space="preserve"> </w:t>
      </w:r>
      <w:r w:rsidRPr="007F0E9C">
        <w:rPr>
          <w:rFonts w:ascii="Verdana" w:hAnsi="Verdana" w:cs="Times"/>
          <w:sz w:val="24"/>
          <w:szCs w:val="24"/>
          <w:lang w:bidi="ar-SA"/>
        </w:rPr>
        <w:t>reasons.</w:t>
      </w:r>
    </w:p>
    <w:p w:rsidR="000C27D1" w:rsidRPr="007F0E9C" w:rsidRDefault="000C27D1" w:rsidP="007F0E9C">
      <w:pPr>
        <w:autoSpaceDE w:val="0"/>
        <w:autoSpaceDN w:val="0"/>
        <w:adjustRightInd w:val="0"/>
        <w:ind w:firstLine="0"/>
        <w:rPr>
          <w:rFonts w:ascii="Verdana" w:hAnsi="Verdana" w:cs="Times"/>
          <w:sz w:val="24"/>
          <w:szCs w:val="24"/>
          <w:lang w:bidi="ar-SA"/>
        </w:rPr>
      </w:pPr>
    </w:p>
    <w:p w:rsidR="007F0E9C" w:rsidRPr="000C27D1" w:rsidRDefault="001B1E42"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5-1. </w:t>
      </w:r>
      <w:r w:rsidR="000C27D1" w:rsidRPr="000C27D1">
        <w:rPr>
          <w:rFonts w:ascii="Verdana" w:hAnsi="Verdana" w:cs="Times"/>
          <w:b/>
          <w:sz w:val="24"/>
          <w:szCs w:val="24"/>
          <w:lang w:bidi="ar-SA"/>
        </w:rPr>
        <w:t>Performance Requirement.</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The mission requirements and organizational goals and objectives of</w:t>
      </w:r>
      <w:r w:rsidR="000C27D1">
        <w:rPr>
          <w:rFonts w:ascii="Verdana" w:hAnsi="Verdana" w:cs="Times"/>
          <w:sz w:val="24"/>
          <w:szCs w:val="24"/>
          <w:lang w:bidi="ar-SA"/>
        </w:rPr>
        <w:t xml:space="preserve"> </w:t>
      </w:r>
      <w:r w:rsidRPr="007F0E9C">
        <w:rPr>
          <w:rFonts w:ascii="Verdana" w:hAnsi="Verdana" w:cs="Times"/>
          <w:sz w:val="24"/>
          <w:szCs w:val="24"/>
          <w:lang w:bidi="ar-SA"/>
        </w:rPr>
        <w:t>the Department as</w:t>
      </w:r>
      <w:r w:rsidR="000C27D1">
        <w:rPr>
          <w:rFonts w:ascii="Verdana" w:hAnsi="Verdana" w:cs="Times"/>
          <w:sz w:val="24"/>
          <w:szCs w:val="24"/>
          <w:lang w:bidi="ar-SA"/>
        </w:rPr>
        <w:t xml:space="preserve"> </w:t>
      </w:r>
      <w:r w:rsidRPr="007F0E9C">
        <w:rPr>
          <w:rFonts w:ascii="Verdana" w:hAnsi="Verdana" w:cs="Times"/>
          <w:sz w:val="24"/>
          <w:szCs w:val="24"/>
          <w:lang w:bidi="ar-SA"/>
        </w:rPr>
        <w:t>well as the established performance objectives of</w:t>
      </w:r>
      <w:r w:rsidR="000C27D1">
        <w:rPr>
          <w:rFonts w:ascii="Verdana" w:hAnsi="Verdana" w:cs="Times"/>
          <w:sz w:val="24"/>
          <w:szCs w:val="24"/>
          <w:lang w:bidi="ar-SA"/>
        </w:rPr>
        <w:t xml:space="preserve"> </w:t>
      </w:r>
      <w:r w:rsidRPr="007F0E9C">
        <w:rPr>
          <w:rFonts w:ascii="Verdana" w:hAnsi="Verdana" w:cs="Times"/>
          <w:sz w:val="24"/>
          <w:szCs w:val="24"/>
          <w:lang w:bidi="ar-SA"/>
        </w:rPr>
        <w:t>individual employees must continue to be met</w:t>
      </w:r>
      <w:r w:rsidR="000C27D1">
        <w:rPr>
          <w:rFonts w:ascii="Verdana" w:hAnsi="Verdana" w:cs="Times"/>
          <w:sz w:val="24"/>
          <w:szCs w:val="24"/>
          <w:lang w:bidi="ar-SA"/>
        </w:rPr>
        <w:t xml:space="preserve"> </w:t>
      </w:r>
      <w:r w:rsidRPr="007F0E9C">
        <w:rPr>
          <w:rFonts w:ascii="Verdana" w:hAnsi="Verdana" w:cs="Times"/>
          <w:sz w:val="24"/>
          <w:szCs w:val="24"/>
          <w:lang w:bidi="ar-SA"/>
        </w:rPr>
        <w:t>when an office utilizes AWS. If at any time organizational effectiveness, productivity,</w:t>
      </w:r>
      <w:r w:rsidR="000C27D1">
        <w:rPr>
          <w:rFonts w:ascii="Verdana" w:hAnsi="Verdana" w:cs="Times"/>
          <w:sz w:val="24"/>
          <w:szCs w:val="24"/>
          <w:lang w:bidi="ar-SA"/>
        </w:rPr>
        <w:t xml:space="preserve"> </w:t>
      </w:r>
      <w:r w:rsidRPr="007F0E9C">
        <w:rPr>
          <w:rFonts w:ascii="Verdana" w:hAnsi="Verdana" w:cs="Times"/>
          <w:sz w:val="24"/>
          <w:szCs w:val="24"/>
          <w:lang w:bidi="ar-SA"/>
        </w:rPr>
        <w:t>efficiency, or individual performance is negatively impacted, AWS arrangements may be</w:t>
      </w:r>
      <w:r w:rsidR="000C27D1">
        <w:rPr>
          <w:rFonts w:ascii="Verdana" w:hAnsi="Verdana" w:cs="Times"/>
          <w:sz w:val="24"/>
          <w:szCs w:val="24"/>
          <w:lang w:bidi="ar-SA"/>
        </w:rPr>
        <w:t xml:space="preserve"> </w:t>
      </w:r>
      <w:r w:rsidRPr="007F0E9C">
        <w:rPr>
          <w:rFonts w:ascii="Verdana" w:hAnsi="Verdana" w:cs="Times"/>
          <w:sz w:val="24"/>
          <w:szCs w:val="24"/>
          <w:lang w:bidi="ar-SA"/>
        </w:rPr>
        <w:t>restricted or terminated as necessary.</w:t>
      </w:r>
    </w:p>
    <w:p w:rsidR="000C27D1" w:rsidRPr="007F0E9C" w:rsidRDefault="000C27D1" w:rsidP="007F0E9C">
      <w:pPr>
        <w:autoSpaceDE w:val="0"/>
        <w:autoSpaceDN w:val="0"/>
        <w:adjustRightInd w:val="0"/>
        <w:ind w:firstLine="0"/>
        <w:rPr>
          <w:rFonts w:ascii="Verdana" w:hAnsi="Verdana" w:cs="Times"/>
          <w:sz w:val="24"/>
          <w:szCs w:val="24"/>
          <w:lang w:bidi="ar-SA"/>
        </w:rPr>
      </w:pPr>
    </w:p>
    <w:p w:rsidR="007F0E9C" w:rsidRPr="000C27D1" w:rsidRDefault="001B1E42"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5.2. </w:t>
      </w:r>
      <w:r w:rsidR="000C27D1" w:rsidRPr="000C27D1">
        <w:rPr>
          <w:rFonts w:ascii="Verdana" w:hAnsi="Verdana" w:cs="Times"/>
          <w:b/>
          <w:sz w:val="24"/>
          <w:szCs w:val="24"/>
          <w:lang w:bidi="ar-SA"/>
        </w:rPr>
        <w:t>Responsibilities.</w:t>
      </w:r>
    </w:p>
    <w:p w:rsidR="007F0E9C" w:rsidRPr="000C27D1" w:rsidRDefault="007F0E9C" w:rsidP="000C27D1">
      <w:pPr>
        <w:autoSpaceDE w:val="0"/>
        <w:autoSpaceDN w:val="0"/>
        <w:adjustRightInd w:val="0"/>
        <w:ind w:firstLine="0"/>
        <w:rPr>
          <w:rFonts w:ascii="Verdana" w:hAnsi="Verdana" w:cs="Times"/>
          <w:sz w:val="24"/>
          <w:szCs w:val="24"/>
          <w:lang w:bidi="ar-SA"/>
        </w:rPr>
      </w:pPr>
      <w:r w:rsidRPr="000C27D1">
        <w:rPr>
          <w:rFonts w:ascii="Verdana" w:hAnsi="Verdana" w:cs="Times"/>
          <w:sz w:val="24"/>
          <w:szCs w:val="24"/>
          <w:lang w:bidi="ar-SA"/>
        </w:rPr>
        <w:t>Bureau Directors and Equivalent Offices - establish and/or modify AWS</w:t>
      </w:r>
      <w:r w:rsidR="000C27D1" w:rsidRPr="000C27D1">
        <w:rPr>
          <w:rFonts w:ascii="Verdana" w:hAnsi="Verdana" w:cs="Times"/>
          <w:sz w:val="24"/>
          <w:szCs w:val="24"/>
          <w:lang w:bidi="ar-SA"/>
        </w:rPr>
        <w:t xml:space="preserve"> </w:t>
      </w:r>
      <w:r w:rsidRPr="000C27D1">
        <w:rPr>
          <w:rFonts w:ascii="Verdana" w:hAnsi="Verdana" w:cs="Times"/>
          <w:sz w:val="24"/>
          <w:szCs w:val="24"/>
          <w:lang w:bidi="ar-SA"/>
        </w:rPr>
        <w:t>programs to meet the mission of their organization. The authority may be delegated as deemed</w:t>
      </w:r>
      <w:r w:rsidR="000C27D1" w:rsidRPr="000C27D1">
        <w:rPr>
          <w:rFonts w:ascii="Verdana" w:hAnsi="Verdana" w:cs="Times"/>
          <w:sz w:val="24"/>
          <w:szCs w:val="24"/>
          <w:lang w:bidi="ar-SA"/>
        </w:rPr>
        <w:t xml:space="preserve"> </w:t>
      </w:r>
      <w:r w:rsidRPr="000C27D1">
        <w:rPr>
          <w:rFonts w:ascii="Verdana" w:hAnsi="Verdana" w:cs="Times"/>
          <w:sz w:val="24"/>
          <w:szCs w:val="24"/>
          <w:lang w:bidi="ar-SA"/>
        </w:rPr>
        <w:t>appropriate.</w:t>
      </w:r>
    </w:p>
    <w:p w:rsidR="000C27D1" w:rsidRPr="000C27D1" w:rsidRDefault="000C27D1" w:rsidP="000C27D1">
      <w:pPr>
        <w:autoSpaceDE w:val="0"/>
        <w:autoSpaceDN w:val="0"/>
        <w:adjustRightInd w:val="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Bureau Human Resources Offices - generally establish procedures to facilitate the</w:t>
      </w:r>
      <w:r w:rsidR="000C27D1">
        <w:rPr>
          <w:rFonts w:ascii="Verdana" w:hAnsi="Verdana" w:cs="Times"/>
          <w:sz w:val="24"/>
          <w:szCs w:val="24"/>
          <w:lang w:bidi="ar-SA"/>
        </w:rPr>
        <w:t xml:space="preserve"> </w:t>
      </w:r>
      <w:r w:rsidRPr="007F0E9C">
        <w:rPr>
          <w:rFonts w:ascii="Verdana" w:hAnsi="Verdana" w:cs="Times"/>
          <w:sz w:val="24"/>
          <w:szCs w:val="24"/>
          <w:lang w:bidi="ar-SA"/>
        </w:rPr>
        <w:t>provisions of establishing AWS in accordance with applicable laws, regulations, Departmental</w:t>
      </w:r>
      <w:r w:rsidR="000C27D1">
        <w:rPr>
          <w:rFonts w:ascii="Verdana" w:hAnsi="Verdana" w:cs="Times"/>
          <w:sz w:val="24"/>
          <w:szCs w:val="24"/>
          <w:lang w:bidi="ar-SA"/>
        </w:rPr>
        <w:t xml:space="preserve"> </w:t>
      </w:r>
      <w:r w:rsidRPr="007F0E9C">
        <w:rPr>
          <w:rFonts w:ascii="Verdana" w:hAnsi="Verdana" w:cs="Times"/>
          <w:sz w:val="24"/>
          <w:szCs w:val="24"/>
          <w:lang w:bidi="ar-SA"/>
        </w:rPr>
        <w:t>policy, and collective bargaining agreements.</w:t>
      </w:r>
    </w:p>
    <w:p w:rsidR="000C27D1" w:rsidRPr="007F0E9C" w:rsidRDefault="000C27D1"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Supervisors and Managers - approve or modify individual employee work</w:t>
      </w:r>
      <w:r w:rsidR="000C27D1">
        <w:rPr>
          <w:rFonts w:ascii="Verdana" w:hAnsi="Verdana" w:cs="Times"/>
          <w:sz w:val="24"/>
          <w:szCs w:val="24"/>
          <w:lang w:bidi="ar-SA"/>
        </w:rPr>
        <w:t xml:space="preserve"> </w:t>
      </w:r>
      <w:r w:rsidRPr="007F0E9C">
        <w:rPr>
          <w:rFonts w:ascii="Verdana" w:hAnsi="Verdana" w:cs="Times"/>
          <w:sz w:val="24"/>
          <w:szCs w:val="24"/>
          <w:lang w:bidi="ar-SA"/>
        </w:rPr>
        <w:t>schedules based on their assessment of the needs of</w:t>
      </w:r>
      <w:r w:rsidR="000C27D1">
        <w:rPr>
          <w:rFonts w:ascii="Verdana" w:hAnsi="Verdana" w:cs="Times"/>
          <w:sz w:val="24"/>
          <w:szCs w:val="24"/>
          <w:lang w:bidi="ar-SA"/>
        </w:rPr>
        <w:t xml:space="preserve"> </w:t>
      </w:r>
      <w:r w:rsidRPr="007F0E9C">
        <w:rPr>
          <w:rFonts w:ascii="Verdana" w:hAnsi="Verdana" w:cs="Times"/>
          <w:sz w:val="24"/>
          <w:szCs w:val="24"/>
          <w:lang w:bidi="ar-SA"/>
        </w:rPr>
        <w:t>the office and each employee's conduct and</w:t>
      </w:r>
      <w:r w:rsidR="000C27D1">
        <w:rPr>
          <w:rFonts w:ascii="Verdana" w:hAnsi="Verdana" w:cs="Times"/>
          <w:sz w:val="24"/>
          <w:szCs w:val="24"/>
          <w:lang w:bidi="ar-SA"/>
        </w:rPr>
        <w:t xml:space="preserve"> </w:t>
      </w:r>
      <w:r w:rsidRPr="007F0E9C">
        <w:rPr>
          <w:rFonts w:ascii="Verdana" w:hAnsi="Verdana" w:cs="Times"/>
          <w:sz w:val="24"/>
          <w:szCs w:val="24"/>
          <w:lang w:bidi="ar-SA"/>
        </w:rPr>
        <w:t>performance, and in order to accommodate, whenever reasonable and practicab</w:t>
      </w:r>
      <w:r w:rsidR="000C27D1">
        <w:rPr>
          <w:rFonts w:ascii="Verdana" w:hAnsi="Verdana" w:cs="Times"/>
          <w:sz w:val="24"/>
          <w:szCs w:val="24"/>
          <w:lang w:bidi="ar-SA"/>
        </w:rPr>
        <w:t>l</w:t>
      </w:r>
      <w:r w:rsidRPr="007F0E9C">
        <w:rPr>
          <w:rFonts w:ascii="Verdana" w:hAnsi="Verdana" w:cs="Times"/>
          <w:sz w:val="24"/>
          <w:szCs w:val="24"/>
          <w:lang w:bidi="ar-SA"/>
        </w:rPr>
        <w:t>e, the</w:t>
      </w:r>
      <w:r w:rsidR="000C27D1">
        <w:rPr>
          <w:rFonts w:ascii="Verdana" w:hAnsi="Verdana" w:cs="Times"/>
          <w:sz w:val="24"/>
          <w:szCs w:val="24"/>
          <w:lang w:bidi="ar-SA"/>
        </w:rPr>
        <w:t xml:space="preserve"> </w:t>
      </w:r>
      <w:r w:rsidRPr="007F0E9C">
        <w:rPr>
          <w:rFonts w:ascii="Verdana" w:hAnsi="Verdana" w:cs="Times"/>
          <w:sz w:val="24"/>
          <w:szCs w:val="24"/>
          <w:lang w:bidi="ar-SA"/>
        </w:rPr>
        <w:t>employee's preferred arrival and departure times. Supervisors' monitor staff attendance and</w:t>
      </w:r>
      <w:r w:rsidR="000C27D1">
        <w:rPr>
          <w:rFonts w:ascii="Verdana" w:hAnsi="Verdana" w:cs="Times"/>
          <w:sz w:val="24"/>
          <w:szCs w:val="24"/>
          <w:lang w:bidi="ar-SA"/>
        </w:rPr>
        <w:t xml:space="preserve"> </w:t>
      </w:r>
      <w:r w:rsidRPr="007F0E9C">
        <w:rPr>
          <w:rFonts w:ascii="Verdana" w:hAnsi="Verdana" w:cs="Times"/>
          <w:sz w:val="24"/>
          <w:szCs w:val="24"/>
          <w:lang w:bidi="ar-SA"/>
        </w:rPr>
        <w:t>work practices to determine whether abuses are occurring in the use of</w:t>
      </w:r>
      <w:r w:rsidR="000C27D1">
        <w:rPr>
          <w:rFonts w:ascii="Verdana" w:hAnsi="Verdana" w:cs="Times"/>
          <w:sz w:val="24"/>
          <w:szCs w:val="24"/>
          <w:lang w:bidi="ar-SA"/>
        </w:rPr>
        <w:t xml:space="preserve"> </w:t>
      </w:r>
      <w:r w:rsidRPr="007F0E9C">
        <w:rPr>
          <w:rFonts w:ascii="Verdana" w:hAnsi="Verdana" w:cs="Times"/>
          <w:sz w:val="24"/>
          <w:szCs w:val="24"/>
          <w:lang w:bidi="ar-SA"/>
        </w:rPr>
        <w:t>AWS and will also assess</w:t>
      </w:r>
      <w:r w:rsidR="000C27D1">
        <w:rPr>
          <w:rFonts w:ascii="Verdana" w:hAnsi="Verdana" w:cs="Times"/>
          <w:sz w:val="24"/>
          <w:szCs w:val="24"/>
          <w:lang w:bidi="ar-SA"/>
        </w:rPr>
        <w:t xml:space="preserve"> </w:t>
      </w:r>
      <w:r w:rsidRPr="007F0E9C">
        <w:rPr>
          <w:rFonts w:ascii="Verdana" w:hAnsi="Verdana" w:cs="Times"/>
          <w:sz w:val="24"/>
          <w:szCs w:val="24"/>
          <w:lang w:bidi="ar-SA"/>
        </w:rPr>
        <w:t>the impact of</w:t>
      </w:r>
      <w:r w:rsidR="000C27D1">
        <w:rPr>
          <w:rFonts w:ascii="Verdana" w:hAnsi="Verdana" w:cs="Times"/>
          <w:sz w:val="24"/>
          <w:szCs w:val="24"/>
          <w:lang w:bidi="ar-SA"/>
        </w:rPr>
        <w:t xml:space="preserve"> </w:t>
      </w:r>
      <w:r w:rsidRPr="007F0E9C">
        <w:rPr>
          <w:rFonts w:ascii="Verdana" w:hAnsi="Verdana" w:cs="Times"/>
          <w:sz w:val="24"/>
          <w:szCs w:val="24"/>
          <w:lang w:bidi="ar-SA"/>
        </w:rPr>
        <w:t xml:space="preserve">the </w:t>
      </w:r>
      <w:r w:rsidRPr="007F0E9C">
        <w:rPr>
          <w:rFonts w:ascii="Verdana" w:hAnsi="Verdana" w:cs="Helvetica"/>
          <w:sz w:val="24"/>
          <w:szCs w:val="24"/>
          <w:lang w:bidi="ar-SA"/>
        </w:rPr>
        <w:lastRenderedPageBreak/>
        <w:t xml:space="preserve">staff </w:t>
      </w:r>
      <w:r w:rsidRPr="007F0E9C">
        <w:rPr>
          <w:rFonts w:ascii="Verdana" w:hAnsi="Verdana" w:cs="Times"/>
          <w:sz w:val="24"/>
          <w:szCs w:val="24"/>
          <w:lang w:bidi="ar-SA"/>
        </w:rPr>
        <w:t>schedules on the functioning of the office. As a result of such monitoring</w:t>
      </w:r>
      <w:r w:rsidR="009260F7">
        <w:rPr>
          <w:rFonts w:ascii="Verdana" w:hAnsi="Verdana" w:cs="Times"/>
          <w:sz w:val="24"/>
          <w:szCs w:val="24"/>
          <w:lang w:bidi="ar-SA"/>
        </w:rPr>
        <w:t xml:space="preserve"> </w:t>
      </w:r>
      <w:r w:rsidRPr="007F0E9C">
        <w:rPr>
          <w:rFonts w:ascii="Verdana" w:hAnsi="Verdana" w:cs="Times"/>
          <w:sz w:val="24"/>
          <w:szCs w:val="24"/>
          <w:lang w:bidi="ar-SA"/>
        </w:rPr>
        <w:t xml:space="preserve">or assessments, supervisors may restrict, modify, or cancel an employee's </w:t>
      </w:r>
      <w:r w:rsidR="009260F7">
        <w:rPr>
          <w:rFonts w:ascii="Verdana" w:hAnsi="Verdana" w:cs="Times"/>
          <w:sz w:val="24"/>
          <w:szCs w:val="24"/>
          <w:lang w:bidi="ar-SA"/>
        </w:rPr>
        <w:t>p</w:t>
      </w:r>
      <w:r w:rsidRPr="007F0E9C">
        <w:rPr>
          <w:rFonts w:ascii="Verdana" w:hAnsi="Verdana" w:cs="Times"/>
          <w:sz w:val="24"/>
          <w:szCs w:val="24"/>
          <w:lang w:bidi="ar-SA"/>
        </w:rPr>
        <w:t>articipation in AWS.</w:t>
      </w:r>
    </w:p>
    <w:p w:rsidR="000C27D1" w:rsidRPr="007F0E9C" w:rsidRDefault="000C27D1"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Employees - must coordinate their work schedules with their supervisors for</w:t>
      </w:r>
      <w:r w:rsidR="000C27D1">
        <w:rPr>
          <w:rFonts w:ascii="Verdana" w:hAnsi="Verdana" w:cs="Times"/>
          <w:sz w:val="24"/>
          <w:szCs w:val="24"/>
          <w:lang w:bidi="ar-SA"/>
        </w:rPr>
        <w:t xml:space="preserve"> </w:t>
      </w:r>
      <w:r w:rsidRPr="007F0E9C">
        <w:rPr>
          <w:rFonts w:ascii="Verdana" w:hAnsi="Verdana" w:cs="Times"/>
          <w:sz w:val="24"/>
          <w:szCs w:val="24"/>
          <w:lang w:bidi="ar-SA"/>
        </w:rPr>
        <w:t>approval in advance. Additionally, employees must adhere to the office attendance</w:t>
      </w:r>
      <w:r w:rsidR="000C27D1">
        <w:rPr>
          <w:rFonts w:ascii="Verdana" w:hAnsi="Verdana" w:cs="Times"/>
          <w:sz w:val="24"/>
          <w:szCs w:val="24"/>
          <w:lang w:bidi="ar-SA"/>
        </w:rPr>
        <w:t xml:space="preserve"> </w:t>
      </w:r>
      <w:r w:rsidRPr="007F0E9C">
        <w:rPr>
          <w:rFonts w:ascii="Verdana" w:hAnsi="Verdana" w:cs="Times"/>
          <w:sz w:val="24"/>
          <w:szCs w:val="24"/>
          <w:lang w:bidi="ar-SA"/>
        </w:rPr>
        <w:t>requirements (including the proper and accurate reporting of the actual hours they work) and</w:t>
      </w:r>
      <w:r w:rsidR="000C27D1">
        <w:rPr>
          <w:rFonts w:ascii="Verdana" w:hAnsi="Verdana" w:cs="Times"/>
          <w:sz w:val="24"/>
          <w:szCs w:val="24"/>
          <w:lang w:bidi="ar-SA"/>
        </w:rPr>
        <w:t xml:space="preserve"> </w:t>
      </w:r>
      <w:r w:rsidRPr="007F0E9C">
        <w:rPr>
          <w:rFonts w:ascii="Verdana" w:hAnsi="Verdana" w:cs="Times"/>
          <w:sz w:val="24"/>
          <w:szCs w:val="24"/>
          <w:lang w:bidi="ar-SA"/>
        </w:rPr>
        <w:t>adjust their work schedules, as required by their superiors, to ensure that the needs of</w:t>
      </w:r>
      <w:r w:rsidR="000C27D1">
        <w:rPr>
          <w:rFonts w:ascii="Verdana" w:hAnsi="Verdana" w:cs="Times"/>
          <w:sz w:val="24"/>
          <w:szCs w:val="24"/>
          <w:lang w:bidi="ar-SA"/>
        </w:rPr>
        <w:t xml:space="preserve"> </w:t>
      </w:r>
      <w:r w:rsidRPr="007F0E9C">
        <w:rPr>
          <w:rFonts w:ascii="Verdana" w:hAnsi="Verdana" w:cs="Times"/>
          <w:sz w:val="24"/>
          <w:szCs w:val="24"/>
          <w:lang w:bidi="ar-SA"/>
        </w:rPr>
        <w:t>the office</w:t>
      </w:r>
      <w:r w:rsidR="000C27D1">
        <w:rPr>
          <w:rFonts w:ascii="Verdana" w:hAnsi="Verdana" w:cs="Times"/>
          <w:sz w:val="24"/>
          <w:szCs w:val="24"/>
          <w:lang w:bidi="ar-SA"/>
        </w:rPr>
        <w:t xml:space="preserve"> </w:t>
      </w:r>
      <w:r w:rsidRPr="007F0E9C">
        <w:rPr>
          <w:rFonts w:ascii="Verdana" w:hAnsi="Verdana" w:cs="Times"/>
          <w:sz w:val="24"/>
          <w:szCs w:val="24"/>
          <w:lang w:bidi="ar-SA"/>
        </w:rPr>
        <w:t>are met.</w:t>
      </w:r>
    </w:p>
    <w:p w:rsidR="000C27D1" w:rsidRPr="007F0E9C" w:rsidRDefault="000C27D1"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Timekeepers - will monitor automated time and attendance (T&amp;A) systems,</w:t>
      </w:r>
      <w:r w:rsidR="005502D4">
        <w:rPr>
          <w:rFonts w:ascii="Verdana" w:hAnsi="Verdana" w:cs="Times"/>
          <w:sz w:val="24"/>
          <w:szCs w:val="24"/>
          <w:lang w:bidi="ar-SA"/>
        </w:rPr>
        <w:t xml:space="preserve"> </w:t>
      </w:r>
      <w:r w:rsidRPr="007F0E9C">
        <w:rPr>
          <w:rFonts w:ascii="Verdana" w:hAnsi="Verdana" w:cs="Times"/>
          <w:sz w:val="24"/>
          <w:szCs w:val="24"/>
          <w:lang w:bidi="ar-SA"/>
        </w:rPr>
        <w:t xml:space="preserve">work schedule forms and other required time accounting forms. Apparent </w:t>
      </w:r>
      <w:r w:rsidR="005502D4">
        <w:rPr>
          <w:rFonts w:ascii="Verdana" w:hAnsi="Verdana" w:cs="Times"/>
          <w:sz w:val="24"/>
          <w:szCs w:val="24"/>
          <w:lang w:bidi="ar-SA"/>
        </w:rPr>
        <w:t>d</w:t>
      </w:r>
      <w:r w:rsidRPr="007F0E9C">
        <w:rPr>
          <w:rFonts w:ascii="Verdana" w:hAnsi="Verdana" w:cs="Times"/>
          <w:sz w:val="24"/>
          <w:szCs w:val="24"/>
          <w:lang w:bidi="ar-SA"/>
        </w:rPr>
        <w:t>iscrepancies, such as</w:t>
      </w:r>
      <w:r w:rsidR="000C27D1">
        <w:rPr>
          <w:rFonts w:ascii="Verdana" w:hAnsi="Verdana" w:cs="Times"/>
          <w:sz w:val="24"/>
          <w:szCs w:val="24"/>
          <w:lang w:bidi="ar-SA"/>
        </w:rPr>
        <w:t xml:space="preserve"> </w:t>
      </w:r>
      <w:r w:rsidRPr="007F0E9C">
        <w:rPr>
          <w:rFonts w:ascii="Verdana" w:hAnsi="Verdana" w:cs="Times"/>
          <w:sz w:val="24"/>
          <w:szCs w:val="24"/>
          <w:lang w:bidi="ar-SA"/>
        </w:rPr>
        <w:t xml:space="preserve">unapproved overtime or unreported leave will be brought to the attention </w:t>
      </w:r>
      <w:r w:rsidR="000C27D1">
        <w:rPr>
          <w:rFonts w:ascii="Verdana" w:hAnsi="Verdana" w:cs="Times"/>
          <w:sz w:val="24"/>
          <w:szCs w:val="24"/>
          <w:lang w:bidi="ar-SA"/>
        </w:rPr>
        <w:t>of the</w:t>
      </w:r>
      <w:r w:rsidRPr="007F0E9C">
        <w:rPr>
          <w:rFonts w:ascii="Verdana" w:hAnsi="Verdana" w:cs="Times"/>
          <w:sz w:val="24"/>
          <w:szCs w:val="24"/>
          <w:lang w:bidi="ar-SA"/>
        </w:rPr>
        <w:t xml:space="preserve"> supervisor before</w:t>
      </w:r>
      <w:r w:rsidR="000C27D1">
        <w:rPr>
          <w:rFonts w:ascii="Verdana" w:hAnsi="Verdana" w:cs="Times"/>
          <w:sz w:val="24"/>
          <w:szCs w:val="24"/>
          <w:lang w:bidi="ar-SA"/>
        </w:rPr>
        <w:t xml:space="preserve"> </w:t>
      </w:r>
      <w:r w:rsidRPr="007F0E9C">
        <w:rPr>
          <w:rFonts w:ascii="Verdana" w:hAnsi="Verdana" w:cs="Times"/>
          <w:sz w:val="24"/>
          <w:szCs w:val="24"/>
          <w:lang w:bidi="ar-SA"/>
        </w:rPr>
        <w:t>the final T&amp;A is submitted. T&amp;A reports, T&amp;A logs, and supporting documentation will be</w:t>
      </w:r>
      <w:r w:rsidR="000C27D1">
        <w:rPr>
          <w:rFonts w:ascii="Verdana" w:hAnsi="Verdana" w:cs="Times"/>
          <w:sz w:val="24"/>
          <w:szCs w:val="24"/>
          <w:lang w:bidi="ar-SA"/>
        </w:rPr>
        <w:t xml:space="preserve"> </w:t>
      </w:r>
      <w:r w:rsidRPr="007F0E9C">
        <w:rPr>
          <w:rFonts w:ascii="Verdana" w:hAnsi="Verdana" w:cs="Times"/>
          <w:sz w:val="24"/>
          <w:szCs w:val="24"/>
          <w:lang w:bidi="ar-SA"/>
        </w:rPr>
        <w:t>retained in accordance with regulatory guidance.</w:t>
      </w:r>
    </w:p>
    <w:p w:rsidR="000C27D1" w:rsidRPr="007F0E9C" w:rsidRDefault="000C27D1" w:rsidP="007F0E9C">
      <w:pPr>
        <w:autoSpaceDE w:val="0"/>
        <w:autoSpaceDN w:val="0"/>
        <w:adjustRightInd w:val="0"/>
        <w:ind w:firstLine="0"/>
        <w:rPr>
          <w:rFonts w:ascii="Verdana" w:hAnsi="Verdana" w:cs="Times"/>
          <w:sz w:val="24"/>
          <w:szCs w:val="24"/>
          <w:lang w:bidi="ar-SA"/>
        </w:rPr>
      </w:pPr>
    </w:p>
    <w:p w:rsidR="007F0E9C" w:rsidRPr="000B5457" w:rsidRDefault="00D41BF3"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5-3. </w:t>
      </w:r>
      <w:r w:rsidR="007F0E9C" w:rsidRPr="000B5457">
        <w:rPr>
          <w:rFonts w:ascii="Verdana" w:hAnsi="Verdana" w:cs="Times"/>
          <w:b/>
          <w:sz w:val="24"/>
          <w:szCs w:val="24"/>
          <w:lang w:bidi="ar-SA"/>
        </w:rPr>
        <w:t xml:space="preserve">Types </w:t>
      </w:r>
      <w:r w:rsidR="000B5457" w:rsidRPr="000B5457">
        <w:rPr>
          <w:rFonts w:ascii="Verdana" w:hAnsi="Verdana" w:cs="Times"/>
          <w:b/>
          <w:sz w:val="24"/>
          <w:szCs w:val="24"/>
          <w:lang w:bidi="ar-SA"/>
        </w:rPr>
        <w:t>of AWS.</w:t>
      </w:r>
    </w:p>
    <w:p w:rsidR="007F0E9C" w:rsidRPr="007F0E9C" w:rsidRDefault="007F0E9C" w:rsidP="007F0E9C">
      <w:pPr>
        <w:autoSpaceDE w:val="0"/>
        <w:autoSpaceDN w:val="0"/>
        <w:adjustRightInd w:val="0"/>
        <w:ind w:firstLine="0"/>
        <w:rPr>
          <w:rFonts w:ascii="Verdana" w:hAnsi="Verdana" w:cs="Times"/>
          <w:i/>
          <w:iCs/>
          <w:sz w:val="24"/>
          <w:szCs w:val="24"/>
          <w:lang w:bidi="ar-SA"/>
        </w:rPr>
      </w:pPr>
      <w:r w:rsidRPr="007F0E9C">
        <w:rPr>
          <w:rFonts w:ascii="Verdana" w:hAnsi="Verdana" w:cs="Times"/>
          <w:sz w:val="24"/>
          <w:szCs w:val="24"/>
          <w:lang w:bidi="ar-SA"/>
        </w:rPr>
        <w:t xml:space="preserve">The following describes the types </w:t>
      </w:r>
      <w:r w:rsidR="000B5457">
        <w:rPr>
          <w:rFonts w:ascii="Verdana" w:hAnsi="Verdana" w:cs="Times"/>
          <w:sz w:val="24"/>
          <w:szCs w:val="24"/>
          <w:lang w:bidi="ar-SA"/>
        </w:rPr>
        <w:t>of AWS</w:t>
      </w:r>
      <w:r w:rsidRPr="007F0E9C">
        <w:rPr>
          <w:rFonts w:ascii="Verdana" w:hAnsi="Verdana" w:cs="Times"/>
          <w:sz w:val="24"/>
          <w:szCs w:val="24"/>
          <w:lang w:bidi="ar-SA"/>
        </w:rPr>
        <w:t xml:space="preserve">; </w:t>
      </w:r>
      <w:r w:rsidRPr="005502D4">
        <w:rPr>
          <w:rFonts w:ascii="Verdana" w:hAnsi="Verdana" w:cs="Times"/>
          <w:iCs/>
          <w:sz w:val="24"/>
          <w:szCs w:val="24"/>
          <w:lang w:bidi="ar-SA"/>
        </w:rPr>
        <w:t>however, each bureau/off</w:t>
      </w:r>
      <w:r w:rsidR="000B5457" w:rsidRPr="005502D4">
        <w:rPr>
          <w:rFonts w:ascii="Verdana" w:hAnsi="Verdana" w:cs="Times"/>
          <w:iCs/>
          <w:sz w:val="24"/>
          <w:szCs w:val="24"/>
          <w:lang w:bidi="ar-SA"/>
        </w:rPr>
        <w:t>ic</w:t>
      </w:r>
      <w:r w:rsidRPr="005502D4">
        <w:rPr>
          <w:rFonts w:ascii="Verdana" w:hAnsi="Verdana" w:cs="Times"/>
          <w:iCs/>
          <w:sz w:val="24"/>
          <w:szCs w:val="24"/>
          <w:lang w:bidi="ar-SA"/>
        </w:rPr>
        <w:t>e will determine</w:t>
      </w:r>
      <w:r w:rsidR="000B5457" w:rsidRPr="005502D4">
        <w:rPr>
          <w:rFonts w:ascii="Verdana" w:hAnsi="Verdana" w:cs="Times"/>
          <w:iCs/>
          <w:sz w:val="24"/>
          <w:szCs w:val="24"/>
          <w:lang w:bidi="ar-SA"/>
        </w:rPr>
        <w:t xml:space="preserve"> </w:t>
      </w:r>
      <w:r w:rsidRPr="005502D4">
        <w:rPr>
          <w:rFonts w:ascii="Verdana" w:hAnsi="Verdana" w:cs="Times"/>
          <w:iCs/>
          <w:sz w:val="24"/>
          <w:szCs w:val="24"/>
          <w:lang w:bidi="ar-SA"/>
        </w:rPr>
        <w:t>which spec</w:t>
      </w:r>
      <w:r w:rsidR="000B5457" w:rsidRPr="005502D4">
        <w:rPr>
          <w:rFonts w:ascii="Verdana" w:hAnsi="Verdana" w:cs="Times"/>
          <w:iCs/>
          <w:sz w:val="24"/>
          <w:szCs w:val="24"/>
          <w:lang w:bidi="ar-SA"/>
        </w:rPr>
        <w:t>ific</w:t>
      </w:r>
      <w:r w:rsidRPr="005502D4">
        <w:rPr>
          <w:rFonts w:ascii="Verdana" w:hAnsi="Verdana" w:cs="Times"/>
          <w:iCs/>
          <w:sz w:val="24"/>
          <w:szCs w:val="24"/>
          <w:lang w:bidi="ar-SA"/>
        </w:rPr>
        <w:t xml:space="preserve"> schedules are available to their employees and establish guidelines/procedures</w:t>
      </w:r>
      <w:r w:rsidR="000B5457" w:rsidRPr="005502D4">
        <w:rPr>
          <w:rFonts w:ascii="Verdana" w:hAnsi="Verdana" w:cs="Times"/>
          <w:iCs/>
          <w:sz w:val="24"/>
          <w:szCs w:val="24"/>
          <w:lang w:bidi="ar-SA"/>
        </w:rPr>
        <w:t xml:space="preserve"> </w:t>
      </w:r>
      <w:r w:rsidRPr="005502D4">
        <w:rPr>
          <w:rFonts w:ascii="Verdana" w:hAnsi="Verdana" w:cs="Times"/>
          <w:iCs/>
          <w:sz w:val="24"/>
          <w:szCs w:val="24"/>
          <w:lang w:bidi="ar-SA"/>
        </w:rPr>
        <w:t>for the implementation of</w:t>
      </w:r>
      <w:r w:rsidR="000B5457" w:rsidRPr="005502D4">
        <w:rPr>
          <w:rFonts w:ascii="Verdana" w:hAnsi="Verdana" w:cs="Times"/>
          <w:iCs/>
          <w:sz w:val="24"/>
          <w:szCs w:val="24"/>
          <w:lang w:bidi="ar-SA"/>
        </w:rPr>
        <w:t xml:space="preserve"> </w:t>
      </w:r>
      <w:r w:rsidRPr="005502D4">
        <w:rPr>
          <w:rFonts w:ascii="Verdana" w:hAnsi="Verdana" w:cs="Times"/>
          <w:iCs/>
          <w:sz w:val="24"/>
          <w:szCs w:val="24"/>
          <w:lang w:bidi="ar-SA"/>
        </w:rPr>
        <w:t>such schedules.</w:t>
      </w:r>
    </w:p>
    <w:p w:rsidR="000B5457" w:rsidRDefault="000B5457" w:rsidP="007F0E9C">
      <w:pPr>
        <w:autoSpaceDE w:val="0"/>
        <w:autoSpaceDN w:val="0"/>
        <w:adjustRightInd w:val="0"/>
        <w:ind w:firstLine="0"/>
        <w:rPr>
          <w:rFonts w:ascii="Verdana" w:hAnsi="Verdana" w:cs="Times"/>
          <w:sz w:val="24"/>
          <w:szCs w:val="24"/>
          <w:lang w:bidi="ar-SA"/>
        </w:rPr>
      </w:pPr>
    </w:p>
    <w:p w:rsidR="000B5457" w:rsidRPr="000B5457" w:rsidRDefault="00D41BF3"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5-4. </w:t>
      </w:r>
      <w:r w:rsidR="007F0E9C" w:rsidRPr="000B5457">
        <w:rPr>
          <w:rFonts w:ascii="Verdana" w:hAnsi="Verdana" w:cs="Times"/>
          <w:b/>
          <w:sz w:val="24"/>
          <w:szCs w:val="24"/>
          <w:lang w:bidi="ar-SA"/>
        </w:rPr>
        <w:t>Flexible Work Schedules</w:t>
      </w:r>
      <w:r w:rsidR="000B5457" w:rsidRPr="000B5457">
        <w:rPr>
          <w:rFonts w:ascii="Verdana" w:hAnsi="Verdana" w:cs="Times"/>
          <w:b/>
          <w:sz w:val="24"/>
          <w:szCs w:val="24"/>
          <w:lang w:bidi="ar-SA"/>
        </w:rPr>
        <w:t>.</w:t>
      </w:r>
    </w:p>
    <w:p w:rsidR="000B5457" w:rsidRDefault="000B5457"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Flexible Work Schedules have a work</w:t>
      </w:r>
      <w:r w:rsidR="000B5457">
        <w:rPr>
          <w:rFonts w:ascii="Verdana" w:hAnsi="Verdana" w:cs="Times"/>
          <w:sz w:val="24"/>
          <w:szCs w:val="24"/>
          <w:lang w:bidi="ar-SA"/>
        </w:rPr>
        <w:t xml:space="preserve"> </w:t>
      </w:r>
      <w:r w:rsidRPr="007F0E9C">
        <w:rPr>
          <w:rFonts w:ascii="Verdana" w:hAnsi="Verdana" w:cs="Times"/>
          <w:sz w:val="24"/>
          <w:szCs w:val="24"/>
          <w:lang w:bidi="ar-SA"/>
        </w:rPr>
        <w:t>requirement of 80 hours within a pay period. Each flexible schedule has a</w:t>
      </w:r>
      <w:r w:rsidR="000B5457">
        <w:rPr>
          <w:rFonts w:ascii="Verdana" w:hAnsi="Verdana" w:cs="Times"/>
          <w:sz w:val="24"/>
          <w:szCs w:val="24"/>
          <w:lang w:bidi="ar-SA"/>
        </w:rPr>
        <w:t xml:space="preserve"> </w:t>
      </w:r>
      <w:r w:rsidRPr="007F0E9C">
        <w:rPr>
          <w:rFonts w:ascii="Verdana" w:hAnsi="Verdana" w:cs="Times"/>
          <w:sz w:val="24"/>
          <w:szCs w:val="24"/>
          <w:lang w:bidi="ar-SA"/>
        </w:rPr>
        <w:t>designated core time when employees are expected to be at work or on approved</w:t>
      </w:r>
      <w:r w:rsidR="000B5457">
        <w:rPr>
          <w:rFonts w:ascii="Verdana" w:hAnsi="Verdana" w:cs="Times"/>
          <w:sz w:val="24"/>
          <w:szCs w:val="24"/>
          <w:lang w:bidi="ar-SA"/>
        </w:rPr>
        <w:t xml:space="preserve"> </w:t>
      </w:r>
      <w:r w:rsidRPr="007F0E9C">
        <w:rPr>
          <w:rFonts w:ascii="Verdana" w:hAnsi="Verdana" w:cs="Times"/>
          <w:sz w:val="24"/>
          <w:szCs w:val="24"/>
          <w:lang w:bidi="ar-SA"/>
        </w:rPr>
        <w:t>leave. The core time usually coincides with the busiest customer service times.</w:t>
      </w:r>
    </w:p>
    <w:p w:rsidR="000B5457" w:rsidRPr="007F0E9C" w:rsidRDefault="000B5457"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Management establishes the parameters of employee options. Employees under</w:t>
      </w:r>
      <w:r w:rsidR="000B5457">
        <w:rPr>
          <w:rFonts w:ascii="Verdana" w:hAnsi="Verdana" w:cs="Times"/>
          <w:sz w:val="24"/>
          <w:szCs w:val="24"/>
          <w:lang w:bidi="ar-SA"/>
        </w:rPr>
        <w:t xml:space="preserve"> </w:t>
      </w:r>
      <w:r w:rsidRPr="007F0E9C">
        <w:rPr>
          <w:rFonts w:ascii="Verdana" w:hAnsi="Verdana" w:cs="Times"/>
          <w:sz w:val="24"/>
          <w:szCs w:val="24"/>
          <w:lang w:bidi="ar-SA"/>
        </w:rPr>
        <w:t>flexible work schedules may work more than 8 hours a day as long as they stay</w:t>
      </w:r>
      <w:r w:rsidR="000B5457">
        <w:rPr>
          <w:rFonts w:ascii="Verdana" w:hAnsi="Verdana" w:cs="Times"/>
          <w:sz w:val="24"/>
          <w:szCs w:val="24"/>
          <w:lang w:bidi="ar-SA"/>
        </w:rPr>
        <w:t xml:space="preserve"> </w:t>
      </w:r>
      <w:r w:rsidRPr="007F0E9C">
        <w:rPr>
          <w:rFonts w:ascii="Verdana" w:hAnsi="Verdana" w:cs="Times"/>
          <w:sz w:val="24"/>
          <w:szCs w:val="24"/>
          <w:lang w:bidi="ar-SA"/>
        </w:rPr>
        <w:t>within the established parameters.</w:t>
      </w:r>
    </w:p>
    <w:p w:rsidR="000B5457" w:rsidRPr="007F0E9C" w:rsidRDefault="000B5457"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Flexitime - commonly referred to as the "gliding schedule," this type</w:t>
      </w:r>
      <w:r w:rsidR="000B5457">
        <w:rPr>
          <w:rFonts w:ascii="Verdana" w:hAnsi="Verdana" w:cs="Times"/>
          <w:sz w:val="24"/>
          <w:szCs w:val="24"/>
          <w:lang w:bidi="ar-SA"/>
        </w:rPr>
        <w:t xml:space="preserve"> of AWS</w:t>
      </w:r>
      <w:r w:rsidRPr="007F0E9C">
        <w:rPr>
          <w:rFonts w:ascii="Verdana" w:hAnsi="Verdana" w:cs="Times"/>
          <w:sz w:val="24"/>
          <w:szCs w:val="24"/>
          <w:lang w:bidi="ar-SA"/>
        </w:rPr>
        <w:t xml:space="preserve"> provides for flexible arrival, departure and lunch periods and has</w:t>
      </w:r>
      <w:r w:rsidR="000B5457">
        <w:rPr>
          <w:rFonts w:ascii="Verdana" w:hAnsi="Verdana" w:cs="Times"/>
          <w:sz w:val="24"/>
          <w:szCs w:val="24"/>
          <w:lang w:bidi="ar-SA"/>
        </w:rPr>
        <w:t xml:space="preserve"> </w:t>
      </w:r>
      <w:r w:rsidRPr="007F0E9C">
        <w:rPr>
          <w:rFonts w:ascii="Verdana" w:hAnsi="Verdana" w:cs="Times"/>
          <w:sz w:val="24"/>
          <w:szCs w:val="24"/>
          <w:lang w:bidi="ar-SA"/>
        </w:rPr>
        <w:t>specified core hours in each of 10 workdays in the pay period. Full-time</w:t>
      </w:r>
      <w:r w:rsidR="000B5457">
        <w:rPr>
          <w:rFonts w:ascii="Verdana" w:hAnsi="Verdana" w:cs="Times"/>
          <w:sz w:val="24"/>
          <w:szCs w:val="24"/>
          <w:lang w:bidi="ar-SA"/>
        </w:rPr>
        <w:t xml:space="preserve"> </w:t>
      </w:r>
      <w:r w:rsidRPr="007F0E9C">
        <w:rPr>
          <w:rFonts w:ascii="Verdana" w:hAnsi="Verdana" w:cs="Times"/>
          <w:sz w:val="24"/>
          <w:szCs w:val="24"/>
          <w:lang w:bidi="ar-SA"/>
        </w:rPr>
        <w:t>employees are required to work during their scheduled work hours, or use leave</w:t>
      </w:r>
      <w:r w:rsidR="000B5457">
        <w:rPr>
          <w:rFonts w:ascii="Verdana" w:hAnsi="Verdana" w:cs="Times"/>
          <w:sz w:val="24"/>
          <w:szCs w:val="24"/>
          <w:lang w:bidi="ar-SA"/>
        </w:rPr>
        <w:t xml:space="preserve"> </w:t>
      </w:r>
      <w:r w:rsidRPr="007F0E9C">
        <w:rPr>
          <w:rFonts w:ascii="Verdana" w:hAnsi="Verdana" w:cs="Times"/>
          <w:sz w:val="24"/>
          <w:szCs w:val="24"/>
          <w:lang w:bidi="ar-SA"/>
        </w:rPr>
        <w:t>credit time, and/or compensatory time off during specified core hours</w:t>
      </w:r>
      <w:r w:rsidR="000B5457">
        <w:rPr>
          <w:rFonts w:ascii="Verdana" w:hAnsi="Verdana" w:cs="Times"/>
          <w:sz w:val="24"/>
          <w:szCs w:val="24"/>
          <w:lang w:bidi="ar-SA"/>
        </w:rPr>
        <w:t xml:space="preserve"> and eight </w:t>
      </w:r>
      <w:r w:rsidRPr="007F0E9C">
        <w:rPr>
          <w:rFonts w:ascii="Verdana" w:hAnsi="Verdana" w:cs="Times"/>
          <w:sz w:val="24"/>
          <w:szCs w:val="24"/>
          <w:lang w:bidi="ar-SA"/>
        </w:rPr>
        <w:t xml:space="preserve">regular hours on each often workdays </w:t>
      </w:r>
      <w:r w:rsidRPr="007F0E9C">
        <w:rPr>
          <w:rFonts w:ascii="Verdana" w:hAnsi="Verdana" w:cs="Helvetica"/>
          <w:sz w:val="24"/>
          <w:szCs w:val="24"/>
          <w:lang w:bidi="ar-SA"/>
        </w:rPr>
        <w:t xml:space="preserve">in </w:t>
      </w:r>
      <w:r w:rsidRPr="007F0E9C">
        <w:rPr>
          <w:rFonts w:ascii="Verdana" w:hAnsi="Verdana" w:cs="Times"/>
          <w:sz w:val="24"/>
          <w:szCs w:val="24"/>
          <w:lang w:bidi="ar-SA"/>
        </w:rPr>
        <w:t>the bi-weekly pay period.</w:t>
      </w:r>
      <w:r w:rsidR="000B5457">
        <w:rPr>
          <w:rFonts w:ascii="Verdana" w:hAnsi="Verdana" w:cs="Times"/>
          <w:sz w:val="24"/>
          <w:szCs w:val="24"/>
          <w:lang w:bidi="ar-SA"/>
        </w:rPr>
        <w:t xml:space="preserve">  </w:t>
      </w:r>
      <w:r w:rsidRPr="007F0E9C">
        <w:rPr>
          <w:rFonts w:ascii="Verdana" w:hAnsi="Verdana" w:cs="Times"/>
          <w:sz w:val="24"/>
          <w:szCs w:val="24"/>
          <w:lang w:bidi="ar-SA"/>
        </w:rPr>
        <w:t xml:space="preserve">Employees may be allowed to earn credit hours under the guidelines </w:t>
      </w:r>
      <w:r w:rsidRPr="007F0E9C">
        <w:rPr>
          <w:rFonts w:ascii="Verdana" w:hAnsi="Verdana" w:cs="Helvetica"/>
          <w:sz w:val="24"/>
          <w:szCs w:val="24"/>
          <w:lang w:bidi="ar-SA"/>
        </w:rPr>
        <w:t xml:space="preserve">in </w:t>
      </w:r>
      <w:r w:rsidRPr="007F0E9C">
        <w:rPr>
          <w:rFonts w:ascii="Verdana" w:hAnsi="Verdana" w:cs="Times"/>
          <w:sz w:val="24"/>
          <w:szCs w:val="24"/>
          <w:lang w:bidi="ar-SA"/>
        </w:rPr>
        <w:t>this policy</w:t>
      </w:r>
      <w:r w:rsidR="000B5457">
        <w:rPr>
          <w:rFonts w:ascii="Verdana" w:hAnsi="Verdana" w:cs="Times"/>
          <w:sz w:val="24"/>
          <w:szCs w:val="24"/>
          <w:lang w:bidi="ar-SA"/>
        </w:rPr>
        <w:t xml:space="preserve"> </w:t>
      </w:r>
      <w:r w:rsidRPr="007F0E9C">
        <w:rPr>
          <w:rFonts w:ascii="Verdana" w:hAnsi="Verdana" w:cs="Times"/>
          <w:sz w:val="24"/>
          <w:szCs w:val="24"/>
          <w:lang w:bidi="ar-SA"/>
        </w:rPr>
        <w:t>after the bi-weekly work requirement is met.</w:t>
      </w:r>
    </w:p>
    <w:p w:rsidR="000B5457" w:rsidRPr="007F0E9C" w:rsidRDefault="000B5457" w:rsidP="007F0E9C">
      <w:pPr>
        <w:autoSpaceDE w:val="0"/>
        <w:autoSpaceDN w:val="0"/>
        <w:adjustRightInd w:val="0"/>
        <w:ind w:firstLine="0"/>
        <w:rPr>
          <w:rFonts w:ascii="Verdana" w:hAnsi="Verdana" w:cs="Times"/>
          <w:sz w:val="24"/>
          <w:szCs w:val="24"/>
          <w:lang w:bidi="ar-SA"/>
        </w:rPr>
      </w:pPr>
    </w:p>
    <w:p w:rsidR="005502D4" w:rsidRDefault="005502D4" w:rsidP="007F0E9C">
      <w:pPr>
        <w:autoSpaceDE w:val="0"/>
        <w:autoSpaceDN w:val="0"/>
        <w:adjustRightInd w:val="0"/>
        <w:ind w:firstLine="0"/>
        <w:rPr>
          <w:rFonts w:ascii="Verdana" w:hAnsi="Verdana" w:cs="Times"/>
          <w:sz w:val="24"/>
          <w:szCs w:val="24"/>
          <w:lang w:bidi="ar-SA"/>
        </w:rPr>
      </w:pPr>
      <w:r>
        <w:rPr>
          <w:rFonts w:ascii="Verdana" w:hAnsi="Verdana" w:cs="Times"/>
          <w:sz w:val="24"/>
          <w:szCs w:val="24"/>
          <w:lang w:bidi="ar-SA"/>
        </w:rPr>
        <w:t>Maxi-flex</w:t>
      </w:r>
      <w:r w:rsidR="007F0E9C" w:rsidRPr="007F0E9C">
        <w:rPr>
          <w:rFonts w:ascii="Verdana" w:hAnsi="Verdana" w:cs="Times"/>
          <w:sz w:val="24"/>
          <w:szCs w:val="24"/>
          <w:lang w:bidi="ar-SA"/>
        </w:rPr>
        <w:t xml:space="preserve"> - this type </w:t>
      </w:r>
      <w:r w:rsidR="000B5457">
        <w:rPr>
          <w:rFonts w:ascii="Verdana" w:hAnsi="Verdana" w:cs="Times"/>
          <w:sz w:val="24"/>
          <w:szCs w:val="24"/>
          <w:lang w:bidi="ar-SA"/>
        </w:rPr>
        <w:t>of AWS</w:t>
      </w:r>
      <w:r w:rsidR="007F0E9C" w:rsidRPr="007F0E9C">
        <w:rPr>
          <w:rFonts w:ascii="Verdana" w:hAnsi="Verdana" w:cs="Times"/>
          <w:sz w:val="24"/>
          <w:szCs w:val="24"/>
          <w:lang w:bidi="ar-SA"/>
        </w:rPr>
        <w:t xml:space="preserve"> allows for the establishment of flexible</w:t>
      </w:r>
      <w:r w:rsidR="000B5457">
        <w:rPr>
          <w:rFonts w:ascii="Verdana" w:hAnsi="Verdana" w:cs="Times"/>
          <w:sz w:val="24"/>
          <w:szCs w:val="24"/>
          <w:lang w:bidi="ar-SA"/>
        </w:rPr>
        <w:t xml:space="preserve"> </w:t>
      </w:r>
      <w:r w:rsidR="007F0E9C" w:rsidRPr="007F0E9C">
        <w:rPr>
          <w:rFonts w:ascii="Verdana" w:hAnsi="Verdana" w:cs="Times"/>
          <w:sz w:val="24"/>
          <w:szCs w:val="24"/>
          <w:lang w:bidi="ar-SA"/>
        </w:rPr>
        <w:t>arrival and departure times, and flexible lunch periods and requires that specific</w:t>
      </w:r>
      <w:r w:rsidR="000B5457">
        <w:rPr>
          <w:rFonts w:ascii="Verdana" w:hAnsi="Verdana" w:cs="Times"/>
          <w:sz w:val="24"/>
          <w:szCs w:val="24"/>
          <w:lang w:bidi="ar-SA"/>
        </w:rPr>
        <w:t xml:space="preserve"> </w:t>
      </w:r>
      <w:r w:rsidR="007F0E9C" w:rsidRPr="007F0E9C">
        <w:rPr>
          <w:rFonts w:ascii="Verdana" w:hAnsi="Verdana" w:cs="Times"/>
          <w:sz w:val="24"/>
          <w:szCs w:val="24"/>
          <w:lang w:bidi="ar-SA"/>
        </w:rPr>
        <w:t xml:space="preserve">core hours be established on at least 3 days </w:t>
      </w:r>
      <w:r w:rsidR="000C27D1">
        <w:rPr>
          <w:rFonts w:ascii="Verdana" w:hAnsi="Verdana" w:cs="Times"/>
          <w:sz w:val="24"/>
          <w:szCs w:val="24"/>
          <w:lang w:bidi="ar-SA"/>
        </w:rPr>
        <w:t>of the</w:t>
      </w:r>
      <w:r w:rsidR="007F0E9C" w:rsidRPr="007F0E9C">
        <w:rPr>
          <w:rFonts w:ascii="Verdana" w:hAnsi="Verdana" w:cs="Times"/>
          <w:sz w:val="24"/>
          <w:szCs w:val="24"/>
          <w:lang w:bidi="ar-SA"/>
        </w:rPr>
        <w:t xml:space="preserve"> work week. There is no daily</w:t>
      </w:r>
      <w:r w:rsidR="000B5457">
        <w:rPr>
          <w:rFonts w:ascii="Verdana" w:hAnsi="Verdana" w:cs="Times"/>
          <w:sz w:val="24"/>
          <w:szCs w:val="24"/>
          <w:lang w:bidi="ar-SA"/>
        </w:rPr>
        <w:t xml:space="preserve"> </w:t>
      </w:r>
      <w:r w:rsidR="007F0E9C" w:rsidRPr="007F0E9C">
        <w:rPr>
          <w:rFonts w:ascii="Verdana" w:hAnsi="Verdana" w:cs="Times"/>
          <w:sz w:val="24"/>
          <w:szCs w:val="24"/>
          <w:lang w:bidi="ar-SA"/>
        </w:rPr>
        <w:t xml:space="preserve">or weekly requirement. </w:t>
      </w:r>
    </w:p>
    <w:p w:rsidR="00EF567C" w:rsidRDefault="00EF567C" w:rsidP="007F0E9C">
      <w:pPr>
        <w:autoSpaceDE w:val="0"/>
        <w:autoSpaceDN w:val="0"/>
        <w:adjustRightInd w:val="0"/>
        <w:ind w:firstLine="0"/>
        <w:rPr>
          <w:rFonts w:ascii="Verdana" w:hAnsi="Verdana" w:cs="Times"/>
          <w:sz w:val="24"/>
          <w:szCs w:val="24"/>
          <w:lang w:bidi="ar-SA"/>
        </w:rPr>
      </w:pPr>
    </w:p>
    <w:p w:rsidR="000B5457"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Employees must work or account for their whereabouts,</w:t>
      </w:r>
      <w:r w:rsidR="000B5457">
        <w:rPr>
          <w:rFonts w:ascii="Verdana" w:hAnsi="Verdana" w:cs="Times"/>
          <w:sz w:val="24"/>
          <w:szCs w:val="24"/>
          <w:lang w:bidi="ar-SA"/>
        </w:rPr>
        <w:t xml:space="preserve"> </w:t>
      </w:r>
      <w:r w:rsidRPr="007F0E9C">
        <w:rPr>
          <w:rFonts w:ascii="Verdana" w:hAnsi="Verdana" w:cs="Times"/>
          <w:sz w:val="24"/>
          <w:szCs w:val="24"/>
          <w:lang w:bidi="ar-SA"/>
        </w:rPr>
        <w:t>by leave, credit time, or compensatory time off, to meet their bi-weekly work</w:t>
      </w:r>
      <w:r w:rsidR="000B5457">
        <w:rPr>
          <w:rFonts w:ascii="Verdana" w:hAnsi="Verdana" w:cs="Times"/>
          <w:sz w:val="24"/>
          <w:szCs w:val="24"/>
          <w:lang w:bidi="ar-SA"/>
        </w:rPr>
        <w:t xml:space="preserve"> </w:t>
      </w:r>
      <w:r w:rsidRPr="007F0E9C">
        <w:rPr>
          <w:rFonts w:ascii="Verdana" w:hAnsi="Verdana" w:cs="Times"/>
          <w:sz w:val="24"/>
          <w:szCs w:val="24"/>
          <w:lang w:bidi="ar-SA"/>
        </w:rPr>
        <w:t>requirement (80 hours for full-time employees). Employees may vary the number</w:t>
      </w:r>
      <w:r w:rsidR="000B5457">
        <w:rPr>
          <w:rFonts w:ascii="Verdana" w:hAnsi="Verdana" w:cs="Times"/>
          <w:sz w:val="24"/>
          <w:szCs w:val="24"/>
          <w:lang w:bidi="ar-SA"/>
        </w:rPr>
        <w:t xml:space="preserve"> </w:t>
      </w:r>
      <w:r w:rsidRPr="007F0E9C">
        <w:rPr>
          <w:rFonts w:ascii="Verdana" w:hAnsi="Verdana" w:cs="Times"/>
          <w:sz w:val="24"/>
          <w:szCs w:val="24"/>
          <w:lang w:bidi="ar-SA"/>
        </w:rPr>
        <w:t>of hours they work each day and each week for a maximum of</w:t>
      </w:r>
      <w:r w:rsidR="000B5457">
        <w:rPr>
          <w:rFonts w:ascii="Verdana" w:hAnsi="Verdana" w:cs="Times"/>
          <w:sz w:val="24"/>
          <w:szCs w:val="24"/>
          <w:lang w:bidi="ar-SA"/>
        </w:rPr>
        <w:t xml:space="preserve"> </w:t>
      </w:r>
      <w:r w:rsidRPr="007F0E9C">
        <w:rPr>
          <w:rFonts w:ascii="Verdana" w:hAnsi="Verdana" w:cs="Times"/>
          <w:sz w:val="24"/>
          <w:szCs w:val="24"/>
          <w:lang w:bidi="ar-SA"/>
        </w:rPr>
        <w:t>two days off</w:t>
      </w:r>
      <w:r w:rsidR="000B5457">
        <w:rPr>
          <w:rFonts w:ascii="Verdana" w:hAnsi="Verdana" w:cs="Times"/>
          <w:sz w:val="24"/>
          <w:szCs w:val="24"/>
          <w:lang w:bidi="ar-SA"/>
        </w:rPr>
        <w:t xml:space="preserve"> </w:t>
      </w:r>
      <w:r w:rsidRPr="007F0E9C">
        <w:rPr>
          <w:rFonts w:ascii="Verdana" w:hAnsi="Verdana" w:cs="Times"/>
          <w:sz w:val="24"/>
          <w:szCs w:val="24"/>
          <w:lang w:bidi="ar-SA"/>
        </w:rPr>
        <w:t>per</w:t>
      </w:r>
      <w:r w:rsidR="000B5457">
        <w:rPr>
          <w:rFonts w:ascii="Verdana" w:hAnsi="Verdana" w:cs="Times"/>
          <w:sz w:val="24"/>
          <w:szCs w:val="24"/>
          <w:lang w:bidi="ar-SA"/>
        </w:rPr>
        <w:t xml:space="preserve"> </w:t>
      </w:r>
      <w:r w:rsidRPr="007F0E9C">
        <w:rPr>
          <w:rFonts w:ascii="Verdana" w:hAnsi="Verdana" w:cs="Times"/>
          <w:sz w:val="24"/>
          <w:szCs w:val="24"/>
          <w:lang w:bidi="ar-SA"/>
        </w:rPr>
        <w:t xml:space="preserve">pay period. Employees working under this type </w:t>
      </w:r>
      <w:r w:rsidR="000B5457">
        <w:rPr>
          <w:rFonts w:ascii="Verdana" w:hAnsi="Verdana" w:cs="Times"/>
          <w:sz w:val="24"/>
          <w:szCs w:val="24"/>
          <w:lang w:bidi="ar-SA"/>
        </w:rPr>
        <w:t>of AWS</w:t>
      </w:r>
      <w:r w:rsidRPr="007F0E9C">
        <w:rPr>
          <w:rFonts w:ascii="Verdana" w:hAnsi="Verdana" w:cs="Times"/>
          <w:sz w:val="24"/>
          <w:szCs w:val="24"/>
          <w:lang w:bidi="ar-SA"/>
        </w:rPr>
        <w:t xml:space="preserve"> should gain approval</w:t>
      </w:r>
      <w:r w:rsidR="000B5457">
        <w:rPr>
          <w:rFonts w:ascii="Verdana" w:hAnsi="Verdana" w:cs="Times"/>
          <w:sz w:val="24"/>
          <w:szCs w:val="24"/>
          <w:lang w:bidi="ar-SA"/>
        </w:rPr>
        <w:t xml:space="preserve"> </w:t>
      </w:r>
      <w:r w:rsidRPr="007F0E9C">
        <w:rPr>
          <w:rFonts w:ascii="Verdana" w:hAnsi="Verdana" w:cs="Times"/>
          <w:sz w:val="24"/>
          <w:szCs w:val="24"/>
          <w:lang w:bidi="ar-SA"/>
        </w:rPr>
        <w:t>from their immediate supervisor for their "planned" schedule by the beginning of</w:t>
      </w:r>
      <w:r w:rsidR="000B5457">
        <w:rPr>
          <w:rFonts w:ascii="Verdana" w:hAnsi="Verdana" w:cs="Times"/>
          <w:sz w:val="24"/>
          <w:szCs w:val="24"/>
          <w:lang w:bidi="ar-SA"/>
        </w:rPr>
        <w:t xml:space="preserve"> </w:t>
      </w:r>
      <w:r w:rsidRPr="007F0E9C">
        <w:rPr>
          <w:rFonts w:ascii="Verdana" w:hAnsi="Verdana" w:cs="Times"/>
          <w:sz w:val="24"/>
          <w:szCs w:val="24"/>
          <w:lang w:bidi="ar-SA"/>
        </w:rPr>
        <w:t>each pay period. Credit hours may be earned with supervisory approval, but will</w:t>
      </w:r>
      <w:r w:rsidR="000B5457">
        <w:rPr>
          <w:rFonts w:ascii="Verdana" w:hAnsi="Verdana" w:cs="Times"/>
          <w:sz w:val="24"/>
          <w:szCs w:val="24"/>
          <w:lang w:bidi="ar-SA"/>
        </w:rPr>
        <w:t xml:space="preserve"> </w:t>
      </w:r>
      <w:r w:rsidRPr="007F0E9C">
        <w:rPr>
          <w:rFonts w:ascii="Verdana" w:hAnsi="Verdana" w:cs="Times"/>
          <w:sz w:val="24"/>
          <w:szCs w:val="24"/>
          <w:lang w:bidi="ar-SA"/>
        </w:rPr>
        <w:t xml:space="preserve">not accrue until after the biweekly work requirement is met. </w:t>
      </w:r>
    </w:p>
    <w:p w:rsidR="00EF567C" w:rsidRDefault="00EF567C"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Helvetica"/>
          <w:sz w:val="24"/>
          <w:szCs w:val="24"/>
          <w:lang w:bidi="ar-SA"/>
        </w:rPr>
        <w:t xml:space="preserve">In </w:t>
      </w:r>
      <w:r w:rsidRPr="007F0E9C">
        <w:rPr>
          <w:rFonts w:ascii="Verdana" w:hAnsi="Verdana" w:cs="Times"/>
          <w:sz w:val="24"/>
          <w:szCs w:val="24"/>
          <w:lang w:bidi="ar-SA"/>
        </w:rPr>
        <w:t>addition to full</w:t>
      </w:r>
      <w:r w:rsidR="000B5457">
        <w:rPr>
          <w:rFonts w:ascii="Verdana" w:hAnsi="Verdana" w:cs="Times"/>
          <w:sz w:val="24"/>
          <w:szCs w:val="24"/>
          <w:lang w:bidi="ar-SA"/>
        </w:rPr>
        <w:t xml:space="preserve"> </w:t>
      </w:r>
      <w:r w:rsidR="005502D4">
        <w:rPr>
          <w:rFonts w:ascii="Verdana" w:hAnsi="Verdana" w:cs="Times"/>
          <w:sz w:val="24"/>
          <w:szCs w:val="24"/>
          <w:lang w:bidi="ar-SA"/>
        </w:rPr>
        <w:t>Maxi-flex</w:t>
      </w:r>
      <w:r w:rsidRPr="007F0E9C">
        <w:rPr>
          <w:rFonts w:ascii="Verdana" w:hAnsi="Verdana" w:cs="Times"/>
          <w:sz w:val="24"/>
          <w:szCs w:val="24"/>
          <w:lang w:bidi="ar-SA"/>
        </w:rPr>
        <w:t>, employees have the option of working schedules similar to those under</w:t>
      </w:r>
      <w:r w:rsidR="000B5457">
        <w:rPr>
          <w:rFonts w:ascii="Verdana" w:hAnsi="Verdana" w:cs="Times"/>
          <w:sz w:val="24"/>
          <w:szCs w:val="24"/>
          <w:lang w:bidi="ar-SA"/>
        </w:rPr>
        <w:t xml:space="preserve"> </w:t>
      </w:r>
      <w:r w:rsidRPr="007F0E9C">
        <w:rPr>
          <w:rFonts w:ascii="Verdana" w:hAnsi="Verdana" w:cs="Times"/>
          <w:sz w:val="24"/>
          <w:szCs w:val="24"/>
          <w:lang w:bidi="ar-SA"/>
        </w:rPr>
        <w:t>a compressed schedule as follows:</w:t>
      </w:r>
    </w:p>
    <w:p w:rsidR="005502D4" w:rsidRDefault="005502D4" w:rsidP="007F0E9C">
      <w:pPr>
        <w:autoSpaceDE w:val="0"/>
        <w:autoSpaceDN w:val="0"/>
        <w:adjustRightInd w:val="0"/>
        <w:ind w:firstLine="0"/>
        <w:rPr>
          <w:rFonts w:ascii="Verdana" w:hAnsi="Verdana" w:cs="Times"/>
          <w:sz w:val="24"/>
          <w:szCs w:val="24"/>
          <w:lang w:bidi="ar-SA"/>
        </w:rPr>
      </w:pPr>
    </w:p>
    <w:p w:rsidR="007F0E9C" w:rsidRPr="007F0E9C" w:rsidRDefault="005502D4" w:rsidP="007F0E9C">
      <w:pPr>
        <w:autoSpaceDE w:val="0"/>
        <w:autoSpaceDN w:val="0"/>
        <w:adjustRightInd w:val="0"/>
        <w:ind w:firstLine="0"/>
        <w:rPr>
          <w:rFonts w:ascii="Verdana" w:hAnsi="Verdana" w:cs="Times"/>
          <w:sz w:val="24"/>
          <w:szCs w:val="24"/>
          <w:lang w:bidi="ar-SA"/>
        </w:rPr>
      </w:pPr>
      <w:r>
        <w:rPr>
          <w:rFonts w:ascii="Verdana" w:hAnsi="Verdana" w:cs="Times"/>
          <w:sz w:val="24"/>
          <w:szCs w:val="24"/>
          <w:lang w:bidi="ar-SA"/>
        </w:rPr>
        <w:t>Maxi-flex</w:t>
      </w:r>
      <w:r w:rsidR="007F0E9C" w:rsidRPr="007F0E9C">
        <w:rPr>
          <w:rFonts w:ascii="Verdana" w:hAnsi="Verdana" w:cs="Times"/>
          <w:sz w:val="24"/>
          <w:szCs w:val="24"/>
          <w:lang w:bidi="ar-SA"/>
        </w:rPr>
        <w:t xml:space="preserve"> 5/4-9 - requires the employee to establish a daily</w:t>
      </w:r>
      <w:r w:rsidR="000B5457">
        <w:rPr>
          <w:rFonts w:ascii="Verdana" w:hAnsi="Verdana" w:cs="Times"/>
          <w:sz w:val="24"/>
          <w:szCs w:val="24"/>
          <w:lang w:bidi="ar-SA"/>
        </w:rPr>
        <w:t xml:space="preserve"> </w:t>
      </w:r>
      <w:r w:rsidR="007F0E9C" w:rsidRPr="007F0E9C">
        <w:rPr>
          <w:rFonts w:ascii="Verdana" w:hAnsi="Verdana" w:cs="Times"/>
          <w:sz w:val="24"/>
          <w:szCs w:val="24"/>
          <w:lang w:bidi="ar-SA"/>
        </w:rPr>
        <w:t>schedule of 9 hours on each of 8 work days, 8 hours on 1 work day and 1 AWS</w:t>
      </w:r>
      <w:r w:rsidR="000B5457">
        <w:rPr>
          <w:rFonts w:ascii="Verdana" w:hAnsi="Verdana" w:cs="Times"/>
          <w:sz w:val="24"/>
          <w:szCs w:val="24"/>
          <w:lang w:bidi="ar-SA"/>
        </w:rPr>
        <w:t xml:space="preserve"> </w:t>
      </w:r>
      <w:r w:rsidR="007F0E9C" w:rsidRPr="007F0E9C">
        <w:rPr>
          <w:rFonts w:ascii="Verdana" w:hAnsi="Verdana" w:cs="Times"/>
          <w:sz w:val="24"/>
          <w:szCs w:val="24"/>
          <w:lang w:bidi="ar-SA"/>
        </w:rPr>
        <w:t>day off</w:t>
      </w:r>
      <w:r>
        <w:rPr>
          <w:rFonts w:ascii="Verdana" w:hAnsi="Verdana" w:cs="Times"/>
          <w:sz w:val="24"/>
          <w:szCs w:val="24"/>
          <w:lang w:bidi="ar-SA"/>
        </w:rPr>
        <w:t xml:space="preserve"> </w:t>
      </w:r>
      <w:r w:rsidR="007F0E9C" w:rsidRPr="007F0E9C">
        <w:rPr>
          <w:rFonts w:ascii="Verdana" w:hAnsi="Verdana" w:cs="Times"/>
          <w:sz w:val="24"/>
          <w:szCs w:val="24"/>
          <w:lang w:bidi="ar-SA"/>
        </w:rPr>
        <w:t>per pay period. The AWS day off is established but may be "swapped"</w:t>
      </w:r>
      <w:r w:rsidR="000B5457">
        <w:rPr>
          <w:rFonts w:ascii="Verdana" w:hAnsi="Verdana" w:cs="Times"/>
          <w:sz w:val="24"/>
          <w:szCs w:val="24"/>
          <w:lang w:bidi="ar-SA"/>
        </w:rPr>
        <w:t xml:space="preserve"> </w:t>
      </w:r>
      <w:r w:rsidR="007F0E9C" w:rsidRPr="007F0E9C">
        <w:rPr>
          <w:rFonts w:ascii="Verdana" w:hAnsi="Verdana" w:cs="Times"/>
          <w:sz w:val="24"/>
          <w:szCs w:val="24"/>
          <w:lang w:bidi="ar-SA"/>
        </w:rPr>
        <w:t>for another day within a pay period, with prior supervisory approval. Arrival and</w:t>
      </w:r>
      <w:r w:rsidR="000B5457">
        <w:rPr>
          <w:rFonts w:ascii="Verdana" w:hAnsi="Verdana" w:cs="Times"/>
          <w:sz w:val="24"/>
          <w:szCs w:val="24"/>
          <w:lang w:bidi="ar-SA"/>
        </w:rPr>
        <w:t xml:space="preserve"> </w:t>
      </w:r>
      <w:r w:rsidR="007F0E9C" w:rsidRPr="007F0E9C">
        <w:rPr>
          <w:rFonts w:ascii="Verdana" w:hAnsi="Verdana" w:cs="Times"/>
          <w:sz w:val="24"/>
          <w:szCs w:val="24"/>
          <w:lang w:bidi="ar-SA"/>
        </w:rPr>
        <w:t>departure time bands and core hours are established for days on which work is</w:t>
      </w:r>
      <w:r w:rsidR="000B5457">
        <w:rPr>
          <w:rFonts w:ascii="Verdana" w:hAnsi="Verdana" w:cs="Times"/>
          <w:sz w:val="24"/>
          <w:szCs w:val="24"/>
          <w:lang w:bidi="ar-SA"/>
        </w:rPr>
        <w:t xml:space="preserve"> </w:t>
      </w:r>
      <w:r w:rsidR="007F0E9C" w:rsidRPr="007F0E9C">
        <w:rPr>
          <w:rFonts w:ascii="Verdana" w:hAnsi="Verdana" w:cs="Times"/>
          <w:sz w:val="24"/>
          <w:szCs w:val="24"/>
          <w:lang w:bidi="ar-SA"/>
        </w:rPr>
        <w:t>scheduled. Flexible lunch periods are allowed, with prior supervisory approval.</w:t>
      </w:r>
      <w:r w:rsidR="000B5457">
        <w:rPr>
          <w:rFonts w:ascii="Verdana" w:hAnsi="Verdana" w:cs="Times"/>
          <w:sz w:val="24"/>
          <w:szCs w:val="24"/>
          <w:lang w:bidi="ar-SA"/>
        </w:rPr>
        <w:t xml:space="preserve"> </w:t>
      </w:r>
      <w:r w:rsidR="007F0E9C" w:rsidRPr="007F0E9C">
        <w:rPr>
          <w:rFonts w:ascii="Verdana" w:hAnsi="Verdana" w:cs="Times"/>
          <w:sz w:val="24"/>
          <w:szCs w:val="24"/>
          <w:lang w:bidi="ar-SA"/>
        </w:rPr>
        <w:t>Credit hours may be earned, but will not accrue until after the bi-weekly work</w:t>
      </w:r>
      <w:r>
        <w:rPr>
          <w:rFonts w:ascii="Verdana" w:hAnsi="Verdana" w:cs="Times"/>
          <w:sz w:val="24"/>
          <w:szCs w:val="24"/>
          <w:lang w:bidi="ar-SA"/>
        </w:rPr>
        <w:t xml:space="preserve"> </w:t>
      </w:r>
      <w:r w:rsidR="007F0E9C" w:rsidRPr="007F0E9C">
        <w:rPr>
          <w:rFonts w:ascii="Verdana" w:hAnsi="Verdana" w:cs="Times"/>
          <w:sz w:val="24"/>
          <w:szCs w:val="24"/>
          <w:lang w:bidi="ar-SA"/>
        </w:rPr>
        <w:t>requirement has been met.</w:t>
      </w:r>
    </w:p>
    <w:p w:rsidR="005502D4" w:rsidRDefault="005502D4" w:rsidP="007F0E9C">
      <w:pPr>
        <w:autoSpaceDE w:val="0"/>
        <w:autoSpaceDN w:val="0"/>
        <w:adjustRightInd w:val="0"/>
        <w:ind w:firstLine="0"/>
        <w:rPr>
          <w:rFonts w:ascii="Verdana" w:hAnsi="Verdana" w:cs="Times"/>
          <w:sz w:val="24"/>
          <w:szCs w:val="24"/>
          <w:lang w:bidi="ar-SA"/>
        </w:rPr>
      </w:pPr>
    </w:p>
    <w:p w:rsidR="007F0E9C" w:rsidRPr="007F0E9C" w:rsidRDefault="005502D4" w:rsidP="007F0E9C">
      <w:pPr>
        <w:autoSpaceDE w:val="0"/>
        <w:autoSpaceDN w:val="0"/>
        <w:adjustRightInd w:val="0"/>
        <w:ind w:firstLine="0"/>
        <w:rPr>
          <w:rFonts w:ascii="Verdana" w:hAnsi="Verdana" w:cs="Times"/>
          <w:sz w:val="24"/>
          <w:szCs w:val="24"/>
          <w:lang w:bidi="ar-SA"/>
        </w:rPr>
      </w:pPr>
      <w:r>
        <w:rPr>
          <w:rFonts w:ascii="Verdana" w:hAnsi="Verdana" w:cs="Times"/>
          <w:sz w:val="24"/>
          <w:szCs w:val="24"/>
          <w:lang w:bidi="ar-SA"/>
        </w:rPr>
        <w:t>Maxi-flex</w:t>
      </w:r>
      <w:r w:rsidR="007F0E9C" w:rsidRPr="007F0E9C">
        <w:rPr>
          <w:rFonts w:ascii="Verdana" w:hAnsi="Verdana" w:cs="Times"/>
          <w:sz w:val="24"/>
          <w:szCs w:val="24"/>
          <w:lang w:bidi="ar-SA"/>
        </w:rPr>
        <w:t xml:space="preserve"> 4/10 - requires the employee to establish a daily</w:t>
      </w:r>
      <w:r w:rsidR="000B5457">
        <w:rPr>
          <w:rFonts w:ascii="Verdana" w:hAnsi="Verdana" w:cs="Times"/>
          <w:sz w:val="24"/>
          <w:szCs w:val="24"/>
          <w:lang w:bidi="ar-SA"/>
        </w:rPr>
        <w:t xml:space="preserve"> </w:t>
      </w:r>
      <w:r w:rsidR="007F0E9C" w:rsidRPr="007F0E9C">
        <w:rPr>
          <w:rFonts w:ascii="Verdana" w:hAnsi="Verdana" w:cs="Times"/>
          <w:sz w:val="24"/>
          <w:szCs w:val="24"/>
          <w:lang w:bidi="ar-SA"/>
        </w:rPr>
        <w:t>schedule of 10 hours on each of 4 workdays each week with I AWS day off per</w:t>
      </w:r>
      <w:r w:rsidR="000B5457">
        <w:rPr>
          <w:rFonts w:ascii="Verdana" w:hAnsi="Verdana" w:cs="Times"/>
          <w:sz w:val="24"/>
          <w:szCs w:val="24"/>
          <w:lang w:bidi="ar-SA"/>
        </w:rPr>
        <w:t xml:space="preserve"> </w:t>
      </w:r>
      <w:r w:rsidR="007F0E9C" w:rsidRPr="007F0E9C">
        <w:rPr>
          <w:rFonts w:ascii="Verdana" w:hAnsi="Verdana" w:cs="Times"/>
          <w:sz w:val="24"/>
          <w:szCs w:val="24"/>
          <w:lang w:bidi="ar-SA"/>
        </w:rPr>
        <w:t>week. The AWS day off is scheduled on a recurring basis, but may be "swapped"</w:t>
      </w:r>
      <w:r w:rsidR="000B5457">
        <w:rPr>
          <w:rFonts w:ascii="Verdana" w:hAnsi="Verdana" w:cs="Times"/>
          <w:sz w:val="24"/>
          <w:szCs w:val="24"/>
          <w:lang w:bidi="ar-SA"/>
        </w:rPr>
        <w:t xml:space="preserve"> </w:t>
      </w:r>
      <w:r w:rsidR="007F0E9C" w:rsidRPr="007F0E9C">
        <w:rPr>
          <w:rFonts w:ascii="Verdana" w:hAnsi="Verdana" w:cs="Times"/>
          <w:sz w:val="24"/>
          <w:szCs w:val="24"/>
          <w:lang w:bidi="ar-SA"/>
        </w:rPr>
        <w:t>for another day within a pay period, with prior supervisory approval. Arrival and</w:t>
      </w:r>
      <w:r w:rsidR="000B5457">
        <w:rPr>
          <w:rFonts w:ascii="Verdana" w:hAnsi="Verdana" w:cs="Times"/>
          <w:sz w:val="24"/>
          <w:szCs w:val="24"/>
          <w:lang w:bidi="ar-SA"/>
        </w:rPr>
        <w:t xml:space="preserve"> </w:t>
      </w:r>
      <w:r w:rsidR="007F0E9C" w:rsidRPr="007F0E9C">
        <w:rPr>
          <w:rFonts w:ascii="Verdana" w:hAnsi="Verdana" w:cs="Times"/>
          <w:sz w:val="24"/>
          <w:szCs w:val="24"/>
          <w:lang w:bidi="ar-SA"/>
        </w:rPr>
        <w:t>departure time bands and core hours are established for days on which work is</w:t>
      </w:r>
      <w:r w:rsidR="000B5457">
        <w:rPr>
          <w:rFonts w:ascii="Verdana" w:hAnsi="Verdana" w:cs="Times"/>
          <w:sz w:val="24"/>
          <w:szCs w:val="24"/>
          <w:lang w:bidi="ar-SA"/>
        </w:rPr>
        <w:t xml:space="preserve"> </w:t>
      </w:r>
      <w:r w:rsidR="007F0E9C" w:rsidRPr="007F0E9C">
        <w:rPr>
          <w:rFonts w:ascii="Verdana" w:hAnsi="Verdana" w:cs="Times"/>
          <w:sz w:val="24"/>
          <w:szCs w:val="24"/>
          <w:lang w:bidi="ar-SA"/>
        </w:rPr>
        <w:t>scheduled. Flexible lunch periods are allowed with prior supervisory approval.</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Credit hours may be earned, but will not accrue until the bi-weekly work</w:t>
      </w:r>
      <w:r w:rsidR="000B5457">
        <w:rPr>
          <w:rFonts w:ascii="Verdana" w:hAnsi="Verdana" w:cs="Times"/>
          <w:sz w:val="24"/>
          <w:szCs w:val="24"/>
          <w:lang w:bidi="ar-SA"/>
        </w:rPr>
        <w:t xml:space="preserve"> </w:t>
      </w:r>
      <w:r w:rsidRPr="007F0E9C">
        <w:rPr>
          <w:rFonts w:ascii="Verdana" w:hAnsi="Verdana" w:cs="Times"/>
          <w:sz w:val="24"/>
          <w:szCs w:val="24"/>
          <w:lang w:bidi="ar-SA"/>
        </w:rPr>
        <w:t>requirement has been met.</w:t>
      </w:r>
    </w:p>
    <w:p w:rsidR="000B5457" w:rsidRDefault="000B5457" w:rsidP="007F0E9C">
      <w:pPr>
        <w:autoSpaceDE w:val="0"/>
        <w:autoSpaceDN w:val="0"/>
        <w:adjustRightInd w:val="0"/>
        <w:ind w:firstLine="0"/>
        <w:rPr>
          <w:rFonts w:ascii="Verdana" w:hAnsi="Verdana" w:cs="Times"/>
          <w:sz w:val="24"/>
          <w:szCs w:val="24"/>
          <w:lang w:bidi="ar-SA"/>
        </w:rPr>
      </w:pPr>
    </w:p>
    <w:p w:rsidR="000B5457" w:rsidRPr="000B5457" w:rsidRDefault="00D41BF3"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5-5. </w:t>
      </w:r>
      <w:r w:rsidR="007F0E9C" w:rsidRPr="000B5457">
        <w:rPr>
          <w:rFonts w:ascii="Verdana" w:hAnsi="Verdana" w:cs="Times"/>
          <w:b/>
          <w:sz w:val="24"/>
          <w:szCs w:val="24"/>
          <w:lang w:bidi="ar-SA"/>
        </w:rPr>
        <w:t>Compressed Work Schedules</w:t>
      </w:r>
      <w:r w:rsidR="000B5457" w:rsidRPr="000B5457">
        <w:rPr>
          <w:rFonts w:ascii="Verdana" w:hAnsi="Verdana" w:cs="Times"/>
          <w:b/>
          <w:sz w:val="24"/>
          <w:szCs w:val="24"/>
          <w:lang w:bidi="ar-SA"/>
        </w:rPr>
        <w:t>.</w:t>
      </w:r>
    </w:p>
    <w:p w:rsidR="000B5457" w:rsidRDefault="000B5457" w:rsidP="007F0E9C">
      <w:pPr>
        <w:autoSpaceDE w:val="0"/>
        <w:autoSpaceDN w:val="0"/>
        <w:adjustRightInd w:val="0"/>
        <w:ind w:firstLine="0"/>
        <w:rPr>
          <w:rFonts w:ascii="Verdana" w:hAnsi="Verdana" w:cs="Times"/>
          <w:sz w:val="24"/>
          <w:szCs w:val="24"/>
          <w:lang w:bidi="ar-SA"/>
        </w:rPr>
      </w:pPr>
      <w:r>
        <w:rPr>
          <w:rFonts w:ascii="Verdana" w:hAnsi="Verdana" w:cs="Times"/>
          <w:sz w:val="24"/>
          <w:szCs w:val="24"/>
          <w:lang w:bidi="ar-SA"/>
        </w:rPr>
        <w:t>T</w:t>
      </w:r>
      <w:r w:rsidR="007F0E9C" w:rsidRPr="007F0E9C">
        <w:rPr>
          <w:rFonts w:ascii="Verdana" w:hAnsi="Verdana" w:cs="Times"/>
          <w:sz w:val="24"/>
          <w:szCs w:val="24"/>
          <w:lang w:bidi="ar-SA"/>
        </w:rPr>
        <w:t xml:space="preserve">his type </w:t>
      </w:r>
      <w:r>
        <w:rPr>
          <w:rFonts w:ascii="Verdana" w:hAnsi="Verdana" w:cs="Times"/>
          <w:sz w:val="24"/>
          <w:szCs w:val="24"/>
          <w:lang w:bidi="ar-SA"/>
        </w:rPr>
        <w:t>of AWS</w:t>
      </w:r>
      <w:r w:rsidR="007F0E9C" w:rsidRPr="007F0E9C">
        <w:rPr>
          <w:rFonts w:ascii="Verdana" w:hAnsi="Verdana" w:cs="Times"/>
          <w:sz w:val="24"/>
          <w:szCs w:val="24"/>
          <w:lang w:bidi="ar-SA"/>
        </w:rPr>
        <w:t xml:space="preserve"> requires a fixed schedule</w:t>
      </w:r>
      <w:r>
        <w:rPr>
          <w:rFonts w:ascii="Verdana" w:hAnsi="Verdana" w:cs="Times"/>
          <w:sz w:val="24"/>
          <w:szCs w:val="24"/>
          <w:lang w:bidi="ar-SA"/>
        </w:rPr>
        <w:t xml:space="preserve"> </w:t>
      </w:r>
      <w:r w:rsidR="007F0E9C" w:rsidRPr="007F0E9C">
        <w:rPr>
          <w:rFonts w:ascii="Verdana" w:hAnsi="Verdana" w:cs="Times"/>
          <w:sz w:val="24"/>
          <w:szCs w:val="24"/>
          <w:lang w:bidi="ar-SA"/>
        </w:rPr>
        <w:t>where the employee may fulfill the bi-weekly work requirement on less than</w:t>
      </w:r>
      <w:r>
        <w:rPr>
          <w:rFonts w:ascii="Verdana" w:hAnsi="Verdana" w:cs="Times"/>
          <w:sz w:val="24"/>
          <w:szCs w:val="24"/>
          <w:lang w:bidi="ar-SA"/>
        </w:rPr>
        <w:t xml:space="preserve"> </w:t>
      </w:r>
      <w:r w:rsidR="007F0E9C" w:rsidRPr="007F0E9C">
        <w:rPr>
          <w:rFonts w:ascii="Verdana" w:hAnsi="Verdana" w:cs="Times"/>
          <w:sz w:val="24"/>
          <w:szCs w:val="24"/>
          <w:lang w:bidi="ar-SA"/>
        </w:rPr>
        <w:t xml:space="preserve">10 workdays </w:t>
      </w:r>
      <w:r w:rsidR="007F0E9C" w:rsidRPr="007F0E9C">
        <w:rPr>
          <w:rFonts w:ascii="Verdana" w:hAnsi="Verdana" w:cs="Helvetica"/>
          <w:sz w:val="24"/>
          <w:szCs w:val="24"/>
          <w:lang w:bidi="ar-SA"/>
        </w:rPr>
        <w:t xml:space="preserve">in </w:t>
      </w:r>
      <w:r w:rsidR="007F0E9C" w:rsidRPr="007F0E9C">
        <w:rPr>
          <w:rFonts w:ascii="Verdana" w:hAnsi="Verdana" w:cs="Times"/>
          <w:sz w:val="24"/>
          <w:szCs w:val="24"/>
          <w:lang w:bidi="ar-SA"/>
        </w:rPr>
        <w:t>the pay period. Arrival and departure times are fixed. There</w:t>
      </w:r>
      <w:r>
        <w:rPr>
          <w:rFonts w:ascii="Verdana" w:hAnsi="Verdana" w:cs="Times"/>
          <w:sz w:val="24"/>
          <w:szCs w:val="24"/>
          <w:lang w:bidi="ar-SA"/>
        </w:rPr>
        <w:t xml:space="preserve"> </w:t>
      </w:r>
      <w:r w:rsidR="007F0E9C" w:rsidRPr="007F0E9C">
        <w:rPr>
          <w:rFonts w:ascii="Verdana" w:hAnsi="Verdana" w:cs="Times"/>
          <w:sz w:val="24"/>
          <w:szCs w:val="24"/>
          <w:lang w:bidi="ar-SA"/>
        </w:rPr>
        <w:t xml:space="preserve">are no core hours, flexible time bands, or </w:t>
      </w:r>
      <w:r w:rsidR="007F0E9C" w:rsidRPr="007F0E9C">
        <w:rPr>
          <w:rFonts w:ascii="Verdana" w:hAnsi="Verdana" w:cs="Times"/>
          <w:sz w:val="24"/>
          <w:szCs w:val="24"/>
          <w:lang w:bidi="ar-SA"/>
        </w:rPr>
        <w:lastRenderedPageBreak/>
        <w:t>flexible lunch periods. Employees</w:t>
      </w:r>
      <w:r>
        <w:rPr>
          <w:rFonts w:ascii="Verdana" w:hAnsi="Verdana" w:cs="Times"/>
          <w:sz w:val="24"/>
          <w:szCs w:val="24"/>
          <w:lang w:bidi="ar-SA"/>
        </w:rPr>
        <w:t xml:space="preserve"> </w:t>
      </w:r>
      <w:r w:rsidR="007F0E9C" w:rsidRPr="007F0E9C">
        <w:rPr>
          <w:rFonts w:ascii="Verdana" w:hAnsi="Verdana" w:cs="Times"/>
          <w:sz w:val="24"/>
          <w:szCs w:val="24"/>
          <w:lang w:bidi="ar-SA"/>
        </w:rPr>
        <w:t xml:space="preserve">are limited to a </w:t>
      </w:r>
      <w:r w:rsidR="007F0E9C" w:rsidRPr="007F0E9C">
        <w:rPr>
          <w:rFonts w:ascii="Verdana" w:eastAsia="HiddenHorzOCR" w:hAnsi="Verdana" w:cs="HiddenHorzOCR"/>
          <w:sz w:val="24"/>
          <w:szCs w:val="24"/>
          <w:lang w:bidi="ar-SA"/>
        </w:rPr>
        <w:t xml:space="preserve">~-hour </w:t>
      </w:r>
      <w:r w:rsidR="007F0E9C" w:rsidRPr="007F0E9C">
        <w:rPr>
          <w:rFonts w:ascii="Verdana" w:hAnsi="Verdana" w:cs="Times"/>
          <w:sz w:val="24"/>
          <w:szCs w:val="24"/>
          <w:lang w:bidi="ar-SA"/>
        </w:rPr>
        <w:t>uncompensated lunch period. Credit hours may not be</w:t>
      </w:r>
      <w:r>
        <w:rPr>
          <w:rFonts w:ascii="Verdana" w:hAnsi="Verdana" w:cs="Times"/>
          <w:sz w:val="24"/>
          <w:szCs w:val="24"/>
          <w:lang w:bidi="ar-SA"/>
        </w:rPr>
        <w:t xml:space="preserve"> </w:t>
      </w:r>
      <w:r w:rsidR="007F0E9C" w:rsidRPr="007F0E9C">
        <w:rPr>
          <w:rFonts w:ascii="Verdana" w:hAnsi="Verdana" w:cs="Times"/>
          <w:sz w:val="24"/>
          <w:szCs w:val="24"/>
          <w:lang w:bidi="ar-SA"/>
        </w:rPr>
        <w:t xml:space="preserve">earned. </w:t>
      </w:r>
    </w:p>
    <w:p w:rsidR="000B5457" w:rsidRDefault="000B5457" w:rsidP="007F0E9C">
      <w:pPr>
        <w:autoSpaceDE w:val="0"/>
        <w:autoSpaceDN w:val="0"/>
        <w:adjustRightInd w:val="0"/>
        <w:ind w:firstLine="0"/>
        <w:rPr>
          <w:rFonts w:ascii="Verdana" w:hAnsi="Verdana" w:cs="Times"/>
          <w:sz w:val="24"/>
          <w:szCs w:val="24"/>
          <w:lang w:bidi="ar-SA"/>
        </w:rPr>
      </w:pP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Employees may select, with supervisory approval, a set arrival time</w:t>
      </w:r>
      <w:r w:rsidR="000B5457">
        <w:rPr>
          <w:rFonts w:ascii="Verdana" w:hAnsi="Verdana" w:cs="Times"/>
          <w:sz w:val="24"/>
          <w:szCs w:val="24"/>
          <w:lang w:bidi="ar-SA"/>
        </w:rPr>
        <w:t xml:space="preserve"> </w:t>
      </w:r>
      <w:r w:rsidRPr="007F0E9C">
        <w:rPr>
          <w:rFonts w:ascii="Verdana" w:hAnsi="Verdana" w:cs="Times"/>
          <w:sz w:val="24"/>
          <w:szCs w:val="24"/>
          <w:lang w:bidi="ar-SA"/>
        </w:rPr>
        <w:t xml:space="preserve">and may work one </w:t>
      </w:r>
      <w:r w:rsidR="000C27D1">
        <w:rPr>
          <w:rFonts w:ascii="Verdana" w:hAnsi="Verdana" w:cs="Times"/>
          <w:sz w:val="24"/>
          <w:szCs w:val="24"/>
          <w:lang w:bidi="ar-SA"/>
        </w:rPr>
        <w:t>of the</w:t>
      </w:r>
      <w:r w:rsidRPr="007F0E9C">
        <w:rPr>
          <w:rFonts w:ascii="Verdana" w:hAnsi="Verdana" w:cs="Times"/>
          <w:sz w:val="24"/>
          <w:szCs w:val="24"/>
          <w:lang w:bidi="ar-SA"/>
        </w:rPr>
        <w:t xml:space="preserve"> following schedules:</w:t>
      </w:r>
    </w:p>
    <w:p w:rsidR="000B5457" w:rsidRDefault="000B5457" w:rsidP="007F0E9C">
      <w:pPr>
        <w:autoSpaceDE w:val="0"/>
        <w:autoSpaceDN w:val="0"/>
        <w:adjustRightInd w:val="0"/>
        <w:ind w:firstLine="0"/>
        <w:rPr>
          <w:rFonts w:ascii="Verdana" w:hAnsi="Verdana" w:cs="Times"/>
          <w:sz w:val="24"/>
          <w:szCs w:val="24"/>
          <w:lang w:bidi="ar-SA"/>
        </w:rPr>
      </w:pP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Compressed 5/4-9 - under this schedule, employees work 9 hours on</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 xml:space="preserve">8 workdays </w:t>
      </w:r>
      <w:r w:rsidRPr="007F0E9C">
        <w:rPr>
          <w:rFonts w:ascii="Verdana" w:hAnsi="Verdana" w:cs="Helvetica"/>
          <w:sz w:val="24"/>
          <w:szCs w:val="24"/>
          <w:lang w:bidi="ar-SA"/>
        </w:rPr>
        <w:t xml:space="preserve">in </w:t>
      </w:r>
      <w:r w:rsidRPr="007F0E9C">
        <w:rPr>
          <w:rFonts w:ascii="Verdana" w:hAnsi="Verdana" w:cs="Times"/>
          <w:sz w:val="24"/>
          <w:szCs w:val="24"/>
          <w:lang w:bidi="ar-SA"/>
        </w:rPr>
        <w:t xml:space="preserve">the pay period, 8 hours on 1 day </w:t>
      </w:r>
      <w:r w:rsidRPr="007F0E9C">
        <w:rPr>
          <w:rFonts w:ascii="Verdana" w:hAnsi="Verdana" w:cs="Helvetica"/>
          <w:sz w:val="24"/>
          <w:szCs w:val="24"/>
          <w:lang w:bidi="ar-SA"/>
        </w:rPr>
        <w:t xml:space="preserve">in </w:t>
      </w:r>
      <w:r w:rsidRPr="007F0E9C">
        <w:rPr>
          <w:rFonts w:ascii="Verdana" w:hAnsi="Verdana" w:cs="Times"/>
          <w:sz w:val="24"/>
          <w:szCs w:val="24"/>
          <w:lang w:bidi="ar-SA"/>
        </w:rPr>
        <w:t>the pay period and have 1 AWS</w:t>
      </w:r>
      <w:r w:rsidR="000B5457">
        <w:rPr>
          <w:rFonts w:ascii="Verdana" w:hAnsi="Verdana" w:cs="Times"/>
          <w:sz w:val="24"/>
          <w:szCs w:val="24"/>
          <w:lang w:bidi="ar-SA"/>
        </w:rPr>
        <w:t xml:space="preserve"> </w:t>
      </w:r>
      <w:r w:rsidRPr="007F0E9C">
        <w:rPr>
          <w:rFonts w:ascii="Verdana" w:hAnsi="Verdana" w:cs="Times"/>
          <w:sz w:val="24"/>
          <w:szCs w:val="24"/>
          <w:lang w:bidi="ar-SA"/>
        </w:rPr>
        <w:t>day off The AWS day off is fixed at the time the schedule is established and may</w:t>
      </w:r>
      <w:r w:rsidR="000B5457">
        <w:rPr>
          <w:rFonts w:ascii="Verdana" w:hAnsi="Verdana" w:cs="Times"/>
          <w:sz w:val="24"/>
          <w:szCs w:val="24"/>
          <w:lang w:bidi="ar-SA"/>
        </w:rPr>
        <w:t xml:space="preserve"> </w:t>
      </w:r>
      <w:r w:rsidRPr="007F0E9C">
        <w:rPr>
          <w:rFonts w:ascii="Verdana" w:hAnsi="Verdana" w:cs="Times"/>
          <w:sz w:val="24"/>
          <w:szCs w:val="24"/>
          <w:lang w:bidi="ar-SA"/>
        </w:rPr>
        <w:t>not be "swapped" for another day.</w:t>
      </w:r>
    </w:p>
    <w:p w:rsidR="000B5457" w:rsidRPr="007F0E9C" w:rsidRDefault="000B5457" w:rsidP="007F0E9C">
      <w:pPr>
        <w:autoSpaceDE w:val="0"/>
        <w:autoSpaceDN w:val="0"/>
        <w:adjustRightInd w:val="0"/>
        <w:ind w:firstLine="0"/>
        <w:rPr>
          <w:rFonts w:ascii="Verdana" w:hAnsi="Verdana" w:cs="Times"/>
          <w:sz w:val="24"/>
          <w:szCs w:val="24"/>
          <w:lang w:bidi="ar-SA"/>
        </w:rPr>
      </w:pP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Compressed 4/10 - under this schedule, employees work four 10-hour</w:t>
      </w:r>
      <w:r w:rsidR="000B5457">
        <w:rPr>
          <w:rFonts w:ascii="Verdana" w:hAnsi="Verdana" w:cs="Times"/>
          <w:sz w:val="24"/>
          <w:szCs w:val="24"/>
          <w:lang w:bidi="ar-SA"/>
        </w:rPr>
        <w:t xml:space="preserve"> </w:t>
      </w:r>
      <w:r w:rsidRPr="007F0E9C">
        <w:rPr>
          <w:rFonts w:ascii="Verdana" w:hAnsi="Verdana" w:cs="Times"/>
          <w:sz w:val="24"/>
          <w:szCs w:val="24"/>
          <w:lang w:bidi="ar-SA"/>
        </w:rPr>
        <w:t>days each week of the biweekly pay period and have 1 AWS day off each week.</w:t>
      </w: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The AWS day off is fixed at the time the schedule is established and may not be</w:t>
      </w:r>
      <w:r w:rsidR="000B5457">
        <w:rPr>
          <w:rFonts w:ascii="Verdana" w:hAnsi="Verdana" w:cs="Times"/>
          <w:sz w:val="24"/>
          <w:szCs w:val="24"/>
          <w:lang w:bidi="ar-SA"/>
        </w:rPr>
        <w:t xml:space="preserve"> </w:t>
      </w:r>
      <w:r w:rsidRPr="007F0E9C">
        <w:rPr>
          <w:rFonts w:ascii="Verdana" w:hAnsi="Verdana" w:cs="Times"/>
          <w:sz w:val="24"/>
          <w:szCs w:val="24"/>
          <w:lang w:bidi="ar-SA"/>
        </w:rPr>
        <w:t>"swapped" for another day.</w:t>
      </w:r>
    </w:p>
    <w:p w:rsidR="000B5457" w:rsidRDefault="000B5457" w:rsidP="007F0E9C">
      <w:pPr>
        <w:autoSpaceDE w:val="0"/>
        <w:autoSpaceDN w:val="0"/>
        <w:adjustRightInd w:val="0"/>
        <w:ind w:firstLine="0"/>
        <w:rPr>
          <w:rFonts w:ascii="Verdana" w:hAnsi="Verdana" w:cs="Times"/>
          <w:sz w:val="24"/>
          <w:szCs w:val="24"/>
          <w:lang w:bidi="ar-SA"/>
        </w:rPr>
      </w:pPr>
    </w:p>
    <w:p w:rsidR="007F0E9C" w:rsidRPr="000B5457" w:rsidRDefault="00D41BF3"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5-6. </w:t>
      </w:r>
      <w:r w:rsidR="007F0E9C" w:rsidRPr="000B5457">
        <w:rPr>
          <w:rFonts w:ascii="Verdana" w:hAnsi="Verdana" w:cs="Times"/>
          <w:b/>
          <w:sz w:val="24"/>
          <w:szCs w:val="24"/>
          <w:lang w:bidi="ar-SA"/>
        </w:rPr>
        <w:t>Credit Hours</w:t>
      </w:r>
      <w:r w:rsidR="000B5457" w:rsidRPr="000B5457">
        <w:rPr>
          <w:rFonts w:ascii="Verdana" w:hAnsi="Verdana" w:cs="Times"/>
          <w:b/>
          <w:sz w:val="24"/>
          <w:szCs w:val="24"/>
          <w:lang w:bidi="ar-SA"/>
        </w:rPr>
        <w:t>.</w:t>
      </w: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Credit hours, where authorized, are hours an employee works voluntarily, with prior</w:t>
      </w:r>
      <w:r w:rsidR="000B5457">
        <w:rPr>
          <w:rFonts w:ascii="Verdana" w:hAnsi="Verdana" w:cs="Times"/>
          <w:sz w:val="24"/>
          <w:szCs w:val="24"/>
          <w:lang w:bidi="ar-SA"/>
        </w:rPr>
        <w:t xml:space="preserve"> </w:t>
      </w:r>
      <w:r w:rsidRPr="007F0E9C">
        <w:rPr>
          <w:rFonts w:ascii="Verdana" w:hAnsi="Verdana" w:cs="Times"/>
          <w:sz w:val="24"/>
          <w:szCs w:val="24"/>
          <w:lang w:bidi="ar-SA"/>
        </w:rPr>
        <w:t xml:space="preserve">supervisory approval, </w:t>
      </w:r>
      <w:r w:rsidRPr="007F0E9C">
        <w:rPr>
          <w:rFonts w:ascii="Verdana" w:hAnsi="Verdana" w:cs="Helvetica"/>
          <w:sz w:val="24"/>
          <w:szCs w:val="24"/>
          <w:lang w:bidi="ar-SA"/>
        </w:rPr>
        <w:t xml:space="preserve">in </w:t>
      </w:r>
      <w:r w:rsidRPr="007F0E9C">
        <w:rPr>
          <w:rFonts w:ascii="Verdana" w:hAnsi="Verdana" w:cs="Times"/>
          <w:sz w:val="24"/>
          <w:szCs w:val="24"/>
          <w:lang w:bidi="ar-SA"/>
        </w:rPr>
        <w:t xml:space="preserve">excess of the normal hours worked </w:t>
      </w:r>
      <w:r w:rsidRPr="007F0E9C">
        <w:rPr>
          <w:rFonts w:ascii="Verdana" w:hAnsi="Verdana" w:cs="Helvetica"/>
          <w:sz w:val="24"/>
          <w:szCs w:val="24"/>
          <w:lang w:bidi="ar-SA"/>
        </w:rPr>
        <w:t xml:space="preserve">in </w:t>
      </w:r>
      <w:r w:rsidRPr="007F0E9C">
        <w:rPr>
          <w:rFonts w:ascii="Verdana" w:hAnsi="Verdana" w:cs="Times"/>
          <w:sz w:val="24"/>
          <w:szCs w:val="24"/>
          <w:lang w:bidi="ar-SA"/>
        </w:rPr>
        <w:t>a pay period. Credit hours can be</w:t>
      </w:r>
      <w:r w:rsidR="000B5457">
        <w:rPr>
          <w:rFonts w:ascii="Verdana" w:hAnsi="Verdana" w:cs="Times"/>
          <w:sz w:val="24"/>
          <w:szCs w:val="24"/>
          <w:lang w:bidi="ar-SA"/>
        </w:rPr>
        <w:t xml:space="preserve"> </w:t>
      </w:r>
      <w:r w:rsidRPr="007F0E9C">
        <w:rPr>
          <w:rFonts w:ascii="Verdana" w:hAnsi="Verdana" w:cs="Times"/>
          <w:sz w:val="24"/>
          <w:szCs w:val="24"/>
          <w:lang w:bidi="ar-SA"/>
        </w:rPr>
        <w:t>carried over for use in another pay period. Supervisory approval is generally required to earn</w:t>
      </w:r>
      <w:r w:rsidR="000B5457">
        <w:rPr>
          <w:rFonts w:ascii="Verdana" w:hAnsi="Verdana" w:cs="Times"/>
          <w:sz w:val="24"/>
          <w:szCs w:val="24"/>
          <w:lang w:bidi="ar-SA"/>
        </w:rPr>
        <w:t xml:space="preserve"> </w:t>
      </w:r>
      <w:r w:rsidRPr="007F0E9C">
        <w:rPr>
          <w:rFonts w:ascii="Verdana" w:hAnsi="Verdana" w:cs="Times"/>
          <w:sz w:val="24"/>
          <w:szCs w:val="24"/>
          <w:lang w:bidi="ar-SA"/>
        </w:rPr>
        <w:t>and use credit hours.</w:t>
      </w:r>
    </w:p>
    <w:p w:rsidR="000B5457"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 xml:space="preserve">Credit hours must be earned within the time period established for the length </w:t>
      </w:r>
      <w:r w:rsidR="000C27D1">
        <w:rPr>
          <w:rFonts w:ascii="Verdana" w:hAnsi="Verdana" w:cs="Times"/>
          <w:sz w:val="24"/>
          <w:szCs w:val="24"/>
          <w:lang w:bidi="ar-SA"/>
        </w:rPr>
        <w:t>of the</w:t>
      </w:r>
      <w:r w:rsidR="000B5457">
        <w:rPr>
          <w:rFonts w:ascii="Verdana" w:hAnsi="Verdana" w:cs="Times"/>
          <w:sz w:val="24"/>
          <w:szCs w:val="24"/>
          <w:lang w:bidi="ar-SA"/>
        </w:rPr>
        <w:t xml:space="preserve"> </w:t>
      </w:r>
      <w:r w:rsidRPr="007F0E9C">
        <w:rPr>
          <w:rFonts w:ascii="Verdana" w:hAnsi="Verdana" w:cs="Times"/>
          <w:sz w:val="24"/>
          <w:szCs w:val="24"/>
          <w:lang w:bidi="ar-SA"/>
        </w:rPr>
        <w:t>workday. Credit hours may be earned in 15-minute increments.</w:t>
      </w:r>
      <w:r w:rsidR="000B5457">
        <w:rPr>
          <w:rFonts w:ascii="Verdana" w:hAnsi="Verdana" w:cs="Times"/>
          <w:sz w:val="24"/>
          <w:szCs w:val="24"/>
          <w:lang w:bidi="ar-SA"/>
        </w:rPr>
        <w:t xml:space="preserve"> </w:t>
      </w:r>
    </w:p>
    <w:p w:rsidR="000B5457" w:rsidRDefault="000B5457"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 xml:space="preserve">Members </w:t>
      </w:r>
      <w:r w:rsidR="000C27D1">
        <w:rPr>
          <w:rFonts w:ascii="Verdana" w:hAnsi="Verdana" w:cs="Times"/>
          <w:sz w:val="24"/>
          <w:szCs w:val="24"/>
          <w:lang w:bidi="ar-SA"/>
        </w:rPr>
        <w:t>of the</w:t>
      </w:r>
      <w:r w:rsidRPr="007F0E9C">
        <w:rPr>
          <w:rFonts w:ascii="Verdana" w:hAnsi="Verdana" w:cs="Times"/>
          <w:sz w:val="24"/>
          <w:szCs w:val="24"/>
          <w:lang w:bidi="ar-SA"/>
        </w:rPr>
        <w:t xml:space="preserve"> Senior Executive Service are prohibited from accruing credit hours under</w:t>
      </w:r>
      <w:r w:rsidR="000B5457">
        <w:rPr>
          <w:rFonts w:ascii="Verdana" w:hAnsi="Verdana" w:cs="Times"/>
          <w:sz w:val="24"/>
          <w:szCs w:val="24"/>
          <w:lang w:bidi="ar-SA"/>
        </w:rPr>
        <w:t xml:space="preserve"> </w:t>
      </w:r>
      <w:r w:rsidRPr="007F0E9C">
        <w:rPr>
          <w:rFonts w:ascii="Verdana" w:hAnsi="Verdana" w:cs="Times"/>
          <w:sz w:val="24"/>
          <w:szCs w:val="24"/>
          <w:lang w:bidi="ar-SA"/>
        </w:rPr>
        <w:t>an AWS. (See 5 CFR § 610.408)</w:t>
      </w:r>
    </w:p>
    <w:p w:rsidR="000B5457" w:rsidRPr="007F0E9C" w:rsidRDefault="000B5457" w:rsidP="007F0E9C">
      <w:pPr>
        <w:autoSpaceDE w:val="0"/>
        <w:autoSpaceDN w:val="0"/>
        <w:adjustRightInd w:val="0"/>
        <w:ind w:firstLine="0"/>
        <w:rPr>
          <w:rFonts w:ascii="Verdana" w:hAnsi="Verdana" w:cs="Times"/>
          <w:sz w:val="24"/>
          <w:szCs w:val="24"/>
          <w:lang w:bidi="ar-SA"/>
        </w:rPr>
      </w:pP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Full time employees may only carryover</w:t>
      </w:r>
      <w:r w:rsidR="000B5457">
        <w:rPr>
          <w:rFonts w:ascii="Verdana" w:hAnsi="Verdana" w:cs="Times"/>
          <w:sz w:val="24"/>
          <w:szCs w:val="24"/>
          <w:lang w:bidi="ar-SA"/>
        </w:rPr>
        <w:t xml:space="preserve"> </w:t>
      </w:r>
      <w:r w:rsidRPr="007F0E9C">
        <w:rPr>
          <w:rFonts w:ascii="Verdana" w:hAnsi="Verdana" w:cs="Times"/>
          <w:sz w:val="24"/>
          <w:szCs w:val="24"/>
          <w:lang w:bidi="ar-SA"/>
        </w:rPr>
        <w:t>a maximum of24 credit hours from one pay</w:t>
      </w:r>
      <w:r w:rsidR="000B5457">
        <w:rPr>
          <w:rFonts w:ascii="Verdana" w:hAnsi="Verdana" w:cs="Times"/>
          <w:sz w:val="24"/>
          <w:szCs w:val="24"/>
          <w:lang w:bidi="ar-SA"/>
        </w:rPr>
        <w:t xml:space="preserve"> </w:t>
      </w:r>
      <w:r w:rsidRPr="007F0E9C">
        <w:rPr>
          <w:rFonts w:ascii="Verdana" w:hAnsi="Verdana" w:cs="Times"/>
          <w:sz w:val="24"/>
          <w:szCs w:val="24"/>
          <w:lang w:bidi="ar-SA"/>
        </w:rPr>
        <w:t>period to the next. Part time employees may only carry over a maximum number of credit hours</w:t>
      </w:r>
      <w:r w:rsidR="000B5457">
        <w:rPr>
          <w:rFonts w:ascii="Verdana" w:hAnsi="Verdana" w:cs="Times"/>
          <w:sz w:val="24"/>
          <w:szCs w:val="24"/>
          <w:lang w:bidi="ar-SA"/>
        </w:rPr>
        <w:t xml:space="preserve"> </w:t>
      </w:r>
      <w:r w:rsidRPr="007F0E9C">
        <w:rPr>
          <w:rFonts w:ascii="Verdana" w:hAnsi="Verdana" w:cs="Times"/>
          <w:sz w:val="24"/>
          <w:szCs w:val="24"/>
          <w:lang w:bidi="ar-SA"/>
        </w:rPr>
        <w:t>equal to one quarter (114) of their regular bi-weekly work requirement. Credit hours in excess of</w:t>
      </w:r>
      <w:r w:rsidR="000B5457">
        <w:rPr>
          <w:rFonts w:ascii="Verdana" w:hAnsi="Verdana" w:cs="Times"/>
          <w:sz w:val="24"/>
          <w:szCs w:val="24"/>
          <w:lang w:bidi="ar-SA"/>
        </w:rPr>
        <w:t xml:space="preserve"> </w:t>
      </w:r>
      <w:r w:rsidRPr="007F0E9C">
        <w:rPr>
          <w:rFonts w:ascii="Verdana" w:hAnsi="Verdana" w:cs="Times"/>
          <w:sz w:val="24"/>
          <w:szCs w:val="24"/>
          <w:lang w:bidi="ar-SA"/>
        </w:rPr>
        <w:t>24 hours are forfeited and do not entitle the employee to overtime compensation.</w:t>
      </w:r>
      <w:r w:rsidR="000B5457">
        <w:rPr>
          <w:rFonts w:ascii="Verdana" w:hAnsi="Verdana" w:cs="Times"/>
          <w:sz w:val="24"/>
          <w:szCs w:val="24"/>
          <w:lang w:bidi="ar-SA"/>
        </w:rPr>
        <w:t xml:space="preserve">  </w:t>
      </w:r>
      <w:r w:rsidRPr="007F0E9C">
        <w:rPr>
          <w:rFonts w:ascii="Verdana" w:hAnsi="Verdana" w:cs="Times"/>
          <w:sz w:val="24"/>
          <w:szCs w:val="24"/>
          <w:lang w:bidi="ar-SA"/>
        </w:rPr>
        <w:t>Credit hours may not be earned or used by employees working under a compressed</w:t>
      </w:r>
      <w:r w:rsidR="000B5457">
        <w:rPr>
          <w:rFonts w:ascii="Verdana" w:hAnsi="Verdana" w:cs="Times"/>
          <w:sz w:val="24"/>
          <w:szCs w:val="24"/>
          <w:lang w:bidi="ar-SA"/>
        </w:rPr>
        <w:t xml:space="preserve"> </w:t>
      </w:r>
      <w:r w:rsidRPr="007F0E9C">
        <w:rPr>
          <w:rFonts w:ascii="Verdana" w:hAnsi="Verdana" w:cs="Times"/>
          <w:sz w:val="24"/>
          <w:szCs w:val="24"/>
          <w:lang w:bidi="ar-SA"/>
        </w:rPr>
        <w:t>schedule.</w:t>
      </w:r>
    </w:p>
    <w:p w:rsidR="000B5457" w:rsidRPr="007F0E9C" w:rsidRDefault="000B5457" w:rsidP="007F0E9C">
      <w:pPr>
        <w:autoSpaceDE w:val="0"/>
        <w:autoSpaceDN w:val="0"/>
        <w:adjustRightInd w:val="0"/>
        <w:ind w:firstLine="0"/>
        <w:rPr>
          <w:rFonts w:ascii="Verdana" w:hAnsi="Verdana" w:cs="Times"/>
          <w:sz w:val="24"/>
          <w:szCs w:val="24"/>
          <w:lang w:bidi="ar-SA"/>
        </w:rPr>
      </w:pPr>
    </w:p>
    <w:p w:rsidR="007F0E9C" w:rsidRPr="000B5457" w:rsidRDefault="00D41BF3"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5-7. </w:t>
      </w:r>
      <w:r w:rsidR="007F0E9C" w:rsidRPr="000B5457">
        <w:rPr>
          <w:rFonts w:ascii="Verdana" w:hAnsi="Verdana" w:cs="Times"/>
          <w:b/>
          <w:sz w:val="24"/>
          <w:szCs w:val="24"/>
          <w:lang w:bidi="ar-SA"/>
        </w:rPr>
        <w:t>Core Hours</w:t>
      </w:r>
      <w:r w:rsidR="000B5457" w:rsidRPr="000B5457">
        <w:rPr>
          <w:rFonts w:ascii="Verdana" w:hAnsi="Verdana" w:cs="Times"/>
          <w:b/>
          <w:sz w:val="24"/>
          <w:szCs w:val="24"/>
          <w:lang w:bidi="ar-SA"/>
        </w:rPr>
        <w:t>.</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 xml:space="preserve">Core hours are that part </w:t>
      </w:r>
      <w:r w:rsidR="000C27D1">
        <w:rPr>
          <w:rFonts w:ascii="Verdana" w:hAnsi="Verdana" w:cs="Times"/>
          <w:sz w:val="24"/>
          <w:szCs w:val="24"/>
          <w:lang w:bidi="ar-SA"/>
        </w:rPr>
        <w:t>of the</w:t>
      </w:r>
      <w:r w:rsidRPr="007F0E9C">
        <w:rPr>
          <w:rFonts w:ascii="Verdana" w:hAnsi="Verdana" w:cs="Times"/>
          <w:sz w:val="24"/>
          <w:szCs w:val="24"/>
          <w:lang w:bidi="ar-SA"/>
        </w:rPr>
        <w:t xml:space="preserve"> schedule of hours during the workday, workweek, or pay</w:t>
      </w:r>
      <w:r w:rsidR="000B5457">
        <w:rPr>
          <w:rFonts w:ascii="Verdana" w:hAnsi="Verdana" w:cs="Times"/>
          <w:sz w:val="24"/>
          <w:szCs w:val="24"/>
          <w:lang w:bidi="ar-SA"/>
        </w:rPr>
        <w:t xml:space="preserve"> </w:t>
      </w:r>
      <w:r w:rsidRPr="007F0E9C">
        <w:rPr>
          <w:rFonts w:ascii="Verdana" w:hAnsi="Verdana" w:cs="Times"/>
          <w:sz w:val="24"/>
          <w:szCs w:val="24"/>
          <w:lang w:bidi="ar-SA"/>
        </w:rPr>
        <w:t>period that is within the tour of duty and during which employees must be present at work or on</w:t>
      </w:r>
      <w:r w:rsidR="000B5457">
        <w:rPr>
          <w:rFonts w:ascii="Verdana" w:hAnsi="Verdana" w:cs="Times"/>
          <w:sz w:val="24"/>
          <w:szCs w:val="24"/>
          <w:lang w:bidi="ar-SA"/>
        </w:rPr>
        <w:t xml:space="preserve"> </w:t>
      </w:r>
      <w:r w:rsidRPr="007F0E9C">
        <w:rPr>
          <w:rFonts w:ascii="Verdana" w:hAnsi="Verdana" w:cs="Times"/>
          <w:sz w:val="24"/>
          <w:szCs w:val="24"/>
          <w:lang w:bidi="ar-SA"/>
        </w:rPr>
        <w:t>leave, or other excused absence. Core hours will be determined by each bureau/office and may</w:t>
      </w:r>
      <w:r w:rsidR="000B5457">
        <w:rPr>
          <w:rFonts w:ascii="Verdana" w:hAnsi="Verdana" w:cs="Times"/>
          <w:sz w:val="24"/>
          <w:szCs w:val="24"/>
          <w:lang w:bidi="ar-SA"/>
        </w:rPr>
        <w:t xml:space="preserve"> </w:t>
      </w:r>
      <w:r w:rsidRPr="007F0E9C">
        <w:rPr>
          <w:rFonts w:ascii="Verdana" w:hAnsi="Verdana" w:cs="Times"/>
          <w:sz w:val="24"/>
          <w:szCs w:val="24"/>
          <w:lang w:bidi="ar-SA"/>
        </w:rPr>
        <w:t>be delegated to individual supervisors as deemed appropriate by the bureau/office. For example,</w:t>
      </w:r>
      <w:r w:rsidR="000B5457">
        <w:rPr>
          <w:rFonts w:ascii="Verdana" w:hAnsi="Verdana" w:cs="Times"/>
          <w:sz w:val="24"/>
          <w:szCs w:val="24"/>
          <w:lang w:bidi="ar-SA"/>
        </w:rPr>
        <w:t xml:space="preserve"> </w:t>
      </w:r>
      <w:r w:rsidRPr="007F0E9C">
        <w:rPr>
          <w:rFonts w:ascii="Verdana" w:hAnsi="Verdana" w:cs="Times"/>
          <w:sz w:val="24"/>
          <w:szCs w:val="24"/>
          <w:lang w:bidi="ar-SA"/>
        </w:rPr>
        <w:t xml:space="preserve">in the Office </w:t>
      </w:r>
      <w:r w:rsidR="000C27D1">
        <w:rPr>
          <w:rFonts w:ascii="Verdana" w:hAnsi="Verdana" w:cs="Times"/>
          <w:sz w:val="24"/>
          <w:szCs w:val="24"/>
          <w:lang w:bidi="ar-SA"/>
        </w:rPr>
        <w:t>of the</w:t>
      </w:r>
      <w:r w:rsidRPr="007F0E9C">
        <w:rPr>
          <w:rFonts w:ascii="Verdana" w:hAnsi="Verdana" w:cs="Times"/>
          <w:sz w:val="24"/>
          <w:szCs w:val="24"/>
          <w:lang w:bidi="ar-SA"/>
        </w:rPr>
        <w:t xml:space="preserve"> Secretary the core hours are 9:30 a.m. to 3:30 p.m., with a break of either one</w:t>
      </w:r>
      <w:r w:rsidR="005502D4">
        <w:rPr>
          <w:rFonts w:ascii="Verdana" w:hAnsi="Verdana" w:cs="Times"/>
          <w:sz w:val="24"/>
          <w:szCs w:val="24"/>
          <w:lang w:bidi="ar-SA"/>
        </w:rPr>
        <w:t xml:space="preserve"> </w:t>
      </w:r>
      <w:r w:rsidRPr="007F0E9C">
        <w:rPr>
          <w:rFonts w:ascii="Verdana" w:hAnsi="Verdana" w:cs="Times"/>
          <w:sz w:val="24"/>
          <w:szCs w:val="24"/>
          <w:lang w:bidi="ar-SA"/>
        </w:rPr>
        <w:lastRenderedPageBreak/>
        <w:t>half or 1 hour mid-day for lunch.</w:t>
      </w:r>
      <w:r w:rsidR="000B5457">
        <w:rPr>
          <w:rFonts w:ascii="Verdana" w:hAnsi="Verdana" w:cs="Times"/>
          <w:sz w:val="24"/>
          <w:szCs w:val="24"/>
          <w:lang w:bidi="ar-SA"/>
        </w:rPr>
        <w:t xml:space="preserve">  </w:t>
      </w:r>
      <w:r w:rsidRPr="007F0E9C">
        <w:rPr>
          <w:rFonts w:ascii="Verdana" w:hAnsi="Verdana" w:cs="Times"/>
          <w:sz w:val="24"/>
          <w:szCs w:val="24"/>
          <w:lang w:bidi="ar-SA"/>
        </w:rPr>
        <w:t>Employees must be present at work during core hours, except for their scheduled lunch</w:t>
      </w:r>
      <w:r w:rsidR="000B5457">
        <w:rPr>
          <w:rFonts w:ascii="Verdana" w:hAnsi="Verdana" w:cs="Times"/>
          <w:sz w:val="24"/>
          <w:szCs w:val="24"/>
          <w:lang w:bidi="ar-SA"/>
        </w:rPr>
        <w:t xml:space="preserve"> </w:t>
      </w:r>
      <w:r w:rsidRPr="007F0E9C">
        <w:rPr>
          <w:rFonts w:ascii="Verdana" w:hAnsi="Verdana" w:cs="Times"/>
          <w:sz w:val="24"/>
          <w:szCs w:val="24"/>
          <w:lang w:bidi="ar-SA"/>
        </w:rPr>
        <w:t>break, or must account for absent time with credit hours, compensatory time off, or appropriate</w:t>
      </w:r>
      <w:r w:rsidR="000B5457">
        <w:rPr>
          <w:rFonts w:ascii="Verdana" w:hAnsi="Verdana" w:cs="Times"/>
          <w:sz w:val="24"/>
          <w:szCs w:val="24"/>
          <w:lang w:bidi="ar-SA"/>
        </w:rPr>
        <w:t xml:space="preserve"> </w:t>
      </w:r>
      <w:r w:rsidRPr="007F0E9C">
        <w:rPr>
          <w:rFonts w:ascii="Verdana" w:hAnsi="Verdana" w:cs="Times"/>
          <w:sz w:val="24"/>
          <w:szCs w:val="24"/>
          <w:lang w:bidi="ar-SA"/>
        </w:rPr>
        <w:t>charge to leave, or other excused absence.</w:t>
      </w:r>
    </w:p>
    <w:p w:rsidR="000B5457" w:rsidRPr="007F0E9C" w:rsidRDefault="000B5457" w:rsidP="007F0E9C">
      <w:pPr>
        <w:autoSpaceDE w:val="0"/>
        <w:autoSpaceDN w:val="0"/>
        <w:adjustRightInd w:val="0"/>
        <w:ind w:firstLine="0"/>
        <w:rPr>
          <w:rFonts w:ascii="Verdana" w:hAnsi="Verdana" w:cs="Times"/>
          <w:sz w:val="24"/>
          <w:szCs w:val="24"/>
          <w:lang w:bidi="ar-SA"/>
        </w:rPr>
      </w:pPr>
    </w:p>
    <w:p w:rsidR="007F0E9C" w:rsidRPr="000B5457" w:rsidRDefault="00067204"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5-8. </w:t>
      </w:r>
      <w:r w:rsidR="007F0E9C" w:rsidRPr="000B5457">
        <w:rPr>
          <w:rFonts w:ascii="Verdana" w:hAnsi="Verdana" w:cs="Times"/>
          <w:b/>
          <w:sz w:val="24"/>
          <w:szCs w:val="24"/>
          <w:lang w:bidi="ar-SA"/>
        </w:rPr>
        <w:t>Flexible Time</w:t>
      </w:r>
      <w:r w:rsidR="000B5457">
        <w:rPr>
          <w:rFonts w:ascii="Verdana" w:hAnsi="Verdana" w:cs="Times"/>
          <w:b/>
          <w:sz w:val="24"/>
          <w:szCs w:val="24"/>
          <w:lang w:bidi="ar-SA"/>
        </w:rPr>
        <w:t>.</w:t>
      </w:r>
    </w:p>
    <w:p w:rsidR="009260F7"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Flexible times are the hours during the workday, workweek, or pay period that are within</w:t>
      </w:r>
      <w:r w:rsidR="000B5457">
        <w:rPr>
          <w:rFonts w:ascii="Verdana" w:hAnsi="Verdana" w:cs="Times"/>
          <w:sz w:val="24"/>
          <w:szCs w:val="24"/>
          <w:lang w:bidi="ar-SA"/>
        </w:rPr>
        <w:t xml:space="preserve"> </w:t>
      </w:r>
      <w:r w:rsidRPr="007F0E9C">
        <w:rPr>
          <w:rFonts w:ascii="Verdana" w:hAnsi="Verdana" w:cs="Times"/>
          <w:sz w:val="24"/>
          <w:szCs w:val="24"/>
          <w:lang w:bidi="ar-SA"/>
        </w:rPr>
        <w:t>the tour of</w:t>
      </w:r>
      <w:r w:rsidR="000B5457">
        <w:rPr>
          <w:rFonts w:ascii="Verdana" w:hAnsi="Verdana" w:cs="Times"/>
          <w:sz w:val="24"/>
          <w:szCs w:val="24"/>
          <w:lang w:bidi="ar-SA"/>
        </w:rPr>
        <w:t xml:space="preserve"> </w:t>
      </w:r>
      <w:r w:rsidRPr="007F0E9C">
        <w:rPr>
          <w:rFonts w:ascii="Verdana" w:hAnsi="Verdana" w:cs="Times"/>
          <w:sz w:val="24"/>
          <w:szCs w:val="24"/>
          <w:lang w:bidi="ar-SA"/>
        </w:rPr>
        <w:t>duty and during which employees may choose to vary their time of</w:t>
      </w:r>
      <w:r w:rsidR="000B5457">
        <w:rPr>
          <w:rFonts w:ascii="Verdana" w:hAnsi="Verdana" w:cs="Times"/>
          <w:sz w:val="24"/>
          <w:szCs w:val="24"/>
          <w:lang w:bidi="ar-SA"/>
        </w:rPr>
        <w:t xml:space="preserve"> </w:t>
      </w:r>
      <w:r w:rsidRPr="007F0E9C">
        <w:rPr>
          <w:rFonts w:ascii="Verdana" w:hAnsi="Verdana" w:cs="Times"/>
          <w:sz w:val="24"/>
          <w:szCs w:val="24"/>
          <w:lang w:bidi="ar-SA"/>
        </w:rPr>
        <w:t>arrival to and</w:t>
      </w:r>
      <w:r w:rsidR="000B5457">
        <w:rPr>
          <w:rFonts w:ascii="Verdana" w:hAnsi="Verdana" w:cs="Times"/>
          <w:sz w:val="24"/>
          <w:szCs w:val="24"/>
          <w:lang w:bidi="ar-SA"/>
        </w:rPr>
        <w:t xml:space="preserve"> </w:t>
      </w:r>
      <w:r w:rsidRPr="007F0E9C">
        <w:rPr>
          <w:rFonts w:ascii="Verdana" w:hAnsi="Verdana" w:cs="Times"/>
          <w:sz w:val="24"/>
          <w:szCs w:val="24"/>
          <w:lang w:bidi="ar-SA"/>
        </w:rPr>
        <w:t xml:space="preserve">departure from the work site. </w:t>
      </w:r>
    </w:p>
    <w:p w:rsidR="00EF567C" w:rsidRDefault="00EF567C" w:rsidP="007F0E9C">
      <w:pPr>
        <w:autoSpaceDE w:val="0"/>
        <w:autoSpaceDN w:val="0"/>
        <w:adjustRightInd w:val="0"/>
        <w:ind w:firstLine="0"/>
        <w:rPr>
          <w:rFonts w:ascii="Verdana" w:hAnsi="Verdana" w:cs="Times"/>
          <w:sz w:val="24"/>
          <w:szCs w:val="24"/>
          <w:lang w:bidi="ar-SA"/>
        </w:rPr>
      </w:pP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The flexible times will be determined by each bureau/office and</w:t>
      </w:r>
      <w:r w:rsidR="000B5457">
        <w:rPr>
          <w:rFonts w:ascii="Verdana" w:hAnsi="Verdana" w:cs="Times"/>
          <w:sz w:val="24"/>
          <w:szCs w:val="24"/>
          <w:lang w:bidi="ar-SA"/>
        </w:rPr>
        <w:t xml:space="preserve"> </w:t>
      </w:r>
      <w:r w:rsidRPr="007F0E9C">
        <w:rPr>
          <w:rFonts w:ascii="Verdana" w:hAnsi="Verdana" w:cs="Times"/>
          <w:sz w:val="24"/>
          <w:szCs w:val="24"/>
          <w:lang w:bidi="ar-SA"/>
        </w:rPr>
        <w:t>may be delegated to individual supervisors as deemed appropriate by the bureau/office. For</w:t>
      </w:r>
      <w:r w:rsidR="000B5457">
        <w:rPr>
          <w:rFonts w:ascii="Verdana" w:hAnsi="Verdana" w:cs="Times"/>
          <w:sz w:val="24"/>
          <w:szCs w:val="24"/>
          <w:lang w:bidi="ar-SA"/>
        </w:rPr>
        <w:t xml:space="preserve"> </w:t>
      </w:r>
      <w:r w:rsidRPr="007F0E9C">
        <w:rPr>
          <w:rFonts w:ascii="Verdana" w:hAnsi="Verdana" w:cs="Times"/>
          <w:sz w:val="24"/>
          <w:szCs w:val="24"/>
          <w:lang w:bidi="ar-SA"/>
        </w:rPr>
        <w:t>example, in the Office of the Secretary, flexible times are 6:30 a.m. to 9:30 a.m. and 3:30 p.m. to</w:t>
      </w:r>
      <w:r w:rsidR="000B5457">
        <w:rPr>
          <w:rFonts w:ascii="Verdana" w:hAnsi="Verdana" w:cs="Times"/>
          <w:sz w:val="24"/>
          <w:szCs w:val="24"/>
          <w:lang w:bidi="ar-SA"/>
        </w:rPr>
        <w:t xml:space="preserve"> </w:t>
      </w:r>
      <w:r w:rsidRPr="007F0E9C">
        <w:rPr>
          <w:rFonts w:ascii="Verdana" w:hAnsi="Verdana" w:cs="Times"/>
          <w:sz w:val="24"/>
          <w:szCs w:val="24"/>
          <w:lang w:bidi="ar-SA"/>
        </w:rPr>
        <w:t>7:30 p.m. The starting and ending times of alternative work schedules must be consistent with</w:t>
      </w:r>
      <w:r w:rsidR="000B5457">
        <w:rPr>
          <w:rFonts w:ascii="Verdana" w:hAnsi="Verdana" w:cs="Times"/>
          <w:sz w:val="24"/>
          <w:szCs w:val="24"/>
          <w:lang w:bidi="ar-SA"/>
        </w:rPr>
        <w:t xml:space="preserve"> </w:t>
      </w:r>
      <w:r w:rsidRPr="007F0E9C">
        <w:rPr>
          <w:rFonts w:ascii="Verdana" w:hAnsi="Verdana" w:cs="Times"/>
          <w:sz w:val="24"/>
          <w:szCs w:val="24"/>
          <w:lang w:bidi="ar-SA"/>
        </w:rPr>
        <w:t>these flexible times; therefore, in this example the earliest employees may begin work is 6:30</w:t>
      </w:r>
      <w:r w:rsidR="000B5457">
        <w:rPr>
          <w:rFonts w:ascii="Verdana" w:hAnsi="Verdana" w:cs="Times"/>
          <w:sz w:val="24"/>
          <w:szCs w:val="24"/>
          <w:lang w:bidi="ar-SA"/>
        </w:rPr>
        <w:t xml:space="preserve"> </w:t>
      </w:r>
      <w:r w:rsidRPr="007F0E9C">
        <w:rPr>
          <w:rFonts w:ascii="Verdana" w:hAnsi="Verdana" w:cs="Times"/>
          <w:sz w:val="24"/>
          <w:szCs w:val="24"/>
          <w:lang w:bidi="ar-SA"/>
        </w:rPr>
        <w:t>a.m., and the latest they normally may work is 7:30 p.m.</w:t>
      </w:r>
    </w:p>
    <w:p w:rsidR="000B5457" w:rsidRDefault="000B5457" w:rsidP="007F0E9C">
      <w:pPr>
        <w:autoSpaceDE w:val="0"/>
        <w:autoSpaceDN w:val="0"/>
        <w:adjustRightInd w:val="0"/>
        <w:ind w:firstLine="0"/>
        <w:rPr>
          <w:rFonts w:ascii="Verdana" w:hAnsi="Verdana" w:cs="Times"/>
          <w:sz w:val="24"/>
          <w:szCs w:val="24"/>
          <w:lang w:bidi="ar-SA"/>
        </w:rPr>
      </w:pPr>
    </w:p>
    <w:p w:rsidR="007F0E9C" w:rsidRPr="000B5457" w:rsidRDefault="00067204"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5-9. </w:t>
      </w:r>
      <w:r w:rsidR="007F0E9C" w:rsidRPr="000B5457">
        <w:rPr>
          <w:rFonts w:ascii="Verdana" w:hAnsi="Verdana" w:cs="Times"/>
          <w:b/>
          <w:sz w:val="24"/>
          <w:szCs w:val="24"/>
          <w:lang w:bidi="ar-SA"/>
        </w:rPr>
        <w:t>Meal Time/Break</w:t>
      </w:r>
      <w:r w:rsidR="000B5457">
        <w:rPr>
          <w:rFonts w:ascii="Verdana" w:hAnsi="Verdana" w:cs="Times"/>
          <w:b/>
          <w:sz w:val="24"/>
          <w:szCs w:val="24"/>
          <w:lang w:bidi="ar-SA"/>
        </w:rPr>
        <w:t>.</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Meal time or an unpaid break of no less than 30 minutes and no more than one hour is</w:t>
      </w:r>
      <w:r w:rsidR="000B5457">
        <w:rPr>
          <w:rFonts w:ascii="Verdana" w:hAnsi="Verdana" w:cs="Times"/>
          <w:sz w:val="24"/>
          <w:szCs w:val="24"/>
          <w:lang w:bidi="ar-SA"/>
        </w:rPr>
        <w:t xml:space="preserve"> </w:t>
      </w:r>
      <w:r w:rsidRPr="007F0E9C">
        <w:rPr>
          <w:rFonts w:ascii="Verdana" w:hAnsi="Verdana" w:cs="Times"/>
          <w:sz w:val="24"/>
          <w:szCs w:val="24"/>
          <w:lang w:bidi="ar-SA"/>
        </w:rPr>
        <w:t>required for each 6 hours or longer of work. The meal time or unpaid break may not be taken at</w:t>
      </w:r>
      <w:r w:rsidR="000B5457">
        <w:rPr>
          <w:rFonts w:ascii="Verdana" w:hAnsi="Verdana" w:cs="Times"/>
          <w:sz w:val="24"/>
          <w:szCs w:val="24"/>
          <w:lang w:bidi="ar-SA"/>
        </w:rPr>
        <w:t xml:space="preserve"> </w:t>
      </w:r>
      <w:r w:rsidRPr="007F0E9C">
        <w:rPr>
          <w:rFonts w:ascii="Verdana" w:hAnsi="Verdana" w:cs="Times"/>
          <w:sz w:val="24"/>
          <w:szCs w:val="24"/>
          <w:lang w:bidi="ar-SA"/>
        </w:rPr>
        <w:t xml:space="preserve">the beginning or end </w:t>
      </w:r>
      <w:r w:rsidR="000C27D1">
        <w:rPr>
          <w:rFonts w:ascii="Verdana" w:hAnsi="Verdana" w:cs="Times"/>
          <w:sz w:val="24"/>
          <w:szCs w:val="24"/>
          <w:lang w:bidi="ar-SA"/>
        </w:rPr>
        <w:t>of the</w:t>
      </w:r>
      <w:r w:rsidR="000B5457">
        <w:rPr>
          <w:rFonts w:ascii="Verdana" w:hAnsi="Verdana" w:cs="Times"/>
          <w:sz w:val="24"/>
          <w:szCs w:val="24"/>
          <w:lang w:bidi="ar-SA"/>
        </w:rPr>
        <w:t xml:space="preserve"> </w:t>
      </w:r>
      <w:r w:rsidRPr="007F0E9C">
        <w:rPr>
          <w:rFonts w:ascii="Verdana" w:hAnsi="Verdana" w:cs="Times"/>
          <w:sz w:val="24"/>
          <w:szCs w:val="24"/>
          <w:lang w:bidi="ar-SA"/>
        </w:rPr>
        <w:t>workday. Unless provided for in a labor</w:t>
      </w:r>
      <w:r w:rsidR="000B5457">
        <w:rPr>
          <w:rFonts w:ascii="Verdana" w:hAnsi="Verdana" w:cs="Times"/>
          <w:sz w:val="24"/>
          <w:szCs w:val="24"/>
          <w:lang w:bidi="ar-SA"/>
        </w:rPr>
        <w:t xml:space="preserve"> </w:t>
      </w:r>
      <w:r w:rsidRPr="007F0E9C">
        <w:rPr>
          <w:rFonts w:ascii="Verdana" w:hAnsi="Verdana" w:cs="Times"/>
          <w:sz w:val="24"/>
          <w:szCs w:val="24"/>
          <w:lang w:bidi="ar-SA"/>
        </w:rPr>
        <w:t>agreement, an employee has no</w:t>
      </w:r>
      <w:r w:rsidR="000B5457">
        <w:rPr>
          <w:rFonts w:ascii="Verdana" w:hAnsi="Verdana" w:cs="Times"/>
          <w:sz w:val="24"/>
          <w:szCs w:val="24"/>
          <w:lang w:bidi="ar-SA"/>
        </w:rPr>
        <w:t xml:space="preserve"> </w:t>
      </w:r>
      <w:r w:rsidRPr="007F0E9C">
        <w:rPr>
          <w:rFonts w:ascii="Verdana" w:hAnsi="Verdana" w:cs="Times"/>
          <w:sz w:val="24"/>
          <w:szCs w:val="24"/>
          <w:lang w:bidi="ar-SA"/>
        </w:rPr>
        <w:t>entitlement to a paid break during work hours. Employees must</w:t>
      </w:r>
      <w:r w:rsidR="000B5457">
        <w:rPr>
          <w:rFonts w:ascii="Verdana" w:hAnsi="Verdana" w:cs="Times"/>
          <w:sz w:val="24"/>
          <w:szCs w:val="24"/>
          <w:lang w:bidi="ar-SA"/>
        </w:rPr>
        <w:t xml:space="preserve"> </w:t>
      </w:r>
      <w:r w:rsidRPr="007F0E9C">
        <w:rPr>
          <w:rFonts w:ascii="Verdana" w:hAnsi="Verdana" w:cs="Times"/>
          <w:sz w:val="24"/>
          <w:szCs w:val="24"/>
          <w:lang w:bidi="ar-SA"/>
        </w:rPr>
        <w:t xml:space="preserve">work the number of hours </w:t>
      </w:r>
      <w:r w:rsidR="000B5457">
        <w:rPr>
          <w:rFonts w:ascii="Verdana" w:hAnsi="Verdana" w:cs="Times"/>
          <w:sz w:val="24"/>
          <w:szCs w:val="24"/>
          <w:lang w:bidi="ar-SA"/>
        </w:rPr>
        <w:t>a</w:t>
      </w:r>
      <w:r w:rsidRPr="007F0E9C">
        <w:rPr>
          <w:rFonts w:ascii="Verdana" w:hAnsi="Verdana" w:cs="Times"/>
          <w:sz w:val="24"/>
          <w:szCs w:val="24"/>
          <w:lang w:bidi="ar-SA"/>
        </w:rPr>
        <w:t>ppropriate to their work schedule.</w:t>
      </w:r>
    </w:p>
    <w:p w:rsidR="000B5457" w:rsidRDefault="000B5457" w:rsidP="007F0E9C">
      <w:pPr>
        <w:autoSpaceDE w:val="0"/>
        <w:autoSpaceDN w:val="0"/>
        <w:adjustRightInd w:val="0"/>
        <w:ind w:firstLine="0"/>
        <w:rPr>
          <w:rFonts w:ascii="Verdana" w:hAnsi="Verdana" w:cs="Times"/>
          <w:sz w:val="24"/>
          <w:szCs w:val="24"/>
          <w:lang w:bidi="ar-SA"/>
        </w:rPr>
      </w:pPr>
    </w:p>
    <w:p w:rsidR="000B5457" w:rsidRPr="000B5457" w:rsidRDefault="00067204"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5-10. </w:t>
      </w:r>
      <w:r w:rsidR="000B5457" w:rsidRPr="000B5457">
        <w:rPr>
          <w:rFonts w:ascii="Verdana" w:hAnsi="Verdana" w:cs="Times"/>
          <w:b/>
          <w:sz w:val="24"/>
          <w:szCs w:val="24"/>
          <w:lang w:bidi="ar-SA"/>
        </w:rPr>
        <w:t>Holidays.</w:t>
      </w:r>
    </w:p>
    <w:p w:rsidR="00EF567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Normal regulations regarding pay status before or after a holiday apply under AWS. Part</w:t>
      </w:r>
      <w:r w:rsidR="000B5457">
        <w:rPr>
          <w:rFonts w:ascii="Verdana" w:hAnsi="Verdana" w:cs="Times"/>
          <w:sz w:val="24"/>
          <w:szCs w:val="24"/>
          <w:lang w:bidi="ar-SA"/>
        </w:rPr>
        <w:t>-</w:t>
      </w:r>
      <w:r w:rsidRPr="007F0E9C">
        <w:rPr>
          <w:rFonts w:ascii="Verdana" w:hAnsi="Verdana" w:cs="Times"/>
          <w:sz w:val="24"/>
          <w:szCs w:val="24"/>
          <w:lang w:bidi="ar-SA"/>
        </w:rPr>
        <w:t>time employees will be paid under the appropriate regulations for holidays commensurate with</w:t>
      </w:r>
      <w:r w:rsidR="000B5457">
        <w:rPr>
          <w:rFonts w:ascii="Verdana" w:hAnsi="Verdana" w:cs="Times"/>
          <w:sz w:val="24"/>
          <w:szCs w:val="24"/>
          <w:lang w:bidi="ar-SA"/>
        </w:rPr>
        <w:t xml:space="preserve"> </w:t>
      </w:r>
      <w:r w:rsidRPr="007F0E9C">
        <w:rPr>
          <w:rFonts w:ascii="Verdana" w:hAnsi="Verdana" w:cs="Times"/>
          <w:sz w:val="24"/>
          <w:szCs w:val="24"/>
          <w:lang w:bidi="ar-SA"/>
        </w:rPr>
        <w:t>their schedule.</w:t>
      </w:r>
      <w:r w:rsidR="000B5457">
        <w:rPr>
          <w:rFonts w:ascii="Verdana" w:hAnsi="Verdana" w:cs="Times"/>
          <w:sz w:val="24"/>
          <w:szCs w:val="24"/>
          <w:lang w:bidi="ar-SA"/>
        </w:rPr>
        <w:t xml:space="preserve">  </w:t>
      </w:r>
      <w:r w:rsidRPr="007F0E9C">
        <w:rPr>
          <w:rFonts w:ascii="Verdana" w:hAnsi="Verdana" w:cs="Times"/>
          <w:sz w:val="24"/>
          <w:szCs w:val="24"/>
          <w:lang w:bidi="ar-SA"/>
        </w:rPr>
        <w:t>Employees working under a compressed work schedule will</w:t>
      </w:r>
      <w:r w:rsidR="000B5457">
        <w:rPr>
          <w:rFonts w:ascii="Verdana" w:hAnsi="Verdana" w:cs="Times"/>
          <w:sz w:val="24"/>
          <w:szCs w:val="24"/>
          <w:lang w:bidi="ar-SA"/>
        </w:rPr>
        <w:t xml:space="preserve"> </w:t>
      </w:r>
      <w:r w:rsidRPr="007F0E9C">
        <w:rPr>
          <w:rFonts w:ascii="Verdana" w:hAnsi="Verdana" w:cs="Times"/>
          <w:sz w:val="24"/>
          <w:szCs w:val="24"/>
          <w:lang w:bidi="ar-SA"/>
        </w:rPr>
        <w:t xml:space="preserve">be paid the number </w:t>
      </w:r>
      <w:r w:rsidR="000C27D1">
        <w:rPr>
          <w:rFonts w:ascii="Verdana" w:hAnsi="Verdana" w:cs="Times"/>
          <w:sz w:val="24"/>
          <w:szCs w:val="24"/>
          <w:lang w:bidi="ar-SA"/>
        </w:rPr>
        <w:t>of hours</w:t>
      </w:r>
      <w:r w:rsidRPr="007F0E9C">
        <w:rPr>
          <w:rFonts w:ascii="Verdana" w:hAnsi="Verdana" w:cs="Times"/>
          <w:sz w:val="24"/>
          <w:szCs w:val="24"/>
          <w:lang w:bidi="ar-SA"/>
        </w:rPr>
        <w:t xml:space="preserve"> for which they were scheduled to work on the holiday.</w:t>
      </w:r>
    </w:p>
    <w:p w:rsidR="009260F7"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 xml:space="preserve"> </w:t>
      </w:r>
    </w:p>
    <w:p w:rsidR="000B5457"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For</w:t>
      </w:r>
      <w:r w:rsidR="000B5457">
        <w:rPr>
          <w:rFonts w:ascii="Verdana" w:hAnsi="Verdana" w:cs="Times"/>
          <w:sz w:val="24"/>
          <w:szCs w:val="24"/>
          <w:lang w:bidi="ar-SA"/>
        </w:rPr>
        <w:t xml:space="preserve"> </w:t>
      </w:r>
      <w:r w:rsidRPr="007F0E9C">
        <w:rPr>
          <w:rFonts w:ascii="Verdana" w:hAnsi="Verdana" w:cs="Times"/>
          <w:sz w:val="24"/>
          <w:szCs w:val="24"/>
          <w:lang w:bidi="ar-SA"/>
        </w:rPr>
        <w:t>example, an employee who works a compressed 4/1 0 schedule will receive 10 hours of holiday</w:t>
      </w:r>
      <w:r w:rsidR="000B5457">
        <w:rPr>
          <w:rFonts w:ascii="Verdana" w:hAnsi="Verdana" w:cs="Times"/>
          <w:sz w:val="24"/>
          <w:szCs w:val="24"/>
          <w:lang w:bidi="ar-SA"/>
        </w:rPr>
        <w:t xml:space="preserve"> </w:t>
      </w:r>
      <w:r w:rsidRPr="007F0E9C">
        <w:rPr>
          <w:rFonts w:ascii="Verdana" w:hAnsi="Verdana" w:cs="Times"/>
          <w:sz w:val="24"/>
          <w:szCs w:val="24"/>
          <w:lang w:bidi="ar-SA"/>
        </w:rPr>
        <w:t>pay. If the holiday falls on the AWS day off and that day is a Monday, the employee will be</w:t>
      </w:r>
      <w:r w:rsidR="000B5457">
        <w:rPr>
          <w:rFonts w:ascii="Verdana" w:hAnsi="Verdana" w:cs="Times"/>
          <w:sz w:val="24"/>
          <w:szCs w:val="24"/>
          <w:lang w:bidi="ar-SA"/>
        </w:rPr>
        <w:t xml:space="preserve"> </w:t>
      </w:r>
      <w:r w:rsidRPr="007F0E9C">
        <w:rPr>
          <w:rFonts w:ascii="Verdana" w:hAnsi="Verdana" w:cs="Times"/>
          <w:sz w:val="24"/>
          <w:szCs w:val="24"/>
          <w:lang w:bidi="ar-SA"/>
        </w:rPr>
        <w:t>scheduled to take Tuesday off in lieu of the holiday and will be paid the number of hours they</w:t>
      </w:r>
      <w:r w:rsidR="000B5457">
        <w:rPr>
          <w:rFonts w:ascii="Verdana" w:hAnsi="Verdana" w:cs="Times"/>
          <w:sz w:val="24"/>
          <w:szCs w:val="24"/>
          <w:lang w:bidi="ar-SA"/>
        </w:rPr>
        <w:t xml:space="preserve"> </w:t>
      </w:r>
      <w:r w:rsidRPr="007F0E9C">
        <w:rPr>
          <w:rFonts w:ascii="Verdana" w:hAnsi="Verdana" w:cs="Times"/>
          <w:sz w:val="24"/>
          <w:szCs w:val="24"/>
          <w:lang w:bidi="ar-SA"/>
        </w:rPr>
        <w:t xml:space="preserve">are scheduled to work on that day. </w:t>
      </w:r>
      <w:r w:rsidR="000C27D1">
        <w:rPr>
          <w:rFonts w:ascii="Verdana" w:hAnsi="Verdana" w:cs="Helvetica"/>
          <w:sz w:val="24"/>
          <w:szCs w:val="24"/>
          <w:lang w:bidi="ar-SA"/>
        </w:rPr>
        <w:t>If the</w:t>
      </w:r>
      <w:r w:rsidRPr="007F0E9C">
        <w:rPr>
          <w:rFonts w:ascii="Verdana" w:hAnsi="Verdana" w:cs="Times"/>
          <w:sz w:val="24"/>
          <w:szCs w:val="24"/>
          <w:lang w:bidi="ar-SA"/>
        </w:rPr>
        <w:t xml:space="preserve"> holiday falls on an AWS day off and that day is a</w:t>
      </w:r>
      <w:r w:rsidR="000B5457">
        <w:rPr>
          <w:rFonts w:ascii="Verdana" w:hAnsi="Verdana" w:cs="Times"/>
          <w:sz w:val="24"/>
          <w:szCs w:val="24"/>
          <w:lang w:bidi="ar-SA"/>
        </w:rPr>
        <w:t xml:space="preserve"> </w:t>
      </w:r>
      <w:r w:rsidRPr="007F0E9C">
        <w:rPr>
          <w:rFonts w:ascii="Verdana" w:hAnsi="Verdana" w:cs="Times"/>
          <w:sz w:val="24"/>
          <w:szCs w:val="24"/>
          <w:lang w:bidi="ar-SA"/>
        </w:rPr>
        <w:t>Friday, the employee will be scheduled to take Thursday off in lieu of the holiday and will be</w:t>
      </w:r>
      <w:r w:rsidR="000B5457">
        <w:rPr>
          <w:rFonts w:ascii="Verdana" w:hAnsi="Verdana" w:cs="Times"/>
          <w:sz w:val="24"/>
          <w:szCs w:val="24"/>
          <w:lang w:bidi="ar-SA"/>
        </w:rPr>
        <w:t xml:space="preserve"> </w:t>
      </w:r>
      <w:r w:rsidRPr="007F0E9C">
        <w:rPr>
          <w:rFonts w:ascii="Verdana" w:hAnsi="Verdana" w:cs="Times"/>
          <w:sz w:val="24"/>
          <w:szCs w:val="24"/>
          <w:lang w:bidi="ar-SA"/>
        </w:rPr>
        <w:t xml:space="preserve">paid the number </w:t>
      </w:r>
      <w:r w:rsidR="000C27D1">
        <w:rPr>
          <w:rFonts w:ascii="Verdana" w:hAnsi="Verdana" w:cs="Times"/>
          <w:sz w:val="24"/>
          <w:szCs w:val="24"/>
          <w:lang w:bidi="ar-SA"/>
        </w:rPr>
        <w:t>of hours</w:t>
      </w:r>
      <w:r w:rsidRPr="007F0E9C">
        <w:rPr>
          <w:rFonts w:ascii="Verdana" w:hAnsi="Verdana" w:cs="Times"/>
          <w:sz w:val="24"/>
          <w:szCs w:val="24"/>
          <w:lang w:bidi="ar-SA"/>
        </w:rPr>
        <w:t xml:space="preserve"> they are scheduled to work on that day.</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lastRenderedPageBreak/>
        <w:t>Full-time employees working under a flexible work schedule shall receive only 8 hours holiday pay for holidays. Under a flexible work schedule, if the</w:t>
      </w:r>
      <w:r w:rsidR="000B5457">
        <w:rPr>
          <w:rFonts w:ascii="Verdana" w:hAnsi="Verdana" w:cs="Times"/>
          <w:sz w:val="24"/>
          <w:szCs w:val="24"/>
          <w:lang w:bidi="ar-SA"/>
        </w:rPr>
        <w:t xml:space="preserve"> </w:t>
      </w:r>
      <w:r w:rsidRPr="007F0E9C">
        <w:rPr>
          <w:rFonts w:ascii="Verdana" w:hAnsi="Verdana" w:cs="Times"/>
          <w:sz w:val="24"/>
          <w:szCs w:val="24"/>
          <w:lang w:bidi="ar-SA"/>
        </w:rPr>
        <w:t>AWS day off is the same day as the holiday, the employee and supervisor will determine which</w:t>
      </w:r>
      <w:r w:rsidR="005502D4">
        <w:rPr>
          <w:rFonts w:ascii="Verdana" w:hAnsi="Verdana" w:cs="Times"/>
          <w:sz w:val="24"/>
          <w:szCs w:val="24"/>
          <w:lang w:bidi="ar-SA"/>
        </w:rPr>
        <w:t xml:space="preserve"> </w:t>
      </w:r>
      <w:r w:rsidRPr="007F0E9C">
        <w:rPr>
          <w:rFonts w:ascii="Verdana" w:hAnsi="Verdana" w:cs="Times"/>
          <w:sz w:val="24"/>
          <w:szCs w:val="24"/>
          <w:lang w:bidi="ar-SA"/>
        </w:rPr>
        <w:t>day within the same pay period will be taken as the AWS day off.</w:t>
      </w:r>
    </w:p>
    <w:p w:rsidR="000B5457" w:rsidRPr="007F0E9C" w:rsidRDefault="000B5457" w:rsidP="007F0E9C">
      <w:pPr>
        <w:autoSpaceDE w:val="0"/>
        <w:autoSpaceDN w:val="0"/>
        <w:adjustRightInd w:val="0"/>
        <w:ind w:firstLine="0"/>
        <w:rPr>
          <w:rFonts w:ascii="Verdana" w:hAnsi="Verdana" w:cs="Times"/>
          <w:sz w:val="24"/>
          <w:szCs w:val="24"/>
          <w:lang w:bidi="ar-SA"/>
        </w:rPr>
      </w:pPr>
    </w:p>
    <w:p w:rsidR="007F0E9C" w:rsidRPr="005502D4" w:rsidRDefault="00067204" w:rsidP="007F0E9C">
      <w:pPr>
        <w:autoSpaceDE w:val="0"/>
        <w:autoSpaceDN w:val="0"/>
        <w:adjustRightInd w:val="0"/>
        <w:ind w:firstLine="0"/>
        <w:rPr>
          <w:rFonts w:ascii="Verdana" w:hAnsi="Verdana" w:cs="Times"/>
          <w:b/>
          <w:sz w:val="24"/>
          <w:szCs w:val="24"/>
          <w:lang w:bidi="ar-SA"/>
        </w:rPr>
      </w:pPr>
      <w:r>
        <w:rPr>
          <w:rFonts w:ascii="Verdana" w:hAnsi="Verdana" w:cs="Times"/>
          <w:b/>
          <w:sz w:val="24"/>
          <w:szCs w:val="24"/>
          <w:lang w:bidi="ar-SA"/>
        </w:rPr>
        <w:tab/>
        <w:t xml:space="preserve">5-11. </w:t>
      </w:r>
      <w:r w:rsidR="007F0E9C" w:rsidRPr="005502D4">
        <w:rPr>
          <w:rFonts w:ascii="Verdana" w:hAnsi="Verdana" w:cs="Times"/>
          <w:b/>
          <w:sz w:val="24"/>
          <w:szCs w:val="24"/>
          <w:lang w:bidi="ar-SA"/>
        </w:rPr>
        <w:t>Leave or Other Excused Absence</w:t>
      </w:r>
      <w:r w:rsidR="005502D4" w:rsidRPr="005502D4">
        <w:rPr>
          <w:rFonts w:ascii="Verdana" w:hAnsi="Verdana" w:cs="Times"/>
          <w:b/>
          <w:sz w:val="24"/>
          <w:szCs w:val="24"/>
          <w:lang w:bidi="ar-SA"/>
        </w:rPr>
        <w:t>.</w:t>
      </w: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 xml:space="preserve">AWS </w:t>
      </w:r>
      <w:r w:rsidRPr="007F0E9C">
        <w:rPr>
          <w:rFonts w:ascii="Verdana" w:hAnsi="Verdana" w:cs="Helvetica"/>
          <w:sz w:val="24"/>
          <w:szCs w:val="24"/>
          <w:lang w:bidi="ar-SA"/>
        </w:rPr>
        <w:t xml:space="preserve">has </w:t>
      </w:r>
      <w:r w:rsidRPr="007F0E9C">
        <w:rPr>
          <w:rFonts w:ascii="Verdana" w:hAnsi="Verdana" w:cs="Times"/>
          <w:sz w:val="24"/>
          <w:szCs w:val="24"/>
          <w:lang w:bidi="ar-SA"/>
        </w:rPr>
        <w:t>no effect on an employee's right to use annual or sick leave. All requirements</w:t>
      </w:r>
      <w:r w:rsidR="005502D4">
        <w:rPr>
          <w:rFonts w:ascii="Verdana" w:hAnsi="Verdana" w:cs="Times"/>
          <w:sz w:val="24"/>
          <w:szCs w:val="24"/>
          <w:lang w:bidi="ar-SA"/>
        </w:rPr>
        <w:t xml:space="preserve"> </w:t>
      </w:r>
      <w:r w:rsidRPr="007F0E9C">
        <w:rPr>
          <w:rFonts w:ascii="Verdana" w:hAnsi="Verdana" w:cs="Times"/>
          <w:sz w:val="24"/>
          <w:szCs w:val="24"/>
          <w:lang w:bidi="ar-SA"/>
        </w:rPr>
        <w:t>for the advanced approval of non-emergency leave remain in effect. Responsibilities of</w:t>
      </w:r>
      <w:r w:rsidR="005502D4">
        <w:rPr>
          <w:rFonts w:ascii="Verdana" w:hAnsi="Verdana" w:cs="Times"/>
          <w:sz w:val="24"/>
          <w:szCs w:val="24"/>
          <w:lang w:bidi="ar-SA"/>
        </w:rPr>
        <w:t xml:space="preserve"> </w:t>
      </w:r>
      <w:r w:rsidRPr="007F0E9C">
        <w:rPr>
          <w:rFonts w:ascii="Verdana" w:hAnsi="Verdana" w:cs="Times"/>
          <w:sz w:val="24"/>
          <w:szCs w:val="24"/>
          <w:lang w:bidi="ar-SA"/>
        </w:rPr>
        <w:t>employees and supervisors with regard to requesting and approving or disapproving leave, both</w:t>
      </w:r>
      <w:r w:rsidR="005502D4">
        <w:rPr>
          <w:rFonts w:ascii="Verdana" w:hAnsi="Verdana" w:cs="Times"/>
          <w:sz w:val="24"/>
          <w:szCs w:val="24"/>
          <w:lang w:bidi="ar-SA"/>
        </w:rPr>
        <w:t xml:space="preserve"> </w:t>
      </w:r>
      <w:r w:rsidRPr="007F0E9C">
        <w:rPr>
          <w:rFonts w:ascii="Verdana" w:hAnsi="Verdana" w:cs="Times"/>
          <w:sz w:val="24"/>
          <w:szCs w:val="24"/>
          <w:lang w:bidi="ar-SA"/>
        </w:rPr>
        <w:t>annual and sick, remain the same. Time off during an employee's basic work schedule must be</w:t>
      </w:r>
      <w:r w:rsidR="005502D4">
        <w:rPr>
          <w:rFonts w:ascii="Verdana" w:hAnsi="Verdana" w:cs="Times"/>
          <w:sz w:val="24"/>
          <w:szCs w:val="24"/>
          <w:lang w:bidi="ar-SA"/>
        </w:rPr>
        <w:t xml:space="preserve"> </w:t>
      </w:r>
      <w:r w:rsidRPr="007F0E9C">
        <w:rPr>
          <w:rFonts w:ascii="Verdana" w:hAnsi="Verdana" w:cs="Times"/>
          <w:sz w:val="24"/>
          <w:szCs w:val="24"/>
          <w:lang w:bidi="ar-SA"/>
        </w:rPr>
        <w:t>charged to an appropriate leave category, compensatory time off, credit hours, or other excused</w:t>
      </w:r>
      <w:r w:rsidR="005502D4">
        <w:rPr>
          <w:rFonts w:ascii="Verdana" w:hAnsi="Verdana" w:cs="Times"/>
          <w:sz w:val="24"/>
          <w:szCs w:val="24"/>
          <w:lang w:bidi="ar-SA"/>
        </w:rPr>
        <w:t xml:space="preserve"> </w:t>
      </w:r>
      <w:r w:rsidRPr="007F0E9C">
        <w:rPr>
          <w:rFonts w:ascii="Verdana" w:hAnsi="Verdana" w:cs="Times"/>
          <w:sz w:val="24"/>
          <w:szCs w:val="24"/>
          <w:lang w:bidi="ar-SA"/>
        </w:rPr>
        <w:t>absence. Approved leave taken for the entire day will be charged according to the number of</w:t>
      </w:r>
      <w:r w:rsidR="005502D4">
        <w:rPr>
          <w:rFonts w:ascii="Verdana" w:hAnsi="Verdana" w:cs="Times"/>
          <w:sz w:val="24"/>
          <w:szCs w:val="24"/>
          <w:lang w:bidi="ar-SA"/>
        </w:rPr>
        <w:t xml:space="preserve"> </w:t>
      </w:r>
      <w:r w:rsidRPr="007F0E9C">
        <w:rPr>
          <w:rFonts w:ascii="Verdana" w:hAnsi="Verdana" w:cs="Times"/>
          <w:sz w:val="24"/>
          <w:szCs w:val="24"/>
          <w:lang w:bidi="ar-SA"/>
        </w:rPr>
        <w:t>hou</w:t>
      </w:r>
      <w:r w:rsidR="005502D4">
        <w:rPr>
          <w:rFonts w:ascii="Verdana" w:hAnsi="Verdana" w:cs="Times"/>
          <w:sz w:val="24"/>
          <w:szCs w:val="24"/>
          <w:lang w:bidi="ar-SA"/>
        </w:rPr>
        <w:t>r</w:t>
      </w:r>
      <w:r w:rsidRPr="007F0E9C">
        <w:rPr>
          <w:rFonts w:ascii="Verdana" w:hAnsi="Verdana" w:cs="Times"/>
          <w:sz w:val="24"/>
          <w:szCs w:val="24"/>
          <w:lang w:bidi="ar-SA"/>
        </w:rPr>
        <w:t xml:space="preserve">s that would normally have been worked. </w:t>
      </w:r>
      <w:r w:rsidRPr="007F0E9C">
        <w:rPr>
          <w:rFonts w:ascii="Verdana" w:hAnsi="Verdana" w:cs="Helvetica"/>
          <w:sz w:val="24"/>
          <w:szCs w:val="24"/>
          <w:lang w:bidi="ar-SA"/>
        </w:rPr>
        <w:t xml:space="preserve">If </w:t>
      </w:r>
      <w:r w:rsidRPr="007F0E9C">
        <w:rPr>
          <w:rFonts w:ascii="Verdana" w:hAnsi="Verdana" w:cs="Times"/>
          <w:sz w:val="24"/>
          <w:szCs w:val="24"/>
          <w:lang w:bidi="ar-SA"/>
        </w:rPr>
        <w:t>an AWS employee uses annual or sick leave on</w:t>
      </w:r>
      <w:r w:rsidR="005502D4">
        <w:rPr>
          <w:rFonts w:ascii="Verdana" w:hAnsi="Verdana" w:cs="Times"/>
          <w:sz w:val="24"/>
          <w:szCs w:val="24"/>
          <w:lang w:bidi="ar-SA"/>
        </w:rPr>
        <w:t xml:space="preserve"> </w:t>
      </w:r>
      <w:r w:rsidRPr="007F0E9C">
        <w:rPr>
          <w:rFonts w:ascii="Verdana" w:hAnsi="Verdana" w:cs="Times"/>
          <w:sz w:val="24"/>
          <w:szCs w:val="24"/>
          <w:lang w:bidi="ar-SA"/>
        </w:rPr>
        <w:t>a day the employee was otherwise scheduled to work, the employee must be charged leave for</w:t>
      </w:r>
      <w:r w:rsidR="005502D4">
        <w:rPr>
          <w:rFonts w:ascii="Verdana" w:hAnsi="Verdana" w:cs="Times"/>
          <w:sz w:val="24"/>
          <w:szCs w:val="24"/>
          <w:lang w:bidi="ar-SA"/>
        </w:rPr>
        <w:t xml:space="preserve"> </w:t>
      </w:r>
      <w:r w:rsidRPr="007F0E9C">
        <w:rPr>
          <w:rFonts w:ascii="Verdana" w:hAnsi="Verdana" w:cs="Times"/>
          <w:sz w:val="24"/>
          <w:szCs w:val="24"/>
          <w:lang w:bidi="ar-SA"/>
        </w:rPr>
        <w:t>the total number of hours required by the work schedule on that day.</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Excused absence may be granted to employees on AWS under the same circumstances as</w:t>
      </w:r>
      <w:r w:rsidR="005502D4">
        <w:rPr>
          <w:rFonts w:ascii="Verdana" w:hAnsi="Verdana" w:cs="Times"/>
          <w:sz w:val="24"/>
          <w:szCs w:val="24"/>
          <w:lang w:bidi="ar-SA"/>
        </w:rPr>
        <w:t xml:space="preserve"> </w:t>
      </w:r>
      <w:r w:rsidRPr="007F0E9C">
        <w:rPr>
          <w:rFonts w:ascii="Verdana" w:hAnsi="Verdana" w:cs="Times"/>
          <w:sz w:val="24"/>
          <w:szCs w:val="24"/>
          <w:lang w:bidi="ar-SA"/>
        </w:rPr>
        <w:t>with employees on other work schedules.</w:t>
      </w:r>
    </w:p>
    <w:p w:rsidR="005502D4" w:rsidRPr="007F0E9C" w:rsidRDefault="005502D4" w:rsidP="007F0E9C">
      <w:pPr>
        <w:autoSpaceDE w:val="0"/>
        <w:autoSpaceDN w:val="0"/>
        <w:adjustRightInd w:val="0"/>
        <w:ind w:firstLine="0"/>
        <w:rPr>
          <w:rFonts w:ascii="Verdana" w:hAnsi="Verdana" w:cs="Times"/>
          <w:sz w:val="24"/>
          <w:szCs w:val="24"/>
          <w:lang w:bidi="ar-SA"/>
        </w:rPr>
      </w:pPr>
    </w:p>
    <w:p w:rsidR="007F0E9C" w:rsidRPr="007F0E9C" w:rsidRDefault="00067204" w:rsidP="007F0E9C">
      <w:pPr>
        <w:autoSpaceDE w:val="0"/>
        <w:autoSpaceDN w:val="0"/>
        <w:adjustRightInd w:val="0"/>
        <w:ind w:firstLine="0"/>
        <w:rPr>
          <w:rFonts w:ascii="Verdana" w:hAnsi="Verdana" w:cs="Times"/>
          <w:b/>
          <w:bCs/>
          <w:sz w:val="24"/>
          <w:szCs w:val="24"/>
          <w:lang w:bidi="ar-SA"/>
        </w:rPr>
      </w:pPr>
      <w:r>
        <w:rPr>
          <w:rFonts w:ascii="Verdana" w:hAnsi="Verdana" w:cs="Times"/>
          <w:b/>
          <w:bCs/>
          <w:sz w:val="24"/>
          <w:szCs w:val="24"/>
          <w:lang w:bidi="ar-SA"/>
        </w:rPr>
        <w:tab/>
        <w:t xml:space="preserve">5-12. </w:t>
      </w:r>
      <w:r w:rsidR="007F0E9C" w:rsidRPr="007F0E9C">
        <w:rPr>
          <w:rFonts w:ascii="Verdana" w:hAnsi="Verdana" w:cs="Times"/>
          <w:b/>
          <w:bCs/>
          <w:sz w:val="24"/>
          <w:szCs w:val="24"/>
          <w:lang w:bidi="ar-SA"/>
        </w:rPr>
        <w:t>Travel, Training, Meetings and Conferences</w:t>
      </w:r>
      <w:r w:rsidR="005502D4">
        <w:rPr>
          <w:rFonts w:ascii="Verdana" w:hAnsi="Verdana" w:cs="Times"/>
          <w:b/>
          <w:bCs/>
          <w:sz w:val="24"/>
          <w:szCs w:val="24"/>
          <w:lang w:bidi="ar-SA"/>
        </w:rPr>
        <w:t>.</w:t>
      </w: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Advanced planning is required to ensure that employees are able to attend required</w:t>
      </w:r>
      <w:r w:rsidR="005502D4">
        <w:rPr>
          <w:rFonts w:ascii="Verdana" w:hAnsi="Verdana" w:cs="Times"/>
          <w:sz w:val="24"/>
          <w:szCs w:val="24"/>
          <w:lang w:bidi="ar-SA"/>
        </w:rPr>
        <w:t xml:space="preserve"> </w:t>
      </w:r>
      <w:r w:rsidRPr="007F0E9C">
        <w:rPr>
          <w:rFonts w:ascii="Verdana" w:hAnsi="Verdana" w:cs="Times"/>
          <w:sz w:val="24"/>
          <w:szCs w:val="24"/>
          <w:lang w:bidi="ar-SA"/>
        </w:rPr>
        <w:t>training, conferences, or temporary duty assignments without overtime authorization resulting</w:t>
      </w:r>
      <w:r w:rsidR="005502D4">
        <w:rPr>
          <w:rFonts w:ascii="Verdana" w:hAnsi="Verdana" w:cs="Times"/>
          <w:sz w:val="24"/>
          <w:szCs w:val="24"/>
          <w:lang w:bidi="ar-SA"/>
        </w:rPr>
        <w:t xml:space="preserve"> </w:t>
      </w:r>
      <w:r w:rsidRPr="007F0E9C">
        <w:rPr>
          <w:rFonts w:ascii="Verdana" w:hAnsi="Verdana" w:cs="Times"/>
          <w:sz w:val="24"/>
          <w:szCs w:val="24"/>
          <w:lang w:bidi="ar-SA"/>
        </w:rPr>
        <w:t>from schedule conflicts.</w:t>
      </w:r>
      <w:r w:rsidR="00EF567C">
        <w:rPr>
          <w:rFonts w:ascii="Verdana" w:hAnsi="Verdana" w:cs="Times"/>
          <w:sz w:val="24"/>
          <w:szCs w:val="24"/>
          <w:lang w:bidi="ar-SA"/>
        </w:rPr>
        <w:t xml:space="preserve"> </w:t>
      </w:r>
      <w:r w:rsidRPr="007F0E9C">
        <w:rPr>
          <w:rFonts w:ascii="Verdana" w:hAnsi="Verdana" w:cs="Times"/>
          <w:sz w:val="24"/>
          <w:szCs w:val="24"/>
          <w:lang w:bidi="ar-SA"/>
        </w:rPr>
        <w:t>In cases where the training, travel, conference, or temporary assignments do not conflict</w:t>
      </w:r>
      <w:r w:rsidR="005502D4">
        <w:rPr>
          <w:rFonts w:ascii="Verdana" w:hAnsi="Verdana" w:cs="Times"/>
          <w:sz w:val="24"/>
          <w:szCs w:val="24"/>
          <w:lang w:bidi="ar-SA"/>
        </w:rPr>
        <w:t xml:space="preserve"> </w:t>
      </w:r>
      <w:r w:rsidRPr="007F0E9C">
        <w:rPr>
          <w:rFonts w:ascii="Verdana" w:hAnsi="Verdana" w:cs="Times"/>
          <w:sz w:val="24"/>
          <w:szCs w:val="24"/>
          <w:lang w:bidi="ar-SA"/>
        </w:rPr>
        <w:t>with the normal work schedule, no change is necessary. Employees must work with their</w:t>
      </w:r>
      <w:r w:rsidR="005502D4">
        <w:rPr>
          <w:rFonts w:ascii="Verdana" w:hAnsi="Verdana" w:cs="Times"/>
          <w:sz w:val="24"/>
          <w:szCs w:val="24"/>
          <w:lang w:bidi="ar-SA"/>
        </w:rPr>
        <w:t xml:space="preserve"> </w:t>
      </w:r>
      <w:r w:rsidRPr="007F0E9C">
        <w:rPr>
          <w:rFonts w:ascii="Verdana" w:hAnsi="Verdana" w:cs="Times"/>
          <w:sz w:val="24"/>
          <w:szCs w:val="24"/>
          <w:lang w:bidi="ar-SA"/>
        </w:rPr>
        <w:t>supervisors to amend their schedule as needed to attend conferences, training, and report for</w:t>
      </w:r>
      <w:r w:rsidR="005502D4">
        <w:rPr>
          <w:rFonts w:ascii="Verdana" w:hAnsi="Verdana" w:cs="Times"/>
          <w:sz w:val="24"/>
          <w:szCs w:val="24"/>
          <w:lang w:bidi="ar-SA"/>
        </w:rPr>
        <w:t xml:space="preserve"> </w:t>
      </w:r>
      <w:r w:rsidRPr="007F0E9C">
        <w:rPr>
          <w:rFonts w:ascii="Verdana" w:hAnsi="Verdana" w:cs="Times"/>
          <w:sz w:val="24"/>
          <w:szCs w:val="24"/>
          <w:lang w:bidi="ar-SA"/>
        </w:rPr>
        <w:t>temporary duty assignments away from the regular duty station. The amendment need not</w:t>
      </w:r>
      <w:r w:rsidR="005502D4">
        <w:rPr>
          <w:rFonts w:ascii="Verdana" w:hAnsi="Verdana" w:cs="Times"/>
          <w:sz w:val="24"/>
          <w:szCs w:val="24"/>
          <w:lang w:bidi="ar-SA"/>
        </w:rPr>
        <w:t xml:space="preserve"> </w:t>
      </w:r>
      <w:r w:rsidRPr="007F0E9C">
        <w:rPr>
          <w:rFonts w:ascii="Verdana" w:hAnsi="Verdana" w:cs="Times"/>
          <w:sz w:val="24"/>
          <w:szCs w:val="24"/>
          <w:lang w:bidi="ar-SA"/>
        </w:rPr>
        <w:t>require the employee to revert to a normal 8-hour a day schedule, but may require switching the</w:t>
      </w:r>
      <w:r w:rsidR="005502D4">
        <w:rPr>
          <w:rFonts w:ascii="Verdana" w:hAnsi="Verdana" w:cs="Times"/>
          <w:sz w:val="24"/>
          <w:szCs w:val="24"/>
          <w:lang w:bidi="ar-SA"/>
        </w:rPr>
        <w:t xml:space="preserve"> </w:t>
      </w:r>
      <w:r w:rsidRPr="007F0E9C">
        <w:rPr>
          <w:rFonts w:ascii="Verdana" w:hAnsi="Verdana" w:cs="Times"/>
          <w:sz w:val="24"/>
          <w:szCs w:val="24"/>
          <w:lang w:bidi="ar-SA"/>
        </w:rPr>
        <w:t>AWS day, or in the case of an employee working a 4/10 schedule, the employee may be required</w:t>
      </w: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to work the 4/10 one week of the pay period and revert to five (5) eight-hour days for the week</w:t>
      </w:r>
      <w:r w:rsidR="005502D4">
        <w:rPr>
          <w:rFonts w:ascii="Verdana" w:hAnsi="Verdana" w:cs="Times"/>
          <w:sz w:val="24"/>
          <w:szCs w:val="24"/>
          <w:lang w:bidi="ar-SA"/>
        </w:rPr>
        <w:t xml:space="preserve"> </w:t>
      </w:r>
      <w:r w:rsidRPr="007F0E9C">
        <w:rPr>
          <w:rFonts w:ascii="Verdana" w:hAnsi="Verdana" w:cs="Times"/>
          <w:sz w:val="24"/>
          <w:szCs w:val="24"/>
          <w:lang w:bidi="ar-SA"/>
        </w:rPr>
        <w:t>of training, travel or the conference.</w:t>
      </w:r>
    </w:p>
    <w:p w:rsidR="005502D4" w:rsidRDefault="005502D4" w:rsidP="007F0E9C">
      <w:pPr>
        <w:autoSpaceDE w:val="0"/>
        <w:autoSpaceDN w:val="0"/>
        <w:adjustRightInd w:val="0"/>
        <w:ind w:firstLine="0"/>
        <w:rPr>
          <w:rFonts w:ascii="Verdana" w:hAnsi="Verdana" w:cs="Times"/>
          <w:b/>
          <w:bCs/>
          <w:sz w:val="24"/>
          <w:szCs w:val="24"/>
          <w:lang w:bidi="ar-SA"/>
        </w:rPr>
      </w:pPr>
    </w:p>
    <w:p w:rsidR="007F0E9C" w:rsidRPr="007F0E9C" w:rsidRDefault="00067204" w:rsidP="007F0E9C">
      <w:pPr>
        <w:autoSpaceDE w:val="0"/>
        <w:autoSpaceDN w:val="0"/>
        <w:adjustRightInd w:val="0"/>
        <w:ind w:firstLine="0"/>
        <w:rPr>
          <w:rFonts w:ascii="Verdana" w:hAnsi="Verdana" w:cs="Times"/>
          <w:b/>
          <w:bCs/>
          <w:sz w:val="24"/>
          <w:szCs w:val="24"/>
          <w:lang w:bidi="ar-SA"/>
        </w:rPr>
      </w:pPr>
      <w:r>
        <w:rPr>
          <w:rFonts w:ascii="Verdana" w:hAnsi="Verdana" w:cs="Times"/>
          <w:b/>
          <w:bCs/>
          <w:sz w:val="24"/>
          <w:szCs w:val="24"/>
          <w:lang w:bidi="ar-SA"/>
        </w:rPr>
        <w:tab/>
        <w:t xml:space="preserve">5-13. </w:t>
      </w:r>
      <w:r w:rsidR="007F0E9C" w:rsidRPr="007F0E9C">
        <w:rPr>
          <w:rFonts w:ascii="Verdana" w:hAnsi="Verdana" w:cs="Times"/>
          <w:b/>
          <w:bCs/>
          <w:sz w:val="24"/>
          <w:szCs w:val="24"/>
          <w:lang w:bidi="ar-SA"/>
        </w:rPr>
        <w:t>Time Accounting</w:t>
      </w:r>
      <w:r w:rsidR="005502D4">
        <w:rPr>
          <w:rFonts w:ascii="Verdana" w:hAnsi="Verdana" w:cs="Times"/>
          <w:b/>
          <w:bCs/>
          <w:sz w:val="24"/>
          <w:szCs w:val="24"/>
          <w:lang w:bidi="ar-SA"/>
        </w:rPr>
        <w:t>.</w:t>
      </w:r>
    </w:p>
    <w:p w:rsid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With AWS, greater responsibility is placed on both the supervisor and the employee for</w:t>
      </w:r>
      <w:r w:rsidR="005502D4">
        <w:rPr>
          <w:rFonts w:ascii="Verdana" w:hAnsi="Verdana" w:cs="Times"/>
          <w:sz w:val="24"/>
          <w:szCs w:val="24"/>
          <w:lang w:bidi="ar-SA"/>
        </w:rPr>
        <w:t xml:space="preserve"> </w:t>
      </w:r>
      <w:r w:rsidRPr="007F0E9C">
        <w:rPr>
          <w:rFonts w:ascii="Verdana" w:hAnsi="Verdana" w:cs="Times"/>
          <w:sz w:val="24"/>
          <w:szCs w:val="24"/>
          <w:lang w:bidi="ar-SA"/>
        </w:rPr>
        <w:t>scheduling, recording, and monitoring arrival and departure times. It is recommended that sign</w:t>
      </w:r>
      <w:r w:rsidR="005502D4">
        <w:rPr>
          <w:rFonts w:ascii="Verdana" w:hAnsi="Verdana" w:cs="Times"/>
          <w:sz w:val="24"/>
          <w:szCs w:val="24"/>
          <w:lang w:bidi="ar-SA"/>
        </w:rPr>
        <w:t>-</w:t>
      </w:r>
      <w:r w:rsidRPr="007F0E9C">
        <w:rPr>
          <w:rFonts w:ascii="Verdana" w:hAnsi="Verdana" w:cs="Times"/>
          <w:sz w:val="24"/>
          <w:szCs w:val="24"/>
          <w:lang w:bidi="ar-SA"/>
        </w:rPr>
        <w:t>in/</w:t>
      </w:r>
      <w:r w:rsidR="005502D4">
        <w:rPr>
          <w:rFonts w:ascii="Verdana" w:hAnsi="Verdana" w:cs="Times"/>
          <w:sz w:val="24"/>
          <w:szCs w:val="24"/>
          <w:lang w:bidi="ar-SA"/>
        </w:rPr>
        <w:t xml:space="preserve"> </w:t>
      </w:r>
      <w:r w:rsidRPr="007F0E9C">
        <w:rPr>
          <w:rFonts w:ascii="Verdana" w:hAnsi="Verdana" w:cs="Times"/>
          <w:sz w:val="24"/>
          <w:szCs w:val="24"/>
          <w:lang w:bidi="ar-SA"/>
        </w:rPr>
        <w:t>sign-out logs are used to record arrival and departure times of all employees in offices that</w:t>
      </w:r>
      <w:r w:rsidR="005502D4">
        <w:rPr>
          <w:rFonts w:ascii="Verdana" w:hAnsi="Verdana" w:cs="Times"/>
          <w:sz w:val="24"/>
          <w:szCs w:val="24"/>
          <w:lang w:bidi="ar-SA"/>
        </w:rPr>
        <w:t xml:space="preserve"> </w:t>
      </w:r>
      <w:r w:rsidRPr="007F0E9C">
        <w:rPr>
          <w:rFonts w:ascii="Verdana" w:hAnsi="Verdana" w:cs="Times"/>
          <w:sz w:val="24"/>
          <w:szCs w:val="24"/>
          <w:lang w:bidi="ar-SA"/>
        </w:rPr>
        <w:t>implement the flexible work schedules</w:t>
      </w:r>
    </w:p>
    <w:p w:rsidR="005502D4" w:rsidRPr="007F0E9C" w:rsidRDefault="005502D4" w:rsidP="007F0E9C">
      <w:pPr>
        <w:autoSpaceDE w:val="0"/>
        <w:autoSpaceDN w:val="0"/>
        <w:adjustRightInd w:val="0"/>
        <w:ind w:firstLine="0"/>
        <w:rPr>
          <w:rFonts w:ascii="Verdana" w:hAnsi="Verdana" w:cs="Times"/>
          <w:sz w:val="24"/>
          <w:szCs w:val="24"/>
          <w:lang w:bidi="ar-SA"/>
        </w:rPr>
      </w:pPr>
    </w:p>
    <w:p w:rsidR="00067204" w:rsidRDefault="00067204" w:rsidP="007F0E9C">
      <w:pPr>
        <w:autoSpaceDE w:val="0"/>
        <w:autoSpaceDN w:val="0"/>
        <w:adjustRightInd w:val="0"/>
        <w:ind w:firstLine="0"/>
        <w:rPr>
          <w:rFonts w:ascii="Verdana" w:hAnsi="Verdana" w:cs="Times"/>
          <w:b/>
          <w:bCs/>
          <w:sz w:val="24"/>
          <w:szCs w:val="24"/>
          <w:lang w:bidi="ar-SA"/>
        </w:rPr>
      </w:pPr>
    </w:p>
    <w:p w:rsidR="00067204" w:rsidRDefault="00067204" w:rsidP="007F0E9C">
      <w:pPr>
        <w:autoSpaceDE w:val="0"/>
        <w:autoSpaceDN w:val="0"/>
        <w:adjustRightInd w:val="0"/>
        <w:ind w:firstLine="0"/>
        <w:rPr>
          <w:rFonts w:ascii="Verdana" w:hAnsi="Verdana" w:cs="Times"/>
          <w:b/>
          <w:bCs/>
          <w:sz w:val="24"/>
          <w:szCs w:val="24"/>
          <w:lang w:bidi="ar-SA"/>
        </w:rPr>
      </w:pPr>
    </w:p>
    <w:p w:rsidR="007F0E9C" w:rsidRPr="007F0E9C" w:rsidRDefault="00067204" w:rsidP="007F0E9C">
      <w:pPr>
        <w:autoSpaceDE w:val="0"/>
        <w:autoSpaceDN w:val="0"/>
        <w:adjustRightInd w:val="0"/>
        <w:ind w:firstLine="0"/>
        <w:rPr>
          <w:rFonts w:ascii="Verdana" w:hAnsi="Verdana" w:cs="Times"/>
          <w:b/>
          <w:bCs/>
          <w:sz w:val="24"/>
          <w:szCs w:val="24"/>
          <w:lang w:bidi="ar-SA"/>
        </w:rPr>
      </w:pPr>
      <w:r>
        <w:rPr>
          <w:rFonts w:ascii="Verdana" w:hAnsi="Verdana" w:cs="Times"/>
          <w:b/>
          <w:bCs/>
          <w:sz w:val="24"/>
          <w:szCs w:val="24"/>
          <w:lang w:bidi="ar-SA"/>
        </w:rPr>
        <w:tab/>
        <w:t xml:space="preserve">5-14. </w:t>
      </w:r>
      <w:r w:rsidR="007F0E9C" w:rsidRPr="007F0E9C">
        <w:rPr>
          <w:rFonts w:ascii="Verdana" w:hAnsi="Verdana" w:cs="Times"/>
          <w:b/>
          <w:bCs/>
          <w:sz w:val="24"/>
          <w:szCs w:val="24"/>
          <w:lang w:bidi="ar-SA"/>
        </w:rPr>
        <w:t>AWS Agreement</w:t>
      </w:r>
      <w:r w:rsidR="005502D4">
        <w:rPr>
          <w:rFonts w:ascii="Verdana" w:hAnsi="Verdana" w:cs="Times"/>
          <w:b/>
          <w:bCs/>
          <w:sz w:val="24"/>
          <w:szCs w:val="24"/>
          <w:lang w:bidi="ar-SA"/>
        </w:rPr>
        <w:t>.</w:t>
      </w:r>
    </w:p>
    <w:p w:rsidR="007F0E9C" w:rsidRPr="007F0E9C" w:rsidRDefault="007F0E9C" w:rsidP="007F0E9C">
      <w:pPr>
        <w:autoSpaceDE w:val="0"/>
        <w:autoSpaceDN w:val="0"/>
        <w:adjustRightInd w:val="0"/>
        <w:ind w:firstLine="0"/>
        <w:rPr>
          <w:rFonts w:ascii="Verdana" w:hAnsi="Verdana" w:cs="Times"/>
          <w:sz w:val="24"/>
          <w:szCs w:val="24"/>
          <w:lang w:bidi="ar-SA"/>
        </w:rPr>
      </w:pPr>
      <w:r w:rsidRPr="007F0E9C">
        <w:rPr>
          <w:rFonts w:ascii="Verdana" w:hAnsi="Verdana" w:cs="Times"/>
          <w:sz w:val="24"/>
          <w:szCs w:val="24"/>
          <w:lang w:bidi="ar-SA"/>
        </w:rPr>
        <w:t>Where AWS is authorized, an AWS agreement is strongly encouraged for participation.</w:t>
      </w:r>
      <w:r w:rsidR="005502D4">
        <w:rPr>
          <w:rFonts w:ascii="Verdana" w:hAnsi="Verdana" w:cs="Times"/>
          <w:sz w:val="24"/>
          <w:szCs w:val="24"/>
          <w:lang w:bidi="ar-SA"/>
        </w:rPr>
        <w:t xml:space="preserve">  </w:t>
      </w:r>
      <w:r w:rsidRPr="007F0E9C">
        <w:rPr>
          <w:rFonts w:ascii="Verdana" w:hAnsi="Verdana" w:cs="Times"/>
          <w:sz w:val="24"/>
          <w:szCs w:val="24"/>
          <w:lang w:bidi="ar-SA"/>
        </w:rPr>
        <w:t>Each bureau/office will determine the specific agreement format to be used and process</w:t>
      </w:r>
      <w:r w:rsidR="005502D4">
        <w:rPr>
          <w:rFonts w:ascii="Verdana" w:hAnsi="Verdana" w:cs="Times"/>
          <w:sz w:val="24"/>
          <w:szCs w:val="24"/>
          <w:lang w:bidi="ar-SA"/>
        </w:rPr>
        <w:t xml:space="preserve"> </w:t>
      </w:r>
      <w:r w:rsidRPr="007F0E9C">
        <w:rPr>
          <w:rFonts w:ascii="Verdana" w:hAnsi="Verdana" w:cs="Times"/>
          <w:sz w:val="24"/>
          <w:szCs w:val="24"/>
          <w:lang w:bidi="ar-SA"/>
        </w:rPr>
        <w:t>employees should use to request an AWS. Bureaus/offices are expected to establish a fair and</w:t>
      </w:r>
      <w:r w:rsidR="005502D4">
        <w:rPr>
          <w:rFonts w:ascii="Verdana" w:hAnsi="Verdana" w:cs="Times"/>
          <w:sz w:val="24"/>
          <w:szCs w:val="24"/>
          <w:lang w:bidi="ar-SA"/>
        </w:rPr>
        <w:t xml:space="preserve"> </w:t>
      </w:r>
      <w:r w:rsidRPr="007F0E9C">
        <w:rPr>
          <w:rFonts w:ascii="Verdana" w:hAnsi="Verdana" w:cs="Times"/>
          <w:sz w:val="24"/>
          <w:szCs w:val="24"/>
          <w:lang w:bidi="ar-SA"/>
        </w:rPr>
        <w:t>equitable method for resolving schedule conflicts among their employees.</w:t>
      </w: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pPr>
    </w:p>
    <w:p w:rsidR="00534D07" w:rsidRPr="007F0E9C" w:rsidRDefault="00534D07" w:rsidP="007F0E9C">
      <w:pPr>
        <w:rPr>
          <w:rFonts w:ascii="Verdana" w:hAnsi="Verdana" w:cs="Times New Roman"/>
          <w:sz w:val="24"/>
          <w:szCs w:val="24"/>
        </w:rPr>
        <w:sectPr w:rsidR="00534D07" w:rsidRPr="007F0E9C" w:rsidSect="001B29BD">
          <w:headerReference w:type="default" r:id="rId13"/>
          <w:footerReference w:type="even" r:id="rId14"/>
          <w:footerReference w:type="default" r:id="rId15"/>
          <w:footerReference w:type="first" r:id="rId16"/>
          <w:endnotePr>
            <w:numFmt w:val="decimal"/>
          </w:endnotePr>
          <w:pgSz w:w="12240" w:h="15840"/>
          <w:pgMar w:top="1152" w:right="1152" w:bottom="1152" w:left="1152" w:header="1152" w:footer="1152" w:gutter="0"/>
          <w:cols w:space="720"/>
          <w:noEndnote/>
          <w:docGrid w:linePitch="299"/>
        </w:sectPr>
      </w:pPr>
    </w:p>
    <w:p w:rsidR="00534D07" w:rsidRPr="007F0E9C" w:rsidRDefault="00534D07" w:rsidP="007F0E9C">
      <w:pPr>
        <w:rPr>
          <w:rFonts w:ascii="Verdana" w:hAnsi="Verdana" w:cs="Times New Roman"/>
          <w:sz w:val="24"/>
          <w:szCs w:val="24"/>
        </w:rPr>
      </w:pPr>
    </w:p>
    <w:p w:rsidR="00B22F53" w:rsidRPr="007F0E9C" w:rsidRDefault="00DA5DCB" w:rsidP="007F0E9C">
      <w:pPr>
        <w:ind w:firstLine="0"/>
        <w:outlineLvl w:val="0"/>
        <w:rPr>
          <w:rFonts w:ascii="Verdana" w:hAnsi="Verdana" w:cs="Times New Roman"/>
          <w:b/>
          <w:sz w:val="24"/>
          <w:szCs w:val="24"/>
        </w:rPr>
      </w:pPr>
      <w:bookmarkStart w:id="21" w:name="_Toc300319988"/>
      <w:r w:rsidRPr="007F0E9C">
        <w:rPr>
          <w:rFonts w:ascii="Verdana" w:hAnsi="Verdana" w:cs="Times New Roman"/>
          <w:b/>
          <w:sz w:val="24"/>
          <w:szCs w:val="24"/>
        </w:rPr>
        <w:t>Appendix 1</w:t>
      </w:r>
      <w:bookmarkEnd w:id="21"/>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13271"/>
        <w:gridCol w:w="102"/>
        <w:gridCol w:w="117"/>
      </w:tblGrid>
      <w:tr w:rsidR="00B22F53" w:rsidRPr="007F0E9C" w:rsidTr="00B22F53">
        <w:trPr>
          <w:gridAfter w:val="1"/>
          <w:tblCellSpacing w:w="15" w:type="dxa"/>
        </w:trPr>
        <w:tc>
          <w:tcPr>
            <w:tcW w:w="0" w:type="auto"/>
            <w:vAlign w:val="center"/>
            <w:hideMark/>
          </w:tcPr>
          <w:p w:rsidR="00857F59" w:rsidRPr="007F0E9C" w:rsidRDefault="007F0E9C" w:rsidP="007F0E9C">
            <w:pPr>
              <w:ind w:firstLine="0"/>
              <w:rPr>
                <w:rFonts w:ascii="Verdana" w:eastAsia="Times New Roman" w:hAnsi="Verdana" w:cs="Times New Roman"/>
                <w:sz w:val="24"/>
                <w:szCs w:val="24"/>
              </w:rPr>
            </w:pPr>
            <w:r>
              <w:rPr>
                <w:rFonts w:ascii="Verdana" w:eastAsia="Times New Roman" w:hAnsi="Verdana" w:cs="Times New Roman"/>
                <w:bCs/>
                <w:sz w:val="24"/>
                <w:szCs w:val="24"/>
              </w:rPr>
              <w:t>Overview</w:t>
            </w:r>
            <w:r w:rsidR="00B22F53" w:rsidRPr="007F0E9C">
              <w:rPr>
                <w:rFonts w:ascii="Verdana" w:eastAsia="Times New Roman" w:hAnsi="Verdana" w:cs="Times New Roman"/>
                <w:bCs/>
                <w:sz w:val="24"/>
                <w:szCs w:val="24"/>
              </w:rPr>
              <w:t xml:space="preserve"> of Flexible and Compressed Work Schedules</w:t>
            </w:r>
          </w:p>
        </w:tc>
        <w:tc>
          <w:tcPr>
            <w:tcW w:w="0" w:type="auto"/>
            <w:vAlign w:val="center"/>
            <w:hideMark/>
          </w:tcPr>
          <w:p w:rsidR="00B22F53" w:rsidRPr="007F0E9C" w:rsidRDefault="00B22F53" w:rsidP="007F0E9C">
            <w:pPr>
              <w:rPr>
                <w:rFonts w:ascii="Verdana" w:eastAsia="Times New Roman" w:hAnsi="Verdana" w:cs="Times New Roman"/>
                <w:color w:val="000000"/>
                <w:sz w:val="24"/>
                <w:szCs w:val="24"/>
              </w:rPr>
            </w:pPr>
          </w:p>
        </w:tc>
      </w:tr>
      <w:tr w:rsidR="00B22F53" w:rsidRPr="007F0E9C" w:rsidTr="00B22F53">
        <w:trPr>
          <w:tblCellSpacing w:w="15" w:type="dxa"/>
        </w:trPr>
        <w:tc>
          <w:tcPr>
            <w:tcW w:w="0" w:type="auto"/>
            <w:vAlign w:val="center"/>
            <w:hideMark/>
          </w:tcPr>
          <w:p w:rsidR="00B22F53" w:rsidRPr="007F0E9C" w:rsidRDefault="00B22F53" w:rsidP="007F0E9C">
            <w:pPr>
              <w:rPr>
                <w:rFonts w:ascii="Verdana" w:eastAsia="Times New Roman" w:hAnsi="Verdana" w:cs="Times New Roman"/>
                <w:color w:val="000000"/>
                <w:sz w:val="24"/>
                <w:szCs w:val="24"/>
              </w:rPr>
            </w:pPr>
          </w:p>
        </w:tc>
        <w:tc>
          <w:tcPr>
            <w:tcW w:w="0" w:type="auto"/>
            <w:vAlign w:val="center"/>
            <w:hideMark/>
          </w:tcPr>
          <w:p w:rsidR="00B22F53" w:rsidRPr="007F0E9C" w:rsidRDefault="00B22F53" w:rsidP="007F0E9C">
            <w:pPr>
              <w:rPr>
                <w:rFonts w:ascii="Verdana" w:eastAsia="Times New Roman" w:hAnsi="Verdana" w:cs="Times New Roman"/>
                <w:color w:val="000000"/>
                <w:sz w:val="24"/>
                <w:szCs w:val="24"/>
              </w:rPr>
            </w:pPr>
          </w:p>
        </w:tc>
        <w:tc>
          <w:tcPr>
            <w:tcW w:w="0" w:type="auto"/>
            <w:vAlign w:val="center"/>
            <w:hideMark/>
          </w:tcPr>
          <w:p w:rsidR="00B22F53" w:rsidRPr="007F0E9C" w:rsidRDefault="00B22F53" w:rsidP="007F0E9C">
            <w:pPr>
              <w:rPr>
                <w:rFonts w:ascii="Verdana" w:eastAsia="Times New Roman" w:hAnsi="Verdana" w:cs="Times New Roman"/>
                <w:color w:val="000000"/>
                <w:sz w:val="24"/>
                <w:szCs w:val="24"/>
              </w:rPr>
            </w:pPr>
          </w:p>
        </w:tc>
      </w:tr>
    </w:tbl>
    <w:p w:rsidR="00B22F53" w:rsidRPr="007F0E9C" w:rsidRDefault="00B22F53" w:rsidP="007F0E9C">
      <w:pPr>
        <w:rPr>
          <w:rFonts w:ascii="Verdana" w:eastAsia="Times New Roman" w:hAnsi="Verdana" w:cs="Times New Roman"/>
          <w:color w:val="000000"/>
          <w:sz w:val="24"/>
          <w:szCs w:val="24"/>
        </w:rPr>
      </w:pPr>
    </w:p>
    <w:tbl>
      <w:tblPr>
        <w:tblStyle w:val="ColorfulGrid-Accent1"/>
        <w:tblW w:w="5243" w:type="pct"/>
        <w:tblLook w:val="0420" w:firstRow="1" w:lastRow="0" w:firstColumn="0" w:lastColumn="0" w:noHBand="0" w:noVBand="1"/>
      </w:tblPr>
      <w:tblGrid>
        <w:gridCol w:w="7354"/>
        <w:gridCol w:w="7066"/>
      </w:tblGrid>
      <w:tr w:rsidR="00B22F53" w:rsidRPr="007F0E9C" w:rsidTr="00534D07">
        <w:trPr>
          <w:cnfStyle w:val="100000000000" w:firstRow="1" w:lastRow="0" w:firstColumn="0" w:lastColumn="0" w:oddVBand="0" w:evenVBand="0" w:oddHBand="0" w:evenHBand="0" w:firstRowFirstColumn="0" w:firstRowLastColumn="0" w:lastRowFirstColumn="0" w:lastRowLastColumn="0"/>
          <w:cantSplit/>
          <w:tblHeader/>
        </w:trPr>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Cs w:val="0"/>
                <w:color w:val="000000"/>
                <w:sz w:val="24"/>
                <w:szCs w:val="24"/>
              </w:rPr>
              <w:t>Flexible Work Schedules</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Cs w:val="0"/>
                <w:color w:val="000000"/>
                <w:sz w:val="24"/>
                <w:szCs w:val="24"/>
              </w:rPr>
              <w:t>Compressed Work Schedules</w:t>
            </w:r>
          </w:p>
        </w:tc>
      </w:tr>
      <w:tr w:rsidR="00B22F53" w:rsidRPr="007F0E9C" w:rsidTr="00534D07">
        <w:trPr>
          <w:cnfStyle w:val="000000100000" w:firstRow="0" w:lastRow="0" w:firstColumn="0" w:lastColumn="0" w:oddVBand="0" w:evenVBand="0" w:oddHBand="1" w:evenHBand="0" w:firstRowFirstColumn="0" w:firstRowLastColumn="0" w:lastRowFirstColumn="0" w:lastRowLastColumn="0"/>
        </w:trPr>
        <w:tc>
          <w:tcPr>
            <w:tcW w:w="2542" w:type="pct"/>
            <w:hideMark/>
          </w:tcPr>
          <w:p w:rsidR="00B22F53" w:rsidRPr="007F0E9C" w:rsidRDefault="00DA5DCB"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Basic Work Requirement</w:t>
            </w:r>
            <w:r w:rsidRPr="007F0E9C">
              <w:rPr>
                <w:rFonts w:ascii="Verdana" w:eastAsia="Times New Roman" w:hAnsi="Verdana" w:cs="Times New Roman"/>
                <w:color w:val="000000"/>
                <w:sz w:val="24"/>
                <w:szCs w:val="24"/>
              </w:rPr>
              <w:t xml:space="preserve"> </w:t>
            </w:r>
          </w:p>
          <w:p w:rsidR="00B22F53" w:rsidRPr="007F0E9C" w:rsidRDefault="00DA5DCB"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 xml:space="preserve">Full-time employees are required to work 80 hours in a biweekly pay period.  Supervisors may set daily or weekly work requirements. Employees may fulfill </w:t>
            </w:r>
            <w:r w:rsidR="007C4C72" w:rsidRPr="007F0E9C">
              <w:rPr>
                <w:rFonts w:ascii="Verdana" w:eastAsia="Times New Roman" w:hAnsi="Verdana" w:cs="Times New Roman"/>
                <w:color w:val="000000"/>
                <w:sz w:val="24"/>
                <w:szCs w:val="24"/>
              </w:rPr>
              <w:t xml:space="preserve">or </w:t>
            </w:r>
            <w:r w:rsidR="007C4C72" w:rsidRPr="007F0E9C">
              <w:rPr>
                <w:rFonts w:ascii="Verdana" w:hAnsi="Verdana"/>
                <w:color w:val="000000"/>
                <w:sz w:val="24"/>
                <w:szCs w:val="24"/>
              </w:rPr>
              <w:t>complete their basic work requirement in less than 10 work days.</w:t>
            </w:r>
          </w:p>
        </w:tc>
        <w:tc>
          <w:tcPr>
            <w:tcW w:w="2442" w:type="pct"/>
            <w:hideMark/>
          </w:tcPr>
          <w:p w:rsidR="00B22F53" w:rsidRPr="007F0E9C" w:rsidRDefault="00DA5DCB"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Basic Work Requirement</w:t>
            </w:r>
            <w:r w:rsidRPr="007F0E9C">
              <w:rPr>
                <w:rFonts w:ascii="Verdana" w:eastAsia="Times New Roman" w:hAnsi="Verdana" w:cs="Times New Roman"/>
                <w:color w:val="000000"/>
                <w:sz w:val="24"/>
                <w:szCs w:val="24"/>
              </w:rPr>
              <w:t xml:space="preserve"> </w:t>
            </w:r>
          </w:p>
          <w:p w:rsidR="00B22F53" w:rsidRPr="007F0E9C" w:rsidRDefault="00DA5DCB"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A full-time employee must work 80 hours in a biweekly pay period and must be scheduled to work on fewer than 10 work days. A part-time employee has a fixed schedule of fewer than 80 hours in a biweekly pay period and must be scheduled to work on fewer than 10 work days.</w:t>
            </w:r>
          </w:p>
        </w:tc>
      </w:tr>
      <w:tr w:rsidR="00B22F53" w:rsidRPr="007F0E9C" w:rsidTr="00534D07">
        <w:tc>
          <w:tcPr>
            <w:tcW w:w="2542" w:type="pct"/>
            <w:hideMark/>
          </w:tcPr>
          <w:p w:rsidR="00B22F53" w:rsidRPr="007F0E9C" w:rsidRDefault="00DA5DCB"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Tour of Duty</w:t>
            </w:r>
            <w:r w:rsidRPr="007F0E9C">
              <w:rPr>
                <w:rFonts w:ascii="Verdana" w:eastAsia="Times New Roman" w:hAnsi="Verdana" w:cs="Times New Roman"/>
                <w:color w:val="000000"/>
                <w:sz w:val="24"/>
                <w:szCs w:val="24"/>
              </w:rPr>
              <w:t xml:space="preserve"> </w:t>
            </w:r>
          </w:p>
          <w:p w:rsidR="00B22F53" w:rsidRPr="007F0E9C" w:rsidRDefault="00DA5DCB"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The tour of duty defines the limits within which an employee must complete their basic work requirement.</w:t>
            </w:r>
          </w:p>
        </w:tc>
        <w:tc>
          <w:tcPr>
            <w:tcW w:w="2442" w:type="pct"/>
            <w:hideMark/>
          </w:tcPr>
          <w:p w:rsidR="00B22F53" w:rsidRPr="007F0E9C" w:rsidRDefault="00DA5DCB"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Tour of Duty</w:t>
            </w:r>
            <w:r w:rsidRPr="007F0E9C">
              <w:rPr>
                <w:rFonts w:ascii="Verdana" w:eastAsia="Times New Roman" w:hAnsi="Verdana" w:cs="Times New Roman"/>
                <w:color w:val="000000"/>
                <w:sz w:val="24"/>
                <w:szCs w:val="24"/>
              </w:rPr>
              <w:t xml:space="preserve"> </w:t>
            </w:r>
          </w:p>
          <w:p w:rsidR="00B22F53" w:rsidRPr="007F0E9C" w:rsidRDefault="00DA5DCB"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The tour of duty is defined by the fixed compressed work schedule that the supervisor established for the employee.</w:t>
            </w:r>
          </w:p>
        </w:tc>
      </w:tr>
      <w:tr w:rsidR="00B22F53" w:rsidRPr="007F0E9C" w:rsidTr="00534D07">
        <w:trPr>
          <w:cnfStyle w:val="000000100000" w:firstRow="0" w:lastRow="0" w:firstColumn="0" w:lastColumn="0" w:oddVBand="0" w:evenVBand="0" w:oddHBand="1" w:evenHBand="0" w:firstRowFirstColumn="0" w:firstRowLastColumn="0" w:lastRowFirstColumn="0" w:lastRowLastColumn="0"/>
          <w:trHeight w:val="1880"/>
        </w:trPr>
        <w:tc>
          <w:tcPr>
            <w:tcW w:w="2542" w:type="pct"/>
            <w:hideMark/>
          </w:tcPr>
          <w:p w:rsidR="00B22F53" w:rsidRPr="007F0E9C" w:rsidRDefault="00DA5DCB"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Credit Hours</w:t>
            </w:r>
            <w:r w:rsidRPr="007F0E9C">
              <w:rPr>
                <w:rFonts w:ascii="Verdana" w:eastAsia="Times New Roman" w:hAnsi="Verdana" w:cs="Times New Roman"/>
                <w:color w:val="000000"/>
                <w:sz w:val="24"/>
                <w:szCs w:val="24"/>
              </w:rPr>
              <w:t xml:space="preserve"> </w:t>
            </w:r>
          </w:p>
          <w:p w:rsidR="00B22F53" w:rsidRPr="007F0E9C" w:rsidRDefault="00311AD4"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 xml:space="preserve">Credit hours may be accrued if employees worked in excess of the basic </w:t>
            </w:r>
            <w:r w:rsidR="00D512EB" w:rsidRPr="007F0E9C">
              <w:rPr>
                <w:rFonts w:ascii="Verdana" w:eastAsia="Times New Roman" w:hAnsi="Verdana" w:cs="Times New Roman"/>
                <w:color w:val="000000"/>
                <w:sz w:val="24"/>
                <w:szCs w:val="24"/>
              </w:rPr>
              <w:t>workweek</w:t>
            </w:r>
            <w:r w:rsidRPr="007F0E9C">
              <w:rPr>
                <w:rFonts w:ascii="Verdana" w:eastAsia="Times New Roman" w:hAnsi="Verdana" w:cs="Times New Roman"/>
                <w:color w:val="000000"/>
                <w:sz w:val="24"/>
                <w:szCs w:val="24"/>
              </w:rPr>
              <w:t xml:space="preserve"> at the option of the employee and supervisor.   </w:t>
            </w:r>
            <w:r w:rsidR="00DA5DCB" w:rsidRPr="007F0E9C">
              <w:rPr>
                <w:rFonts w:ascii="Verdana" w:eastAsia="Times New Roman" w:hAnsi="Verdana" w:cs="Times New Roman"/>
                <w:color w:val="000000"/>
                <w:sz w:val="24"/>
                <w:szCs w:val="24"/>
              </w:rPr>
              <w:t xml:space="preserve"> Not all flexible work schedule programs provide for credit hours.</w:t>
            </w:r>
          </w:p>
        </w:tc>
        <w:tc>
          <w:tcPr>
            <w:tcW w:w="2442" w:type="pct"/>
            <w:hideMark/>
          </w:tcPr>
          <w:p w:rsidR="00B22F53" w:rsidRPr="007F0E9C" w:rsidRDefault="00DA5DCB"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Credit Hours</w:t>
            </w:r>
            <w:r w:rsidRPr="007F0E9C">
              <w:rPr>
                <w:rFonts w:ascii="Verdana" w:eastAsia="Times New Roman" w:hAnsi="Verdana" w:cs="Times New Roman"/>
                <w:color w:val="000000"/>
                <w:sz w:val="24"/>
                <w:szCs w:val="24"/>
              </w:rPr>
              <w:t xml:space="preserve"> </w:t>
            </w:r>
          </w:p>
          <w:p w:rsidR="00B22F53" w:rsidRPr="007F0E9C" w:rsidRDefault="00311AD4"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Employees cannot accrue or use credit hours under a compressed work schedule.</w:t>
            </w:r>
          </w:p>
        </w:tc>
      </w:tr>
      <w:tr w:rsidR="00B22F53" w:rsidRPr="007F0E9C" w:rsidTr="00534D07">
        <w:trPr>
          <w:cantSplit/>
        </w:trPr>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lastRenderedPageBreak/>
              <w:t>Overtime Work</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Overtime work consists of hours of work that are officially ordered in advance and in excess of 8 hours in a day or 40 hours in a week, but does not include hours that are worked voluntarily, including credit hours, or hours that an employee is "suffered or permitted" to work which are not officially ordered in advance</w:t>
            </w:r>
            <w:r w:rsidR="00311AD4" w:rsidRPr="007F0E9C">
              <w:rPr>
                <w:rFonts w:ascii="Verdana" w:eastAsia="Times New Roman" w:hAnsi="Verdana" w:cs="Times New Roman"/>
                <w:color w:val="000000"/>
                <w:sz w:val="24"/>
                <w:szCs w:val="24"/>
              </w:rPr>
              <w:t>.</w:t>
            </w:r>
            <w:r w:rsidRPr="007F0E9C">
              <w:rPr>
                <w:rFonts w:ascii="Verdana" w:eastAsia="Times New Roman" w:hAnsi="Verdana" w:cs="Times New Roman"/>
                <w:color w:val="000000"/>
                <w:sz w:val="24"/>
                <w:szCs w:val="24"/>
              </w:rPr>
              <w:t xml:space="preserve"> </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Overtime Work</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For a full-time employee, overtime work consists of all hours of work in excess of the established compressed work schedule. For a part-time employee, overtime work must be hours in excess of the compressed work schedule for the day (more than at least 8 hours) or for the week (more than at least 40 hours).</w:t>
            </w:r>
          </w:p>
        </w:tc>
      </w:tr>
      <w:tr w:rsidR="00B22F53" w:rsidRPr="007F0E9C" w:rsidTr="00534D07">
        <w:trPr>
          <w:cnfStyle w:val="000000100000" w:firstRow="0" w:lastRow="0" w:firstColumn="0" w:lastColumn="0" w:oddVBand="0" w:evenVBand="0" w:oddHBand="1" w:evenHBand="0" w:firstRowFirstColumn="0" w:firstRowLastColumn="0" w:lastRowFirstColumn="0" w:lastRowLastColumn="0"/>
        </w:trPr>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Compensatory Time Off</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A supervisor may, at the request of an employee, approve compensatory time off in lieu of overtime pay for non-SES employees</w:t>
            </w:r>
            <w:r w:rsidR="00D40AAD" w:rsidRPr="007F0E9C">
              <w:rPr>
                <w:rFonts w:ascii="Verdana" w:eastAsia="Times New Roman" w:hAnsi="Verdana" w:cs="Times New Roman"/>
                <w:color w:val="000000"/>
                <w:sz w:val="24"/>
                <w:szCs w:val="24"/>
              </w:rPr>
              <w:t xml:space="preserve">. </w:t>
            </w:r>
            <w:r w:rsidRPr="007F0E9C">
              <w:rPr>
                <w:rFonts w:ascii="Verdana" w:eastAsia="Times New Roman" w:hAnsi="Verdana" w:cs="Times New Roman"/>
                <w:color w:val="000000"/>
                <w:sz w:val="24"/>
                <w:szCs w:val="24"/>
              </w:rPr>
              <w:t xml:space="preserve"> Mandatory compensatory time off is limited to FLSA-exempt employees (who are not prevailing rate employees) whose rate of basic pay is greater than the rate for GS-10, step 10</w:t>
            </w:r>
            <w:r w:rsidR="00D40AAD" w:rsidRPr="007F0E9C">
              <w:rPr>
                <w:rFonts w:ascii="Verdana" w:eastAsia="Times New Roman" w:hAnsi="Verdana" w:cs="Times New Roman"/>
                <w:color w:val="000000"/>
                <w:sz w:val="24"/>
                <w:szCs w:val="24"/>
              </w:rPr>
              <w:t>.</w:t>
            </w:r>
            <w:r w:rsidRPr="007F0E9C">
              <w:rPr>
                <w:rFonts w:ascii="Verdana" w:eastAsia="Times New Roman" w:hAnsi="Verdana" w:cs="Times New Roman"/>
                <w:color w:val="000000"/>
                <w:sz w:val="24"/>
                <w:szCs w:val="24"/>
              </w:rPr>
              <w:t xml:space="preserve"> </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Compensatory Time Off</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Compensatory time off may be approved in lieu of overtime pay only for irregular or occasional overtime work by an employee other than an SES member. Mandatory compensatory time off is limited to FLSA-exempt employees (who are not prevailing rate employees) whose rate of basic pay is greater than the rate for GS-10, step 10.</w:t>
            </w:r>
          </w:p>
        </w:tc>
      </w:tr>
      <w:tr w:rsidR="00B22F53" w:rsidRPr="007F0E9C" w:rsidTr="00534D07">
        <w:tc>
          <w:tcPr>
            <w:tcW w:w="2542" w:type="pct"/>
            <w:hideMark/>
          </w:tcPr>
          <w:p w:rsidR="00B22F53" w:rsidRPr="007F0E9C" w:rsidRDefault="00B22F53" w:rsidP="007F0E9C">
            <w:pPr>
              <w:rPr>
                <w:rFonts w:ascii="Verdana" w:eastAsia="Times New Roman" w:hAnsi="Verdana" w:cs="Times New Roman"/>
                <w:b/>
                <w:bCs/>
                <w:color w:val="000000"/>
                <w:sz w:val="24"/>
                <w:szCs w:val="24"/>
              </w:rPr>
            </w:pPr>
          </w:p>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f. Night Pay Differential</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 xml:space="preserve">Employees must receive night pay for those hours that are regularly scheduled between </w:t>
            </w:r>
            <w:r w:rsidR="00BE6F60" w:rsidRPr="007F0E9C">
              <w:rPr>
                <w:rFonts w:ascii="Verdana" w:eastAsia="Times New Roman" w:hAnsi="Verdana" w:cs="Times New Roman"/>
                <w:color w:val="000000"/>
                <w:sz w:val="24"/>
                <w:szCs w:val="24"/>
              </w:rPr>
              <w:t>6</w:t>
            </w:r>
            <w:r w:rsidRPr="007F0E9C">
              <w:rPr>
                <w:rFonts w:ascii="Verdana" w:eastAsia="Times New Roman" w:hAnsi="Verdana" w:cs="Times New Roman"/>
                <w:color w:val="000000"/>
                <w:sz w:val="24"/>
                <w:szCs w:val="24"/>
              </w:rPr>
              <w:t>:</w:t>
            </w:r>
            <w:r w:rsidR="00BE6F60" w:rsidRPr="007F0E9C">
              <w:rPr>
                <w:rFonts w:ascii="Verdana" w:eastAsia="Times New Roman" w:hAnsi="Verdana" w:cs="Times New Roman"/>
                <w:color w:val="000000"/>
                <w:sz w:val="24"/>
                <w:szCs w:val="24"/>
              </w:rPr>
              <w:t>0</w:t>
            </w:r>
            <w:r w:rsidRPr="007F0E9C">
              <w:rPr>
                <w:rFonts w:ascii="Verdana" w:eastAsia="Times New Roman" w:hAnsi="Verdana" w:cs="Times New Roman"/>
                <w:color w:val="000000"/>
                <w:sz w:val="24"/>
                <w:szCs w:val="24"/>
              </w:rPr>
              <w:t>0 p.m. and 6:</w:t>
            </w:r>
            <w:r w:rsidR="00BE6F60" w:rsidRPr="007F0E9C">
              <w:rPr>
                <w:rFonts w:ascii="Verdana" w:eastAsia="Times New Roman" w:hAnsi="Verdana" w:cs="Times New Roman"/>
                <w:color w:val="000000"/>
                <w:sz w:val="24"/>
                <w:szCs w:val="24"/>
              </w:rPr>
              <w:t>0</w:t>
            </w:r>
            <w:r w:rsidRPr="007F0E9C">
              <w:rPr>
                <w:rFonts w:ascii="Verdana" w:eastAsia="Times New Roman" w:hAnsi="Verdana" w:cs="Times New Roman"/>
                <w:color w:val="000000"/>
                <w:sz w:val="24"/>
                <w:szCs w:val="24"/>
              </w:rPr>
              <w:t xml:space="preserve">0 a.m. to complete an 8-hour tour of duty. Employees must receive night pay for all designated core hours worked between </w:t>
            </w:r>
            <w:r w:rsidR="00BE6F60" w:rsidRPr="007F0E9C">
              <w:rPr>
                <w:rFonts w:ascii="Verdana" w:eastAsia="Times New Roman" w:hAnsi="Verdana" w:cs="Times New Roman"/>
                <w:color w:val="000000"/>
                <w:sz w:val="24"/>
                <w:szCs w:val="24"/>
              </w:rPr>
              <w:t>6:00</w:t>
            </w:r>
            <w:r w:rsidRPr="007F0E9C">
              <w:rPr>
                <w:rFonts w:ascii="Verdana" w:eastAsia="Times New Roman" w:hAnsi="Verdana" w:cs="Times New Roman"/>
                <w:color w:val="000000"/>
                <w:sz w:val="24"/>
                <w:szCs w:val="24"/>
              </w:rPr>
              <w:t xml:space="preserve"> p.m. and 6:</w:t>
            </w:r>
            <w:r w:rsidR="00BE6F60" w:rsidRPr="007F0E9C">
              <w:rPr>
                <w:rFonts w:ascii="Verdana" w:eastAsia="Times New Roman" w:hAnsi="Verdana" w:cs="Times New Roman"/>
                <w:color w:val="000000"/>
                <w:sz w:val="24"/>
                <w:szCs w:val="24"/>
              </w:rPr>
              <w:t>0</w:t>
            </w:r>
            <w:r w:rsidRPr="007F0E9C">
              <w:rPr>
                <w:rFonts w:ascii="Verdana" w:eastAsia="Times New Roman" w:hAnsi="Verdana" w:cs="Times New Roman"/>
                <w:color w:val="000000"/>
                <w:sz w:val="24"/>
                <w:szCs w:val="24"/>
              </w:rPr>
              <w:t>0 a.m. and for any regularly scheduled overtime work between those hours.</w:t>
            </w:r>
          </w:p>
        </w:tc>
        <w:tc>
          <w:tcPr>
            <w:tcW w:w="2442" w:type="pct"/>
            <w:hideMark/>
          </w:tcPr>
          <w:p w:rsidR="00B22F53" w:rsidRPr="007F0E9C" w:rsidRDefault="00B22F53" w:rsidP="007F0E9C">
            <w:pPr>
              <w:rPr>
                <w:rFonts w:ascii="Verdana" w:eastAsia="Times New Roman" w:hAnsi="Verdana" w:cs="Times New Roman"/>
                <w:b/>
                <w:bCs/>
                <w:color w:val="000000"/>
                <w:sz w:val="24"/>
                <w:szCs w:val="24"/>
              </w:rPr>
            </w:pPr>
          </w:p>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Night Pay Differential</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 xml:space="preserve">The regular rules governing entitlement to night pay </w:t>
            </w:r>
            <w:r w:rsidRPr="007F0E9C">
              <w:rPr>
                <w:rFonts w:ascii="Verdana" w:eastAsia="Times New Roman" w:hAnsi="Verdana" w:cs="Times New Roman"/>
                <w:sz w:val="24"/>
                <w:szCs w:val="24"/>
              </w:rPr>
              <w:t xml:space="preserve">apply. </w:t>
            </w:r>
          </w:p>
        </w:tc>
      </w:tr>
      <w:tr w:rsidR="00B22F53" w:rsidRPr="007F0E9C" w:rsidTr="00534D07">
        <w:trPr>
          <w:cnfStyle w:val="000000100000" w:firstRow="0" w:lastRow="0" w:firstColumn="0" w:lastColumn="0" w:oddVBand="0" w:evenVBand="0" w:oddHBand="1" w:evenHBand="0" w:firstRowFirstColumn="0" w:firstRowLastColumn="0" w:lastRowFirstColumn="0" w:lastRowLastColumn="0"/>
          <w:trHeight w:val="2321"/>
        </w:trPr>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lastRenderedPageBreak/>
              <w:t>Pay for Holiday Work</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Holiday premium pay for non-overtime work is limited to a maximum of 8 hours in a day for full-time or part-time employees. A part-time employee scheduled to work on a day designated as an "in lieu of" holiday for full-time employees is not entitled to holiday premium pay for work performed on that day.</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Pay for Holiday Work</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Holiday premium pay for non-overtime work is limited to the number of hours normally scheduled for that day. A part-time employee scheduled to work on a day designated as an "in lieu of" holiday for full-time employees is not entitled to holiday premium pay for work performed on that day.</w:t>
            </w:r>
          </w:p>
        </w:tc>
      </w:tr>
      <w:tr w:rsidR="00B22F53" w:rsidRPr="007F0E9C" w:rsidTr="00534D07">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Pay for Sunday Work</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A full-time employee who performs regularly scheduled non-overtime work during a period of duty, part of which is performed on Sunday, is entitled to Sunday premium pay (25 percent of the rate of basic pay) for the entire period of work up to 8 hours</w:t>
            </w:r>
            <w:r w:rsidRPr="007F0E9C">
              <w:rPr>
                <w:rFonts w:ascii="Verdana" w:eastAsia="Times New Roman" w:hAnsi="Verdana" w:cs="Times New Roman"/>
                <w:sz w:val="24"/>
                <w:szCs w:val="24"/>
              </w:rPr>
              <w:t>.</w:t>
            </w:r>
            <w:r w:rsidRPr="007F0E9C">
              <w:rPr>
                <w:rFonts w:ascii="Verdana" w:eastAsia="Times New Roman" w:hAnsi="Verdana" w:cs="Times New Roman"/>
                <w:color w:val="000000"/>
                <w:sz w:val="24"/>
                <w:szCs w:val="24"/>
              </w:rPr>
              <w:t xml:space="preserve"> A part-time employee is not entitled to Sunday premium pay for Sunday work</w:t>
            </w:r>
            <w:r w:rsidR="00311AD4" w:rsidRPr="007F0E9C">
              <w:rPr>
                <w:rFonts w:ascii="Verdana" w:eastAsia="Times New Roman" w:hAnsi="Verdana" w:cs="Times New Roman"/>
                <w:color w:val="000000"/>
                <w:sz w:val="24"/>
                <w:szCs w:val="24"/>
              </w:rPr>
              <w:t>.</w:t>
            </w:r>
            <w:r w:rsidRPr="007F0E9C">
              <w:rPr>
                <w:rFonts w:ascii="Verdana" w:eastAsia="Times New Roman" w:hAnsi="Verdana" w:cs="Times New Roman"/>
                <w:color w:val="000000"/>
                <w:sz w:val="24"/>
                <w:szCs w:val="24"/>
              </w:rPr>
              <w:t xml:space="preserve"> </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Pay for Sunday Work</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A full-time employee who performs regularly scheduled non-overtime work during a period of duty, part of which is performed on a Sunday, is entitled to Sunday premium pay (25 percent of the rate of basic pay) for the entire scheduled period of duty that day. A part-time employee is not entitled to premium pay for Sunday work.</w:t>
            </w:r>
          </w:p>
        </w:tc>
      </w:tr>
      <w:tr w:rsidR="00B22F53" w:rsidRPr="007F0E9C" w:rsidTr="00534D07">
        <w:trPr>
          <w:cnfStyle w:val="000000100000" w:firstRow="0" w:lastRow="0" w:firstColumn="0" w:lastColumn="0" w:oddVBand="0" w:evenVBand="0" w:oddHBand="1" w:evenHBand="0" w:firstRowFirstColumn="0" w:firstRowLastColumn="0" w:lastRowFirstColumn="0" w:lastRowLastColumn="0"/>
        </w:trPr>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Holidays</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 xml:space="preserve">A full-time employee prevented from working on a holiday (or an "in lieu of" holiday) is entitled to pay for 8 hours for that day. A part-time employee prevented from working on a holiday is entitled to pay for the number of hours he or she would have worked but for the holiday, not to exceed 8 hours. When a holiday falls on a non-work day for a part-time employee, there is no entitlement for an "in lieu of" holiday. </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Holidays</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A full-time employee prevented from working on a holiday (or an "in lieu of" holiday) is entitled to pay for the number of hours of the compressed work schedule for the employee on that day. A part-time employee prevented from working on a holiday is entitled to pay for the number of hours of the compressed work scheduled on that day. When a holiday falls on a non-work day of a part-time employee, there is no entitlement to pay or an "in lieu of" holiday.</w:t>
            </w:r>
          </w:p>
        </w:tc>
      </w:tr>
      <w:tr w:rsidR="00B22F53" w:rsidRPr="007F0E9C" w:rsidTr="00534D07">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lastRenderedPageBreak/>
              <w:t>Excused Absence</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The amount of excused absence a supervisor may grant an employee covered by a flexible work schedule is based on the employee's typical schedule.</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Excused Absence</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All compressed work schedules are fixed schedules. The regular practices applicable to administration of excused absence apply.</w:t>
            </w:r>
          </w:p>
        </w:tc>
      </w:tr>
      <w:tr w:rsidR="00B22F53" w:rsidRPr="007F0E9C" w:rsidTr="00534D07">
        <w:trPr>
          <w:cnfStyle w:val="000000100000" w:firstRow="0" w:lastRow="0" w:firstColumn="0" w:lastColumn="0" w:oddVBand="0" w:evenVBand="0" w:oddHBand="1" w:evenHBand="0" w:firstRowFirstColumn="0" w:firstRowLastColumn="0" w:lastRowFirstColumn="0" w:lastRowLastColumn="0"/>
          <w:trHeight w:val="2033"/>
        </w:trPr>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Temporary Duty</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The supervisor may allow an employee on a flexible work schedule to continue the existing schedule, modify it, or require them to follow the schedule used at the temporary work site.</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Temporary Duty</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(Same as Flexible Work Schedules)</w:t>
            </w:r>
          </w:p>
        </w:tc>
      </w:tr>
      <w:tr w:rsidR="00B22F53" w:rsidRPr="007F0E9C" w:rsidTr="00534D07">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Travel</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 xml:space="preserve">Time spent in a travel status is considered to be hours of work only </w:t>
            </w:r>
            <w:r w:rsidRPr="007F0E9C">
              <w:rPr>
                <w:rFonts w:ascii="Verdana" w:eastAsia="Times New Roman" w:hAnsi="Verdana" w:cs="Times New Roman"/>
                <w:sz w:val="24"/>
                <w:szCs w:val="24"/>
              </w:rPr>
              <w:t xml:space="preserve">for FLSA exempt employees, and as provided in </w:t>
            </w:r>
            <w:hyperlink r:id="rId17" w:history="1">
              <w:r w:rsidRPr="007F0E9C">
                <w:rPr>
                  <w:rFonts w:ascii="Verdana" w:eastAsia="Times New Roman" w:hAnsi="Verdana" w:cs="Times New Roman"/>
                  <w:sz w:val="24"/>
                  <w:szCs w:val="24"/>
                  <w:u w:val="single"/>
                </w:rPr>
                <w:t>5 C</w:t>
              </w:r>
              <w:r w:rsidR="00167811" w:rsidRPr="007F0E9C">
                <w:rPr>
                  <w:rFonts w:ascii="Verdana" w:eastAsia="Times New Roman" w:hAnsi="Verdana" w:cs="Times New Roman"/>
                  <w:sz w:val="24"/>
                  <w:szCs w:val="24"/>
                  <w:u w:val="single"/>
                </w:rPr>
                <w:t>.</w:t>
              </w:r>
              <w:r w:rsidRPr="007F0E9C">
                <w:rPr>
                  <w:rFonts w:ascii="Verdana" w:eastAsia="Times New Roman" w:hAnsi="Verdana" w:cs="Times New Roman"/>
                  <w:sz w:val="24"/>
                  <w:szCs w:val="24"/>
                  <w:u w:val="single"/>
                </w:rPr>
                <w:t>F</w:t>
              </w:r>
              <w:r w:rsidR="00167811" w:rsidRPr="007F0E9C">
                <w:rPr>
                  <w:rFonts w:ascii="Verdana" w:eastAsia="Times New Roman" w:hAnsi="Verdana" w:cs="Times New Roman"/>
                  <w:sz w:val="24"/>
                  <w:szCs w:val="24"/>
                  <w:u w:val="single"/>
                </w:rPr>
                <w:t>.</w:t>
              </w:r>
              <w:r w:rsidRPr="007F0E9C">
                <w:rPr>
                  <w:rFonts w:ascii="Verdana" w:eastAsia="Times New Roman" w:hAnsi="Verdana" w:cs="Times New Roman"/>
                  <w:sz w:val="24"/>
                  <w:szCs w:val="24"/>
                  <w:u w:val="single"/>
                </w:rPr>
                <w:t>R</w:t>
              </w:r>
              <w:r w:rsidR="00167811" w:rsidRPr="007F0E9C">
                <w:rPr>
                  <w:rFonts w:ascii="Verdana" w:eastAsia="Times New Roman" w:hAnsi="Verdana" w:cs="Times New Roman"/>
                  <w:sz w:val="24"/>
                  <w:szCs w:val="24"/>
                  <w:u w:val="single"/>
                </w:rPr>
                <w:t>. §</w:t>
              </w:r>
              <w:r w:rsidRPr="007F0E9C">
                <w:rPr>
                  <w:rFonts w:ascii="Verdana" w:eastAsia="Times New Roman" w:hAnsi="Verdana" w:cs="Times New Roman"/>
                  <w:sz w:val="24"/>
                  <w:szCs w:val="24"/>
                  <w:u w:val="single"/>
                </w:rPr>
                <w:t xml:space="preserve"> 550.112(g</w:t>
              </w:r>
            </w:hyperlink>
            <w:r w:rsidRPr="007F0E9C">
              <w:rPr>
                <w:rFonts w:ascii="Verdana" w:eastAsia="Times New Roman" w:hAnsi="Verdana" w:cs="Times New Roman"/>
                <w:sz w:val="24"/>
                <w:szCs w:val="24"/>
              </w:rPr>
              <w:t xml:space="preserve">) or </w:t>
            </w:r>
            <w:hyperlink r:id="rId18" w:history="1">
              <w:r w:rsidRPr="007F0E9C">
                <w:rPr>
                  <w:rFonts w:ascii="Verdana" w:eastAsia="Times New Roman" w:hAnsi="Verdana" w:cs="Times New Roman"/>
                  <w:sz w:val="24"/>
                  <w:szCs w:val="24"/>
                  <w:u w:val="single"/>
                </w:rPr>
                <w:t xml:space="preserve">5 U.S.C. </w:t>
              </w:r>
              <w:r w:rsidR="00167811" w:rsidRPr="007F0E9C">
                <w:rPr>
                  <w:rFonts w:ascii="Verdana" w:eastAsia="Times New Roman" w:hAnsi="Verdana" w:cs="Times New Roman"/>
                  <w:sz w:val="24"/>
                  <w:szCs w:val="24"/>
                  <w:u w:val="single"/>
                </w:rPr>
                <w:t xml:space="preserve">§ </w:t>
              </w:r>
              <w:r w:rsidRPr="007F0E9C">
                <w:rPr>
                  <w:rFonts w:ascii="Verdana" w:eastAsia="Times New Roman" w:hAnsi="Verdana" w:cs="Times New Roman"/>
                  <w:sz w:val="24"/>
                  <w:szCs w:val="24"/>
                  <w:u w:val="single"/>
                </w:rPr>
                <w:t>5544</w:t>
              </w:r>
            </w:hyperlink>
            <w:r w:rsidRPr="007F0E9C">
              <w:rPr>
                <w:rFonts w:ascii="Verdana" w:eastAsia="Times New Roman" w:hAnsi="Verdana" w:cs="Times New Roman"/>
                <w:sz w:val="24"/>
                <w:szCs w:val="24"/>
              </w:rPr>
              <w:t xml:space="preserve"> </w:t>
            </w:r>
            <w:r w:rsidRPr="007F0E9C">
              <w:rPr>
                <w:rFonts w:ascii="Verdana" w:eastAsia="Times New Roman" w:hAnsi="Verdana" w:cs="Times New Roman"/>
                <w:b/>
                <w:bCs/>
                <w:sz w:val="24"/>
                <w:szCs w:val="24"/>
                <w:u w:val="single"/>
              </w:rPr>
              <w:t>and</w:t>
            </w:r>
            <w:r w:rsidRPr="007F0E9C">
              <w:rPr>
                <w:rFonts w:ascii="Verdana" w:eastAsia="Times New Roman" w:hAnsi="Verdana" w:cs="Times New Roman"/>
                <w:sz w:val="24"/>
                <w:szCs w:val="24"/>
              </w:rPr>
              <w:t xml:space="preserve"> </w:t>
            </w:r>
            <w:hyperlink r:id="rId19" w:history="1">
              <w:r w:rsidRPr="007F0E9C">
                <w:rPr>
                  <w:rFonts w:ascii="Verdana" w:eastAsia="Times New Roman" w:hAnsi="Verdana" w:cs="Times New Roman"/>
                  <w:sz w:val="24"/>
                  <w:szCs w:val="24"/>
                  <w:u w:val="single"/>
                </w:rPr>
                <w:t>5 C</w:t>
              </w:r>
              <w:r w:rsidR="00167811" w:rsidRPr="007F0E9C">
                <w:rPr>
                  <w:rFonts w:ascii="Verdana" w:eastAsia="Times New Roman" w:hAnsi="Verdana" w:cs="Times New Roman"/>
                  <w:sz w:val="24"/>
                  <w:szCs w:val="24"/>
                  <w:u w:val="single"/>
                </w:rPr>
                <w:t>.</w:t>
              </w:r>
              <w:r w:rsidRPr="007F0E9C">
                <w:rPr>
                  <w:rFonts w:ascii="Verdana" w:eastAsia="Times New Roman" w:hAnsi="Verdana" w:cs="Times New Roman"/>
                  <w:sz w:val="24"/>
                  <w:szCs w:val="24"/>
                  <w:u w:val="single"/>
                </w:rPr>
                <w:t>F</w:t>
              </w:r>
              <w:r w:rsidR="00167811" w:rsidRPr="007F0E9C">
                <w:rPr>
                  <w:rFonts w:ascii="Verdana" w:eastAsia="Times New Roman" w:hAnsi="Verdana" w:cs="Times New Roman"/>
                  <w:sz w:val="24"/>
                  <w:szCs w:val="24"/>
                  <w:u w:val="single"/>
                </w:rPr>
                <w:t>.</w:t>
              </w:r>
              <w:r w:rsidRPr="007F0E9C">
                <w:rPr>
                  <w:rFonts w:ascii="Verdana" w:eastAsia="Times New Roman" w:hAnsi="Verdana" w:cs="Times New Roman"/>
                  <w:sz w:val="24"/>
                  <w:szCs w:val="24"/>
                  <w:u w:val="single"/>
                </w:rPr>
                <w:t>R</w:t>
              </w:r>
              <w:r w:rsidR="00167811" w:rsidRPr="007F0E9C">
                <w:rPr>
                  <w:rFonts w:ascii="Verdana" w:eastAsia="Times New Roman" w:hAnsi="Verdana" w:cs="Times New Roman"/>
                  <w:sz w:val="24"/>
                  <w:szCs w:val="24"/>
                  <w:u w:val="single"/>
                </w:rPr>
                <w:t>. §</w:t>
              </w:r>
              <w:r w:rsidRPr="007F0E9C">
                <w:rPr>
                  <w:rFonts w:ascii="Verdana" w:eastAsia="Times New Roman" w:hAnsi="Verdana" w:cs="Times New Roman"/>
                  <w:sz w:val="24"/>
                  <w:szCs w:val="24"/>
                  <w:u w:val="single"/>
                </w:rPr>
                <w:t xml:space="preserve"> 551.422</w:t>
              </w:r>
            </w:hyperlink>
            <w:r w:rsidRPr="007F0E9C">
              <w:rPr>
                <w:rFonts w:ascii="Verdana" w:eastAsia="Times New Roman" w:hAnsi="Verdana" w:cs="Times New Roman"/>
                <w:color w:val="000000"/>
                <w:sz w:val="24"/>
                <w:szCs w:val="24"/>
              </w:rPr>
              <w:t xml:space="preserve"> for nonexempt employees. Supervisors must determine whether or not they are required to place employees on a standard fixed schedule when traveling.</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Travel</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(Same as Flexible Work Schedules)</w:t>
            </w:r>
          </w:p>
        </w:tc>
      </w:tr>
      <w:tr w:rsidR="00B22F53" w:rsidRPr="007F0E9C" w:rsidTr="00534D07">
        <w:trPr>
          <w:cnfStyle w:val="000000100000" w:firstRow="0" w:lastRow="0" w:firstColumn="0" w:lastColumn="0" w:oddVBand="0" w:evenVBand="0" w:oddHBand="1" w:evenHBand="0" w:firstRowFirstColumn="0" w:firstRowLastColumn="0" w:lastRowFirstColumn="0" w:lastRowLastColumn="0"/>
        </w:trPr>
        <w:tc>
          <w:tcPr>
            <w:tcW w:w="2542" w:type="pct"/>
            <w:hideMark/>
          </w:tcPr>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p>
        </w:tc>
        <w:tc>
          <w:tcPr>
            <w:tcW w:w="2442" w:type="pct"/>
            <w:hideMark/>
          </w:tcPr>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p>
        </w:tc>
      </w:tr>
      <w:tr w:rsidR="00B22F53" w:rsidRPr="007F0E9C" w:rsidTr="00534D07">
        <w:trPr>
          <w:cantSplit/>
        </w:trPr>
        <w:tc>
          <w:tcPr>
            <w:tcW w:w="25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lastRenderedPageBreak/>
              <w:t>Determining Hardships under Flexible Work Schedules</w:t>
            </w:r>
            <w:r w:rsidRPr="007F0E9C">
              <w:rPr>
                <w:rFonts w:ascii="Verdana" w:eastAsia="Times New Roman" w:hAnsi="Verdana" w:cs="Times New Roman"/>
                <w:color w:val="000000"/>
                <w:sz w:val="24"/>
                <w:szCs w:val="24"/>
              </w:rPr>
              <w:t xml:space="preserve"> </w:t>
            </w:r>
          </w:p>
          <w:p w:rsidR="00B22F53" w:rsidRPr="007F0E9C" w:rsidRDefault="00B22F53" w:rsidP="007F0E9C">
            <w:pPr>
              <w:spacing w:before="100" w:beforeAutospacing="1" w:after="100" w:afterAutospacing="1"/>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t>Because flexible work schedule programs generally provide employees the flexibility to continue to work traditional schedules, it is not necessary to consider exclusion of an employee from the flexible work schedule program for personal hardship.</w:t>
            </w:r>
          </w:p>
        </w:tc>
        <w:tc>
          <w:tcPr>
            <w:tcW w:w="2442" w:type="pct"/>
            <w:hideMark/>
          </w:tcPr>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b/>
                <w:bCs/>
                <w:color w:val="000000"/>
                <w:sz w:val="24"/>
                <w:szCs w:val="24"/>
              </w:rPr>
              <w:t>Determining Hardships under Compressed Work Schedules</w:t>
            </w:r>
            <w:r w:rsidRPr="007F0E9C">
              <w:rPr>
                <w:rFonts w:ascii="Verdana" w:eastAsia="Times New Roman" w:hAnsi="Verdana" w:cs="Times New Roman"/>
                <w:color w:val="000000"/>
                <w:sz w:val="24"/>
                <w:szCs w:val="24"/>
              </w:rPr>
              <w:t xml:space="preserve"> </w:t>
            </w:r>
          </w:p>
          <w:p w:rsidR="00B22F53" w:rsidRPr="007F0E9C" w:rsidRDefault="00B22F53" w:rsidP="007F0E9C">
            <w:pPr>
              <w:rPr>
                <w:rFonts w:ascii="Verdana" w:eastAsia="Times New Roman" w:hAnsi="Verdana" w:cs="Times New Roman"/>
                <w:color w:val="000000"/>
                <w:sz w:val="24"/>
                <w:szCs w:val="24"/>
              </w:rPr>
            </w:pPr>
            <w:r w:rsidRPr="007F0E9C">
              <w:rPr>
                <w:rFonts w:ascii="Verdana" w:eastAsia="Times New Roman" w:hAnsi="Verdana" w:cs="Times New Roman"/>
                <w:color w:val="000000"/>
                <w:sz w:val="24"/>
                <w:szCs w:val="24"/>
              </w:rPr>
              <w:br/>
              <w:t xml:space="preserve">An employee for whom a compressed work schedule program would impose a personal hardship may request exclusion from the program. The affected employee must submit such a request in writing to their supervisor. The supervisor must determine whether a personal hardship exists. If so, the supervisor, or other appropriate official, must except the employee from the compressed work schedule program or arrange for their reassignment to the first position that meets the criteria in </w:t>
            </w:r>
            <w:hyperlink r:id="rId20" w:history="1">
              <w:r w:rsidRPr="007F0E9C">
                <w:rPr>
                  <w:rFonts w:ascii="Verdana" w:eastAsia="Times New Roman" w:hAnsi="Verdana" w:cs="Times New Roman"/>
                  <w:sz w:val="24"/>
                  <w:szCs w:val="24"/>
                  <w:u w:val="single"/>
                </w:rPr>
                <w:t xml:space="preserve">5 U.S.C. </w:t>
              </w:r>
              <w:r w:rsidR="0078464D" w:rsidRPr="007F0E9C">
                <w:rPr>
                  <w:rFonts w:ascii="Verdana" w:hAnsi="Verdana"/>
                  <w:sz w:val="24"/>
                  <w:szCs w:val="24"/>
                </w:rPr>
                <w:t xml:space="preserve">§ </w:t>
              </w:r>
              <w:r w:rsidRPr="007F0E9C">
                <w:rPr>
                  <w:rFonts w:ascii="Verdana" w:eastAsia="Times New Roman" w:hAnsi="Verdana" w:cs="Times New Roman"/>
                  <w:sz w:val="24"/>
                  <w:szCs w:val="24"/>
                  <w:u w:val="single"/>
                </w:rPr>
                <w:t>6127</w:t>
              </w:r>
            </w:hyperlink>
            <w:r w:rsidRPr="007F0E9C">
              <w:rPr>
                <w:rFonts w:ascii="Verdana" w:eastAsia="Times New Roman" w:hAnsi="Verdana" w:cs="Times New Roman"/>
                <w:sz w:val="24"/>
                <w:szCs w:val="24"/>
              </w:rPr>
              <w:t>(b)</w:t>
            </w:r>
            <w:r w:rsidRPr="007F0E9C">
              <w:rPr>
                <w:rFonts w:ascii="Verdana" w:eastAsia="Times New Roman" w:hAnsi="Verdana" w:cs="Times New Roman"/>
                <w:color w:val="000000"/>
                <w:sz w:val="24"/>
                <w:szCs w:val="24"/>
              </w:rPr>
              <w:t>(2)(B).</w:t>
            </w:r>
          </w:p>
        </w:tc>
      </w:tr>
    </w:tbl>
    <w:p w:rsidR="00B22F53" w:rsidRPr="007F0E9C" w:rsidRDefault="00B22F53" w:rsidP="007F0E9C">
      <w:pPr>
        <w:rPr>
          <w:rFonts w:ascii="Verdana" w:eastAsia="Times New Roman" w:hAnsi="Verdana" w:cs="Times New Roman"/>
          <w:color w:val="000000"/>
          <w:sz w:val="24"/>
          <w:szCs w:val="24"/>
        </w:rPr>
      </w:pPr>
    </w:p>
    <w:p w:rsidR="00B22F53" w:rsidRPr="007F0E9C" w:rsidRDefault="00B22F53" w:rsidP="007F0E9C">
      <w:pPr>
        <w:rPr>
          <w:rFonts w:ascii="Verdana" w:hAnsi="Verdana" w:cs="Times New Roman"/>
          <w:sz w:val="24"/>
          <w:szCs w:val="24"/>
        </w:rPr>
      </w:pPr>
    </w:p>
    <w:p w:rsidR="00B22F53" w:rsidRPr="007F0E9C" w:rsidRDefault="00B22F53" w:rsidP="007F0E9C">
      <w:pPr>
        <w:outlineLvl w:val="0"/>
        <w:rPr>
          <w:rFonts w:ascii="Verdana" w:hAnsi="Verdana" w:cs="Times New Roman"/>
          <w:sz w:val="24"/>
          <w:szCs w:val="24"/>
        </w:rPr>
      </w:pPr>
    </w:p>
    <w:p w:rsidR="00B22F53" w:rsidRPr="007F0E9C" w:rsidRDefault="00B22F53" w:rsidP="007F0E9C">
      <w:pPr>
        <w:rPr>
          <w:rFonts w:ascii="Verdana" w:hAnsi="Verdana" w:cs="Times New Roman"/>
          <w:sz w:val="24"/>
          <w:szCs w:val="24"/>
        </w:rPr>
      </w:pPr>
      <w:r w:rsidRPr="007F0E9C">
        <w:rPr>
          <w:rFonts w:ascii="Verdana" w:hAnsi="Verdana" w:cs="Times New Roman"/>
          <w:sz w:val="24"/>
          <w:szCs w:val="24"/>
        </w:rPr>
        <w:br w:type="page"/>
      </w:r>
    </w:p>
    <w:p w:rsidR="00D42DF6" w:rsidRPr="007F0E9C" w:rsidRDefault="00DA5DCB" w:rsidP="007F0E9C">
      <w:pPr>
        <w:ind w:firstLine="0"/>
        <w:outlineLvl w:val="0"/>
        <w:rPr>
          <w:rFonts w:ascii="Verdana" w:hAnsi="Verdana" w:cs="Times New Roman"/>
          <w:b/>
          <w:sz w:val="24"/>
          <w:szCs w:val="24"/>
        </w:rPr>
      </w:pPr>
      <w:bookmarkStart w:id="22" w:name="_Toc300319989"/>
      <w:r w:rsidRPr="007F0E9C">
        <w:rPr>
          <w:rFonts w:ascii="Verdana" w:hAnsi="Verdana" w:cs="Times New Roman"/>
          <w:b/>
          <w:sz w:val="24"/>
          <w:szCs w:val="24"/>
        </w:rPr>
        <w:lastRenderedPageBreak/>
        <w:t>Appendix 2</w:t>
      </w:r>
      <w:bookmarkEnd w:id="22"/>
    </w:p>
    <w:p w:rsidR="00B22F53" w:rsidRPr="007F0E9C" w:rsidRDefault="00B22F53" w:rsidP="007F0E9C">
      <w:pPr>
        <w:ind w:firstLine="0"/>
        <w:outlineLvl w:val="0"/>
        <w:rPr>
          <w:rFonts w:ascii="Verdana" w:hAnsi="Verdana" w:cs="Times New Roman"/>
          <w:sz w:val="24"/>
          <w:szCs w:val="24"/>
        </w:rPr>
      </w:pPr>
    </w:p>
    <w:p w:rsidR="00D07DE8" w:rsidRPr="007F0E9C" w:rsidRDefault="008D1B23" w:rsidP="007F0E9C">
      <w:pPr>
        <w:ind w:firstLine="0"/>
        <w:rPr>
          <w:rFonts w:ascii="Verdana" w:hAnsi="Verdana" w:cs="Times New Roman"/>
          <w:b/>
          <w:sz w:val="24"/>
          <w:szCs w:val="24"/>
        </w:rPr>
      </w:pPr>
      <w:r w:rsidRPr="007F0E9C">
        <w:rPr>
          <w:rFonts w:ascii="Verdana" w:hAnsi="Verdana" w:cs="Times New Roman"/>
          <w:b/>
          <w:sz w:val="24"/>
          <w:szCs w:val="24"/>
        </w:rPr>
        <w:t>Comparison of Alternative Work Schedule Options</w:t>
      </w:r>
    </w:p>
    <w:tbl>
      <w:tblPr>
        <w:tblStyle w:val="TableColorful3"/>
        <w:tblW w:w="0" w:type="auto"/>
        <w:tblLook w:val="04A0" w:firstRow="1" w:lastRow="0" w:firstColumn="1" w:lastColumn="0" w:noHBand="0" w:noVBand="1"/>
      </w:tblPr>
      <w:tblGrid>
        <w:gridCol w:w="1728"/>
        <w:gridCol w:w="991"/>
        <w:gridCol w:w="1621"/>
        <w:gridCol w:w="1316"/>
        <w:gridCol w:w="1317"/>
        <w:gridCol w:w="1508"/>
        <w:gridCol w:w="1317"/>
        <w:gridCol w:w="1317"/>
        <w:gridCol w:w="1317"/>
        <w:gridCol w:w="1317"/>
      </w:tblGrid>
      <w:tr w:rsidR="00586A3F" w:rsidRPr="007F0E9C" w:rsidTr="00586A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8" w:type="dxa"/>
          </w:tcPr>
          <w:p w:rsidR="00B22F53" w:rsidRPr="007F0E9C" w:rsidRDefault="008D1B23" w:rsidP="007F0E9C">
            <w:pPr>
              <w:ind w:firstLine="0"/>
              <w:rPr>
                <w:rFonts w:ascii="Verdana" w:hAnsi="Verdana" w:cs="Times New Roman"/>
                <w:sz w:val="24"/>
                <w:szCs w:val="24"/>
              </w:rPr>
            </w:pPr>
            <w:r w:rsidRPr="007F0E9C">
              <w:rPr>
                <w:rFonts w:ascii="Verdana" w:hAnsi="Verdana" w:cs="Times New Roman"/>
                <w:sz w:val="24"/>
                <w:szCs w:val="24"/>
              </w:rPr>
              <w:t>Type of AWS</w:t>
            </w:r>
          </w:p>
        </w:tc>
        <w:tc>
          <w:tcPr>
            <w:tcW w:w="991"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Earn Credit Hours</w:t>
            </w:r>
          </w:p>
        </w:tc>
        <w:tc>
          <w:tcPr>
            <w:tcW w:w="1376"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Established Core Time/Hours</w:t>
            </w:r>
          </w:p>
        </w:tc>
        <w:tc>
          <w:tcPr>
            <w:tcW w:w="1316"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Flexible Time Bands</w:t>
            </w:r>
          </w:p>
        </w:tc>
        <w:tc>
          <w:tcPr>
            <w:tcW w:w="1317"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AWS Day Off</w:t>
            </w:r>
          </w:p>
        </w:tc>
        <w:tc>
          <w:tcPr>
            <w:tcW w:w="1318"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Flexi-Lunch with Supervisor Approval</w:t>
            </w:r>
          </w:p>
        </w:tc>
        <w:tc>
          <w:tcPr>
            <w:tcW w:w="1317"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“Swap” AWS Day Off</w:t>
            </w:r>
          </w:p>
        </w:tc>
        <w:tc>
          <w:tcPr>
            <w:tcW w:w="1317"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Holidays</w:t>
            </w:r>
          </w:p>
        </w:tc>
        <w:tc>
          <w:tcPr>
            <w:tcW w:w="1317"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Leave</w:t>
            </w:r>
          </w:p>
        </w:tc>
        <w:tc>
          <w:tcPr>
            <w:tcW w:w="1317" w:type="dxa"/>
          </w:tcPr>
          <w:p w:rsidR="00B22F53" w:rsidRPr="007F0E9C" w:rsidRDefault="008D1B23" w:rsidP="007F0E9C">
            <w:pPr>
              <w:ind w:firstLine="0"/>
              <w:cnfStyle w:val="100000000000" w:firstRow="1"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Admin Leave</w:t>
            </w:r>
          </w:p>
        </w:tc>
      </w:tr>
      <w:tr w:rsidR="00586A3F" w:rsidRPr="007F0E9C" w:rsidTr="00586A3F">
        <w:tc>
          <w:tcPr>
            <w:cnfStyle w:val="001000000000" w:firstRow="0" w:lastRow="0" w:firstColumn="1" w:lastColumn="0" w:oddVBand="0" w:evenVBand="0" w:oddHBand="0" w:evenHBand="0" w:firstRowFirstColumn="0" w:firstRowLastColumn="0" w:lastRowFirstColumn="0" w:lastRowLastColumn="0"/>
            <w:tcW w:w="1728" w:type="dxa"/>
          </w:tcPr>
          <w:p w:rsidR="00B22F53" w:rsidRPr="007F0E9C" w:rsidRDefault="008D1B23" w:rsidP="007F0E9C">
            <w:pPr>
              <w:ind w:firstLine="0"/>
              <w:rPr>
                <w:rFonts w:ascii="Verdana" w:hAnsi="Verdana" w:cs="Times New Roman"/>
                <w:sz w:val="24"/>
                <w:szCs w:val="24"/>
              </w:rPr>
            </w:pPr>
            <w:r w:rsidRPr="007F0E9C">
              <w:rPr>
                <w:rFonts w:ascii="Verdana" w:hAnsi="Verdana" w:cs="Times New Roman"/>
                <w:sz w:val="24"/>
                <w:szCs w:val="24"/>
              </w:rPr>
              <w:t>Flexitime (Gliding Schedule)</w:t>
            </w:r>
          </w:p>
        </w:tc>
        <w:tc>
          <w:tcPr>
            <w:tcW w:w="991"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7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 xml:space="preserve">Yes </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None</w:t>
            </w:r>
          </w:p>
        </w:tc>
        <w:tc>
          <w:tcPr>
            <w:tcW w:w="1318"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N/A</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8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 xml:space="preserve">8 hours </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8 hours</w:t>
            </w:r>
          </w:p>
        </w:tc>
      </w:tr>
      <w:tr w:rsidR="00586A3F" w:rsidRPr="007F0E9C" w:rsidTr="00586A3F">
        <w:tc>
          <w:tcPr>
            <w:cnfStyle w:val="001000000000" w:firstRow="0" w:lastRow="0" w:firstColumn="1" w:lastColumn="0" w:oddVBand="0" w:evenVBand="0" w:oddHBand="0" w:evenHBand="0" w:firstRowFirstColumn="0" w:firstRowLastColumn="0" w:lastRowFirstColumn="0" w:lastRowLastColumn="0"/>
            <w:tcW w:w="1728" w:type="dxa"/>
          </w:tcPr>
          <w:p w:rsidR="00B22F53" w:rsidRPr="007F0E9C" w:rsidRDefault="008D1B23" w:rsidP="007F0E9C">
            <w:pPr>
              <w:ind w:firstLine="0"/>
              <w:rPr>
                <w:rFonts w:ascii="Verdana" w:hAnsi="Verdana" w:cs="Times New Roman"/>
                <w:sz w:val="24"/>
                <w:szCs w:val="24"/>
              </w:rPr>
            </w:pPr>
            <w:r w:rsidRPr="007F0E9C">
              <w:rPr>
                <w:rFonts w:ascii="Verdana" w:hAnsi="Verdana" w:cs="Times New Roman"/>
                <w:sz w:val="24"/>
                <w:szCs w:val="24"/>
              </w:rPr>
              <w:t xml:space="preserve">Full </w:t>
            </w:r>
            <w:r w:rsidR="005502D4">
              <w:rPr>
                <w:rFonts w:ascii="Verdana" w:hAnsi="Verdana" w:cs="Times New Roman"/>
                <w:sz w:val="24"/>
                <w:szCs w:val="24"/>
              </w:rPr>
              <w:t>Maxi-flex</w:t>
            </w:r>
          </w:p>
        </w:tc>
        <w:tc>
          <w:tcPr>
            <w:tcW w:w="991"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7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2 per pay period</w:t>
            </w:r>
          </w:p>
        </w:tc>
        <w:tc>
          <w:tcPr>
            <w:tcW w:w="1318"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8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12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8 hours</w:t>
            </w:r>
          </w:p>
        </w:tc>
      </w:tr>
      <w:tr w:rsidR="00586A3F" w:rsidRPr="007F0E9C" w:rsidTr="00586A3F">
        <w:tc>
          <w:tcPr>
            <w:cnfStyle w:val="001000000000" w:firstRow="0" w:lastRow="0" w:firstColumn="1" w:lastColumn="0" w:oddVBand="0" w:evenVBand="0" w:oddHBand="0" w:evenHBand="0" w:firstRowFirstColumn="0" w:firstRowLastColumn="0" w:lastRowFirstColumn="0" w:lastRowLastColumn="0"/>
            <w:tcW w:w="1728" w:type="dxa"/>
          </w:tcPr>
          <w:p w:rsidR="00B22F53" w:rsidRPr="007F0E9C" w:rsidRDefault="005502D4" w:rsidP="007F0E9C">
            <w:pPr>
              <w:ind w:firstLine="0"/>
              <w:rPr>
                <w:rFonts w:ascii="Verdana" w:hAnsi="Verdana" w:cs="Times New Roman"/>
                <w:sz w:val="24"/>
                <w:szCs w:val="24"/>
              </w:rPr>
            </w:pPr>
            <w:r>
              <w:rPr>
                <w:rFonts w:ascii="Verdana" w:hAnsi="Verdana" w:cs="Times New Roman"/>
                <w:sz w:val="24"/>
                <w:szCs w:val="24"/>
              </w:rPr>
              <w:t>Maxi-flex</w:t>
            </w:r>
            <w:r w:rsidR="008D1B23" w:rsidRPr="007F0E9C">
              <w:rPr>
                <w:rFonts w:ascii="Verdana" w:hAnsi="Verdana" w:cs="Times New Roman"/>
                <w:sz w:val="24"/>
                <w:szCs w:val="24"/>
              </w:rPr>
              <w:t xml:space="preserve"> 5/4-9</w:t>
            </w:r>
          </w:p>
        </w:tc>
        <w:tc>
          <w:tcPr>
            <w:tcW w:w="991"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7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 xml:space="preserve">Yes </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1 per pay period</w:t>
            </w:r>
          </w:p>
        </w:tc>
        <w:tc>
          <w:tcPr>
            <w:tcW w:w="1318"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8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9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9 hours</w:t>
            </w:r>
          </w:p>
        </w:tc>
      </w:tr>
      <w:tr w:rsidR="00586A3F" w:rsidRPr="007F0E9C" w:rsidTr="00586A3F">
        <w:tc>
          <w:tcPr>
            <w:cnfStyle w:val="001000000000" w:firstRow="0" w:lastRow="0" w:firstColumn="1" w:lastColumn="0" w:oddVBand="0" w:evenVBand="0" w:oddHBand="0" w:evenHBand="0" w:firstRowFirstColumn="0" w:firstRowLastColumn="0" w:lastRowFirstColumn="0" w:lastRowLastColumn="0"/>
            <w:tcW w:w="1728" w:type="dxa"/>
          </w:tcPr>
          <w:p w:rsidR="00B22F53" w:rsidRPr="007F0E9C" w:rsidRDefault="005502D4" w:rsidP="007F0E9C">
            <w:pPr>
              <w:ind w:firstLine="0"/>
              <w:rPr>
                <w:rFonts w:ascii="Verdana" w:hAnsi="Verdana" w:cs="Times New Roman"/>
                <w:sz w:val="24"/>
                <w:szCs w:val="24"/>
              </w:rPr>
            </w:pPr>
            <w:r>
              <w:rPr>
                <w:rFonts w:ascii="Verdana" w:hAnsi="Verdana" w:cs="Times New Roman"/>
                <w:sz w:val="24"/>
                <w:szCs w:val="24"/>
              </w:rPr>
              <w:t>Maxi-flex</w:t>
            </w:r>
            <w:r w:rsidR="008D1B23" w:rsidRPr="007F0E9C">
              <w:rPr>
                <w:rFonts w:ascii="Verdana" w:hAnsi="Verdana" w:cs="Times New Roman"/>
                <w:sz w:val="24"/>
                <w:szCs w:val="24"/>
              </w:rPr>
              <w:t xml:space="preserve"> 4/10</w:t>
            </w:r>
          </w:p>
        </w:tc>
        <w:tc>
          <w:tcPr>
            <w:tcW w:w="991"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7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1 per week</w:t>
            </w:r>
          </w:p>
        </w:tc>
        <w:tc>
          <w:tcPr>
            <w:tcW w:w="1318"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Yes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8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10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10 hours</w:t>
            </w:r>
          </w:p>
        </w:tc>
      </w:tr>
      <w:tr w:rsidR="00586A3F" w:rsidRPr="007F0E9C" w:rsidTr="00586A3F">
        <w:tc>
          <w:tcPr>
            <w:cnfStyle w:val="001000000000" w:firstRow="0" w:lastRow="0" w:firstColumn="1" w:lastColumn="0" w:oddVBand="0" w:evenVBand="0" w:oddHBand="0" w:evenHBand="0" w:firstRowFirstColumn="0" w:firstRowLastColumn="0" w:lastRowFirstColumn="0" w:lastRowLastColumn="0"/>
            <w:tcW w:w="1728" w:type="dxa"/>
          </w:tcPr>
          <w:p w:rsidR="00B22F53" w:rsidRPr="007F0E9C" w:rsidRDefault="008D1B23" w:rsidP="007F0E9C">
            <w:pPr>
              <w:ind w:firstLine="0"/>
              <w:rPr>
                <w:rFonts w:ascii="Verdana" w:hAnsi="Verdana" w:cs="Times New Roman"/>
                <w:sz w:val="24"/>
                <w:szCs w:val="24"/>
              </w:rPr>
            </w:pPr>
            <w:r w:rsidRPr="007F0E9C">
              <w:rPr>
                <w:rFonts w:ascii="Verdana" w:hAnsi="Verdana" w:cs="Times New Roman"/>
                <w:sz w:val="24"/>
                <w:szCs w:val="24"/>
              </w:rPr>
              <w:t>Compressed 5/4-9</w:t>
            </w:r>
          </w:p>
        </w:tc>
        <w:tc>
          <w:tcPr>
            <w:tcW w:w="991"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7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 xml:space="preserve">No </w:t>
            </w:r>
          </w:p>
        </w:tc>
        <w:tc>
          <w:tcPr>
            <w:tcW w:w="131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1 per pay period</w:t>
            </w:r>
          </w:p>
        </w:tc>
        <w:tc>
          <w:tcPr>
            <w:tcW w:w="1318"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17"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9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9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9 hours</w:t>
            </w:r>
          </w:p>
        </w:tc>
      </w:tr>
      <w:tr w:rsidR="00586A3F" w:rsidRPr="007F0E9C" w:rsidTr="00586A3F">
        <w:tc>
          <w:tcPr>
            <w:cnfStyle w:val="001000000000" w:firstRow="0" w:lastRow="0" w:firstColumn="1" w:lastColumn="0" w:oddVBand="0" w:evenVBand="0" w:oddHBand="0" w:evenHBand="0" w:firstRowFirstColumn="0" w:firstRowLastColumn="0" w:lastRowFirstColumn="0" w:lastRowLastColumn="0"/>
            <w:tcW w:w="1728" w:type="dxa"/>
          </w:tcPr>
          <w:p w:rsidR="00B22F53" w:rsidRPr="007F0E9C" w:rsidRDefault="008D1B23" w:rsidP="007F0E9C">
            <w:pPr>
              <w:ind w:firstLine="0"/>
              <w:rPr>
                <w:rFonts w:ascii="Verdana" w:hAnsi="Verdana" w:cs="Times New Roman"/>
                <w:sz w:val="24"/>
                <w:szCs w:val="24"/>
              </w:rPr>
            </w:pPr>
            <w:r w:rsidRPr="007F0E9C">
              <w:rPr>
                <w:rFonts w:ascii="Verdana" w:hAnsi="Verdana" w:cs="Times New Roman"/>
                <w:sz w:val="24"/>
                <w:szCs w:val="24"/>
              </w:rPr>
              <w:t>Compressed 4/10</w:t>
            </w:r>
          </w:p>
        </w:tc>
        <w:tc>
          <w:tcPr>
            <w:tcW w:w="991"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7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16"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1 per week</w:t>
            </w:r>
          </w:p>
        </w:tc>
        <w:tc>
          <w:tcPr>
            <w:tcW w:w="1318"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17" w:type="dxa"/>
            <w:shd w:val="clear" w:color="auto" w:fill="FFFFFF" w:themeFill="background1"/>
          </w:tcPr>
          <w:p w:rsidR="00B22F53" w:rsidRPr="007F0E9C" w:rsidRDefault="008D1B23" w:rsidP="007F0E9C">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No</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10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10 hours</w:t>
            </w:r>
          </w:p>
        </w:tc>
        <w:tc>
          <w:tcPr>
            <w:tcW w:w="1317" w:type="dxa"/>
            <w:shd w:val="clear" w:color="auto" w:fill="FFFFFF" w:themeFill="background1"/>
          </w:tcPr>
          <w:p w:rsidR="00B22F53" w:rsidRPr="007F0E9C" w:rsidRDefault="008D1B23" w:rsidP="007F0E9C">
            <w:pPr>
              <w:ind w:firstLine="0"/>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F0E9C">
              <w:rPr>
                <w:rFonts w:ascii="Verdana" w:hAnsi="Verdana" w:cs="Times New Roman"/>
                <w:sz w:val="24"/>
                <w:szCs w:val="24"/>
              </w:rPr>
              <w:t>Up to 10 hours</w:t>
            </w:r>
          </w:p>
        </w:tc>
      </w:tr>
    </w:tbl>
    <w:p w:rsidR="00B22F53" w:rsidRPr="007F0E9C" w:rsidRDefault="00B22F53" w:rsidP="007F0E9C">
      <w:pPr>
        <w:ind w:firstLine="0"/>
        <w:rPr>
          <w:rFonts w:ascii="Verdana" w:hAnsi="Verdana" w:cs="Times New Roman"/>
          <w:sz w:val="24"/>
          <w:szCs w:val="24"/>
        </w:rPr>
      </w:pPr>
    </w:p>
    <w:p w:rsidR="00B22F53" w:rsidRPr="007F0E9C" w:rsidRDefault="00B22F53" w:rsidP="007F0E9C">
      <w:pPr>
        <w:rPr>
          <w:rFonts w:ascii="Verdana" w:hAnsi="Verdana"/>
          <w:sz w:val="24"/>
          <w:szCs w:val="24"/>
        </w:rPr>
      </w:pPr>
    </w:p>
    <w:p w:rsidR="00B22F53" w:rsidRPr="007F0E9C" w:rsidRDefault="00B22F53" w:rsidP="007F0E9C">
      <w:pPr>
        <w:pStyle w:val="NormalWeb"/>
        <w:rPr>
          <w:rFonts w:ascii="Verdana" w:hAnsi="Verdana" w:cs="Times New Roman"/>
          <w:sz w:val="24"/>
          <w:szCs w:val="24"/>
        </w:rPr>
      </w:pPr>
    </w:p>
    <w:sectPr w:rsidR="00B22F53" w:rsidRPr="007F0E9C" w:rsidSect="00534D07">
      <w:endnotePr>
        <w:numFmt w:val="decimal"/>
      </w:endnotePr>
      <w:pgSz w:w="15840" w:h="12240" w:orient="landscape"/>
      <w:pgMar w:top="1152" w:right="1152" w:bottom="1152" w:left="1152" w:header="1152" w:footer="115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6B" w:rsidRDefault="004A786B">
      <w:r>
        <w:separator/>
      </w:r>
    </w:p>
  </w:endnote>
  <w:endnote w:type="continuationSeparator" w:id="0">
    <w:p w:rsidR="004A786B" w:rsidRDefault="004A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8E" w:rsidRDefault="003653C2" w:rsidP="009C3A34">
    <w:pPr>
      <w:pStyle w:val="Footer"/>
      <w:framePr w:wrap="around" w:vAnchor="text" w:hAnchor="margin" w:xAlign="right" w:y="1"/>
      <w:rPr>
        <w:rStyle w:val="PageNumber"/>
      </w:rPr>
    </w:pPr>
    <w:r>
      <w:rPr>
        <w:rStyle w:val="PageNumber"/>
      </w:rPr>
      <w:fldChar w:fldCharType="begin"/>
    </w:r>
    <w:r w:rsidR="00F8718E">
      <w:rPr>
        <w:rStyle w:val="PageNumber"/>
      </w:rPr>
      <w:instrText xml:space="preserve">PAGE  </w:instrText>
    </w:r>
    <w:r>
      <w:rPr>
        <w:rStyle w:val="PageNumber"/>
      </w:rPr>
      <w:fldChar w:fldCharType="end"/>
    </w:r>
  </w:p>
  <w:p w:rsidR="00F8718E" w:rsidRDefault="00F8718E" w:rsidP="009C3A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3311"/>
      <w:docPartObj>
        <w:docPartGallery w:val="Page Numbers (Bottom of Page)"/>
        <w:docPartUnique/>
      </w:docPartObj>
    </w:sdtPr>
    <w:sdtEndPr/>
    <w:sdtContent>
      <w:p w:rsidR="00F8718E" w:rsidRDefault="004A786B">
        <w:pPr>
          <w:pStyle w:val="Footer"/>
          <w:jc w:val="right"/>
        </w:pPr>
        <w:r>
          <w:fldChar w:fldCharType="begin"/>
        </w:r>
        <w:r>
          <w:instrText xml:space="preserve"> PAGE   \* MERGEFORMAT </w:instrText>
        </w:r>
        <w:r>
          <w:fldChar w:fldCharType="separate"/>
        </w:r>
        <w:r w:rsidR="00133894">
          <w:rPr>
            <w:noProof/>
          </w:rPr>
          <w:t>1</w:t>
        </w:r>
        <w:r>
          <w:rPr>
            <w:noProof/>
          </w:rPr>
          <w:fldChar w:fldCharType="end"/>
        </w:r>
      </w:p>
    </w:sdtContent>
  </w:sdt>
  <w:p w:rsidR="00F8718E" w:rsidRDefault="00F8718E">
    <w:pPr>
      <w:pStyle w:val="Footer"/>
    </w:pPr>
    <w:r>
      <w:t>Department of the Interior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3312"/>
      <w:docPartObj>
        <w:docPartGallery w:val="Page Numbers (Bottom of Page)"/>
        <w:docPartUnique/>
      </w:docPartObj>
    </w:sdtPr>
    <w:sdtEndPr/>
    <w:sdtContent>
      <w:p w:rsidR="00F8718E" w:rsidRDefault="004A786B">
        <w:pPr>
          <w:pStyle w:val="Footer"/>
          <w:jc w:val="right"/>
        </w:pPr>
        <w:r>
          <w:fldChar w:fldCharType="begin"/>
        </w:r>
        <w:r>
          <w:instrText xml:space="preserve"> PAGE   \* MERGEFORMAT </w:instrText>
        </w:r>
        <w:r>
          <w:fldChar w:fldCharType="separate"/>
        </w:r>
        <w:r w:rsidR="00F8718E">
          <w:rPr>
            <w:noProof/>
          </w:rPr>
          <w:t>2</w:t>
        </w:r>
        <w:r>
          <w:rPr>
            <w:noProof/>
          </w:rPr>
          <w:fldChar w:fldCharType="end"/>
        </w:r>
      </w:p>
    </w:sdtContent>
  </w:sdt>
  <w:p w:rsidR="00F8718E" w:rsidRDefault="00F87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6B" w:rsidRDefault="004A786B">
      <w:r>
        <w:separator/>
      </w:r>
    </w:p>
  </w:footnote>
  <w:footnote w:type="continuationSeparator" w:id="0">
    <w:p w:rsidR="004A786B" w:rsidRDefault="004A7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8E" w:rsidRDefault="00F8718E">
    <w:pPr>
      <w:pStyle w:val="Header"/>
    </w:pPr>
  </w:p>
  <w:p w:rsidR="00F8718E" w:rsidRDefault="00F8718E" w:rsidP="00CD4CFC">
    <w:pPr>
      <w:pStyle w:val="Header"/>
      <w:tabs>
        <w:tab w:val="clear" w:pos="4320"/>
        <w:tab w:val="clear" w:pos="8640"/>
        <w:tab w:val="left" w:pos="1140"/>
      </w:tabs>
    </w:pPr>
  </w:p>
  <w:p w:rsidR="00F8718E" w:rsidRPr="00CD4CFC" w:rsidRDefault="00F8718E" w:rsidP="00CD4CFC">
    <w:pPr>
      <w:pStyle w:val="Header"/>
      <w:tabs>
        <w:tab w:val="clear" w:pos="4320"/>
        <w:tab w:val="clear" w:pos="8640"/>
        <w:tab w:val="left" w:pos="11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465"/>
    <w:multiLevelType w:val="hybridMultilevel"/>
    <w:tmpl w:val="5C72F430"/>
    <w:lvl w:ilvl="0" w:tplc="3414532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F0EE7"/>
    <w:multiLevelType w:val="hybridMultilevel"/>
    <w:tmpl w:val="493284D8"/>
    <w:lvl w:ilvl="0" w:tplc="D03E64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B550C2"/>
    <w:multiLevelType w:val="hybridMultilevel"/>
    <w:tmpl w:val="0AACD088"/>
    <w:lvl w:ilvl="0" w:tplc="FD16E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31742"/>
    <w:multiLevelType w:val="hybridMultilevel"/>
    <w:tmpl w:val="F58C9ED8"/>
    <w:lvl w:ilvl="0" w:tplc="DC2AC1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5F37A4A"/>
    <w:multiLevelType w:val="hybridMultilevel"/>
    <w:tmpl w:val="18FE4B14"/>
    <w:lvl w:ilvl="0" w:tplc="DBAE301A">
      <w:start w:val="5"/>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3F48B6"/>
    <w:multiLevelType w:val="hybridMultilevel"/>
    <w:tmpl w:val="21F0484A"/>
    <w:lvl w:ilvl="0" w:tplc="94282F74">
      <w:start w:val="1"/>
      <w:numFmt w:val="upperLetter"/>
      <w:lvlText w:val="%1."/>
      <w:lvlJc w:val="left"/>
      <w:pPr>
        <w:ind w:left="1080" w:hanging="360"/>
      </w:pPr>
      <w:rPr>
        <w:rFonts w:ascii="Times New Roman" w:eastAsiaTheme="minorEastAsia" w:hAnsi="Times New Roman" w:cs="Times New Roma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951663"/>
    <w:multiLevelType w:val="hybridMultilevel"/>
    <w:tmpl w:val="4E188620"/>
    <w:lvl w:ilvl="0" w:tplc="F7344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BD6879"/>
    <w:multiLevelType w:val="hybridMultilevel"/>
    <w:tmpl w:val="8902B79E"/>
    <w:lvl w:ilvl="0" w:tplc="EC5631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817A2D"/>
    <w:multiLevelType w:val="hybridMultilevel"/>
    <w:tmpl w:val="D556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43F1D"/>
    <w:multiLevelType w:val="hybridMultilevel"/>
    <w:tmpl w:val="F55667DE"/>
    <w:lvl w:ilvl="0" w:tplc="303CD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2844AD"/>
    <w:multiLevelType w:val="hybridMultilevel"/>
    <w:tmpl w:val="F2DEC6CC"/>
    <w:lvl w:ilvl="0" w:tplc="1B561FC2">
      <w:start w:val="1"/>
      <w:numFmt w:val="upperLetter"/>
      <w:lvlText w:val="%1."/>
      <w:lvlJc w:val="left"/>
      <w:pPr>
        <w:tabs>
          <w:tab w:val="num" w:pos="1440"/>
        </w:tabs>
        <w:ind w:left="0" w:firstLine="72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EF684C"/>
    <w:multiLevelType w:val="hybridMultilevel"/>
    <w:tmpl w:val="CFE4F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3737F1"/>
    <w:multiLevelType w:val="hybridMultilevel"/>
    <w:tmpl w:val="DB6432A2"/>
    <w:lvl w:ilvl="0" w:tplc="EB2EEF4A">
      <w:start w:val="1"/>
      <w:numFmt w:val="upperLetter"/>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F975D8"/>
    <w:multiLevelType w:val="hybridMultilevel"/>
    <w:tmpl w:val="4992D59A"/>
    <w:lvl w:ilvl="0" w:tplc="4D2AA5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132067"/>
    <w:multiLevelType w:val="hybridMultilevel"/>
    <w:tmpl w:val="73A855EE"/>
    <w:lvl w:ilvl="0" w:tplc="084C85FC">
      <w:start w:val="1"/>
      <w:numFmt w:val="decimal"/>
      <w:lvlText w:val="(%1)"/>
      <w:lvlJc w:val="left"/>
      <w:pPr>
        <w:ind w:left="1110" w:hanging="39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CE69C9"/>
    <w:multiLevelType w:val="hybridMultilevel"/>
    <w:tmpl w:val="0D7E04D6"/>
    <w:lvl w:ilvl="0" w:tplc="F7CA9DD8">
      <w:start w:val="1"/>
      <w:numFmt w:val="upp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300E4532"/>
    <w:multiLevelType w:val="hybridMultilevel"/>
    <w:tmpl w:val="6C02F214"/>
    <w:lvl w:ilvl="0" w:tplc="EFAEAC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0458F"/>
    <w:multiLevelType w:val="hybridMultilevel"/>
    <w:tmpl w:val="EE3610C0"/>
    <w:lvl w:ilvl="0" w:tplc="C3984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A50808"/>
    <w:multiLevelType w:val="hybridMultilevel"/>
    <w:tmpl w:val="AF106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3137B"/>
    <w:multiLevelType w:val="hybridMultilevel"/>
    <w:tmpl w:val="A04CFDD6"/>
    <w:lvl w:ilvl="0" w:tplc="5EDA6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D7C7E"/>
    <w:multiLevelType w:val="hybridMultilevel"/>
    <w:tmpl w:val="E65881BA"/>
    <w:lvl w:ilvl="0" w:tplc="85847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FD0A88"/>
    <w:multiLevelType w:val="hybridMultilevel"/>
    <w:tmpl w:val="6670355C"/>
    <w:lvl w:ilvl="0" w:tplc="FFE46EE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8675100"/>
    <w:multiLevelType w:val="hybridMultilevel"/>
    <w:tmpl w:val="00EA5A1C"/>
    <w:lvl w:ilvl="0" w:tplc="36140A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B21EC5"/>
    <w:multiLevelType w:val="hybridMultilevel"/>
    <w:tmpl w:val="1592BF1A"/>
    <w:lvl w:ilvl="0" w:tplc="DF4052D0">
      <w:start w:val="1"/>
      <w:numFmt w:val="upperLetter"/>
      <w:lvlText w:val="%1."/>
      <w:lvlJc w:val="left"/>
      <w:pPr>
        <w:ind w:left="1080" w:hanging="360"/>
      </w:pPr>
      <w:rPr>
        <w:rFonts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EF75CE"/>
    <w:multiLevelType w:val="hybridMultilevel"/>
    <w:tmpl w:val="06AA1226"/>
    <w:lvl w:ilvl="0" w:tplc="E52ED5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11979FD"/>
    <w:multiLevelType w:val="hybridMultilevel"/>
    <w:tmpl w:val="31B09486"/>
    <w:lvl w:ilvl="0" w:tplc="5174205E">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875C76"/>
    <w:multiLevelType w:val="hybridMultilevel"/>
    <w:tmpl w:val="A6B4F46C"/>
    <w:lvl w:ilvl="0" w:tplc="017E96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83DBA"/>
    <w:multiLevelType w:val="hybridMultilevel"/>
    <w:tmpl w:val="29B0A9E0"/>
    <w:lvl w:ilvl="0" w:tplc="BFB415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F83724"/>
    <w:multiLevelType w:val="hybridMultilevel"/>
    <w:tmpl w:val="A192016E"/>
    <w:lvl w:ilvl="0" w:tplc="FFC48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36034D"/>
    <w:multiLevelType w:val="multilevel"/>
    <w:tmpl w:val="98B84C4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2221A8"/>
    <w:multiLevelType w:val="hybridMultilevel"/>
    <w:tmpl w:val="7FEAA9DE"/>
    <w:lvl w:ilvl="0" w:tplc="1D6611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7074E"/>
    <w:multiLevelType w:val="hybridMultilevel"/>
    <w:tmpl w:val="FE3622E8"/>
    <w:lvl w:ilvl="0" w:tplc="229AB7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D64F53"/>
    <w:multiLevelType w:val="hybridMultilevel"/>
    <w:tmpl w:val="2438E12E"/>
    <w:lvl w:ilvl="0" w:tplc="64A2F2CC">
      <w:start w:val="2"/>
      <w:numFmt w:val="decimal"/>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E8B2941"/>
    <w:multiLevelType w:val="hybridMultilevel"/>
    <w:tmpl w:val="832C9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9E73AD"/>
    <w:multiLevelType w:val="hybridMultilevel"/>
    <w:tmpl w:val="6F42CE32"/>
    <w:lvl w:ilvl="0" w:tplc="0BDA2B16">
      <w:start w:val="1"/>
      <w:numFmt w:val="decimal"/>
      <w:lvlText w:val="(%1)"/>
      <w:lvlJc w:val="left"/>
      <w:pPr>
        <w:ind w:left="1290" w:hanging="360"/>
      </w:pPr>
      <w:rPr>
        <w:rFonts w:ascii="Verdana" w:hAnsi="Verdana" w:hint="default"/>
        <w:sz w:val="24"/>
        <w:szCs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5">
    <w:nsid w:val="75B572E7"/>
    <w:multiLevelType w:val="hybridMultilevel"/>
    <w:tmpl w:val="ABC8AC0C"/>
    <w:lvl w:ilvl="0" w:tplc="FAF414B4">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6">
    <w:nsid w:val="76AC7761"/>
    <w:multiLevelType w:val="hybridMultilevel"/>
    <w:tmpl w:val="99D638C4"/>
    <w:lvl w:ilvl="0" w:tplc="232CC588">
      <w:start w:val="1"/>
      <w:numFmt w:val="decimal"/>
      <w:lvlText w:val="(%1)"/>
      <w:lvlJc w:val="left"/>
      <w:pPr>
        <w:ind w:left="1080" w:hanging="360"/>
      </w:pPr>
      <w:rPr>
        <w:rFonts w:ascii="Times New Roman" w:eastAsiaTheme="minorEastAsia"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CA6177"/>
    <w:multiLevelType w:val="hybridMultilevel"/>
    <w:tmpl w:val="3280C76A"/>
    <w:lvl w:ilvl="0" w:tplc="33AA4C1C">
      <w:start w:val="7"/>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83676DA"/>
    <w:multiLevelType w:val="hybridMultilevel"/>
    <w:tmpl w:val="FD5084E0"/>
    <w:lvl w:ilvl="0" w:tplc="D00C1960">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2"/>
  </w:num>
  <w:num w:numId="3">
    <w:abstractNumId w:val="9"/>
  </w:num>
  <w:num w:numId="4">
    <w:abstractNumId w:val="23"/>
  </w:num>
  <w:num w:numId="5">
    <w:abstractNumId w:val="1"/>
  </w:num>
  <w:num w:numId="6">
    <w:abstractNumId w:val="34"/>
  </w:num>
  <w:num w:numId="7">
    <w:abstractNumId w:val="35"/>
  </w:num>
  <w:num w:numId="8">
    <w:abstractNumId w:val="36"/>
  </w:num>
  <w:num w:numId="9">
    <w:abstractNumId w:val="25"/>
  </w:num>
  <w:num w:numId="10">
    <w:abstractNumId w:val="29"/>
  </w:num>
  <w:num w:numId="11">
    <w:abstractNumId w:val="15"/>
  </w:num>
  <w:num w:numId="12">
    <w:abstractNumId w:val="30"/>
  </w:num>
  <w:num w:numId="13">
    <w:abstractNumId w:val="3"/>
  </w:num>
  <w:num w:numId="14">
    <w:abstractNumId w:val="38"/>
  </w:num>
  <w:num w:numId="15">
    <w:abstractNumId w:val="5"/>
  </w:num>
  <w:num w:numId="16">
    <w:abstractNumId w:val="17"/>
  </w:num>
  <w:num w:numId="17">
    <w:abstractNumId w:val="31"/>
  </w:num>
  <w:num w:numId="18">
    <w:abstractNumId w:val="7"/>
  </w:num>
  <w:num w:numId="19">
    <w:abstractNumId w:val="0"/>
  </w:num>
  <w:num w:numId="20">
    <w:abstractNumId w:val="14"/>
  </w:num>
  <w:num w:numId="21">
    <w:abstractNumId w:val="16"/>
  </w:num>
  <w:num w:numId="22">
    <w:abstractNumId w:val="13"/>
  </w:num>
  <w:num w:numId="23">
    <w:abstractNumId w:val="6"/>
  </w:num>
  <w:num w:numId="24">
    <w:abstractNumId w:val="20"/>
  </w:num>
  <w:num w:numId="25">
    <w:abstractNumId w:val="33"/>
  </w:num>
  <w:num w:numId="26">
    <w:abstractNumId w:val="26"/>
  </w:num>
  <w:num w:numId="27">
    <w:abstractNumId w:val="4"/>
  </w:num>
  <w:num w:numId="28">
    <w:abstractNumId w:val="37"/>
  </w:num>
  <w:num w:numId="29">
    <w:abstractNumId w:val="28"/>
  </w:num>
  <w:num w:numId="30">
    <w:abstractNumId w:val="21"/>
  </w:num>
  <w:num w:numId="31">
    <w:abstractNumId w:val="2"/>
  </w:num>
  <w:num w:numId="32">
    <w:abstractNumId w:val="22"/>
  </w:num>
  <w:num w:numId="33">
    <w:abstractNumId w:val="11"/>
  </w:num>
  <w:num w:numId="34">
    <w:abstractNumId w:val="19"/>
  </w:num>
  <w:num w:numId="35">
    <w:abstractNumId w:val="8"/>
  </w:num>
  <w:num w:numId="36">
    <w:abstractNumId w:val="32"/>
  </w:num>
  <w:num w:numId="37">
    <w:abstractNumId w:val="27"/>
  </w:num>
  <w:num w:numId="38">
    <w:abstractNumId w:val="24"/>
  </w:num>
  <w:num w:numId="3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34"/>
    <w:rsid w:val="00000374"/>
    <w:rsid w:val="00004870"/>
    <w:rsid w:val="000068BF"/>
    <w:rsid w:val="000074B4"/>
    <w:rsid w:val="00011272"/>
    <w:rsid w:val="0001248D"/>
    <w:rsid w:val="000138DB"/>
    <w:rsid w:val="000144CC"/>
    <w:rsid w:val="00014FC5"/>
    <w:rsid w:val="00016017"/>
    <w:rsid w:val="00016CE0"/>
    <w:rsid w:val="00023402"/>
    <w:rsid w:val="00025266"/>
    <w:rsid w:val="00025EB0"/>
    <w:rsid w:val="00027DAF"/>
    <w:rsid w:val="00030F44"/>
    <w:rsid w:val="000318B3"/>
    <w:rsid w:val="000319FF"/>
    <w:rsid w:val="00035613"/>
    <w:rsid w:val="00036D4C"/>
    <w:rsid w:val="000373F3"/>
    <w:rsid w:val="00037FF6"/>
    <w:rsid w:val="000435E6"/>
    <w:rsid w:val="00045025"/>
    <w:rsid w:val="0004658D"/>
    <w:rsid w:val="00047DD7"/>
    <w:rsid w:val="00047F77"/>
    <w:rsid w:val="00051E64"/>
    <w:rsid w:val="00053C69"/>
    <w:rsid w:val="00054A57"/>
    <w:rsid w:val="0006076C"/>
    <w:rsid w:val="000610AA"/>
    <w:rsid w:val="00061403"/>
    <w:rsid w:val="0006289F"/>
    <w:rsid w:val="00063CE4"/>
    <w:rsid w:val="00063D3B"/>
    <w:rsid w:val="00066138"/>
    <w:rsid w:val="00067204"/>
    <w:rsid w:val="000725C8"/>
    <w:rsid w:val="00073F2B"/>
    <w:rsid w:val="00075972"/>
    <w:rsid w:val="00083290"/>
    <w:rsid w:val="00083565"/>
    <w:rsid w:val="0008391C"/>
    <w:rsid w:val="00083C16"/>
    <w:rsid w:val="000841E2"/>
    <w:rsid w:val="00084F6D"/>
    <w:rsid w:val="00085DA3"/>
    <w:rsid w:val="00087036"/>
    <w:rsid w:val="00087F5D"/>
    <w:rsid w:val="000911BE"/>
    <w:rsid w:val="00092C81"/>
    <w:rsid w:val="00097384"/>
    <w:rsid w:val="000A114B"/>
    <w:rsid w:val="000A192A"/>
    <w:rsid w:val="000A2C00"/>
    <w:rsid w:val="000A2E90"/>
    <w:rsid w:val="000A3B56"/>
    <w:rsid w:val="000A3C31"/>
    <w:rsid w:val="000A6266"/>
    <w:rsid w:val="000A633B"/>
    <w:rsid w:val="000B385F"/>
    <w:rsid w:val="000B3DF8"/>
    <w:rsid w:val="000B40D1"/>
    <w:rsid w:val="000B5457"/>
    <w:rsid w:val="000B5982"/>
    <w:rsid w:val="000C1311"/>
    <w:rsid w:val="000C1ED1"/>
    <w:rsid w:val="000C27D1"/>
    <w:rsid w:val="000D42CB"/>
    <w:rsid w:val="000D4F10"/>
    <w:rsid w:val="000E2685"/>
    <w:rsid w:val="000E378C"/>
    <w:rsid w:val="000E6017"/>
    <w:rsid w:val="000F0126"/>
    <w:rsid w:val="000F2034"/>
    <w:rsid w:val="000F294E"/>
    <w:rsid w:val="000F2EA9"/>
    <w:rsid w:val="000F3108"/>
    <w:rsid w:val="000F6572"/>
    <w:rsid w:val="000F6DA4"/>
    <w:rsid w:val="000F7BB0"/>
    <w:rsid w:val="000F7E3C"/>
    <w:rsid w:val="001015EE"/>
    <w:rsid w:val="00103B7C"/>
    <w:rsid w:val="00103CB0"/>
    <w:rsid w:val="00105963"/>
    <w:rsid w:val="00105A7F"/>
    <w:rsid w:val="00112EBB"/>
    <w:rsid w:val="00114987"/>
    <w:rsid w:val="00114A6F"/>
    <w:rsid w:val="00116664"/>
    <w:rsid w:val="00120840"/>
    <w:rsid w:val="0012150B"/>
    <w:rsid w:val="00121B94"/>
    <w:rsid w:val="001257B2"/>
    <w:rsid w:val="00127E9B"/>
    <w:rsid w:val="00130681"/>
    <w:rsid w:val="00133894"/>
    <w:rsid w:val="001363F7"/>
    <w:rsid w:val="00137190"/>
    <w:rsid w:val="001371D0"/>
    <w:rsid w:val="001371D2"/>
    <w:rsid w:val="00140000"/>
    <w:rsid w:val="0014112C"/>
    <w:rsid w:val="0014189B"/>
    <w:rsid w:val="00143EEE"/>
    <w:rsid w:val="00147C5C"/>
    <w:rsid w:val="001535AF"/>
    <w:rsid w:val="00154175"/>
    <w:rsid w:val="00154EA7"/>
    <w:rsid w:val="00160770"/>
    <w:rsid w:val="001639F6"/>
    <w:rsid w:val="001643E3"/>
    <w:rsid w:val="00167447"/>
    <w:rsid w:val="00167811"/>
    <w:rsid w:val="001709F5"/>
    <w:rsid w:val="00171F64"/>
    <w:rsid w:val="00171FB4"/>
    <w:rsid w:val="001735CC"/>
    <w:rsid w:val="00174858"/>
    <w:rsid w:val="001753D2"/>
    <w:rsid w:val="00177D0F"/>
    <w:rsid w:val="0018238C"/>
    <w:rsid w:val="001837A3"/>
    <w:rsid w:val="001871BE"/>
    <w:rsid w:val="0018721C"/>
    <w:rsid w:val="00190A33"/>
    <w:rsid w:val="001954A9"/>
    <w:rsid w:val="001957E8"/>
    <w:rsid w:val="00196CAC"/>
    <w:rsid w:val="00197272"/>
    <w:rsid w:val="001A0201"/>
    <w:rsid w:val="001A1B9F"/>
    <w:rsid w:val="001A3264"/>
    <w:rsid w:val="001A4DD6"/>
    <w:rsid w:val="001A5A41"/>
    <w:rsid w:val="001B1E42"/>
    <w:rsid w:val="001B1EE8"/>
    <w:rsid w:val="001B29BD"/>
    <w:rsid w:val="001C06FA"/>
    <w:rsid w:val="001C27FF"/>
    <w:rsid w:val="001C50FE"/>
    <w:rsid w:val="001C7776"/>
    <w:rsid w:val="001D0FC5"/>
    <w:rsid w:val="001D14CA"/>
    <w:rsid w:val="001D3C3E"/>
    <w:rsid w:val="001D66C3"/>
    <w:rsid w:val="001E0829"/>
    <w:rsid w:val="001E1F5D"/>
    <w:rsid w:val="001E39F7"/>
    <w:rsid w:val="001E4096"/>
    <w:rsid w:val="001E726C"/>
    <w:rsid w:val="001E7499"/>
    <w:rsid w:val="001F4C60"/>
    <w:rsid w:val="001F6038"/>
    <w:rsid w:val="001F63CF"/>
    <w:rsid w:val="00205BF7"/>
    <w:rsid w:val="0020647C"/>
    <w:rsid w:val="00212B54"/>
    <w:rsid w:val="00217A5D"/>
    <w:rsid w:val="00220244"/>
    <w:rsid w:val="002204CB"/>
    <w:rsid w:val="002207A4"/>
    <w:rsid w:val="0022522A"/>
    <w:rsid w:val="00225669"/>
    <w:rsid w:val="0023328D"/>
    <w:rsid w:val="00233D6E"/>
    <w:rsid w:val="00234B2D"/>
    <w:rsid w:val="0023614D"/>
    <w:rsid w:val="00241264"/>
    <w:rsid w:val="00241747"/>
    <w:rsid w:val="00243E8E"/>
    <w:rsid w:val="002450F0"/>
    <w:rsid w:val="00246165"/>
    <w:rsid w:val="00246F92"/>
    <w:rsid w:val="002500FD"/>
    <w:rsid w:val="00253987"/>
    <w:rsid w:val="00255B94"/>
    <w:rsid w:val="00255B9E"/>
    <w:rsid w:val="002617FE"/>
    <w:rsid w:val="00264257"/>
    <w:rsid w:val="0026574E"/>
    <w:rsid w:val="00266185"/>
    <w:rsid w:val="0027120E"/>
    <w:rsid w:val="00271B95"/>
    <w:rsid w:val="00271EB0"/>
    <w:rsid w:val="00277B32"/>
    <w:rsid w:val="00280D0F"/>
    <w:rsid w:val="00287620"/>
    <w:rsid w:val="002879F7"/>
    <w:rsid w:val="002918D0"/>
    <w:rsid w:val="00294177"/>
    <w:rsid w:val="00294BCA"/>
    <w:rsid w:val="00295F53"/>
    <w:rsid w:val="0029645A"/>
    <w:rsid w:val="002968C0"/>
    <w:rsid w:val="00296B9F"/>
    <w:rsid w:val="002A0B11"/>
    <w:rsid w:val="002A3522"/>
    <w:rsid w:val="002A4451"/>
    <w:rsid w:val="002A5448"/>
    <w:rsid w:val="002B0C02"/>
    <w:rsid w:val="002B1962"/>
    <w:rsid w:val="002B1D32"/>
    <w:rsid w:val="002B3E99"/>
    <w:rsid w:val="002B6904"/>
    <w:rsid w:val="002C30E0"/>
    <w:rsid w:val="002C462B"/>
    <w:rsid w:val="002C7748"/>
    <w:rsid w:val="002D02AE"/>
    <w:rsid w:val="002D0EBA"/>
    <w:rsid w:val="002D204B"/>
    <w:rsid w:val="002D34B7"/>
    <w:rsid w:val="002D442E"/>
    <w:rsid w:val="002D4587"/>
    <w:rsid w:val="002E1725"/>
    <w:rsid w:val="002E246C"/>
    <w:rsid w:val="002E3D06"/>
    <w:rsid w:val="002E5284"/>
    <w:rsid w:val="002E5BCC"/>
    <w:rsid w:val="002E6A6B"/>
    <w:rsid w:val="002F1648"/>
    <w:rsid w:val="002F1FB6"/>
    <w:rsid w:val="002F364A"/>
    <w:rsid w:val="002F4B7A"/>
    <w:rsid w:val="002F5361"/>
    <w:rsid w:val="002F5370"/>
    <w:rsid w:val="002F5A81"/>
    <w:rsid w:val="002F5AA4"/>
    <w:rsid w:val="002F5BE6"/>
    <w:rsid w:val="002F7443"/>
    <w:rsid w:val="003027FD"/>
    <w:rsid w:val="00302E35"/>
    <w:rsid w:val="00303123"/>
    <w:rsid w:val="00303DB9"/>
    <w:rsid w:val="003044CE"/>
    <w:rsid w:val="003052A2"/>
    <w:rsid w:val="003061CA"/>
    <w:rsid w:val="003108DE"/>
    <w:rsid w:val="00311AD4"/>
    <w:rsid w:val="00312BE0"/>
    <w:rsid w:val="003142C8"/>
    <w:rsid w:val="0031446D"/>
    <w:rsid w:val="00315F3A"/>
    <w:rsid w:val="00317B9A"/>
    <w:rsid w:val="003203DB"/>
    <w:rsid w:val="00320AD1"/>
    <w:rsid w:val="00321B63"/>
    <w:rsid w:val="00321CB7"/>
    <w:rsid w:val="003227B9"/>
    <w:rsid w:val="00322804"/>
    <w:rsid w:val="00323EE4"/>
    <w:rsid w:val="00331CBF"/>
    <w:rsid w:val="00333925"/>
    <w:rsid w:val="0033526C"/>
    <w:rsid w:val="003356C4"/>
    <w:rsid w:val="003362D8"/>
    <w:rsid w:val="00336A0F"/>
    <w:rsid w:val="00336CBF"/>
    <w:rsid w:val="00337B86"/>
    <w:rsid w:val="00340C80"/>
    <w:rsid w:val="0034245C"/>
    <w:rsid w:val="00342FC6"/>
    <w:rsid w:val="003433EB"/>
    <w:rsid w:val="0034340E"/>
    <w:rsid w:val="003470B2"/>
    <w:rsid w:val="00347882"/>
    <w:rsid w:val="00351A61"/>
    <w:rsid w:val="00352B17"/>
    <w:rsid w:val="00353AEE"/>
    <w:rsid w:val="00354BD9"/>
    <w:rsid w:val="003552E6"/>
    <w:rsid w:val="003574A3"/>
    <w:rsid w:val="003601B1"/>
    <w:rsid w:val="003624DC"/>
    <w:rsid w:val="003653C2"/>
    <w:rsid w:val="003672F9"/>
    <w:rsid w:val="00370D93"/>
    <w:rsid w:val="003712B8"/>
    <w:rsid w:val="00373F04"/>
    <w:rsid w:val="00375D43"/>
    <w:rsid w:val="003764F3"/>
    <w:rsid w:val="003766B6"/>
    <w:rsid w:val="00376883"/>
    <w:rsid w:val="00376BCB"/>
    <w:rsid w:val="00377307"/>
    <w:rsid w:val="0038244E"/>
    <w:rsid w:val="003838DF"/>
    <w:rsid w:val="00383C89"/>
    <w:rsid w:val="00383EFD"/>
    <w:rsid w:val="00390113"/>
    <w:rsid w:val="0039603E"/>
    <w:rsid w:val="003A04CC"/>
    <w:rsid w:val="003A7BA9"/>
    <w:rsid w:val="003B2A39"/>
    <w:rsid w:val="003B3125"/>
    <w:rsid w:val="003B55A4"/>
    <w:rsid w:val="003C27DA"/>
    <w:rsid w:val="003C55A4"/>
    <w:rsid w:val="003C57AA"/>
    <w:rsid w:val="003C7115"/>
    <w:rsid w:val="003C7FE0"/>
    <w:rsid w:val="003D0318"/>
    <w:rsid w:val="003D1990"/>
    <w:rsid w:val="003D24FE"/>
    <w:rsid w:val="003D315A"/>
    <w:rsid w:val="003D4496"/>
    <w:rsid w:val="003E3D17"/>
    <w:rsid w:val="003E3D2B"/>
    <w:rsid w:val="003E4A4B"/>
    <w:rsid w:val="003F1F7E"/>
    <w:rsid w:val="003F3130"/>
    <w:rsid w:val="003F4398"/>
    <w:rsid w:val="003F58C9"/>
    <w:rsid w:val="00400A11"/>
    <w:rsid w:val="00401B81"/>
    <w:rsid w:val="004047F9"/>
    <w:rsid w:val="004079F7"/>
    <w:rsid w:val="004129C3"/>
    <w:rsid w:val="00412C17"/>
    <w:rsid w:val="0042323F"/>
    <w:rsid w:val="00423B4F"/>
    <w:rsid w:val="00426D10"/>
    <w:rsid w:val="00427256"/>
    <w:rsid w:val="00427CF8"/>
    <w:rsid w:val="004301A6"/>
    <w:rsid w:val="00433FF3"/>
    <w:rsid w:val="00434794"/>
    <w:rsid w:val="0044125B"/>
    <w:rsid w:val="004417B5"/>
    <w:rsid w:val="00445883"/>
    <w:rsid w:val="00446C3E"/>
    <w:rsid w:val="00452373"/>
    <w:rsid w:val="0045720C"/>
    <w:rsid w:val="0046161F"/>
    <w:rsid w:val="00462270"/>
    <w:rsid w:val="004644D7"/>
    <w:rsid w:val="00465DC9"/>
    <w:rsid w:val="00474864"/>
    <w:rsid w:val="0047598C"/>
    <w:rsid w:val="004761EB"/>
    <w:rsid w:val="0047637F"/>
    <w:rsid w:val="00477B77"/>
    <w:rsid w:val="00483853"/>
    <w:rsid w:val="004854D0"/>
    <w:rsid w:val="00487AEE"/>
    <w:rsid w:val="004902C2"/>
    <w:rsid w:val="0049039B"/>
    <w:rsid w:val="004903D9"/>
    <w:rsid w:val="0049098B"/>
    <w:rsid w:val="00490ABE"/>
    <w:rsid w:val="00492593"/>
    <w:rsid w:val="00493B4B"/>
    <w:rsid w:val="0049582E"/>
    <w:rsid w:val="004960E8"/>
    <w:rsid w:val="004963C0"/>
    <w:rsid w:val="00497DF3"/>
    <w:rsid w:val="004A3260"/>
    <w:rsid w:val="004A5F8D"/>
    <w:rsid w:val="004A6DE3"/>
    <w:rsid w:val="004A7269"/>
    <w:rsid w:val="004A786B"/>
    <w:rsid w:val="004B04A6"/>
    <w:rsid w:val="004B04EB"/>
    <w:rsid w:val="004B297A"/>
    <w:rsid w:val="004B2A62"/>
    <w:rsid w:val="004B4CE4"/>
    <w:rsid w:val="004B606A"/>
    <w:rsid w:val="004C1118"/>
    <w:rsid w:val="004C1856"/>
    <w:rsid w:val="004C25E0"/>
    <w:rsid w:val="004C28E4"/>
    <w:rsid w:val="004C2AA8"/>
    <w:rsid w:val="004C65E9"/>
    <w:rsid w:val="004C683B"/>
    <w:rsid w:val="004D0576"/>
    <w:rsid w:val="004D2DBC"/>
    <w:rsid w:val="004D3744"/>
    <w:rsid w:val="004D7A0E"/>
    <w:rsid w:val="004E021A"/>
    <w:rsid w:val="004E11D5"/>
    <w:rsid w:val="004E2852"/>
    <w:rsid w:val="004E3318"/>
    <w:rsid w:val="004E3CB2"/>
    <w:rsid w:val="004E51AE"/>
    <w:rsid w:val="004E5329"/>
    <w:rsid w:val="004E75C5"/>
    <w:rsid w:val="004E7CD0"/>
    <w:rsid w:val="004F1EB4"/>
    <w:rsid w:val="004F3293"/>
    <w:rsid w:val="004F557F"/>
    <w:rsid w:val="004F5E1D"/>
    <w:rsid w:val="004F61CC"/>
    <w:rsid w:val="004F7B9E"/>
    <w:rsid w:val="00501045"/>
    <w:rsid w:val="00502A5F"/>
    <w:rsid w:val="0050492F"/>
    <w:rsid w:val="00505332"/>
    <w:rsid w:val="005066FF"/>
    <w:rsid w:val="00506C65"/>
    <w:rsid w:val="00506F67"/>
    <w:rsid w:val="005105E2"/>
    <w:rsid w:val="00510991"/>
    <w:rsid w:val="00512C59"/>
    <w:rsid w:val="00514D14"/>
    <w:rsid w:val="00517BF3"/>
    <w:rsid w:val="005239A1"/>
    <w:rsid w:val="00526BBE"/>
    <w:rsid w:val="005307CA"/>
    <w:rsid w:val="0053099B"/>
    <w:rsid w:val="005313F4"/>
    <w:rsid w:val="00534D07"/>
    <w:rsid w:val="005360B7"/>
    <w:rsid w:val="0053642C"/>
    <w:rsid w:val="00540407"/>
    <w:rsid w:val="00540A4B"/>
    <w:rsid w:val="005454EC"/>
    <w:rsid w:val="005466C0"/>
    <w:rsid w:val="005470C7"/>
    <w:rsid w:val="005502D4"/>
    <w:rsid w:val="00553988"/>
    <w:rsid w:val="00554B3F"/>
    <w:rsid w:val="0055559E"/>
    <w:rsid w:val="005604E3"/>
    <w:rsid w:val="005650DE"/>
    <w:rsid w:val="00566C5D"/>
    <w:rsid w:val="00570660"/>
    <w:rsid w:val="00570E6B"/>
    <w:rsid w:val="005747BD"/>
    <w:rsid w:val="00574893"/>
    <w:rsid w:val="00576A6D"/>
    <w:rsid w:val="00577D77"/>
    <w:rsid w:val="00580795"/>
    <w:rsid w:val="00580BC5"/>
    <w:rsid w:val="005812B9"/>
    <w:rsid w:val="005833F5"/>
    <w:rsid w:val="0058459E"/>
    <w:rsid w:val="00586A3F"/>
    <w:rsid w:val="005923E5"/>
    <w:rsid w:val="00593B39"/>
    <w:rsid w:val="0059545F"/>
    <w:rsid w:val="005A1294"/>
    <w:rsid w:val="005A3DE5"/>
    <w:rsid w:val="005A5E6B"/>
    <w:rsid w:val="005A6D5C"/>
    <w:rsid w:val="005A7595"/>
    <w:rsid w:val="005B0262"/>
    <w:rsid w:val="005B2494"/>
    <w:rsid w:val="005B3A0E"/>
    <w:rsid w:val="005B3F21"/>
    <w:rsid w:val="005B5C05"/>
    <w:rsid w:val="005C20B4"/>
    <w:rsid w:val="005D0D62"/>
    <w:rsid w:val="005D18A1"/>
    <w:rsid w:val="005D1C78"/>
    <w:rsid w:val="005D2993"/>
    <w:rsid w:val="005D3622"/>
    <w:rsid w:val="005D3C90"/>
    <w:rsid w:val="005D3E92"/>
    <w:rsid w:val="005D4F30"/>
    <w:rsid w:val="005D509C"/>
    <w:rsid w:val="005D7561"/>
    <w:rsid w:val="005E16A7"/>
    <w:rsid w:val="005E19A5"/>
    <w:rsid w:val="005E479C"/>
    <w:rsid w:val="005E7B4A"/>
    <w:rsid w:val="005E7BF9"/>
    <w:rsid w:val="005E7F2E"/>
    <w:rsid w:val="005F17E7"/>
    <w:rsid w:val="005F5764"/>
    <w:rsid w:val="005F5C16"/>
    <w:rsid w:val="005F68BE"/>
    <w:rsid w:val="005F6B72"/>
    <w:rsid w:val="0060019F"/>
    <w:rsid w:val="006003E7"/>
    <w:rsid w:val="006069CE"/>
    <w:rsid w:val="00607B12"/>
    <w:rsid w:val="0061513D"/>
    <w:rsid w:val="006169DD"/>
    <w:rsid w:val="00617339"/>
    <w:rsid w:val="00621234"/>
    <w:rsid w:val="006225D0"/>
    <w:rsid w:val="00624481"/>
    <w:rsid w:val="0062475E"/>
    <w:rsid w:val="00626CE2"/>
    <w:rsid w:val="0062730A"/>
    <w:rsid w:val="00633746"/>
    <w:rsid w:val="00637DD6"/>
    <w:rsid w:val="0064083E"/>
    <w:rsid w:val="00642250"/>
    <w:rsid w:val="0064304B"/>
    <w:rsid w:val="00643385"/>
    <w:rsid w:val="00645CB5"/>
    <w:rsid w:val="00646168"/>
    <w:rsid w:val="00651E7B"/>
    <w:rsid w:val="00654D79"/>
    <w:rsid w:val="006561C4"/>
    <w:rsid w:val="0065749F"/>
    <w:rsid w:val="00661C06"/>
    <w:rsid w:val="0066277E"/>
    <w:rsid w:val="0066309A"/>
    <w:rsid w:val="006639F3"/>
    <w:rsid w:val="00663AEF"/>
    <w:rsid w:val="006646BE"/>
    <w:rsid w:val="00664D03"/>
    <w:rsid w:val="00666919"/>
    <w:rsid w:val="00666E63"/>
    <w:rsid w:val="006724C0"/>
    <w:rsid w:val="0067293E"/>
    <w:rsid w:val="00673AC9"/>
    <w:rsid w:val="00673BD7"/>
    <w:rsid w:val="00675317"/>
    <w:rsid w:val="00675BD5"/>
    <w:rsid w:val="00680C9A"/>
    <w:rsid w:val="006815DF"/>
    <w:rsid w:val="006819D5"/>
    <w:rsid w:val="00683B19"/>
    <w:rsid w:val="00683FAF"/>
    <w:rsid w:val="00684430"/>
    <w:rsid w:val="00684761"/>
    <w:rsid w:val="00685244"/>
    <w:rsid w:val="00690A05"/>
    <w:rsid w:val="00696C0E"/>
    <w:rsid w:val="00697145"/>
    <w:rsid w:val="00697FD0"/>
    <w:rsid w:val="006A12BD"/>
    <w:rsid w:val="006A2050"/>
    <w:rsid w:val="006A3139"/>
    <w:rsid w:val="006B63A5"/>
    <w:rsid w:val="006C08ED"/>
    <w:rsid w:val="006C1F61"/>
    <w:rsid w:val="006C31BB"/>
    <w:rsid w:val="006C4342"/>
    <w:rsid w:val="006C71A5"/>
    <w:rsid w:val="006C7ABC"/>
    <w:rsid w:val="006D03EC"/>
    <w:rsid w:val="006D0874"/>
    <w:rsid w:val="006D093C"/>
    <w:rsid w:val="006D2099"/>
    <w:rsid w:val="006D2A4D"/>
    <w:rsid w:val="006D49E9"/>
    <w:rsid w:val="006D52FD"/>
    <w:rsid w:val="006D5467"/>
    <w:rsid w:val="006D5C05"/>
    <w:rsid w:val="006D6E7A"/>
    <w:rsid w:val="006E1497"/>
    <w:rsid w:val="006E4294"/>
    <w:rsid w:val="006E4B7F"/>
    <w:rsid w:val="006E78B0"/>
    <w:rsid w:val="006F04BC"/>
    <w:rsid w:val="006F2F80"/>
    <w:rsid w:val="006F36E7"/>
    <w:rsid w:val="006F545A"/>
    <w:rsid w:val="006F60D9"/>
    <w:rsid w:val="006F67C0"/>
    <w:rsid w:val="00702EFA"/>
    <w:rsid w:val="00703D99"/>
    <w:rsid w:val="00705B09"/>
    <w:rsid w:val="00710788"/>
    <w:rsid w:val="00711225"/>
    <w:rsid w:val="00711600"/>
    <w:rsid w:val="00711FC5"/>
    <w:rsid w:val="00713B56"/>
    <w:rsid w:val="00714E3E"/>
    <w:rsid w:val="00716B72"/>
    <w:rsid w:val="007179C2"/>
    <w:rsid w:val="00724741"/>
    <w:rsid w:val="007259F2"/>
    <w:rsid w:val="00731C40"/>
    <w:rsid w:val="00732A06"/>
    <w:rsid w:val="00734447"/>
    <w:rsid w:val="007349F7"/>
    <w:rsid w:val="007350E1"/>
    <w:rsid w:val="007351E7"/>
    <w:rsid w:val="00735B59"/>
    <w:rsid w:val="00743D4F"/>
    <w:rsid w:val="00763201"/>
    <w:rsid w:val="007649B8"/>
    <w:rsid w:val="00767043"/>
    <w:rsid w:val="00770AD8"/>
    <w:rsid w:val="00770BC7"/>
    <w:rsid w:val="00772229"/>
    <w:rsid w:val="007731F3"/>
    <w:rsid w:val="00773571"/>
    <w:rsid w:val="00774413"/>
    <w:rsid w:val="00775CE6"/>
    <w:rsid w:val="007830DA"/>
    <w:rsid w:val="007839B8"/>
    <w:rsid w:val="007844DC"/>
    <w:rsid w:val="0078464D"/>
    <w:rsid w:val="00784A9D"/>
    <w:rsid w:val="00786473"/>
    <w:rsid w:val="0079051B"/>
    <w:rsid w:val="00790C30"/>
    <w:rsid w:val="0079151F"/>
    <w:rsid w:val="00791912"/>
    <w:rsid w:val="00792CC3"/>
    <w:rsid w:val="00793125"/>
    <w:rsid w:val="00793244"/>
    <w:rsid w:val="007940DA"/>
    <w:rsid w:val="00796CC6"/>
    <w:rsid w:val="00797F8A"/>
    <w:rsid w:val="007A17AD"/>
    <w:rsid w:val="007A3A1A"/>
    <w:rsid w:val="007A50DF"/>
    <w:rsid w:val="007A65A0"/>
    <w:rsid w:val="007B5AAF"/>
    <w:rsid w:val="007C065C"/>
    <w:rsid w:val="007C08DD"/>
    <w:rsid w:val="007C31A2"/>
    <w:rsid w:val="007C4C72"/>
    <w:rsid w:val="007C5626"/>
    <w:rsid w:val="007D02A8"/>
    <w:rsid w:val="007D0FAC"/>
    <w:rsid w:val="007D1D12"/>
    <w:rsid w:val="007D6DBD"/>
    <w:rsid w:val="007D750F"/>
    <w:rsid w:val="007E02D8"/>
    <w:rsid w:val="007E0B24"/>
    <w:rsid w:val="007E2D75"/>
    <w:rsid w:val="007E7F06"/>
    <w:rsid w:val="007F0E9C"/>
    <w:rsid w:val="007F287F"/>
    <w:rsid w:val="007F2FB0"/>
    <w:rsid w:val="007F3840"/>
    <w:rsid w:val="007F3D65"/>
    <w:rsid w:val="007F69DC"/>
    <w:rsid w:val="00800855"/>
    <w:rsid w:val="008035FE"/>
    <w:rsid w:val="00805C76"/>
    <w:rsid w:val="00816BA7"/>
    <w:rsid w:val="00822449"/>
    <w:rsid w:val="0082268A"/>
    <w:rsid w:val="008231C2"/>
    <w:rsid w:val="00823507"/>
    <w:rsid w:val="008253C5"/>
    <w:rsid w:val="0082574F"/>
    <w:rsid w:val="0082695D"/>
    <w:rsid w:val="00826ECE"/>
    <w:rsid w:val="00827927"/>
    <w:rsid w:val="00830509"/>
    <w:rsid w:val="00830D94"/>
    <w:rsid w:val="008316B6"/>
    <w:rsid w:val="00831CB8"/>
    <w:rsid w:val="00841CC2"/>
    <w:rsid w:val="00842EB9"/>
    <w:rsid w:val="0084509C"/>
    <w:rsid w:val="008478D8"/>
    <w:rsid w:val="00851504"/>
    <w:rsid w:val="00851519"/>
    <w:rsid w:val="00851AFD"/>
    <w:rsid w:val="00853933"/>
    <w:rsid w:val="0085528B"/>
    <w:rsid w:val="0085634A"/>
    <w:rsid w:val="008572A2"/>
    <w:rsid w:val="008577F3"/>
    <w:rsid w:val="00857F59"/>
    <w:rsid w:val="008601E3"/>
    <w:rsid w:val="0086020E"/>
    <w:rsid w:val="0086160D"/>
    <w:rsid w:val="0086162F"/>
    <w:rsid w:val="00861D44"/>
    <w:rsid w:val="00862387"/>
    <w:rsid w:val="0086462C"/>
    <w:rsid w:val="00864AE3"/>
    <w:rsid w:val="0086512B"/>
    <w:rsid w:val="00865B43"/>
    <w:rsid w:val="00865CC3"/>
    <w:rsid w:val="0086715F"/>
    <w:rsid w:val="008707F6"/>
    <w:rsid w:val="008708A5"/>
    <w:rsid w:val="00871A27"/>
    <w:rsid w:val="008721A6"/>
    <w:rsid w:val="00872AB6"/>
    <w:rsid w:val="00873263"/>
    <w:rsid w:val="0087345A"/>
    <w:rsid w:val="00875652"/>
    <w:rsid w:val="00875708"/>
    <w:rsid w:val="008762A9"/>
    <w:rsid w:val="00876994"/>
    <w:rsid w:val="00882494"/>
    <w:rsid w:val="0088365A"/>
    <w:rsid w:val="00884A8C"/>
    <w:rsid w:val="00885885"/>
    <w:rsid w:val="0088640B"/>
    <w:rsid w:val="00890131"/>
    <w:rsid w:val="008952B4"/>
    <w:rsid w:val="00896421"/>
    <w:rsid w:val="008A13F5"/>
    <w:rsid w:val="008A42BC"/>
    <w:rsid w:val="008A54F1"/>
    <w:rsid w:val="008A58CD"/>
    <w:rsid w:val="008A6425"/>
    <w:rsid w:val="008B0931"/>
    <w:rsid w:val="008B0B8E"/>
    <w:rsid w:val="008B3296"/>
    <w:rsid w:val="008B3946"/>
    <w:rsid w:val="008B413A"/>
    <w:rsid w:val="008B44A5"/>
    <w:rsid w:val="008B53C0"/>
    <w:rsid w:val="008B6563"/>
    <w:rsid w:val="008C1931"/>
    <w:rsid w:val="008C253D"/>
    <w:rsid w:val="008C2DC3"/>
    <w:rsid w:val="008C3934"/>
    <w:rsid w:val="008C4875"/>
    <w:rsid w:val="008C4D36"/>
    <w:rsid w:val="008C5830"/>
    <w:rsid w:val="008D1B23"/>
    <w:rsid w:val="008D1F6D"/>
    <w:rsid w:val="008D1F74"/>
    <w:rsid w:val="008D2908"/>
    <w:rsid w:val="008D36B9"/>
    <w:rsid w:val="008D70F4"/>
    <w:rsid w:val="008E25D1"/>
    <w:rsid w:val="008E4417"/>
    <w:rsid w:val="008F2107"/>
    <w:rsid w:val="008F2BDA"/>
    <w:rsid w:val="008F2CAB"/>
    <w:rsid w:val="008F3FFA"/>
    <w:rsid w:val="008F57F0"/>
    <w:rsid w:val="008F5C77"/>
    <w:rsid w:val="008F5FDE"/>
    <w:rsid w:val="008F6718"/>
    <w:rsid w:val="008F71CC"/>
    <w:rsid w:val="008F7B0D"/>
    <w:rsid w:val="00905D9B"/>
    <w:rsid w:val="00907DE9"/>
    <w:rsid w:val="00911A5A"/>
    <w:rsid w:val="00912ED9"/>
    <w:rsid w:val="00916978"/>
    <w:rsid w:val="00917E0B"/>
    <w:rsid w:val="00920AC4"/>
    <w:rsid w:val="00920CA7"/>
    <w:rsid w:val="00922F7A"/>
    <w:rsid w:val="0092322F"/>
    <w:rsid w:val="009256B4"/>
    <w:rsid w:val="009260F7"/>
    <w:rsid w:val="00927774"/>
    <w:rsid w:val="00930FC5"/>
    <w:rsid w:val="0093149A"/>
    <w:rsid w:val="00933E4B"/>
    <w:rsid w:val="009342C7"/>
    <w:rsid w:val="009346A6"/>
    <w:rsid w:val="0093523B"/>
    <w:rsid w:val="00935B30"/>
    <w:rsid w:val="00936D85"/>
    <w:rsid w:val="009419E2"/>
    <w:rsid w:val="009463E9"/>
    <w:rsid w:val="00946A43"/>
    <w:rsid w:val="00946F17"/>
    <w:rsid w:val="00954E83"/>
    <w:rsid w:val="00957405"/>
    <w:rsid w:val="00960175"/>
    <w:rsid w:val="0096268D"/>
    <w:rsid w:val="009663BF"/>
    <w:rsid w:val="009704D8"/>
    <w:rsid w:val="00970CB0"/>
    <w:rsid w:val="00973CD9"/>
    <w:rsid w:val="009774E7"/>
    <w:rsid w:val="00977F34"/>
    <w:rsid w:val="009805BA"/>
    <w:rsid w:val="00980B26"/>
    <w:rsid w:val="009817E6"/>
    <w:rsid w:val="00982660"/>
    <w:rsid w:val="00982F8D"/>
    <w:rsid w:val="00985C7D"/>
    <w:rsid w:val="00990492"/>
    <w:rsid w:val="0099081B"/>
    <w:rsid w:val="00991B46"/>
    <w:rsid w:val="00997CD9"/>
    <w:rsid w:val="009A196E"/>
    <w:rsid w:val="009A2C9E"/>
    <w:rsid w:val="009A2F44"/>
    <w:rsid w:val="009A4415"/>
    <w:rsid w:val="009A5F15"/>
    <w:rsid w:val="009B0C50"/>
    <w:rsid w:val="009B0E08"/>
    <w:rsid w:val="009B30FD"/>
    <w:rsid w:val="009B3995"/>
    <w:rsid w:val="009B621D"/>
    <w:rsid w:val="009C1FFF"/>
    <w:rsid w:val="009C3A34"/>
    <w:rsid w:val="009C3C80"/>
    <w:rsid w:val="009C4456"/>
    <w:rsid w:val="009C5084"/>
    <w:rsid w:val="009C5147"/>
    <w:rsid w:val="009C57F2"/>
    <w:rsid w:val="009C6341"/>
    <w:rsid w:val="009C758D"/>
    <w:rsid w:val="009D0FC3"/>
    <w:rsid w:val="009D1F11"/>
    <w:rsid w:val="009D3B81"/>
    <w:rsid w:val="009D3F79"/>
    <w:rsid w:val="009D7C55"/>
    <w:rsid w:val="009E40A7"/>
    <w:rsid w:val="009F00EE"/>
    <w:rsid w:val="009F18E9"/>
    <w:rsid w:val="009F1AC0"/>
    <w:rsid w:val="009F37D6"/>
    <w:rsid w:val="009F40AF"/>
    <w:rsid w:val="009F4927"/>
    <w:rsid w:val="009F567C"/>
    <w:rsid w:val="009F5B8F"/>
    <w:rsid w:val="009F77C8"/>
    <w:rsid w:val="00A004AD"/>
    <w:rsid w:val="00A00749"/>
    <w:rsid w:val="00A020CA"/>
    <w:rsid w:val="00A0216F"/>
    <w:rsid w:val="00A02380"/>
    <w:rsid w:val="00A02873"/>
    <w:rsid w:val="00A050B8"/>
    <w:rsid w:val="00A061BB"/>
    <w:rsid w:val="00A07C9F"/>
    <w:rsid w:val="00A10151"/>
    <w:rsid w:val="00A10D40"/>
    <w:rsid w:val="00A13E22"/>
    <w:rsid w:val="00A1638D"/>
    <w:rsid w:val="00A175B2"/>
    <w:rsid w:val="00A2324E"/>
    <w:rsid w:val="00A27D26"/>
    <w:rsid w:val="00A31411"/>
    <w:rsid w:val="00A3263E"/>
    <w:rsid w:val="00A33FFA"/>
    <w:rsid w:val="00A3500B"/>
    <w:rsid w:val="00A35BD8"/>
    <w:rsid w:val="00A36687"/>
    <w:rsid w:val="00A36C6A"/>
    <w:rsid w:val="00A37B26"/>
    <w:rsid w:val="00A37CB6"/>
    <w:rsid w:val="00A42E4C"/>
    <w:rsid w:val="00A44745"/>
    <w:rsid w:val="00A44B37"/>
    <w:rsid w:val="00A46CF1"/>
    <w:rsid w:val="00A471E1"/>
    <w:rsid w:val="00A472A7"/>
    <w:rsid w:val="00A51C65"/>
    <w:rsid w:val="00A52C23"/>
    <w:rsid w:val="00A55201"/>
    <w:rsid w:val="00A614E7"/>
    <w:rsid w:val="00A62439"/>
    <w:rsid w:val="00A65D67"/>
    <w:rsid w:val="00A65DA0"/>
    <w:rsid w:val="00A66993"/>
    <w:rsid w:val="00A70441"/>
    <w:rsid w:val="00A714CE"/>
    <w:rsid w:val="00A71556"/>
    <w:rsid w:val="00A72367"/>
    <w:rsid w:val="00A750A9"/>
    <w:rsid w:val="00A75528"/>
    <w:rsid w:val="00A8123A"/>
    <w:rsid w:val="00A819EC"/>
    <w:rsid w:val="00A8265E"/>
    <w:rsid w:val="00A83D8A"/>
    <w:rsid w:val="00A852B4"/>
    <w:rsid w:val="00A86230"/>
    <w:rsid w:val="00A87BAB"/>
    <w:rsid w:val="00A91E9F"/>
    <w:rsid w:val="00A93B3E"/>
    <w:rsid w:val="00A95582"/>
    <w:rsid w:val="00A95E7C"/>
    <w:rsid w:val="00A96A0F"/>
    <w:rsid w:val="00A96F7A"/>
    <w:rsid w:val="00A97808"/>
    <w:rsid w:val="00AA02CA"/>
    <w:rsid w:val="00AA03B5"/>
    <w:rsid w:val="00AA0B8A"/>
    <w:rsid w:val="00AA116D"/>
    <w:rsid w:val="00AA2D92"/>
    <w:rsid w:val="00AA5987"/>
    <w:rsid w:val="00AA5BA6"/>
    <w:rsid w:val="00AA63A0"/>
    <w:rsid w:val="00AA6B1F"/>
    <w:rsid w:val="00AB021F"/>
    <w:rsid w:val="00AB0EFE"/>
    <w:rsid w:val="00AB1F21"/>
    <w:rsid w:val="00AB20B3"/>
    <w:rsid w:val="00AB2689"/>
    <w:rsid w:val="00AB3315"/>
    <w:rsid w:val="00AB5B8B"/>
    <w:rsid w:val="00AB608E"/>
    <w:rsid w:val="00AB6C9F"/>
    <w:rsid w:val="00AC031D"/>
    <w:rsid w:val="00AC1985"/>
    <w:rsid w:val="00AC416C"/>
    <w:rsid w:val="00AC4555"/>
    <w:rsid w:val="00AC634A"/>
    <w:rsid w:val="00AC6FA6"/>
    <w:rsid w:val="00AC75D8"/>
    <w:rsid w:val="00AD2C73"/>
    <w:rsid w:val="00AD74F4"/>
    <w:rsid w:val="00AE072B"/>
    <w:rsid w:val="00AE2205"/>
    <w:rsid w:val="00AE7ED9"/>
    <w:rsid w:val="00AF0B05"/>
    <w:rsid w:val="00AF0FB5"/>
    <w:rsid w:val="00AF31BB"/>
    <w:rsid w:val="00AF43CD"/>
    <w:rsid w:val="00B00136"/>
    <w:rsid w:val="00B00F94"/>
    <w:rsid w:val="00B01461"/>
    <w:rsid w:val="00B02B61"/>
    <w:rsid w:val="00B0516D"/>
    <w:rsid w:val="00B0576A"/>
    <w:rsid w:val="00B05F83"/>
    <w:rsid w:val="00B07F09"/>
    <w:rsid w:val="00B10B4E"/>
    <w:rsid w:val="00B12991"/>
    <w:rsid w:val="00B14A8A"/>
    <w:rsid w:val="00B1665E"/>
    <w:rsid w:val="00B17C12"/>
    <w:rsid w:val="00B22F53"/>
    <w:rsid w:val="00B23F07"/>
    <w:rsid w:val="00B2401D"/>
    <w:rsid w:val="00B24472"/>
    <w:rsid w:val="00B3067D"/>
    <w:rsid w:val="00B30AB0"/>
    <w:rsid w:val="00B3169C"/>
    <w:rsid w:val="00B34CD8"/>
    <w:rsid w:val="00B407F1"/>
    <w:rsid w:val="00B4097D"/>
    <w:rsid w:val="00B40B55"/>
    <w:rsid w:val="00B4104E"/>
    <w:rsid w:val="00B41CBF"/>
    <w:rsid w:val="00B44F60"/>
    <w:rsid w:val="00B46B56"/>
    <w:rsid w:val="00B52DDD"/>
    <w:rsid w:val="00B5347F"/>
    <w:rsid w:val="00B54D66"/>
    <w:rsid w:val="00B5544F"/>
    <w:rsid w:val="00B562A4"/>
    <w:rsid w:val="00B56F8F"/>
    <w:rsid w:val="00B60175"/>
    <w:rsid w:val="00B633F8"/>
    <w:rsid w:val="00B663C1"/>
    <w:rsid w:val="00B67934"/>
    <w:rsid w:val="00B70ACC"/>
    <w:rsid w:val="00B71809"/>
    <w:rsid w:val="00B72374"/>
    <w:rsid w:val="00B72A50"/>
    <w:rsid w:val="00B72C54"/>
    <w:rsid w:val="00B7409C"/>
    <w:rsid w:val="00B74277"/>
    <w:rsid w:val="00B74E99"/>
    <w:rsid w:val="00B75275"/>
    <w:rsid w:val="00B758E0"/>
    <w:rsid w:val="00B7799F"/>
    <w:rsid w:val="00B8325A"/>
    <w:rsid w:val="00B84777"/>
    <w:rsid w:val="00B95D9B"/>
    <w:rsid w:val="00B96FF6"/>
    <w:rsid w:val="00B9733B"/>
    <w:rsid w:val="00BA68C9"/>
    <w:rsid w:val="00BA7350"/>
    <w:rsid w:val="00BA7E89"/>
    <w:rsid w:val="00BB271B"/>
    <w:rsid w:val="00BB2D94"/>
    <w:rsid w:val="00BB7953"/>
    <w:rsid w:val="00BB7C60"/>
    <w:rsid w:val="00BB7FF8"/>
    <w:rsid w:val="00BC4ED4"/>
    <w:rsid w:val="00BC50CB"/>
    <w:rsid w:val="00BD4ECF"/>
    <w:rsid w:val="00BD70DF"/>
    <w:rsid w:val="00BD777D"/>
    <w:rsid w:val="00BE05CE"/>
    <w:rsid w:val="00BE1030"/>
    <w:rsid w:val="00BE3157"/>
    <w:rsid w:val="00BE65B8"/>
    <w:rsid w:val="00BE67A0"/>
    <w:rsid w:val="00BE6F60"/>
    <w:rsid w:val="00BE7179"/>
    <w:rsid w:val="00BF1505"/>
    <w:rsid w:val="00BF2EC3"/>
    <w:rsid w:val="00BF793B"/>
    <w:rsid w:val="00C01AF4"/>
    <w:rsid w:val="00C0228C"/>
    <w:rsid w:val="00C02925"/>
    <w:rsid w:val="00C03AFA"/>
    <w:rsid w:val="00C050BE"/>
    <w:rsid w:val="00C05143"/>
    <w:rsid w:val="00C0527D"/>
    <w:rsid w:val="00C06CAB"/>
    <w:rsid w:val="00C124C5"/>
    <w:rsid w:val="00C13825"/>
    <w:rsid w:val="00C13D67"/>
    <w:rsid w:val="00C249F1"/>
    <w:rsid w:val="00C24F0D"/>
    <w:rsid w:val="00C25001"/>
    <w:rsid w:val="00C27CE4"/>
    <w:rsid w:val="00C3098A"/>
    <w:rsid w:val="00C32241"/>
    <w:rsid w:val="00C32A3E"/>
    <w:rsid w:val="00C43F03"/>
    <w:rsid w:val="00C4587C"/>
    <w:rsid w:val="00C4697C"/>
    <w:rsid w:val="00C51BC5"/>
    <w:rsid w:val="00C52C68"/>
    <w:rsid w:val="00C53647"/>
    <w:rsid w:val="00C615CE"/>
    <w:rsid w:val="00C64990"/>
    <w:rsid w:val="00C65196"/>
    <w:rsid w:val="00C656CA"/>
    <w:rsid w:val="00C74D81"/>
    <w:rsid w:val="00C75A15"/>
    <w:rsid w:val="00C76898"/>
    <w:rsid w:val="00C77226"/>
    <w:rsid w:val="00C80266"/>
    <w:rsid w:val="00C832C2"/>
    <w:rsid w:val="00C843F1"/>
    <w:rsid w:val="00C867C0"/>
    <w:rsid w:val="00C869C4"/>
    <w:rsid w:val="00C87A4E"/>
    <w:rsid w:val="00C91344"/>
    <w:rsid w:val="00C92688"/>
    <w:rsid w:val="00C95C38"/>
    <w:rsid w:val="00C97C87"/>
    <w:rsid w:val="00C97E4A"/>
    <w:rsid w:val="00CA1E3B"/>
    <w:rsid w:val="00CA517C"/>
    <w:rsid w:val="00CA600B"/>
    <w:rsid w:val="00CA6350"/>
    <w:rsid w:val="00CA6FF3"/>
    <w:rsid w:val="00CA78BD"/>
    <w:rsid w:val="00CB2A88"/>
    <w:rsid w:val="00CB515F"/>
    <w:rsid w:val="00CB625D"/>
    <w:rsid w:val="00CB764D"/>
    <w:rsid w:val="00CC4BD5"/>
    <w:rsid w:val="00CC4FE2"/>
    <w:rsid w:val="00CC625D"/>
    <w:rsid w:val="00CC6518"/>
    <w:rsid w:val="00CC68B4"/>
    <w:rsid w:val="00CC7DDD"/>
    <w:rsid w:val="00CD0096"/>
    <w:rsid w:val="00CD1975"/>
    <w:rsid w:val="00CD2BBF"/>
    <w:rsid w:val="00CD4CFC"/>
    <w:rsid w:val="00CD6AC0"/>
    <w:rsid w:val="00CD6C27"/>
    <w:rsid w:val="00CE2B96"/>
    <w:rsid w:val="00CE6CEE"/>
    <w:rsid w:val="00CF172B"/>
    <w:rsid w:val="00CF1F78"/>
    <w:rsid w:val="00CF350E"/>
    <w:rsid w:val="00CF60B9"/>
    <w:rsid w:val="00CF6F81"/>
    <w:rsid w:val="00CF7407"/>
    <w:rsid w:val="00D00134"/>
    <w:rsid w:val="00D03269"/>
    <w:rsid w:val="00D03978"/>
    <w:rsid w:val="00D043C1"/>
    <w:rsid w:val="00D052F9"/>
    <w:rsid w:val="00D07DE8"/>
    <w:rsid w:val="00D12F5A"/>
    <w:rsid w:val="00D13009"/>
    <w:rsid w:val="00D1433F"/>
    <w:rsid w:val="00D1586B"/>
    <w:rsid w:val="00D15942"/>
    <w:rsid w:val="00D15A99"/>
    <w:rsid w:val="00D16790"/>
    <w:rsid w:val="00D23390"/>
    <w:rsid w:val="00D271D2"/>
    <w:rsid w:val="00D302AE"/>
    <w:rsid w:val="00D33904"/>
    <w:rsid w:val="00D34644"/>
    <w:rsid w:val="00D3665C"/>
    <w:rsid w:val="00D370FE"/>
    <w:rsid w:val="00D405FE"/>
    <w:rsid w:val="00D40AAD"/>
    <w:rsid w:val="00D41BF3"/>
    <w:rsid w:val="00D42DF6"/>
    <w:rsid w:val="00D42EE2"/>
    <w:rsid w:val="00D433A6"/>
    <w:rsid w:val="00D461F1"/>
    <w:rsid w:val="00D50489"/>
    <w:rsid w:val="00D510E7"/>
    <w:rsid w:val="00D512EB"/>
    <w:rsid w:val="00D56A22"/>
    <w:rsid w:val="00D57528"/>
    <w:rsid w:val="00D57A85"/>
    <w:rsid w:val="00D63017"/>
    <w:rsid w:val="00D64EB9"/>
    <w:rsid w:val="00D66ADA"/>
    <w:rsid w:val="00D67783"/>
    <w:rsid w:val="00D67A89"/>
    <w:rsid w:val="00D73D36"/>
    <w:rsid w:val="00D74F22"/>
    <w:rsid w:val="00D75E92"/>
    <w:rsid w:val="00D773C5"/>
    <w:rsid w:val="00D82959"/>
    <w:rsid w:val="00D8338B"/>
    <w:rsid w:val="00D8447D"/>
    <w:rsid w:val="00D8763E"/>
    <w:rsid w:val="00D93C5B"/>
    <w:rsid w:val="00D94409"/>
    <w:rsid w:val="00D95F9F"/>
    <w:rsid w:val="00DA02A9"/>
    <w:rsid w:val="00DA10BB"/>
    <w:rsid w:val="00DA13F7"/>
    <w:rsid w:val="00DA26D9"/>
    <w:rsid w:val="00DA5664"/>
    <w:rsid w:val="00DA5904"/>
    <w:rsid w:val="00DA5DCB"/>
    <w:rsid w:val="00DA7B00"/>
    <w:rsid w:val="00DB140F"/>
    <w:rsid w:val="00DB26CF"/>
    <w:rsid w:val="00DB607C"/>
    <w:rsid w:val="00DB6F91"/>
    <w:rsid w:val="00DC0B09"/>
    <w:rsid w:val="00DC185F"/>
    <w:rsid w:val="00DC3973"/>
    <w:rsid w:val="00DC6766"/>
    <w:rsid w:val="00DD1852"/>
    <w:rsid w:val="00DD2EAC"/>
    <w:rsid w:val="00DD3597"/>
    <w:rsid w:val="00DD3E41"/>
    <w:rsid w:val="00DD6675"/>
    <w:rsid w:val="00DD6A65"/>
    <w:rsid w:val="00DE200C"/>
    <w:rsid w:val="00DE366A"/>
    <w:rsid w:val="00DE3FE4"/>
    <w:rsid w:val="00DE775C"/>
    <w:rsid w:val="00DE7B20"/>
    <w:rsid w:val="00DF323B"/>
    <w:rsid w:val="00DF4D57"/>
    <w:rsid w:val="00DF6880"/>
    <w:rsid w:val="00DF7FA2"/>
    <w:rsid w:val="00E038CE"/>
    <w:rsid w:val="00E0422A"/>
    <w:rsid w:val="00E06747"/>
    <w:rsid w:val="00E07CD1"/>
    <w:rsid w:val="00E1066B"/>
    <w:rsid w:val="00E110AE"/>
    <w:rsid w:val="00E1215D"/>
    <w:rsid w:val="00E142DA"/>
    <w:rsid w:val="00E1433A"/>
    <w:rsid w:val="00E144AA"/>
    <w:rsid w:val="00E16821"/>
    <w:rsid w:val="00E16983"/>
    <w:rsid w:val="00E24B73"/>
    <w:rsid w:val="00E24F71"/>
    <w:rsid w:val="00E26512"/>
    <w:rsid w:val="00E3159C"/>
    <w:rsid w:val="00E33A43"/>
    <w:rsid w:val="00E342F0"/>
    <w:rsid w:val="00E346E1"/>
    <w:rsid w:val="00E36CF6"/>
    <w:rsid w:val="00E37816"/>
    <w:rsid w:val="00E43B75"/>
    <w:rsid w:val="00E43D8D"/>
    <w:rsid w:val="00E44D6B"/>
    <w:rsid w:val="00E45529"/>
    <w:rsid w:val="00E4626C"/>
    <w:rsid w:val="00E46537"/>
    <w:rsid w:val="00E51425"/>
    <w:rsid w:val="00E528AC"/>
    <w:rsid w:val="00E54A74"/>
    <w:rsid w:val="00E5722D"/>
    <w:rsid w:val="00E57C95"/>
    <w:rsid w:val="00E57DB2"/>
    <w:rsid w:val="00E60026"/>
    <w:rsid w:val="00E63846"/>
    <w:rsid w:val="00E64C1A"/>
    <w:rsid w:val="00E67CC2"/>
    <w:rsid w:val="00E707C1"/>
    <w:rsid w:val="00E747A8"/>
    <w:rsid w:val="00E755B5"/>
    <w:rsid w:val="00E7560B"/>
    <w:rsid w:val="00E769E1"/>
    <w:rsid w:val="00E77F3A"/>
    <w:rsid w:val="00E814D0"/>
    <w:rsid w:val="00E8173E"/>
    <w:rsid w:val="00E85A70"/>
    <w:rsid w:val="00E85C73"/>
    <w:rsid w:val="00E90199"/>
    <w:rsid w:val="00E916BE"/>
    <w:rsid w:val="00E94BA1"/>
    <w:rsid w:val="00E94FBF"/>
    <w:rsid w:val="00E96282"/>
    <w:rsid w:val="00E96B4A"/>
    <w:rsid w:val="00E96CAF"/>
    <w:rsid w:val="00EA5777"/>
    <w:rsid w:val="00EA64F6"/>
    <w:rsid w:val="00EA6902"/>
    <w:rsid w:val="00EB238E"/>
    <w:rsid w:val="00EB7FB8"/>
    <w:rsid w:val="00EC223D"/>
    <w:rsid w:val="00EC7970"/>
    <w:rsid w:val="00EC7A60"/>
    <w:rsid w:val="00ED0DD4"/>
    <w:rsid w:val="00EE4761"/>
    <w:rsid w:val="00EE6BEA"/>
    <w:rsid w:val="00EE6D39"/>
    <w:rsid w:val="00EF2016"/>
    <w:rsid w:val="00EF3CBC"/>
    <w:rsid w:val="00EF567C"/>
    <w:rsid w:val="00EF5A1F"/>
    <w:rsid w:val="00F0156B"/>
    <w:rsid w:val="00F02158"/>
    <w:rsid w:val="00F03C73"/>
    <w:rsid w:val="00F0452A"/>
    <w:rsid w:val="00F060C3"/>
    <w:rsid w:val="00F16902"/>
    <w:rsid w:val="00F21808"/>
    <w:rsid w:val="00F223D2"/>
    <w:rsid w:val="00F225BC"/>
    <w:rsid w:val="00F22B24"/>
    <w:rsid w:val="00F244E7"/>
    <w:rsid w:val="00F25A27"/>
    <w:rsid w:val="00F274F0"/>
    <w:rsid w:val="00F30A4F"/>
    <w:rsid w:val="00F3130B"/>
    <w:rsid w:val="00F31D98"/>
    <w:rsid w:val="00F32BC0"/>
    <w:rsid w:val="00F3468B"/>
    <w:rsid w:val="00F42FE5"/>
    <w:rsid w:val="00F4373D"/>
    <w:rsid w:val="00F476A2"/>
    <w:rsid w:val="00F47D69"/>
    <w:rsid w:val="00F51EAE"/>
    <w:rsid w:val="00F5414B"/>
    <w:rsid w:val="00F56095"/>
    <w:rsid w:val="00F62EE3"/>
    <w:rsid w:val="00F64E05"/>
    <w:rsid w:val="00F6534D"/>
    <w:rsid w:val="00F65907"/>
    <w:rsid w:val="00F6754D"/>
    <w:rsid w:val="00F73913"/>
    <w:rsid w:val="00F80A62"/>
    <w:rsid w:val="00F81915"/>
    <w:rsid w:val="00F81A6C"/>
    <w:rsid w:val="00F835B2"/>
    <w:rsid w:val="00F857D2"/>
    <w:rsid w:val="00F85E9C"/>
    <w:rsid w:val="00F86115"/>
    <w:rsid w:val="00F86C8C"/>
    <w:rsid w:val="00F8718E"/>
    <w:rsid w:val="00F8724A"/>
    <w:rsid w:val="00F87401"/>
    <w:rsid w:val="00F93B28"/>
    <w:rsid w:val="00FA3AED"/>
    <w:rsid w:val="00FA42E3"/>
    <w:rsid w:val="00FA5179"/>
    <w:rsid w:val="00FA799C"/>
    <w:rsid w:val="00FB1D9D"/>
    <w:rsid w:val="00FB24ED"/>
    <w:rsid w:val="00FB3DC0"/>
    <w:rsid w:val="00FB471F"/>
    <w:rsid w:val="00FB4F0C"/>
    <w:rsid w:val="00FB5969"/>
    <w:rsid w:val="00FB67D5"/>
    <w:rsid w:val="00FB6B26"/>
    <w:rsid w:val="00FC08C0"/>
    <w:rsid w:val="00FC1C29"/>
    <w:rsid w:val="00FC2505"/>
    <w:rsid w:val="00FC33C7"/>
    <w:rsid w:val="00FC4599"/>
    <w:rsid w:val="00FC47EF"/>
    <w:rsid w:val="00FC68A0"/>
    <w:rsid w:val="00FC7ABB"/>
    <w:rsid w:val="00FC7B62"/>
    <w:rsid w:val="00FD0CA3"/>
    <w:rsid w:val="00FD121C"/>
    <w:rsid w:val="00FD1C2E"/>
    <w:rsid w:val="00FD7CE6"/>
    <w:rsid w:val="00FE5ABC"/>
    <w:rsid w:val="00FE6570"/>
    <w:rsid w:val="00FF16B4"/>
    <w:rsid w:val="00FF3E9B"/>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4CC"/>
  </w:style>
  <w:style w:type="paragraph" w:styleId="Heading1">
    <w:name w:val="heading 1"/>
    <w:basedOn w:val="Normal"/>
    <w:next w:val="Normal"/>
    <w:link w:val="Heading1Char"/>
    <w:uiPriority w:val="9"/>
    <w:qFormat/>
    <w:rsid w:val="003A04CC"/>
    <w:pPr>
      <w:pBdr>
        <w:bottom w:val="single" w:sz="12" w:space="1" w:color="7C9163" w:themeColor="accent1" w:themeShade="BF"/>
      </w:pBdr>
      <w:spacing w:before="600" w:after="80"/>
      <w:ind w:firstLine="0"/>
      <w:outlineLvl w:val="0"/>
    </w:pPr>
    <w:rPr>
      <w:rFonts w:asciiTheme="majorHAnsi" w:eastAsiaTheme="majorEastAsia" w:hAnsiTheme="majorHAnsi" w:cstheme="majorBidi"/>
      <w:b/>
      <w:bCs/>
      <w:color w:val="7C9163" w:themeColor="accent1" w:themeShade="BF"/>
      <w:sz w:val="24"/>
      <w:szCs w:val="24"/>
    </w:rPr>
  </w:style>
  <w:style w:type="paragraph" w:styleId="Heading2">
    <w:name w:val="heading 2"/>
    <w:basedOn w:val="Normal"/>
    <w:next w:val="Normal"/>
    <w:link w:val="Heading2Char"/>
    <w:uiPriority w:val="9"/>
    <w:unhideWhenUsed/>
    <w:qFormat/>
    <w:rsid w:val="003A04CC"/>
    <w:pPr>
      <w:pBdr>
        <w:bottom w:val="single" w:sz="8" w:space="1" w:color="A5B592" w:themeColor="accent1"/>
      </w:pBdr>
      <w:spacing w:before="200" w:after="80"/>
      <w:ind w:firstLine="0"/>
      <w:outlineLvl w:val="1"/>
    </w:pPr>
    <w:rPr>
      <w:rFonts w:asciiTheme="majorHAnsi" w:eastAsiaTheme="majorEastAsia" w:hAnsiTheme="majorHAnsi" w:cstheme="majorBidi"/>
      <w:color w:val="7C9163" w:themeColor="accent1" w:themeShade="BF"/>
      <w:sz w:val="24"/>
      <w:szCs w:val="24"/>
    </w:rPr>
  </w:style>
  <w:style w:type="paragraph" w:styleId="Heading3">
    <w:name w:val="heading 3"/>
    <w:basedOn w:val="Normal"/>
    <w:next w:val="Normal"/>
    <w:link w:val="Heading3Char"/>
    <w:uiPriority w:val="9"/>
    <w:unhideWhenUsed/>
    <w:qFormat/>
    <w:rsid w:val="003A04CC"/>
    <w:pPr>
      <w:pBdr>
        <w:bottom w:val="single" w:sz="4" w:space="1" w:color="C8D2BD" w:themeColor="accent1" w:themeTint="99"/>
      </w:pBdr>
      <w:spacing w:before="200" w:after="80"/>
      <w:ind w:firstLine="0"/>
      <w:outlineLvl w:val="2"/>
    </w:pPr>
    <w:rPr>
      <w:rFonts w:asciiTheme="majorHAnsi" w:eastAsiaTheme="majorEastAsia" w:hAnsiTheme="majorHAnsi" w:cstheme="majorBidi"/>
      <w:color w:val="A5B592" w:themeColor="accent1"/>
      <w:sz w:val="24"/>
      <w:szCs w:val="24"/>
    </w:rPr>
  </w:style>
  <w:style w:type="paragraph" w:styleId="Heading4">
    <w:name w:val="heading 4"/>
    <w:basedOn w:val="Normal"/>
    <w:next w:val="Normal"/>
    <w:link w:val="Heading4Char"/>
    <w:uiPriority w:val="9"/>
    <w:semiHidden/>
    <w:unhideWhenUsed/>
    <w:qFormat/>
    <w:rsid w:val="003A04CC"/>
    <w:pPr>
      <w:pBdr>
        <w:bottom w:val="single" w:sz="4" w:space="2" w:color="DAE1D3" w:themeColor="accent1" w:themeTint="66"/>
      </w:pBdr>
      <w:spacing w:before="200" w:after="80"/>
      <w:ind w:firstLine="0"/>
      <w:outlineLvl w:val="3"/>
    </w:pPr>
    <w:rPr>
      <w:rFonts w:asciiTheme="majorHAnsi" w:eastAsiaTheme="majorEastAsia" w:hAnsiTheme="majorHAnsi" w:cstheme="majorBidi"/>
      <w:i/>
      <w:iCs/>
      <w:color w:val="A5B592" w:themeColor="accent1"/>
      <w:sz w:val="24"/>
      <w:szCs w:val="24"/>
    </w:rPr>
  </w:style>
  <w:style w:type="paragraph" w:styleId="Heading5">
    <w:name w:val="heading 5"/>
    <w:basedOn w:val="Normal"/>
    <w:next w:val="Normal"/>
    <w:link w:val="Heading5Char"/>
    <w:uiPriority w:val="9"/>
    <w:semiHidden/>
    <w:unhideWhenUsed/>
    <w:qFormat/>
    <w:rsid w:val="003A04CC"/>
    <w:pPr>
      <w:spacing w:before="200" w:after="80"/>
      <w:ind w:firstLine="0"/>
      <w:outlineLvl w:val="4"/>
    </w:pPr>
    <w:rPr>
      <w:rFonts w:asciiTheme="majorHAnsi" w:eastAsiaTheme="majorEastAsia" w:hAnsiTheme="majorHAnsi" w:cstheme="majorBidi"/>
      <w:color w:val="A5B592" w:themeColor="accent1"/>
    </w:rPr>
  </w:style>
  <w:style w:type="paragraph" w:styleId="Heading6">
    <w:name w:val="heading 6"/>
    <w:basedOn w:val="Normal"/>
    <w:next w:val="Normal"/>
    <w:link w:val="Heading6Char"/>
    <w:uiPriority w:val="9"/>
    <w:semiHidden/>
    <w:unhideWhenUsed/>
    <w:qFormat/>
    <w:rsid w:val="003A04CC"/>
    <w:pPr>
      <w:spacing w:before="280" w:after="100"/>
      <w:ind w:firstLine="0"/>
      <w:outlineLvl w:val="5"/>
    </w:pPr>
    <w:rPr>
      <w:rFonts w:asciiTheme="majorHAnsi" w:eastAsiaTheme="majorEastAsia" w:hAnsiTheme="majorHAnsi" w:cstheme="majorBidi"/>
      <w:i/>
      <w:iCs/>
      <w:color w:val="A5B592" w:themeColor="accent1"/>
    </w:rPr>
  </w:style>
  <w:style w:type="paragraph" w:styleId="Heading7">
    <w:name w:val="heading 7"/>
    <w:basedOn w:val="Normal"/>
    <w:next w:val="Normal"/>
    <w:link w:val="Heading7Char"/>
    <w:uiPriority w:val="9"/>
    <w:semiHidden/>
    <w:unhideWhenUsed/>
    <w:qFormat/>
    <w:rsid w:val="003A04CC"/>
    <w:pPr>
      <w:spacing w:before="320" w:after="100"/>
      <w:ind w:firstLine="0"/>
      <w:outlineLvl w:val="6"/>
    </w:pPr>
    <w:rPr>
      <w:rFonts w:asciiTheme="majorHAnsi" w:eastAsiaTheme="majorEastAsia" w:hAnsiTheme="majorHAnsi" w:cstheme="majorBidi"/>
      <w:b/>
      <w:bCs/>
      <w:color w:val="E7BC29" w:themeColor="accent3"/>
      <w:sz w:val="20"/>
      <w:szCs w:val="20"/>
    </w:rPr>
  </w:style>
  <w:style w:type="paragraph" w:styleId="Heading8">
    <w:name w:val="heading 8"/>
    <w:basedOn w:val="Normal"/>
    <w:next w:val="Normal"/>
    <w:link w:val="Heading8Char"/>
    <w:uiPriority w:val="9"/>
    <w:semiHidden/>
    <w:unhideWhenUsed/>
    <w:qFormat/>
    <w:rsid w:val="003A04CC"/>
    <w:pPr>
      <w:spacing w:before="320" w:after="100"/>
      <w:ind w:firstLine="0"/>
      <w:outlineLvl w:val="7"/>
    </w:pPr>
    <w:rPr>
      <w:rFonts w:asciiTheme="majorHAnsi" w:eastAsiaTheme="majorEastAsia" w:hAnsiTheme="majorHAnsi" w:cstheme="majorBidi"/>
      <w:b/>
      <w:bCs/>
      <w:i/>
      <w:iCs/>
      <w:color w:val="E7BC29" w:themeColor="accent3"/>
      <w:sz w:val="20"/>
      <w:szCs w:val="20"/>
    </w:rPr>
  </w:style>
  <w:style w:type="paragraph" w:styleId="Heading9">
    <w:name w:val="heading 9"/>
    <w:basedOn w:val="Normal"/>
    <w:next w:val="Normal"/>
    <w:link w:val="Heading9Char"/>
    <w:uiPriority w:val="9"/>
    <w:semiHidden/>
    <w:unhideWhenUsed/>
    <w:qFormat/>
    <w:rsid w:val="003A04CC"/>
    <w:pPr>
      <w:spacing w:before="320" w:after="100"/>
      <w:ind w:firstLine="0"/>
      <w:outlineLvl w:val="8"/>
    </w:pPr>
    <w:rPr>
      <w:rFonts w:asciiTheme="majorHAnsi" w:eastAsiaTheme="majorEastAsia" w:hAnsiTheme="majorHAnsi" w:cstheme="majorBidi"/>
      <w:i/>
      <w:iCs/>
      <w:color w:val="E7BC2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3A34"/>
    <w:rPr>
      <w:strike w:val="0"/>
      <w:dstrike w:val="0"/>
      <w:color w:val="0000FF"/>
      <w:u w:val="none"/>
      <w:effect w:val="none"/>
    </w:rPr>
  </w:style>
  <w:style w:type="paragraph" w:styleId="NormalWeb">
    <w:name w:val="Normal (Web)"/>
    <w:basedOn w:val="Normal"/>
    <w:uiPriority w:val="99"/>
    <w:rsid w:val="009C3A34"/>
    <w:pPr>
      <w:spacing w:before="100" w:beforeAutospacing="1" w:after="100" w:afterAutospacing="1"/>
    </w:pPr>
    <w:rPr>
      <w:color w:val="000000"/>
    </w:rPr>
  </w:style>
  <w:style w:type="paragraph" w:styleId="Footer">
    <w:name w:val="footer"/>
    <w:basedOn w:val="Normal"/>
    <w:link w:val="FooterChar"/>
    <w:uiPriority w:val="99"/>
    <w:rsid w:val="009C3A34"/>
    <w:pPr>
      <w:tabs>
        <w:tab w:val="center" w:pos="4320"/>
        <w:tab w:val="right" w:pos="8640"/>
      </w:tabs>
    </w:pPr>
  </w:style>
  <w:style w:type="character" w:styleId="PageNumber">
    <w:name w:val="page number"/>
    <w:basedOn w:val="DefaultParagraphFont"/>
    <w:rsid w:val="009C3A34"/>
  </w:style>
  <w:style w:type="character" w:styleId="Strong">
    <w:name w:val="Strong"/>
    <w:basedOn w:val="DefaultParagraphFont"/>
    <w:uiPriority w:val="22"/>
    <w:qFormat/>
    <w:rsid w:val="003A04CC"/>
    <w:rPr>
      <w:b/>
      <w:bCs/>
      <w:spacing w:val="0"/>
    </w:rPr>
  </w:style>
  <w:style w:type="paragraph" w:styleId="BodyText2">
    <w:name w:val="Body Text 2"/>
    <w:basedOn w:val="Normal"/>
    <w:rsid w:val="009C3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Cs w:val="20"/>
    </w:rPr>
  </w:style>
  <w:style w:type="paragraph" w:styleId="BodyTextIndent">
    <w:name w:val="Body Text Indent"/>
    <w:basedOn w:val="Normal"/>
    <w:rsid w:val="009C3A34"/>
    <w:pPr>
      <w:widowControl w:val="0"/>
      <w:tabs>
        <w:tab w:val="left" w:pos="720"/>
        <w:tab w:val="left" w:pos="1388"/>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firstLine="1388"/>
    </w:pPr>
    <w:rPr>
      <w:szCs w:val="20"/>
    </w:rPr>
  </w:style>
  <w:style w:type="paragraph" w:styleId="HTMLPreformatted">
    <w:name w:val="HTML Preformatted"/>
    <w:basedOn w:val="Normal"/>
    <w:rsid w:val="009C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59"/>
    <w:rsid w:val="00C30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CC6518"/>
    <w:pPr>
      <w:tabs>
        <w:tab w:val="right" w:leader="dot" w:pos="9926"/>
      </w:tabs>
      <w:ind w:firstLine="0"/>
    </w:pPr>
    <w:rPr>
      <w:rFonts w:ascii="Verdana" w:hAnsi="Verdana" w:cs="Times New Roman"/>
      <w:noProof/>
      <w:sz w:val="24"/>
      <w:szCs w:val="24"/>
    </w:rPr>
  </w:style>
  <w:style w:type="paragraph" w:styleId="Header">
    <w:name w:val="header"/>
    <w:basedOn w:val="Normal"/>
    <w:link w:val="HeaderChar"/>
    <w:uiPriority w:val="99"/>
    <w:rsid w:val="00624481"/>
    <w:pPr>
      <w:tabs>
        <w:tab w:val="center" w:pos="4320"/>
        <w:tab w:val="right" w:pos="8640"/>
      </w:tabs>
    </w:pPr>
  </w:style>
  <w:style w:type="character" w:styleId="CommentReference">
    <w:name w:val="annotation reference"/>
    <w:basedOn w:val="DefaultParagraphFont"/>
    <w:uiPriority w:val="99"/>
    <w:semiHidden/>
    <w:rsid w:val="005E7BF9"/>
    <w:rPr>
      <w:sz w:val="16"/>
      <w:szCs w:val="16"/>
    </w:rPr>
  </w:style>
  <w:style w:type="paragraph" w:styleId="CommentText">
    <w:name w:val="annotation text"/>
    <w:basedOn w:val="Normal"/>
    <w:link w:val="CommentTextChar"/>
    <w:uiPriority w:val="99"/>
    <w:semiHidden/>
    <w:rsid w:val="005E7BF9"/>
    <w:rPr>
      <w:sz w:val="20"/>
      <w:szCs w:val="20"/>
    </w:rPr>
  </w:style>
  <w:style w:type="paragraph" w:styleId="CommentSubject">
    <w:name w:val="annotation subject"/>
    <w:basedOn w:val="CommentText"/>
    <w:next w:val="CommentText"/>
    <w:semiHidden/>
    <w:rsid w:val="005E7BF9"/>
    <w:rPr>
      <w:b/>
      <w:bCs/>
    </w:rPr>
  </w:style>
  <w:style w:type="paragraph" w:styleId="BalloonText">
    <w:name w:val="Balloon Text"/>
    <w:basedOn w:val="Normal"/>
    <w:semiHidden/>
    <w:rsid w:val="005E7BF9"/>
    <w:rPr>
      <w:rFonts w:ascii="Tahoma" w:hAnsi="Tahoma" w:cs="Tahoma"/>
      <w:sz w:val="16"/>
      <w:szCs w:val="16"/>
    </w:rPr>
  </w:style>
  <w:style w:type="character" w:customStyle="1" w:styleId="Heading1Char">
    <w:name w:val="Heading 1 Char"/>
    <w:basedOn w:val="DefaultParagraphFont"/>
    <w:link w:val="Heading1"/>
    <w:uiPriority w:val="9"/>
    <w:rsid w:val="003A04CC"/>
    <w:rPr>
      <w:rFonts w:asciiTheme="majorHAnsi" w:eastAsiaTheme="majorEastAsia" w:hAnsiTheme="majorHAnsi" w:cstheme="majorBidi"/>
      <w:b/>
      <w:bCs/>
      <w:color w:val="7C9163" w:themeColor="accent1" w:themeShade="BF"/>
      <w:sz w:val="24"/>
      <w:szCs w:val="24"/>
    </w:rPr>
  </w:style>
  <w:style w:type="character" w:customStyle="1" w:styleId="Heading2Char">
    <w:name w:val="Heading 2 Char"/>
    <w:basedOn w:val="DefaultParagraphFont"/>
    <w:link w:val="Heading2"/>
    <w:uiPriority w:val="9"/>
    <w:rsid w:val="003A04CC"/>
    <w:rPr>
      <w:rFonts w:asciiTheme="majorHAnsi" w:eastAsiaTheme="majorEastAsia" w:hAnsiTheme="majorHAnsi" w:cstheme="majorBidi"/>
      <w:color w:val="7C9163" w:themeColor="accent1" w:themeShade="BF"/>
      <w:sz w:val="24"/>
      <w:szCs w:val="24"/>
    </w:rPr>
  </w:style>
  <w:style w:type="character" w:customStyle="1" w:styleId="Heading3Char">
    <w:name w:val="Heading 3 Char"/>
    <w:basedOn w:val="DefaultParagraphFont"/>
    <w:link w:val="Heading3"/>
    <w:uiPriority w:val="9"/>
    <w:rsid w:val="003A04CC"/>
    <w:rPr>
      <w:rFonts w:asciiTheme="majorHAnsi" w:eastAsiaTheme="majorEastAsia" w:hAnsiTheme="majorHAnsi" w:cstheme="majorBidi"/>
      <w:color w:val="A5B592" w:themeColor="accent1"/>
      <w:sz w:val="24"/>
      <w:szCs w:val="24"/>
    </w:rPr>
  </w:style>
  <w:style w:type="character" w:customStyle="1" w:styleId="Heading4Char">
    <w:name w:val="Heading 4 Char"/>
    <w:basedOn w:val="DefaultParagraphFont"/>
    <w:link w:val="Heading4"/>
    <w:uiPriority w:val="9"/>
    <w:semiHidden/>
    <w:rsid w:val="003A04CC"/>
    <w:rPr>
      <w:rFonts w:asciiTheme="majorHAnsi" w:eastAsiaTheme="majorEastAsia" w:hAnsiTheme="majorHAnsi" w:cstheme="majorBidi"/>
      <w:i/>
      <w:iCs/>
      <w:color w:val="A5B592" w:themeColor="accent1"/>
      <w:sz w:val="24"/>
      <w:szCs w:val="24"/>
    </w:rPr>
  </w:style>
  <w:style w:type="character" w:customStyle="1" w:styleId="Heading5Char">
    <w:name w:val="Heading 5 Char"/>
    <w:basedOn w:val="DefaultParagraphFont"/>
    <w:link w:val="Heading5"/>
    <w:uiPriority w:val="9"/>
    <w:semiHidden/>
    <w:rsid w:val="003A04CC"/>
    <w:rPr>
      <w:rFonts w:asciiTheme="majorHAnsi" w:eastAsiaTheme="majorEastAsia" w:hAnsiTheme="majorHAnsi" w:cstheme="majorBidi"/>
      <w:color w:val="A5B592" w:themeColor="accent1"/>
    </w:rPr>
  </w:style>
  <w:style w:type="character" w:customStyle="1" w:styleId="Heading6Char">
    <w:name w:val="Heading 6 Char"/>
    <w:basedOn w:val="DefaultParagraphFont"/>
    <w:link w:val="Heading6"/>
    <w:uiPriority w:val="9"/>
    <w:semiHidden/>
    <w:rsid w:val="003A04CC"/>
    <w:rPr>
      <w:rFonts w:asciiTheme="majorHAnsi" w:eastAsiaTheme="majorEastAsia" w:hAnsiTheme="majorHAnsi" w:cstheme="majorBidi"/>
      <w:i/>
      <w:iCs/>
      <w:color w:val="A5B592" w:themeColor="accent1"/>
    </w:rPr>
  </w:style>
  <w:style w:type="character" w:customStyle="1" w:styleId="Heading7Char">
    <w:name w:val="Heading 7 Char"/>
    <w:basedOn w:val="DefaultParagraphFont"/>
    <w:link w:val="Heading7"/>
    <w:uiPriority w:val="9"/>
    <w:semiHidden/>
    <w:rsid w:val="003A04CC"/>
    <w:rPr>
      <w:rFonts w:asciiTheme="majorHAnsi" w:eastAsiaTheme="majorEastAsia" w:hAnsiTheme="majorHAnsi" w:cstheme="majorBidi"/>
      <w:b/>
      <w:bCs/>
      <w:color w:val="E7BC29" w:themeColor="accent3"/>
      <w:sz w:val="20"/>
      <w:szCs w:val="20"/>
    </w:rPr>
  </w:style>
  <w:style w:type="character" w:customStyle="1" w:styleId="Heading8Char">
    <w:name w:val="Heading 8 Char"/>
    <w:basedOn w:val="DefaultParagraphFont"/>
    <w:link w:val="Heading8"/>
    <w:uiPriority w:val="9"/>
    <w:semiHidden/>
    <w:rsid w:val="003A04CC"/>
    <w:rPr>
      <w:rFonts w:asciiTheme="majorHAnsi" w:eastAsiaTheme="majorEastAsia" w:hAnsiTheme="majorHAnsi" w:cstheme="majorBidi"/>
      <w:b/>
      <w:bCs/>
      <w:i/>
      <w:iCs/>
      <w:color w:val="E7BC29" w:themeColor="accent3"/>
      <w:sz w:val="20"/>
      <w:szCs w:val="20"/>
    </w:rPr>
  </w:style>
  <w:style w:type="character" w:customStyle="1" w:styleId="Heading9Char">
    <w:name w:val="Heading 9 Char"/>
    <w:basedOn w:val="DefaultParagraphFont"/>
    <w:link w:val="Heading9"/>
    <w:uiPriority w:val="9"/>
    <w:semiHidden/>
    <w:rsid w:val="003A04CC"/>
    <w:rPr>
      <w:rFonts w:asciiTheme="majorHAnsi" w:eastAsiaTheme="majorEastAsia" w:hAnsiTheme="majorHAnsi" w:cstheme="majorBidi"/>
      <w:i/>
      <w:iCs/>
      <w:color w:val="E7BC29" w:themeColor="accent3"/>
      <w:sz w:val="20"/>
      <w:szCs w:val="20"/>
    </w:rPr>
  </w:style>
  <w:style w:type="paragraph" w:styleId="Caption">
    <w:name w:val="caption"/>
    <w:basedOn w:val="Normal"/>
    <w:next w:val="Normal"/>
    <w:uiPriority w:val="35"/>
    <w:semiHidden/>
    <w:unhideWhenUsed/>
    <w:qFormat/>
    <w:rsid w:val="003A04CC"/>
    <w:rPr>
      <w:b/>
      <w:bCs/>
      <w:sz w:val="18"/>
      <w:szCs w:val="18"/>
    </w:rPr>
  </w:style>
  <w:style w:type="paragraph" w:styleId="Title">
    <w:name w:val="Title"/>
    <w:basedOn w:val="Normal"/>
    <w:next w:val="Normal"/>
    <w:link w:val="TitleChar"/>
    <w:uiPriority w:val="10"/>
    <w:qFormat/>
    <w:rsid w:val="003A04CC"/>
    <w:pPr>
      <w:pBdr>
        <w:top w:val="single" w:sz="8" w:space="10" w:color="D2DAC8" w:themeColor="accent1" w:themeTint="7F"/>
        <w:bottom w:val="single" w:sz="24" w:space="15" w:color="E7BC29" w:themeColor="accent3"/>
      </w:pBdr>
      <w:ind w:firstLine="0"/>
      <w:jc w:val="center"/>
    </w:pPr>
    <w:rPr>
      <w:rFonts w:asciiTheme="majorHAnsi" w:eastAsiaTheme="majorEastAsia" w:hAnsiTheme="majorHAnsi" w:cstheme="majorBidi"/>
      <w:i/>
      <w:iCs/>
      <w:color w:val="526041" w:themeColor="accent1" w:themeShade="7F"/>
      <w:sz w:val="60"/>
      <w:szCs w:val="60"/>
    </w:rPr>
  </w:style>
  <w:style w:type="character" w:customStyle="1" w:styleId="TitleChar">
    <w:name w:val="Title Char"/>
    <w:basedOn w:val="DefaultParagraphFont"/>
    <w:link w:val="Title"/>
    <w:uiPriority w:val="10"/>
    <w:rsid w:val="003A04CC"/>
    <w:rPr>
      <w:rFonts w:asciiTheme="majorHAnsi" w:eastAsiaTheme="majorEastAsia" w:hAnsiTheme="majorHAnsi" w:cstheme="majorBidi"/>
      <w:i/>
      <w:iCs/>
      <w:color w:val="526041" w:themeColor="accent1" w:themeShade="7F"/>
      <w:sz w:val="60"/>
      <w:szCs w:val="60"/>
    </w:rPr>
  </w:style>
  <w:style w:type="paragraph" w:styleId="Subtitle">
    <w:name w:val="Subtitle"/>
    <w:basedOn w:val="Normal"/>
    <w:next w:val="Normal"/>
    <w:link w:val="SubtitleChar"/>
    <w:uiPriority w:val="11"/>
    <w:qFormat/>
    <w:rsid w:val="003A04C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A04CC"/>
    <w:rPr>
      <w:rFonts w:asciiTheme="minorHAnsi"/>
      <w:i/>
      <w:iCs/>
      <w:sz w:val="24"/>
      <w:szCs w:val="24"/>
    </w:rPr>
  </w:style>
  <w:style w:type="character" w:styleId="Emphasis">
    <w:name w:val="Emphasis"/>
    <w:uiPriority w:val="20"/>
    <w:qFormat/>
    <w:rsid w:val="003A04CC"/>
    <w:rPr>
      <w:b/>
      <w:bCs/>
      <w:i/>
      <w:iCs/>
      <w:color w:val="5A5A5A" w:themeColor="text1" w:themeTint="A5"/>
    </w:rPr>
  </w:style>
  <w:style w:type="paragraph" w:styleId="NoSpacing">
    <w:name w:val="No Spacing"/>
    <w:basedOn w:val="Normal"/>
    <w:link w:val="NoSpacingChar"/>
    <w:uiPriority w:val="1"/>
    <w:qFormat/>
    <w:rsid w:val="003A04CC"/>
    <w:pPr>
      <w:ind w:firstLine="0"/>
    </w:pPr>
  </w:style>
  <w:style w:type="paragraph" w:styleId="ListParagraph">
    <w:name w:val="List Paragraph"/>
    <w:basedOn w:val="Normal"/>
    <w:uiPriority w:val="34"/>
    <w:qFormat/>
    <w:rsid w:val="003A04CC"/>
    <w:pPr>
      <w:ind w:left="720"/>
      <w:contextualSpacing/>
    </w:pPr>
  </w:style>
  <w:style w:type="paragraph" w:styleId="Quote">
    <w:name w:val="Quote"/>
    <w:basedOn w:val="Normal"/>
    <w:next w:val="Normal"/>
    <w:link w:val="QuoteChar"/>
    <w:uiPriority w:val="29"/>
    <w:qFormat/>
    <w:rsid w:val="003A04C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A04C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A04CC"/>
    <w:pPr>
      <w:pBdr>
        <w:top w:val="single" w:sz="12" w:space="10" w:color="DAE1D3" w:themeColor="accent1" w:themeTint="66"/>
        <w:left w:val="single" w:sz="36" w:space="4" w:color="A5B592" w:themeColor="accent1"/>
        <w:bottom w:val="single" w:sz="24" w:space="10" w:color="E7BC29" w:themeColor="accent3"/>
        <w:right w:val="single" w:sz="36" w:space="4" w:color="A5B592" w:themeColor="accent1"/>
      </w:pBdr>
      <w:shd w:val="clear" w:color="auto" w:fill="A5B59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A04CC"/>
    <w:rPr>
      <w:rFonts w:asciiTheme="majorHAnsi" w:eastAsiaTheme="majorEastAsia" w:hAnsiTheme="majorHAnsi" w:cstheme="majorBidi"/>
      <w:i/>
      <w:iCs/>
      <w:color w:val="FFFFFF" w:themeColor="background1"/>
      <w:sz w:val="24"/>
      <w:szCs w:val="24"/>
      <w:shd w:val="clear" w:color="auto" w:fill="A5B592" w:themeFill="accent1"/>
    </w:rPr>
  </w:style>
  <w:style w:type="character" w:styleId="SubtleEmphasis">
    <w:name w:val="Subtle Emphasis"/>
    <w:uiPriority w:val="19"/>
    <w:qFormat/>
    <w:rsid w:val="003A04CC"/>
    <w:rPr>
      <w:i/>
      <w:iCs/>
      <w:color w:val="5A5A5A" w:themeColor="text1" w:themeTint="A5"/>
    </w:rPr>
  </w:style>
  <w:style w:type="character" w:styleId="IntenseEmphasis">
    <w:name w:val="Intense Emphasis"/>
    <w:uiPriority w:val="21"/>
    <w:qFormat/>
    <w:rsid w:val="003A04CC"/>
    <w:rPr>
      <w:b/>
      <w:bCs/>
      <w:i/>
      <w:iCs/>
      <w:color w:val="A5B592" w:themeColor="accent1"/>
      <w:sz w:val="22"/>
      <w:szCs w:val="22"/>
    </w:rPr>
  </w:style>
  <w:style w:type="character" w:styleId="SubtleReference">
    <w:name w:val="Subtle Reference"/>
    <w:uiPriority w:val="31"/>
    <w:qFormat/>
    <w:rsid w:val="003A04CC"/>
    <w:rPr>
      <w:color w:val="auto"/>
      <w:u w:val="single" w:color="E7BC29" w:themeColor="accent3"/>
    </w:rPr>
  </w:style>
  <w:style w:type="character" w:styleId="IntenseReference">
    <w:name w:val="Intense Reference"/>
    <w:basedOn w:val="DefaultParagraphFont"/>
    <w:uiPriority w:val="32"/>
    <w:qFormat/>
    <w:rsid w:val="003A04CC"/>
    <w:rPr>
      <w:b/>
      <w:bCs/>
      <w:color w:val="B79214" w:themeColor="accent3" w:themeShade="BF"/>
      <w:u w:val="single" w:color="E7BC29" w:themeColor="accent3"/>
    </w:rPr>
  </w:style>
  <w:style w:type="character" w:styleId="BookTitle">
    <w:name w:val="Book Title"/>
    <w:basedOn w:val="DefaultParagraphFont"/>
    <w:uiPriority w:val="33"/>
    <w:qFormat/>
    <w:rsid w:val="003A04C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A04CC"/>
    <w:pPr>
      <w:outlineLvl w:val="9"/>
    </w:pPr>
  </w:style>
  <w:style w:type="character" w:customStyle="1" w:styleId="NoSpacingChar">
    <w:name w:val="No Spacing Char"/>
    <w:basedOn w:val="DefaultParagraphFont"/>
    <w:link w:val="NoSpacing"/>
    <w:uiPriority w:val="1"/>
    <w:rsid w:val="003A04CC"/>
  </w:style>
  <w:style w:type="table" w:customStyle="1" w:styleId="TableGrid1">
    <w:name w:val="Table Grid1"/>
    <w:basedOn w:val="TableNormal"/>
    <w:next w:val="TableGrid"/>
    <w:rsid w:val="00DE775C"/>
    <w:pPr>
      <w:ind w:firstLine="0"/>
    </w:pPr>
    <w:rPr>
      <w:rFonts w:ascii="Times New Roman" w:eastAsia="Batang"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561C4"/>
    <w:pPr>
      <w:autoSpaceDE w:val="0"/>
      <w:autoSpaceDN w:val="0"/>
      <w:adjustRightInd w:val="0"/>
      <w:ind w:firstLine="0"/>
    </w:pPr>
    <w:rPr>
      <w:rFonts w:ascii="Arial" w:hAnsi="Arial" w:cs="Arial"/>
      <w:color w:val="000000"/>
      <w:sz w:val="24"/>
      <w:szCs w:val="24"/>
      <w:lang w:bidi="ar-SA"/>
    </w:rPr>
  </w:style>
  <w:style w:type="paragraph" w:customStyle="1" w:styleId="Style1">
    <w:name w:val="Style1"/>
    <w:basedOn w:val="Normal"/>
    <w:next w:val="Normal"/>
    <w:link w:val="Style1Char"/>
    <w:qFormat/>
    <w:rsid w:val="00B52DDD"/>
    <w:pPr>
      <w:shd w:val="pct5" w:color="auto" w:fill="auto"/>
      <w:jc w:val="both"/>
      <w:outlineLvl w:val="0"/>
    </w:pPr>
    <w:rPr>
      <w:rFonts w:ascii="Arial" w:hAnsi="Arial" w:cs="Arial"/>
      <w:b/>
    </w:rPr>
  </w:style>
  <w:style w:type="character" w:customStyle="1" w:styleId="Style1Char">
    <w:name w:val="Style1 Char"/>
    <w:basedOn w:val="DefaultParagraphFont"/>
    <w:link w:val="Style1"/>
    <w:rsid w:val="00B52DDD"/>
    <w:rPr>
      <w:rFonts w:ascii="Arial" w:hAnsi="Arial" w:cs="Arial"/>
      <w:b/>
      <w:shd w:val="pct5" w:color="auto" w:fill="auto"/>
    </w:rPr>
  </w:style>
  <w:style w:type="character" w:customStyle="1" w:styleId="CommentTextChar">
    <w:name w:val="Comment Text Char"/>
    <w:basedOn w:val="DefaultParagraphFont"/>
    <w:link w:val="CommentText"/>
    <w:uiPriority w:val="99"/>
    <w:semiHidden/>
    <w:locked/>
    <w:rsid w:val="002D4587"/>
    <w:rPr>
      <w:sz w:val="20"/>
      <w:szCs w:val="20"/>
    </w:rPr>
  </w:style>
  <w:style w:type="character" w:customStyle="1" w:styleId="FooterChar">
    <w:name w:val="Footer Char"/>
    <w:basedOn w:val="DefaultParagraphFont"/>
    <w:link w:val="Footer"/>
    <w:uiPriority w:val="99"/>
    <w:rsid w:val="003F4398"/>
  </w:style>
  <w:style w:type="paragraph" w:styleId="Revision">
    <w:name w:val="Revision"/>
    <w:hidden/>
    <w:uiPriority w:val="99"/>
    <w:semiHidden/>
    <w:rsid w:val="006D5C05"/>
    <w:pPr>
      <w:ind w:firstLine="0"/>
    </w:pPr>
  </w:style>
  <w:style w:type="table" w:styleId="Table3Deffects1">
    <w:name w:val="Table 3D effects 1"/>
    <w:basedOn w:val="TableNormal"/>
    <w:rsid w:val="00586A3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orful2">
    <w:name w:val="Table Colorful 2"/>
    <w:basedOn w:val="TableNormal"/>
    <w:rsid w:val="00586A3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6A3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uiPriority w:val="99"/>
    <w:rsid w:val="004A3260"/>
  </w:style>
  <w:style w:type="table" w:styleId="TableClassic2">
    <w:name w:val="Table Classic 2"/>
    <w:basedOn w:val="TableNormal"/>
    <w:rsid w:val="007C562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7C562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paragraph" w:styleId="TOC2">
    <w:name w:val="toc 2"/>
    <w:basedOn w:val="Normal"/>
    <w:next w:val="Normal"/>
    <w:autoRedefine/>
    <w:uiPriority w:val="39"/>
    <w:unhideWhenUsed/>
    <w:qFormat/>
    <w:rsid w:val="009A4415"/>
    <w:pPr>
      <w:spacing w:after="100" w:line="276" w:lineRule="auto"/>
      <w:ind w:left="220" w:firstLine="0"/>
    </w:pPr>
    <w:rPr>
      <w:lang w:bidi="ar-SA"/>
    </w:rPr>
  </w:style>
  <w:style w:type="paragraph" w:styleId="TOC3">
    <w:name w:val="toc 3"/>
    <w:basedOn w:val="Normal"/>
    <w:next w:val="Normal"/>
    <w:autoRedefine/>
    <w:uiPriority w:val="39"/>
    <w:unhideWhenUsed/>
    <w:qFormat/>
    <w:rsid w:val="009A4415"/>
    <w:pPr>
      <w:spacing w:after="100" w:line="276" w:lineRule="auto"/>
      <w:ind w:left="440" w:firstLine="0"/>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4CC"/>
  </w:style>
  <w:style w:type="paragraph" w:styleId="Heading1">
    <w:name w:val="heading 1"/>
    <w:basedOn w:val="Normal"/>
    <w:next w:val="Normal"/>
    <w:link w:val="Heading1Char"/>
    <w:uiPriority w:val="9"/>
    <w:qFormat/>
    <w:rsid w:val="003A04CC"/>
    <w:pPr>
      <w:pBdr>
        <w:bottom w:val="single" w:sz="12" w:space="1" w:color="7C9163" w:themeColor="accent1" w:themeShade="BF"/>
      </w:pBdr>
      <w:spacing w:before="600" w:after="80"/>
      <w:ind w:firstLine="0"/>
      <w:outlineLvl w:val="0"/>
    </w:pPr>
    <w:rPr>
      <w:rFonts w:asciiTheme="majorHAnsi" w:eastAsiaTheme="majorEastAsia" w:hAnsiTheme="majorHAnsi" w:cstheme="majorBidi"/>
      <w:b/>
      <w:bCs/>
      <w:color w:val="7C9163" w:themeColor="accent1" w:themeShade="BF"/>
      <w:sz w:val="24"/>
      <w:szCs w:val="24"/>
    </w:rPr>
  </w:style>
  <w:style w:type="paragraph" w:styleId="Heading2">
    <w:name w:val="heading 2"/>
    <w:basedOn w:val="Normal"/>
    <w:next w:val="Normal"/>
    <w:link w:val="Heading2Char"/>
    <w:uiPriority w:val="9"/>
    <w:unhideWhenUsed/>
    <w:qFormat/>
    <w:rsid w:val="003A04CC"/>
    <w:pPr>
      <w:pBdr>
        <w:bottom w:val="single" w:sz="8" w:space="1" w:color="A5B592" w:themeColor="accent1"/>
      </w:pBdr>
      <w:spacing w:before="200" w:after="80"/>
      <w:ind w:firstLine="0"/>
      <w:outlineLvl w:val="1"/>
    </w:pPr>
    <w:rPr>
      <w:rFonts w:asciiTheme="majorHAnsi" w:eastAsiaTheme="majorEastAsia" w:hAnsiTheme="majorHAnsi" w:cstheme="majorBidi"/>
      <w:color w:val="7C9163" w:themeColor="accent1" w:themeShade="BF"/>
      <w:sz w:val="24"/>
      <w:szCs w:val="24"/>
    </w:rPr>
  </w:style>
  <w:style w:type="paragraph" w:styleId="Heading3">
    <w:name w:val="heading 3"/>
    <w:basedOn w:val="Normal"/>
    <w:next w:val="Normal"/>
    <w:link w:val="Heading3Char"/>
    <w:uiPriority w:val="9"/>
    <w:unhideWhenUsed/>
    <w:qFormat/>
    <w:rsid w:val="003A04CC"/>
    <w:pPr>
      <w:pBdr>
        <w:bottom w:val="single" w:sz="4" w:space="1" w:color="C8D2BD" w:themeColor="accent1" w:themeTint="99"/>
      </w:pBdr>
      <w:spacing w:before="200" w:after="80"/>
      <w:ind w:firstLine="0"/>
      <w:outlineLvl w:val="2"/>
    </w:pPr>
    <w:rPr>
      <w:rFonts w:asciiTheme="majorHAnsi" w:eastAsiaTheme="majorEastAsia" w:hAnsiTheme="majorHAnsi" w:cstheme="majorBidi"/>
      <w:color w:val="A5B592" w:themeColor="accent1"/>
      <w:sz w:val="24"/>
      <w:szCs w:val="24"/>
    </w:rPr>
  </w:style>
  <w:style w:type="paragraph" w:styleId="Heading4">
    <w:name w:val="heading 4"/>
    <w:basedOn w:val="Normal"/>
    <w:next w:val="Normal"/>
    <w:link w:val="Heading4Char"/>
    <w:uiPriority w:val="9"/>
    <w:semiHidden/>
    <w:unhideWhenUsed/>
    <w:qFormat/>
    <w:rsid w:val="003A04CC"/>
    <w:pPr>
      <w:pBdr>
        <w:bottom w:val="single" w:sz="4" w:space="2" w:color="DAE1D3" w:themeColor="accent1" w:themeTint="66"/>
      </w:pBdr>
      <w:spacing w:before="200" w:after="80"/>
      <w:ind w:firstLine="0"/>
      <w:outlineLvl w:val="3"/>
    </w:pPr>
    <w:rPr>
      <w:rFonts w:asciiTheme="majorHAnsi" w:eastAsiaTheme="majorEastAsia" w:hAnsiTheme="majorHAnsi" w:cstheme="majorBidi"/>
      <w:i/>
      <w:iCs/>
      <w:color w:val="A5B592" w:themeColor="accent1"/>
      <w:sz w:val="24"/>
      <w:szCs w:val="24"/>
    </w:rPr>
  </w:style>
  <w:style w:type="paragraph" w:styleId="Heading5">
    <w:name w:val="heading 5"/>
    <w:basedOn w:val="Normal"/>
    <w:next w:val="Normal"/>
    <w:link w:val="Heading5Char"/>
    <w:uiPriority w:val="9"/>
    <w:semiHidden/>
    <w:unhideWhenUsed/>
    <w:qFormat/>
    <w:rsid w:val="003A04CC"/>
    <w:pPr>
      <w:spacing w:before="200" w:after="80"/>
      <w:ind w:firstLine="0"/>
      <w:outlineLvl w:val="4"/>
    </w:pPr>
    <w:rPr>
      <w:rFonts w:asciiTheme="majorHAnsi" w:eastAsiaTheme="majorEastAsia" w:hAnsiTheme="majorHAnsi" w:cstheme="majorBidi"/>
      <w:color w:val="A5B592" w:themeColor="accent1"/>
    </w:rPr>
  </w:style>
  <w:style w:type="paragraph" w:styleId="Heading6">
    <w:name w:val="heading 6"/>
    <w:basedOn w:val="Normal"/>
    <w:next w:val="Normal"/>
    <w:link w:val="Heading6Char"/>
    <w:uiPriority w:val="9"/>
    <w:semiHidden/>
    <w:unhideWhenUsed/>
    <w:qFormat/>
    <w:rsid w:val="003A04CC"/>
    <w:pPr>
      <w:spacing w:before="280" w:after="100"/>
      <w:ind w:firstLine="0"/>
      <w:outlineLvl w:val="5"/>
    </w:pPr>
    <w:rPr>
      <w:rFonts w:asciiTheme="majorHAnsi" w:eastAsiaTheme="majorEastAsia" w:hAnsiTheme="majorHAnsi" w:cstheme="majorBidi"/>
      <w:i/>
      <w:iCs/>
      <w:color w:val="A5B592" w:themeColor="accent1"/>
    </w:rPr>
  </w:style>
  <w:style w:type="paragraph" w:styleId="Heading7">
    <w:name w:val="heading 7"/>
    <w:basedOn w:val="Normal"/>
    <w:next w:val="Normal"/>
    <w:link w:val="Heading7Char"/>
    <w:uiPriority w:val="9"/>
    <w:semiHidden/>
    <w:unhideWhenUsed/>
    <w:qFormat/>
    <w:rsid w:val="003A04CC"/>
    <w:pPr>
      <w:spacing w:before="320" w:after="100"/>
      <w:ind w:firstLine="0"/>
      <w:outlineLvl w:val="6"/>
    </w:pPr>
    <w:rPr>
      <w:rFonts w:asciiTheme="majorHAnsi" w:eastAsiaTheme="majorEastAsia" w:hAnsiTheme="majorHAnsi" w:cstheme="majorBidi"/>
      <w:b/>
      <w:bCs/>
      <w:color w:val="E7BC29" w:themeColor="accent3"/>
      <w:sz w:val="20"/>
      <w:szCs w:val="20"/>
    </w:rPr>
  </w:style>
  <w:style w:type="paragraph" w:styleId="Heading8">
    <w:name w:val="heading 8"/>
    <w:basedOn w:val="Normal"/>
    <w:next w:val="Normal"/>
    <w:link w:val="Heading8Char"/>
    <w:uiPriority w:val="9"/>
    <w:semiHidden/>
    <w:unhideWhenUsed/>
    <w:qFormat/>
    <w:rsid w:val="003A04CC"/>
    <w:pPr>
      <w:spacing w:before="320" w:after="100"/>
      <w:ind w:firstLine="0"/>
      <w:outlineLvl w:val="7"/>
    </w:pPr>
    <w:rPr>
      <w:rFonts w:asciiTheme="majorHAnsi" w:eastAsiaTheme="majorEastAsia" w:hAnsiTheme="majorHAnsi" w:cstheme="majorBidi"/>
      <w:b/>
      <w:bCs/>
      <w:i/>
      <w:iCs/>
      <w:color w:val="E7BC29" w:themeColor="accent3"/>
      <w:sz w:val="20"/>
      <w:szCs w:val="20"/>
    </w:rPr>
  </w:style>
  <w:style w:type="paragraph" w:styleId="Heading9">
    <w:name w:val="heading 9"/>
    <w:basedOn w:val="Normal"/>
    <w:next w:val="Normal"/>
    <w:link w:val="Heading9Char"/>
    <w:uiPriority w:val="9"/>
    <w:semiHidden/>
    <w:unhideWhenUsed/>
    <w:qFormat/>
    <w:rsid w:val="003A04CC"/>
    <w:pPr>
      <w:spacing w:before="320" w:after="100"/>
      <w:ind w:firstLine="0"/>
      <w:outlineLvl w:val="8"/>
    </w:pPr>
    <w:rPr>
      <w:rFonts w:asciiTheme="majorHAnsi" w:eastAsiaTheme="majorEastAsia" w:hAnsiTheme="majorHAnsi" w:cstheme="majorBidi"/>
      <w:i/>
      <w:iCs/>
      <w:color w:val="E7BC2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3A34"/>
    <w:rPr>
      <w:strike w:val="0"/>
      <w:dstrike w:val="0"/>
      <w:color w:val="0000FF"/>
      <w:u w:val="none"/>
      <w:effect w:val="none"/>
    </w:rPr>
  </w:style>
  <w:style w:type="paragraph" w:styleId="NormalWeb">
    <w:name w:val="Normal (Web)"/>
    <w:basedOn w:val="Normal"/>
    <w:uiPriority w:val="99"/>
    <w:rsid w:val="009C3A34"/>
    <w:pPr>
      <w:spacing w:before="100" w:beforeAutospacing="1" w:after="100" w:afterAutospacing="1"/>
    </w:pPr>
    <w:rPr>
      <w:color w:val="000000"/>
    </w:rPr>
  </w:style>
  <w:style w:type="paragraph" w:styleId="Footer">
    <w:name w:val="footer"/>
    <w:basedOn w:val="Normal"/>
    <w:link w:val="FooterChar"/>
    <w:uiPriority w:val="99"/>
    <w:rsid w:val="009C3A34"/>
    <w:pPr>
      <w:tabs>
        <w:tab w:val="center" w:pos="4320"/>
        <w:tab w:val="right" w:pos="8640"/>
      </w:tabs>
    </w:pPr>
  </w:style>
  <w:style w:type="character" w:styleId="PageNumber">
    <w:name w:val="page number"/>
    <w:basedOn w:val="DefaultParagraphFont"/>
    <w:rsid w:val="009C3A34"/>
  </w:style>
  <w:style w:type="character" w:styleId="Strong">
    <w:name w:val="Strong"/>
    <w:basedOn w:val="DefaultParagraphFont"/>
    <w:uiPriority w:val="22"/>
    <w:qFormat/>
    <w:rsid w:val="003A04CC"/>
    <w:rPr>
      <w:b/>
      <w:bCs/>
      <w:spacing w:val="0"/>
    </w:rPr>
  </w:style>
  <w:style w:type="paragraph" w:styleId="BodyText2">
    <w:name w:val="Body Text 2"/>
    <w:basedOn w:val="Normal"/>
    <w:rsid w:val="009C3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Cs w:val="20"/>
    </w:rPr>
  </w:style>
  <w:style w:type="paragraph" w:styleId="BodyTextIndent">
    <w:name w:val="Body Text Indent"/>
    <w:basedOn w:val="Normal"/>
    <w:rsid w:val="009C3A34"/>
    <w:pPr>
      <w:widowControl w:val="0"/>
      <w:tabs>
        <w:tab w:val="left" w:pos="720"/>
        <w:tab w:val="left" w:pos="1388"/>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firstLine="1388"/>
    </w:pPr>
    <w:rPr>
      <w:szCs w:val="20"/>
    </w:rPr>
  </w:style>
  <w:style w:type="paragraph" w:styleId="HTMLPreformatted">
    <w:name w:val="HTML Preformatted"/>
    <w:basedOn w:val="Normal"/>
    <w:rsid w:val="009C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59"/>
    <w:rsid w:val="00C30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CC6518"/>
    <w:pPr>
      <w:tabs>
        <w:tab w:val="right" w:leader="dot" w:pos="9926"/>
      </w:tabs>
      <w:ind w:firstLine="0"/>
    </w:pPr>
    <w:rPr>
      <w:rFonts w:ascii="Verdana" w:hAnsi="Verdana" w:cs="Times New Roman"/>
      <w:noProof/>
      <w:sz w:val="24"/>
      <w:szCs w:val="24"/>
    </w:rPr>
  </w:style>
  <w:style w:type="paragraph" w:styleId="Header">
    <w:name w:val="header"/>
    <w:basedOn w:val="Normal"/>
    <w:link w:val="HeaderChar"/>
    <w:uiPriority w:val="99"/>
    <w:rsid w:val="00624481"/>
    <w:pPr>
      <w:tabs>
        <w:tab w:val="center" w:pos="4320"/>
        <w:tab w:val="right" w:pos="8640"/>
      </w:tabs>
    </w:pPr>
  </w:style>
  <w:style w:type="character" w:styleId="CommentReference">
    <w:name w:val="annotation reference"/>
    <w:basedOn w:val="DefaultParagraphFont"/>
    <w:uiPriority w:val="99"/>
    <w:semiHidden/>
    <w:rsid w:val="005E7BF9"/>
    <w:rPr>
      <w:sz w:val="16"/>
      <w:szCs w:val="16"/>
    </w:rPr>
  </w:style>
  <w:style w:type="paragraph" w:styleId="CommentText">
    <w:name w:val="annotation text"/>
    <w:basedOn w:val="Normal"/>
    <w:link w:val="CommentTextChar"/>
    <w:uiPriority w:val="99"/>
    <w:semiHidden/>
    <w:rsid w:val="005E7BF9"/>
    <w:rPr>
      <w:sz w:val="20"/>
      <w:szCs w:val="20"/>
    </w:rPr>
  </w:style>
  <w:style w:type="paragraph" w:styleId="CommentSubject">
    <w:name w:val="annotation subject"/>
    <w:basedOn w:val="CommentText"/>
    <w:next w:val="CommentText"/>
    <w:semiHidden/>
    <w:rsid w:val="005E7BF9"/>
    <w:rPr>
      <w:b/>
      <w:bCs/>
    </w:rPr>
  </w:style>
  <w:style w:type="paragraph" w:styleId="BalloonText">
    <w:name w:val="Balloon Text"/>
    <w:basedOn w:val="Normal"/>
    <w:semiHidden/>
    <w:rsid w:val="005E7BF9"/>
    <w:rPr>
      <w:rFonts w:ascii="Tahoma" w:hAnsi="Tahoma" w:cs="Tahoma"/>
      <w:sz w:val="16"/>
      <w:szCs w:val="16"/>
    </w:rPr>
  </w:style>
  <w:style w:type="character" w:customStyle="1" w:styleId="Heading1Char">
    <w:name w:val="Heading 1 Char"/>
    <w:basedOn w:val="DefaultParagraphFont"/>
    <w:link w:val="Heading1"/>
    <w:uiPriority w:val="9"/>
    <w:rsid w:val="003A04CC"/>
    <w:rPr>
      <w:rFonts w:asciiTheme="majorHAnsi" w:eastAsiaTheme="majorEastAsia" w:hAnsiTheme="majorHAnsi" w:cstheme="majorBidi"/>
      <w:b/>
      <w:bCs/>
      <w:color w:val="7C9163" w:themeColor="accent1" w:themeShade="BF"/>
      <w:sz w:val="24"/>
      <w:szCs w:val="24"/>
    </w:rPr>
  </w:style>
  <w:style w:type="character" w:customStyle="1" w:styleId="Heading2Char">
    <w:name w:val="Heading 2 Char"/>
    <w:basedOn w:val="DefaultParagraphFont"/>
    <w:link w:val="Heading2"/>
    <w:uiPriority w:val="9"/>
    <w:rsid w:val="003A04CC"/>
    <w:rPr>
      <w:rFonts w:asciiTheme="majorHAnsi" w:eastAsiaTheme="majorEastAsia" w:hAnsiTheme="majorHAnsi" w:cstheme="majorBidi"/>
      <w:color w:val="7C9163" w:themeColor="accent1" w:themeShade="BF"/>
      <w:sz w:val="24"/>
      <w:szCs w:val="24"/>
    </w:rPr>
  </w:style>
  <w:style w:type="character" w:customStyle="1" w:styleId="Heading3Char">
    <w:name w:val="Heading 3 Char"/>
    <w:basedOn w:val="DefaultParagraphFont"/>
    <w:link w:val="Heading3"/>
    <w:uiPriority w:val="9"/>
    <w:rsid w:val="003A04CC"/>
    <w:rPr>
      <w:rFonts w:asciiTheme="majorHAnsi" w:eastAsiaTheme="majorEastAsia" w:hAnsiTheme="majorHAnsi" w:cstheme="majorBidi"/>
      <w:color w:val="A5B592" w:themeColor="accent1"/>
      <w:sz w:val="24"/>
      <w:szCs w:val="24"/>
    </w:rPr>
  </w:style>
  <w:style w:type="character" w:customStyle="1" w:styleId="Heading4Char">
    <w:name w:val="Heading 4 Char"/>
    <w:basedOn w:val="DefaultParagraphFont"/>
    <w:link w:val="Heading4"/>
    <w:uiPriority w:val="9"/>
    <w:semiHidden/>
    <w:rsid w:val="003A04CC"/>
    <w:rPr>
      <w:rFonts w:asciiTheme="majorHAnsi" w:eastAsiaTheme="majorEastAsia" w:hAnsiTheme="majorHAnsi" w:cstheme="majorBidi"/>
      <w:i/>
      <w:iCs/>
      <w:color w:val="A5B592" w:themeColor="accent1"/>
      <w:sz w:val="24"/>
      <w:szCs w:val="24"/>
    </w:rPr>
  </w:style>
  <w:style w:type="character" w:customStyle="1" w:styleId="Heading5Char">
    <w:name w:val="Heading 5 Char"/>
    <w:basedOn w:val="DefaultParagraphFont"/>
    <w:link w:val="Heading5"/>
    <w:uiPriority w:val="9"/>
    <w:semiHidden/>
    <w:rsid w:val="003A04CC"/>
    <w:rPr>
      <w:rFonts w:asciiTheme="majorHAnsi" w:eastAsiaTheme="majorEastAsia" w:hAnsiTheme="majorHAnsi" w:cstheme="majorBidi"/>
      <w:color w:val="A5B592" w:themeColor="accent1"/>
    </w:rPr>
  </w:style>
  <w:style w:type="character" w:customStyle="1" w:styleId="Heading6Char">
    <w:name w:val="Heading 6 Char"/>
    <w:basedOn w:val="DefaultParagraphFont"/>
    <w:link w:val="Heading6"/>
    <w:uiPriority w:val="9"/>
    <w:semiHidden/>
    <w:rsid w:val="003A04CC"/>
    <w:rPr>
      <w:rFonts w:asciiTheme="majorHAnsi" w:eastAsiaTheme="majorEastAsia" w:hAnsiTheme="majorHAnsi" w:cstheme="majorBidi"/>
      <w:i/>
      <w:iCs/>
      <w:color w:val="A5B592" w:themeColor="accent1"/>
    </w:rPr>
  </w:style>
  <w:style w:type="character" w:customStyle="1" w:styleId="Heading7Char">
    <w:name w:val="Heading 7 Char"/>
    <w:basedOn w:val="DefaultParagraphFont"/>
    <w:link w:val="Heading7"/>
    <w:uiPriority w:val="9"/>
    <w:semiHidden/>
    <w:rsid w:val="003A04CC"/>
    <w:rPr>
      <w:rFonts w:asciiTheme="majorHAnsi" w:eastAsiaTheme="majorEastAsia" w:hAnsiTheme="majorHAnsi" w:cstheme="majorBidi"/>
      <w:b/>
      <w:bCs/>
      <w:color w:val="E7BC29" w:themeColor="accent3"/>
      <w:sz w:val="20"/>
      <w:szCs w:val="20"/>
    </w:rPr>
  </w:style>
  <w:style w:type="character" w:customStyle="1" w:styleId="Heading8Char">
    <w:name w:val="Heading 8 Char"/>
    <w:basedOn w:val="DefaultParagraphFont"/>
    <w:link w:val="Heading8"/>
    <w:uiPriority w:val="9"/>
    <w:semiHidden/>
    <w:rsid w:val="003A04CC"/>
    <w:rPr>
      <w:rFonts w:asciiTheme="majorHAnsi" w:eastAsiaTheme="majorEastAsia" w:hAnsiTheme="majorHAnsi" w:cstheme="majorBidi"/>
      <w:b/>
      <w:bCs/>
      <w:i/>
      <w:iCs/>
      <w:color w:val="E7BC29" w:themeColor="accent3"/>
      <w:sz w:val="20"/>
      <w:szCs w:val="20"/>
    </w:rPr>
  </w:style>
  <w:style w:type="character" w:customStyle="1" w:styleId="Heading9Char">
    <w:name w:val="Heading 9 Char"/>
    <w:basedOn w:val="DefaultParagraphFont"/>
    <w:link w:val="Heading9"/>
    <w:uiPriority w:val="9"/>
    <w:semiHidden/>
    <w:rsid w:val="003A04CC"/>
    <w:rPr>
      <w:rFonts w:asciiTheme="majorHAnsi" w:eastAsiaTheme="majorEastAsia" w:hAnsiTheme="majorHAnsi" w:cstheme="majorBidi"/>
      <w:i/>
      <w:iCs/>
      <w:color w:val="E7BC29" w:themeColor="accent3"/>
      <w:sz w:val="20"/>
      <w:szCs w:val="20"/>
    </w:rPr>
  </w:style>
  <w:style w:type="paragraph" w:styleId="Caption">
    <w:name w:val="caption"/>
    <w:basedOn w:val="Normal"/>
    <w:next w:val="Normal"/>
    <w:uiPriority w:val="35"/>
    <w:semiHidden/>
    <w:unhideWhenUsed/>
    <w:qFormat/>
    <w:rsid w:val="003A04CC"/>
    <w:rPr>
      <w:b/>
      <w:bCs/>
      <w:sz w:val="18"/>
      <w:szCs w:val="18"/>
    </w:rPr>
  </w:style>
  <w:style w:type="paragraph" w:styleId="Title">
    <w:name w:val="Title"/>
    <w:basedOn w:val="Normal"/>
    <w:next w:val="Normal"/>
    <w:link w:val="TitleChar"/>
    <w:uiPriority w:val="10"/>
    <w:qFormat/>
    <w:rsid w:val="003A04CC"/>
    <w:pPr>
      <w:pBdr>
        <w:top w:val="single" w:sz="8" w:space="10" w:color="D2DAC8" w:themeColor="accent1" w:themeTint="7F"/>
        <w:bottom w:val="single" w:sz="24" w:space="15" w:color="E7BC29" w:themeColor="accent3"/>
      </w:pBdr>
      <w:ind w:firstLine="0"/>
      <w:jc w:val="center"/>
    </w:pPr>
    <w:rPr>
      <w:rFonts w:asciiTheme="majorHAnsi" w:eastAsiaTheme="majorEastAsia" w:hAnsiTheme="majorHAnsi" w:cstheme="majorBidi"/>
      <w:i/>
      <w:iCs/>
      <w:color w:val="526041" w:themeColor="accent1" w:themeShade="7F"/>
      <w:sz w:val="60"/>
      <w:szCs w:val="60"/>
    </w:rPr>
  </w:style>
  <w:style w:type="character" w:customStyle="1" w:styleId="TitleChar">
    <w:name w:val="Title Char"/>
    <w:basedOn w:val="DefaultParagraphFont"/>
    <w:link w:val="Title"/>
    <w:uiPriority w:val="10"/>
    <w:rsid w:val="003A04CC"/>
    <w:rPr>
      <w:rFonts w:asciiTheme="majorHAnsi" w:eastAsiaTheme="majorEastAsia" w:hAnsiTheme="majorHAnsi" w:cstheme="majorBidi"/>
      <w:i/>
      <w:iCs/>
      <w:color w:val="526041" w:themeColor="accent1" w:themeShade="7F"/>
      <w:sz w:val="60"/>
      <w:szCs w:val="60"/>
    </w:rPr>
  </w:style>
  <w:style w:type="paragraph" w:styleId="Subtitle">
    <w:name w:val="Subtitle"/>
    <w:basedOn w:val="Normal"/>
    <w:next w:val="Normal"/>
    <w:link w:val="SubtitleChar"/>
    <w:uiPriority w:val="11"/>
    <w:qFormat/>
    <w:rsid w:val="003A04C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A04CC"/>
    <w:rPr>
      <w:rFonts w:asciiTheme="minorHAnsi"/>
      <w:i/>
      <w:iCs/>
      <w:sz w:val="24"/>
      <w:szCs w:val="24"/>
    </w:rPr>
  </w:style>
  <w:style w:type="character" w:styleId="Emphasis">
    <w:name w:val="Emphasis"/>
    <w:uiPriority w:val="20"/>
    <w:qFormat/>
    <w:rsid w:val="003A04CC"/>
    <w:rPr>
      <w:b/>
      <w:bCs/>
      <w:i/>
      <w:iCs/>
      <w:color w:val="5A5A5A" w:themeColor="text1" w:themeTint="A5"/>
    </w:rPr>
  </w:style>
  <w:style w:type="paragraph" w:styleId="NoSpacing">
    <w:name w:val="No Spacing"/>
    <w:basedOn w:val="Normal"/>
    <w:link w:val="NoSpacingChar"/>
    <w:uiPriority w:val="1"/>
    <w:qFormat/>
    <w:rsid w:val="003A04CC"/>
    <w:pPr>
      <w:ind w:firstLine="0"/>
    </w:pPr>
  </w:style>
  <w:style w:type="paragraph" w:styleId="ListParagraph">
    <w:name w:val="List Paragraph"/>
    <w:basedOn w:val="Normal"/>
    <w:uiPriority w:val="34"/>
    <w:qFormat/>
    <w:rsid w:val="003A04CC"/>
    <w:pPr>
      <w:ind w:left="720"/>
      <w:contextualSpacing/>
    </w:pPr>
  </w:style>
  <w:style w:type="paragraph" w:styleId="Quote">
    <w:name w:val="Quote"/>
    <w:basedOn w:val="Normal"/>
    <w:next w:val="Normal"/>
    <w:link w:val="QuoteChar"/>
    <w:uiPriority w:val="29"/>
    <w:qFormat/>
    <w:rsid w:val="003A04C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A04C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A04CC"/>
    <w:pPr>
      <w:pBdr>
        <w:top w:val="single" w:sz="12" w:space="10" w:color="DAE1D3" w:themeColor="accent1" w:themeTint="66"/>
        <w:left w:val="single" w:sz="36" w:space="4" w:color="A5B592" w:themeColor="accent1"/>
        <w:bottom w:val="single" w:sz="24" w:space="10" w:color="E7BC29" w:themeColor="accent3"/>
        <w:right w:val="single" w:sz="36" w:space="4" w:color="A5B592" w:themeColor="accent1"/>
      </w:pBdr>
      <w:shd w:val="clear" w:color="auto" w:fill="A5B59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A04CC"/>
    <w:rPr>
      <w:rFonts w:asciiTheme="majorHAnsi" w:eastAsiaTheme="majorEastAsia" w:hAnsiTheme="majorHAnsi" w:cstheme="majorBidi"/>
      <w:i/>
      <w:iCs/>
      <w:color w:val="FFFFFF" w:themeColor="background1"/>
      <w:sz w:val="24"/>
      <w:szCs w:val="24"/>
      <w:shd w:val="clear" w:color="auto" w:fill="A5B592" w:themeFill="accent1"/>
    </w:rPr>
  </w:style>
  <w:style w:type="character" w:styleId="SubtleEmphasis">
    <w:name w:val="Subtle Emphasis"/>
    <w:uiPriority w:val="19"/>
    <w:qFormat/>
    <w:rsid w:val="003A04CC"/>
    <w:rPr>
      <w:i/>
      <w:iCs/>
      <w:color w:val="5A5A5A" w:themeColor="text1" w:themeTint="A5"/>
    </w:rPr>
  </w:style>
  <w:style w:type="character" w:styleId="IntenseEmphasis">
    <w:name w:val="Intense Emphasis"/>
    <w:uiPriority w:val="21"/>
    <w:qFormat/>
    <w:rsid w:val="003A04CC"/>
    <w:rPr>
      <w:b/>
      <w:bCs/>
      <w:i/>
      <w:iCs/>
      <w:color w:val="A5B592" w:themeColor="accent1"/>
      <w:sz w:val="22"/>
      <w:szCs w:val="22"/>
    </w:rPr>
  </w:style>
  <w:style w:type="character" w:styleId="SubtleReference">
    <w:name w:val="Subtle Reference"/>
    <w:uiPriority w:val="31"/>
    <w:qFormat/>
    <w:rsid w:val="003A04CC"/>
    <w:rPr>
      <w:color w:val="auto"/>
      <w:u w:val="single" w:color="E7BC29" w:themeColor="accent3"/>
    </w:rPr>
  </w:style>
  <w:style w:type="character" w:styleId="IntenseReference">
    <w:name w:val="Intense Reference"/>
    <w:basedOn w:val="DefaultParagraphFont"/>
    <w:uiPriority w:val="32"/>
    <w:qFormat/>
    <w:rsid w:val="003A04CC"/>
    <w:rPr>
      <w:b/>
      <w:bCs/>
      <w:color w:val="B79214" w:themeColor="accent3" w:themeShade="BF"/>
      <w:u w:val="single" w:color="E7BC29" w:themeColor="accent3"/>
    </w:rPr>
  </w:style>
  <w:style w:type="character" w:styleId="BookTitle">
    <w:name w:val="Book Title"/>
    <w:basedOn w:val="DefaultParagraphFont"/>
    <w:uiPriority w:val="33"/>
    <w:qFormat/>
    <w:rsid w:val="003A04C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A04CC"/>
    <w:pPr>
      <w:outlineLvl w:val="9"/>
    </w:pPr>
  </w:style>
  <w:style w:type="character" w:customStyle="1" w:styleId="NoSpacingChar">
    <w:name w:val="No Spacing Char"/>
    <w:basedOn w:val="DefaultParagraphFont"/>
    <w:link w:val="NoSpacing"/>
    <w:uiPriority w:val="1"/>
    <w:rsid w:val="003A04CC"/>
  </w:style>
  <w:style w:type="table" w:customStyle="1" w:styleId="TableGrid1">
    <w:name w:val="Table Grid1"/>
    <w:basedOn w:val="TableNormal"/>
    <w:next w:val="TableGrid"/>
    <w:rsid w:val="00DE775C"/>
    <w:pPr>
      <w:ind w:firstLine="0"/>
    </w:pPr>
    <w:rPr>
      <w:rFonts w:ascii="Times New Roman" w:eastAsia="Batang"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561C4"/>
    <w:pPr>
      <w:autoSpaceDE w:val="0"/>
      <w:autoSpaceDN w:val="0"/>
      <w:adjustRightInd w:val="0"/>
      <w:ind w:firstLine="0"/>
    </w:pPr>
    <w:rPr>
      <w:rFonts w:ascii="Arial" w:hAnsi="Arial" w:cs="Arial"/>
      <w:color w:val="000000"/>
      <w:sz w:val="24"/>
      <w:szCs w:val="24"/>
      <w:lang w:bidi="ar-SA"/>
    </w:rPr>
  </w:style>
  <w:style w:type="paragraph" w:customStyle="1" w:styleId="Style1">
    <w:name w:val="Style1"/>
    <w:basedOn w:val="Normal"/>
    <w:next w:val="Normal"/>
    <w:link w:val="Style1Char"/>
    <w:qFormat/>
    <w:rsid w:val="00B52DDD"/>
    <w:pPr>
      <w:shd w:val="pct5" w:color="auto" w:fill="auto"/>
      <w:jc w:val="both"/>
      <w:outlineLvl w:val="0"/>
    </w:pPr>
    <w:rPr>
      <w:rFonts w:ascii="Arial" w:hAnsi="Arial" w:cs="Arial"/>
      <w:b/>
    </w:rPr>
  </w:style>
  <w:style w:type="character" w:customStyle="1" w:styleId="Style1Char">
    <w:name w:val="Style1 Char"/>
    <w:basedOn w:val="DefaultParagraphFont"/>
    <w:link w:val="Style1"/>
    <w:rsid w:val="00B52DDD"/>
    <w:rPr>
      <w:rFonts w:ascii="Arial" w:hAnsi="Arial" w:cs="Arial"/>
      <w:b/>
      <w:shd w:val="pct5" w:color="auto" w:fill="auto"/>
    </w:rPr>
  </w:style>
  <w:style w:type="character" w:customStyle="1" w:styleId="CommentTextChar">
    <w:name w:val="Comment Text Char"/>
    <w:basedOn w:val="DefaultParagraphFont"/>
    <w:link w:val="CommentText"/>
    <w:uiPriority w:val="99"/>
    <w:semiHidden/>
    <w:locked/>
    <w:rsid w:val="002D4587"/>
    <w:rPr>
      <w:sz w:val="20"/>
      <w:szCs w:val="20"/>
    </w:rPr>
  </w:style>
  <w:style w:type="character" w:customStyle="1" w:styleId="FooterChar">
    <w:name w:val="Footer Char"/>
    <w:basedOn w:val="DefaultParagraphFont"/>
    <w:link w:val="Footer"/>
    <w:uiPriority w:val="99"/>
    <w:rsid w:val="003F4398"/>
  </w:style>
  <w:style w:type="paragraph" w:styleId="Revision">
    <w:name w:val="Revision"/>
    <w:hidden/>
    <w:uiPriority w:val="99"/>
    <w:semiHidden/>
    <w:rsid w:val="006D5C05"/>
    <w:pPr>
      <w:ind w:firstLine="0"/>
    </w:pPr>
  </w:style>
  <w:style w:type="table" w:styleId="Table3Deffects1">
    <w:name w:val="Table 3D effects 1"/>
    <w:basedOn w:val="TableNormal"/>
    <w:rsid w:val="00586A3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orful2">
    <w:name w:val="Table Colorful 2"/>
    <w:basedOn w:val="TableNormal"/>
    <w:rsid w:val="00586A3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6A3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uiPriority w:val="99"/>
    <w:rsid w:val="004A3260"/>
  </w:style>
  <w:style w:type="table" w:styleId="TableClassic2">
    <w:name w:val="Table Classic 2"/>
    <w:basedOn w:val="TableNormal"/>
    <w:rsid w:val="007C562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7C562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paragraph" w:styleId="TOC2">
    <w:name w:val="toc 2"/>
    <w:basedOn w:val="Normal"/>
    <w:next w:val="Normal"/>
    <w:autoRedefine/>
    <w:uiPriority w:val="39"/>
    <w:unhideWhenUsed/>
    <w:qFormat/>
    <w:rsid w:val="009A4415"/>
    <w:pPr>
      <w:spacing w:after="100" w:line="276" w:lineRule="auto"/>
      <w:ind w:left="220" w:firstLine="0"/>
    </w:pPr>
    <w:rPr>
      <w:lang w:bidi="ar-SA"/>
    </w:rPr>
  </w:style>
  <w:style w:type="paragraph" w:styleId="TOC3">
    <w:name w:val="toc 3"/>
    <w:basedOn w:val="Normal"/>
    <w:next w:val="Normal"/>
    <w:autoRedefine/>
    <w:uiPriority w:val="39"/>
    <w:unhideWhenUsed/>
    <w:qFormat/>
    <w:rsid w:val="009A4415"/>
    <w:pPr>
      <w:spacing w:after="100" w:line="276" w:lineRule="auto"/>
      <w:ind w:left="440" w:firstLine="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82">
      <w:bodyDiv w:val="1"/>
      <w:marLeft w:val="0"/>
      <w:marRight w:val="0"/>
      <w:marTop w:val="480"/>
      <w:marBottom w:val="480"/>
      <w:divBdr>
        <w:top w:val="none" w:sz="0" w:space="0" w:color="auto"/>
        <w:left w:val="none" w:sz="0" w:space="0" w:color="auto"/>
        <w:bottom w:val="none" w:sz="0" w:space="0" w:color="auto"/>
        <w:right w:val="none" w:sz="0" w:space="0" w:color="auto"/>
      </w:divBdr>
      <w:divsChild>
        <w:div w:id="979966918">
          <w:marLeft w:val="0"/>
          <w:marRight w:val="0"/>
          <w:marTop w:val="0"/>
          <w:marBottom w:val="0"/>
          <w:divBdr>
            <w:top w:val="single" w:sz="6" w:space="1" w:color="000000"/>
            <w:left w:val="single" w:sz="6" w:space="1" w:color="000000"/>
            <w:bottom w:val="single" w:sz="6" w:space="1" w:color="000000"/>
            <w:right w:val="single" w:sz="6" w:space="1" w:color="000000"/>
          </w:divBdr>
          <w:divsChild>
            <w:div w:id="1553154137">
              <w:marLeft w:val="0"/>
              <w:marRight w:val="0"/>
              <w:marTop w:val="0"/>
              <w:marBottom w:val="0"/>
              <w:divBdr>
                <w:top w:val="none" w:sz="0" w:space="0" w:color="auto"/>
                <w:left w:val="none" w:sz="0" w:space="0" w:color="auto"/>
                <w:bottom w:val="none" w:sz="0" w:space="0" w:color="auto"/>
                <w:right w:val="none" w:sz="0" w:space="0" w:color="auto"/>
              </w:divBdr>
              <w:divsChild>
                <w:div w:id="792285435">
                  <w:marLeft w:val="0"/>
                  <w:marRight w:val="15"/>
                  <w:marTop w:val="0"/>
                  <w:marBottom w:val="0"/>
                  <w:divBdr>
                    <w:top w:val="none" w:sz="0" w:space="0" w:color="auto"/>
                    <w:left w:val="none" w:sz="0" w:space="0" w:color="auto"/>
                    <w:bottom w:val="none" w:sz="0" w:space="0" w:color="auto"/>
                    <w:right w:val="none" w:sz="0" w:space="0" w:color="auto"/>
                  </w:divBdr>
                  <w:divsChild>
                    <w:div w:id="10191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4351">
      <w:bodyDiv w:val="1"/>
      <w:marLeft w:val="0"/>
      <w:marRight w:val="0"/>
      <w:marTop w:val="0"/>
      <w:marBottom w:val="0"/>
      <w:divBdr>
        <w:top w:val="none" w:sz="0" w:space="0" w:color="auto"/>
        <w:left w:val="none" w:sz="0" w:space="0" w:color="auto"/>
        <w:bottom w:val="none" w:sz="0" w:space="0" w:color="auto"/>
        <w:right w:val="none" w:sz="0" w:space="0" w:color="auto"/>
      </w:divBdr>
    </w:div>
    <w:div w:id="531381822">
      <w:bodyDiv w:val="1"/>
      <w:marLeft w:val="0"/>
      <w:marRight w:val="0"/>
      <w:marTop w:val="0"/>
      <w:marBottom w:val="0"/>
      <w:divBdr>
        <w:top w:val="none" w:sz="0" w:space="0" w:color="auto"/>
        <w:left w:val="none" w:sz="0" w:space="0" w:color="auto"/>
        <w:bottom w:val="none" w:sz="0" w:space="0" w:color="auto"/>
        <w:right w:val="none" w:sz="0" w:space="0" w:color="auto"/>
      </w:divBdr>
      <w:divsChild>
        <w:div w:id="1453749100">
          <w:marLeft w:val="0"/>
          <w:marRight w:val="0"/>
          <w:marTop w:val="0"/>
          <w:marBottom w:val="0"/>
          <w:divBdr>
            <w:top w:val="none" w:sz="0" w:space="0" w:color="auto"/>
            <w:left w:val="none" w:sz="0" w:space="0" w:color="auto"/>
            <w:bottom w:val="none" w:sz="0" w:space="0" w:color="auto"/>
            <w:right w:val="none" w:sz="0" w:space="0" w:color="auto"/>
          </w:divBdr>
          <w:divsChild>
            <w:div w:id="2515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370">
      <w:bodyDiv w:val="1"/>
      <w:marLeft w:val="0"/>
      <w:marRight w:val="0"/>
      <w:marTop w:val="0"/>
      <w:marBottom w:val="0"/>
      <w:divBdr>
        <w:top w:val="none" w:sz="0" w:space="0" w:color="auto"/>
        <w:left w:val="none" w:sz="0" w:space="0" w:color="auto"/>
        <w:bottom w:val="none" w:sz="0" w:space="0" w:color="auto"/>
        <w:right w:val="none" w:sz="0" w:space="0" w:color="auto"/>
      </w:divBdr>
    </w:div>
    <w:div w:id="859784757">
      <w:bodyDiv w:val="1"/>
      <w:marLeft w:val="0"/>
      <w:marRight w:val="0"/>
      <w:marTop w:val="480"/>
      <w:marBottom w:val="480"/>
      <w:divBdr>
        <w:top w:val="none" w:sz="0" w:space="0" w:color="auto"/>
        <w:left w:val="none" w:sz="0" w:space="0" w:color="auto"/>
        <w:bottom w:val="none" w:sz="0" w:space="0" w:color="auto"/>
        <w:right w:val="none" w:sz="0" w:space="0" w:color="auto"/>
      </w:divBdr>
      <w:divsChild>
        <w:div w:id="264769211">
          <w:marLeft w:val="0"/>
          <w:marRight w:val="0"/>
          <w:marTop w:val="0"/>
          <w:marBottom w:val="0"/>
          <w:divBdr>
            <w:top w:val="single" w:sz="6" w:space="1" w:color="000000"/>
            <w:left w:val="single" w:sz="6" w:space="1" w:color="000000"/>
            <w:bottom w:val="single" w:sz="6" w:space="1" w:color="000000"/>
            <w:right w:val="single" w:sz="6" w:space="1" w:color="000000"/>
          </w:divBdr>
          <w:divsChild>
            <w:div w:id="1535461251">
              <w:marLeft w:val="0"/>
              <w:marRight w:val="0"/>
              <w:marTop w:val="0"/>
              <w:marBottom w:val="0"/>
              <w:divBdr>
                <w:top w:val="none" w:sz="0" w:space="0" w:color="auto"/>
                <w:left w:val="none" w:sz="0" w:space="0" w:color="auto"/>
                <w:bottom w:val="none" w:sz="0" w:space="0" w:color="auto"/>
                <w:right w:val="none" w:sz="0" w:space="0" w:color="auto"/>
              </w:divBdr>
              <w:divsChild>
                <w:div w:id="739981622">
                  <w:marLeft w:val="0"/>
                  <w:marRight w:val="15"/>
                  <w:marTop w:val="0"/>
                  <w:marBottom w:val="0"/>
                  <w:divBdr>
                    <w:top w:val="none" w:sz="0" w:space="0" w:color="auto"/>
                    <w:left w:val="none" w:sz="0" w:space="0" w:color="auto"/>
                    <w:bottom w:val="none" w:sz="0" w:space="0" w:color="auto"/>
                    <w:right w:val="none" w:sz="0" w:space="0" w:color="auto"/>
                  </w:divBdr>
                  <w:divsChild>
                    <w:div w:id="10173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18401">
      <w:bodyDiv w:val="1"/>
      <w:marLeft w:val="0"/>
      <w:marRight w:val="0"/>
      <w:marTop w:val="0"/>
      <w:marBottom w:val="0"/>
      <w:divBdr>
        <w:top w:val="none" w:sz="0" w:space="0" w:color="auto"/>
        <w:left w:val="none" w:sz="0" w:space="0" w:color="auto"/>
        <w:bottom w:val="none" w:sz="0" w:space="0" w:color="auto"/>
        <w:right w:val="none" w:sz="0" w:space="0" w:color="auto"/>
      </w:divBdr>
      <w:divsChild>
        <w:div w:id="1979218303">
          <w:marLeft w:val="0"/>
          <w:marRight w:val="0"/>
          <w:marTop w:val="0"/>
          <w:marBottom w:val="0"/>
          <w:divBdr>
            <w:top w:val="none" w:sz="0" w:space="0" w:color="auto"/>
            <w:left w:val="none" w:sz="0" w:space="0" w:color="auto"/>
            <w:bottom w:val="none" w:sz="0" w:space="0" w:color="auto"/>
            <w:right w:val="none" w:sz="0" w:space="0" w:color="auto"/>
          </w:divBdr>
          <w:divsChild>
            <w:div w:id="543101763">
              <w:marLeft w:val="0"/>
              <w:marRight w:val="0"/>
              <w:marTop w:val="0"/>
              <w:marBottom w:val="0"/>
              <w:divBdr>
                <w:top w:val="none" w:sz="0" w:space="0" w:color="auto"/>
                <w:left w:val="none" w:sz="0" w:space="0" w:color="auto"/>
                <w:bottom w:val="none" w:sz="0" w:space="0" w:color="auto"/>
                <w:right w:val="none" w:sz="0" w:space="0" w:color="auto"/>
              </w:divBdr>
              <w:divsChild>
                <w:div w:id="516772310">
                  <w:marLeft w:val="0"/>
                  <w:marRight w:val="0"/>
                  <w:marTop w:val="0"/>
                  <w:marBottom w:val="0"/>
                  <w:divBdr>
                    <w:top w:val="none" w:sz="0" w:space="0" w:color="auto"/>
                    <w:left w:val="none" w:sz="0" w:space="0" w:color="auto"/>
                    <w:bottom w:val="none" w:sz="0" w:space="0" w:color="auto"/>
                    <w:right w:val="none" w:sz="0" w:space="0" w:color="auto"/>
                  </w:divBdr>
                  <w:divsChild>
                    <w:div w:id="1960858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95720">
      <w:bodyDiv w:val="1"/>
      <w:marLeft w:val="0"/>
      <w:marRight w:val="0"/>
      <w:marTop w:val="480"/>
      <w:marBottom w:val="480"/>
      <w:divBdr>
        <w:top w:val="none" w:sz="0" w:space="0" w:color="auto"/>
        <w:left w:val="none" w:sz="0" w:space="0" w:color="auto"/>
        <w:bottom w:val="none" w:sz="0" w:space="0" w:color="auto"/>
        <w:right w:val="none" w:sz="0" w:space="0" w:color="auto"/>
      </w:divBdr>
      <w:divsChild>
        <w:div w:id="1531869007">
          <w:marLeft w:val="0"/>
          <w:marRight w:val="0"/>
          <w:marTop w:val="0"/>
          <w:marBottom w:val="0"/>
          <w:divBdr>
            <w:top w:val="single" w:sz="6" w:space="1" w:color="000000"/>
            <w:left w:val="single" w:sz="6" w:space="1" w:color="000000"/>
            <w:bottom w:val="single" w:sz="6" w:space="1" w:color="000000"/>
            <w:right w:val="single" w:sz="6" w:space="1" w:color="000000"/>
          </w:divBdr>
          <w:divsChild>
            <w:div w:id="19401104">
              <w:marLeft w:val="0"/>
              <w:marRight w:val="0"/>
              <w:marTop w:val="0"/>
              <w:marBottom w:val="0"/>
              <w:divBdr>
                <w:top w:val="none" w:sz="0" w:space="0" w:color="auto"/>
                <w:left w:val="none" w:sz="0" w:space="0" w:color="auto"/>
                <w:bottom w:val="none" w:sz="0" w:space="0" w:color="auto"/>
                <w:right w:val="none" w:sz="0" w:space="0" w:color="auto"/>
              </w:divBdr>
              <w:divsChild>
                <w:div w:id="365521027">
                  <w:marLeft w:val="0"/>
                  <w:marRight w:val="15"/>
                  <w:marTop w:val="0"/>
                  <w:marBottom w:val="0"/>
                  <w:divBdr>
                    <w:top w:val="none" w:sz="0" w:space="0" w:color="auto"/>
                    <w:left w:val="none" w:sz="0" w:space="0" w:color="auto"/>
                    <w:bottom w:val="none" w:sz="0" w:space="0" w:color="auto"/>
                    <w:right w:val="none" w:sz="0" w:space="0" w:color="auto"/>
                  </w:divBdr>
                  <w:divsChild>
                    <w:div w:id="3348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838575">
      <w:bodyDiv w:val="1"/>
      <w:marLeft w:val="0"/>
      <w:marRight w:val="0"/>
      <w:marTop w:val="0"/>
      <w:marBottom w:val="0"/>
      <w:divBdr>
        <w:top w:val="none" w:sz="0" w:space="0" w:color="auto"/>
        <w:left w:val="none" w:sz="0" w:space="0" w:color="auto"/>
        <w:bottom w:val="none" w:sz="0" w:space="0" w:color="auto"/>
        <w:right w:val="none" w:sz="0" w:space="0" w:color="auto"/>
      </w:divBdr>
    </w:div>
    <w:div w:id="1260721070">
      <w:bodyDiv w:val="1"/>
      <w:marLeft w:val="0"/>
      <w:marRight w:val="0"/>
      <w:marTop w:val="480"/>
      <w:marBottom w:val="480"/>
      <w:divBdr>
        <w:top w:val="none" w:sz="0" w:space="0" w:color="auto"/>
        <w:left w:val="none" w:sz="0" w:space="0" w:color="auto"/>
        <w:bottom w:val="none" w:sz="0" w:space="0" w:color="auto"/>
        <w:right w:val="none" w:sz="0" w:space="0" w:color="auto"/>
      </w:divBdr>
      <w:divsChild>
        <w:div w:id="742265499">
          <w:marLeft w:val="0"/>
          <w:marRight w:val="0"/>
          <w:marTop w:val="0"/>
          <w:marBottom w:val="0"/>
          <w:divBdr>
            <w:top w:val="single" w:sz="6" w:space="1" w:color="000000"/>
            <w:left w:val="single" w:sz="6" w:space="1" w:color="000000"/>
            <w:bottom w:val="single" w:sz="6" w:space="1" w:color="000000"/>
            <w:right w:val="single" w:sz="6" w:space="1" w:color="000000"/>
          </w:divBdr>
          <w:divsChild>
            <w:div w:id="825896984">
              <w:marLeft w:val="0"/>
              <w:marRight w:val="0"/>
              <w:marTop w:val="0"/>
              <w:marBottom w:val="0"/>
              <w:divBdr>
                <w:top w:val="none" w:sz="0" w:space="0" w:color="auto"/>
                <w:left w:val="none" w:sz="0" w:space="0" w:color="auto"/>
                <w:bottom w:val="none" w:sz="0" w:space="0" w:color="auto"/>
                <w:right w:val="none" w:sz="0" w:space="0" w:color="auto"/>
              </w:divBdr>
              <w:divsChild>
                <w:div w:id="2026708495">
                  <w:marLeft w:val="0"/>
                  <w:marRight w:val="15"/>
                  <w:marTop w:val="0"/>
                  <w:marBottom w:val="0"/>
                  <w:divBdr>
                    <w:top w:val="none" w:sz="0" w:space="0" w:color="auto"/>
                    <w:left w:val="none" w:sz="0" w:space="0" w:color="auto"/>
                    <w:bottom w:val="none" w:sz="0" w:space="0" w:color="auto"/>
                    <w:right w:val="none" w:sz="0" w:space="0" w:color="auto"/>
                  </w:divBdr>
                  <w:divsChild>
                    <w:div w:id="7651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2375">
      <w:bodyDiv w:val="1"/>
      <w:marLeft w:val="0"/>
      <w:marRight w:val="0"/>
      <w:marTop w:val="0"/>
      <w:marBottom w:val="0"/>
      <w:divBdr>
        <w:top w:val="none" w:sz="0" w:space="0" w:color="auto"/>
        <w:left w:val="none" w:sz="0" w:space="0" w:color="auto"/>
        <w:bottom w:val="none" w:sz="0" w:space="0" w:color="auto"/>
        <w:right w:val="none" w:sz="0" w:space="0" w:color="auto"/>
      </w:divBdr>
    </w:div>
    <w:div w:id="1504199947">
      <w:bodyDiv w:val="1"/>
      <w:marLeft w:val="0"/>
      <w:marRight w:val="0"/>
      <w:marTop w:val="0"/>
      <w:marBottom w:val="0"/>
      <w:divBdr>
        <w:top w:val="none" w:sz="0" w:space="0" w:color="auto"/>
        <w:left w:val="none" w:sz="0" w:space="0" w:color="auto"/>
        <w:bottom w:val="none" w:sz="0" w:space="0" w:color="auto"/>
        <w:right w:val="none" w:sz="0" w:space="0" w:color="auto"/>
      </w:divBdr>
      <w:divsChild>
        <w:div w:id="1881015799">
          <w:marLeft w:val="0"/>
          <w:marRight w:val="0"/>
          <w:marTop w:val="0"/>
          <w:marBottom w:val="0"/>
          <w:divBdr>
            <w:top w:val="none" w:sz="0" w:space="0" w:color="auto"/>
            <w:left w:val="none" w:sz="0" w:space="0" w:color="auto"/>
            <w:bottom w:val="none" w:sz="0" w:space="0" w:color="auto"/>
            <w:right w:val="none" w:sz="0" w:space="0" w:color="auto"/>
          </w:divBdr>
          <w:divsChild>
            <w:div w:id="1939101204">
              <w:marLeft w:val="0"/>
              <w:marRight w:val="0"/>
              <w:marTop w:val="0"/>
              <w:marBottom w:val="0"/>
              <w:divBdr>
                <w:top w:val="single" w:sz="6" w:space="0" w:color="333333"/>
                <w:left w:val="single" w:sz="6" w:space="0" w:color="333333"/>
                <w:bottom w:val="single" w:sz="6" w:space="0" w:color="333333"/>
                <w:right w:val="single" w:sz="6" w:space="0" w:color="333333"/>
              </w:divBdr>
              <w:divsChild>
                <w:div w:id="1783914182">
                  <w:marLeft w:val="0"/>
                  <w:marRight w:val="0"/>
                  <w:marTop w:val="0"/>
                  <w:marBottom w:val="0"/>
                  <w:divBdr>
                    <w:top w:val="none" w:sz="0" w:space="0" w:color="auto"/>
                    <w:left w:val="none" w:sz="0" w:space="0" w:color="auto"/>
                    <w:bottom w:val="none" w:sz="0" w:space="0" w:color="auto"/>
                    <w:right w:val="none" w:sz="0" w:space="0" w:color="auto"/>
                  </w:divBdr>
                  <w:divsChild>
                    <w:div w:id="1654917981">
                      <w:marLeft w:val="0"/>
                      <w:marRight w:val="0"/>
                      <w:marTop w:val="0"/>
                      <w:marBottom w:val="0"/>
                      <w:divBdr>
                        <w:top w:val="none" w:sz="0" w:space="0" w:color="auto"/>
                        <w:left w:val="none" w:sz="0" w:space="0" w:color="auto"/>
                        <w:bottom w:val="none" w:sz="0" w:space="0" w:color="auto"/>
                        <w:right w:val="none" w:sz="0" w:space="0" w:color="auto"/>
                      </w:divBdr>
                      <w:divsChild>
                        <w:div w:id="1022826327">
                          <w:marLeft w:val="0"/>
                          <w:marRight w:val="0"/>
                          <w:marTop w:val="0"/>
                          <w:marBottom w:val="0"/>
                          <w:divBdr>
                            <w:top w:val="none" w:sz="0" w:space="0" w:color="auto"/>
                            <w:left w:val="none" w:sz="0" w:space="0" w:color="auto"/>
                            <w:bottom w:val="none" w:sz="0" w:space="0" w:color="auto"/>
                            <w:right w:val="none" w:sz="0" w:space="0" w:color="auto"/>
                          </w:divBdr>
                          <w:divsChild>
                            <w:div w:id="29115165">
                              <w:marLeft w:val="1"/>
                              <w:marRight w:val="1"/>
                              <w:marTop w:val="120"/>
                              <w:marBottom w:val="120"/>
                              <w:divBdr>
                                <w:top w:val="none" w:sz="0" w:space="0" w:color="auto"/>
                                <w:left w:val="none" w:sz="0" w:space="0" w:color="auto"/>
                                <w:bottom w:val="none" w:sz="0" w:space="0" w:color="auto"/>
                                <w:right w:val="none" w:sz="0" w:space="0" w:color="auto"/>
                              </w:divBdr>
                              <w:divsChild>
                                <w:div w:id="496194152">
                                  <w:marLeft w:val="0"/>
                                  <w:marRight w:val="0"/>
                                  <w:marTop w:val="0"/>
                                  <w:marBottom w:val="0"/>
                                  <w:divBdr>
                                    <w:top w:val="none" w:sz="0" w:space="0" w:color="auto"/>
                                    <w:left w:val="none" w:sz="0" w:space="0" w:color="auto"/>
                                    <w:bottom w:val="none" w:sz="0" w:space="0" w:color="auto"/>
                                    <w:right w:val="none" w:sz="0" w:space="0" w:color="auto"/>
                                  </w:divBdr>
                                  <w:divsChild>
                                    <w:div w:id="1254169783">
                                      <w:marLeft w:val="0"/>
                                      <w:marRight w:val="0"/>
                                      <w:marTop w:val="0"/>
                                      <w:marBottom w:val="0"/>
                                      <w:divBdr>
                                        <w:top w:val="none" w:sz="0" w:space="0" w:color="auto"/>
                                        <w:left w:val="none" w:sz="0" w:space="0" w:color="auto"/>
                                        <w:bottom w:val="none" w:sz="0" w:space="0" w:color="auto"/>
                                        <w:right w:val="none" w:sz="0" w:space="0" w:color="auto"/>
                                      </w:divBdr>
                                      <w:divsChild>
                                        <w:div w:id="1033843046">
                                          <w:marLeft w:val="0"/>
                                          <w:marRight w:val="0"/>
                                          <w:marTop w:val="0"/>
                                          <w:marBottom w:val="0"/>
                                          <w:divBdr>
                                            <w:top w:val="none" w:sz="0" w:space="0" w:color="auto"/>
                                            <w:left w:val="none" w:sz="0" w:space="0" w:color="auto"/>
                                            <w:bottom w:val="none" w:sz="0" w:space="0" w:color="auto"/>
                                            <w:right w:val="none" w:sz="0" w:space="0" w:color="auto"/>
                                          </w:divBdr>
                                        </w:div>
                                        <w:div w:id="813109281">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671424">
      <w:bodyDiv w:val="1"/>
      <w:marLeft w:val="0"/>
      <w:marRight w:val="0"/>
      <w:marTop w:val="480"/>
      <w:marBottom w:val="480"/>
      <w:divBdr>
        <w:top w:val="none" w:sz="0" w:space="0" w:color="auto"/>
        <w:left w:val="none" w:sz="0" w:space="0" w:color="auto"/>
        <w:bottom w:val="none" w:sz="0" w:space="0" w:color="auto"/>
        <w:right w:val="none" w:sz="0" w:space="0" w:color="auto"/>
      </w:divBdr>
      <w:divsChild>
        <w:div w:id="943534696">
          <w:marLeft w:val="0"/>
          <w:marRight w:val="0"/>
          <w:marTop w:val="0"/>
          <w:marBottom w:val="0"/>
          <w:divBdr>
            <w:top w:val="single" w:sz="6" w:space="1" w:color="000000"/>
            <w:left w:val="single" w:sz="6" w:space="1" w:color="000000"/>
            <w:bottom w:val="single" w:sz="6" w:space="1" w:color="000000"/>
            <w:right w:val="single" w:sz="6" w:space="1" w:color="000000"/>
          </w:divBdr>
          <w:divsChild>
            <w:div w:id="1558128464">
              <w:marLeft w:val="0"/>
              <w:marRight w:val="0"/>
              <w:marTop w:val="0"/>
              <w:marBottom w:val="0"/>
              <w:divBdr>
                <w:top w:val="none" w:sz="0" w:space="0" w:color="auto"/>
                <w:left w:val="none" w:sz="0" w:space="0" w:color="auto"/>
                <w:bottom w:val="none" w:sz="0" w:space="0" w:color="auto"/>
                <w:right w:val="none" w:sz="0" w:space="0" w:color="auto"/>
              </w:divBdr>
              <w:divsChild>
                <w:div w:id="13096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7550">
      <w:bodyDiv w:val="1"/>
      <w:marLeft w:val="0"/>
      <w:marRight w:val="0"/>
      <w:marTop w:val="0"/>
      <w:marBottom w:val="0"/>
      <w:divBdr>
        <w:top w:val="none" w:sz="0" w:space="0" w:color="auto"/>
        <w:left w:val="none" w:sz="0" w:space="0" w:color="auto"/>
        <w:bottom w:val="none" w:sz="0" w:space="0" w:color="auto"/>
        <w:right w:val="none" w:sz="0" w:space="0" w:color="auto"/>
      </w:divBdr>
    </w:div>
    <w:div w:id="2034333831">
      <w:bodyDiv w:val="1"/>
      <w:marLeft w:val="0"/>
      <w:marRight w:val="0"/>
      <w:marTop w:val="0"/>
      <w:marBottom w:val="0"/>
      <w:divBdr>
        <w:top w:val="none" w:sz="0" w:space="0" w:color="auto"/>
        <w:left w:val="none" w:sz="0" w:space="0" w:color="auto"/>
        <w:bottom w:val="none" w:sz="0" w:space="0" w:color="auto"/>
        <w:right w:val="none" w:sz="0" w:space="0" w:color="auto"/>
      </w:divBdr>
    </w:div>
    <w:div w:id="2093550033">
      <w:bodyDiv w:val="1"/>
      <w:marLeft w:val="0"/>
      <w:marRight w:val="0"/>
      <w:marTop w:val="0"/>
      <w:marBottom w:val="0"/>
      <w:divBdr>
        <w:top w:val="none" w:sz="0" w:space="0" w:color="auto"/>
        <w:left w:val="none" w:sz="0" w:space="0" w:color="auto"/>
        <w:bottom w:val="none" w:sz="0" w:space="0" w:color="auto"/>
        <w:right w:val="none" w:sz="0" w:space="0" w:color="auto"/>
      </w:divBdr>
    </w:div>
    <w:div w:id="2126122195">
      <w:bodyDiv w:val="1"/>
      <w:marLeft w:val="0"/>
      <w:marRight w:val="0"/>
      <w:marTop w:val="480"/>
      <w:marBottom w:val="480"/>
      <w:divBdr>
        <w:top w:val="none" w:sz="0" w:space="0" w:color="auto"/>
        <w:left w:val="none" w:sz="0" w:space="0" w:color="auto"/>
        <w:bottom w:val="none" w:sz="0" w:space="0" w:color="auto"/>
        <w:right w:val="none" w:sz="0" w:space="0" w:color="auto"/>
      </w:divBdr>
      <w:divsChild>
        <w:div w:id="1500387463">
          <w:marLeft w:val="0"/>
          <w:marRight w:val="0"/>
          <w:marTop w:val="0"/>
          <w:marBottom w:val="0"/>
          <w:divBdr>
            <w:top w:val="single" w:sz="6" w:space="1" w:color="000000"/>
            <w:left w:val="single" w:sz="6" w:space="1" w:color="000000"/>
            <w:bottom w:val="single" w:sz="6" w:space="1" w:color="000000"/>
            <w:right w:val="single" w:sz="6" w:space="1" w:color="000000"/>
          </w:divBdr>
          <w:divsChild>
            <w:div w:id="2092700722">
              <w:marLeft w:val="0"/>
              <w:marRight w:val="0"/>
              <w:marTop w:val="0"/>
              <w:marBottom w:val="0"/>
              <w:divBdr>
                <w:top w:val="none" w:sz="0" w:space="0" w:color="auto"/>
                <w:left w:val="none" w:sz="0" w:space="0" w:color="auto"/>
                <w:bottom w:val="none" w:sz="0" w:space="0" w:color="auto"/>
                <w:right w:val="none" w:sz="0" w:space="0" w:color="auto"/>
              </w:divBdr>
              <w:divsChild>
                <w:div w:id="908465740">
                  <w:marLeft w:val="0"/>
                  <w:marRight w:val="15"/>
                  <w:marTop w:val="0"/>
                  <w:marBottom w:val="0"/>
                  <w:divBdr>
                    <w:top w:val="none" w:sz="0" w:space="0" w:color="auto"/>
                    <w:left w:val="none" w:sz="0" w:space="0" w:color="auto"/>
                    <w:bottom w:val="none" w:sz="0" w:space="0" w:color="auto"/>
                    <w:right w:val="none" w:sz="0" w:space="0" w:color="auto"/>
                  </w:divBdr>
                  <w:divsChild>
                    <w:div w:id="18587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uscode.house.gov/uscode-cgi/fastweb.exe?getdoc+uscview+t05t08+547+0++%28%29%20%20AND%20%28%285%29%20ADJ%20USC%29%3ACITE%20AND%20%28USC%20w%2F10%20%285544%29%29%3ACITE%20%20%20%20%20%20%20%20%2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opm.gov/oca/compmemo/dismissal.pdf" TargetMode="External"/><Relationship Id="rId17" Type="http://schemas.openxmlformats.org/officeDocument/2006/relationships/hyperlink" Target="http://frwebgate.access.gpo.gov/cgi-bin/get-cfr.cgi?TITLE=5&amp;PART=550&amp;SECTION=112&amp;TYPE=TEX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uscode.house.gov/uscode-cgi/fastweb.exe?getdoc+uscview+t05t08+679+0++%28%29%20%20AND%20%28%285%29%20ADJ%20USC%29%3ACITE%20AND%20%28USC%20w%2F10%20%286127%29%29%3ACITE%20%20%20%20%20%20%20%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frwebgate.access.gpo.gov/cgi-bin/get-cfr.cgi?TITLE=5&amp;PART=551&amp;SECTION=422&amp;TYPE=TEX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34BC03-9CDD-4898-A4E3-63730768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7747</Words>
  <Characters>44163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Hours of duty Handbook</vt:lpstr>
    </vt:vector>
  </TitlesOfParts>
  <Company>US Department of the Interior</Company>
  <LinksUpToDate>false</LinksUpToDate>
  <CharactersWithSpaces>51807</CharactersWithSpaces>
  <SharedDoc>false</SharedDoc>
  <HLinks>
    <vt:vector size="126" baseType="variant">
      <vt:variant>
        <vt:i4>5243007</vt:i4>
      </vt:variant>
      <vt:variant>
        <vt:i4>114</vt:i4>
      </vt:variant>
      <vt:variant>
        <vt:i4>0</vt:i4>
      </vt:variant>
      <vt:variant>
        <vt:i4>5</vt:i4>
      </vt:variant>
      <vt:variant>
        <vt:lpwstr>http://www.opm.gov/FORMS/PDF_FILL/opm630c.pdf</vt:lpwstr>
      </vt:variant>
      <vt:variant>
        <vt:lpwstr/>
      </vt:variant>
      <vt:variant>
        <vt:i4>5243006</vt:i4>
      </vt:variant>
      <vt:variant>
        <vt:i4>111</vt:i4>
      </vt:variant>
      <vt:variant>
        <vt:i4>0</vt:i4>
      </vt:variant>
      <vt:variant>
        <vt:i4>5</vt:i4>
      </vt:variant>
      <vt:variant>
        <vt:lpwstr>http://www.opm.gov/FORMS/PDF_FILL/opm630b.pdf</vt:lpwstr>
      </vt:variant>
      <vt:variant>
        <vt:lpwstr/>
      </vt:variant>
      <vt:variant>
        <vt:i4>5243005</vt:i4>
      </vt:variant>
      <vt:variant>
        <vt:i4>108</vt:i4>
      </vt:variant>
      <vt:variant>
        <vt:i4>0</vt:i4>
      </vt:variant>
      <vt:variant>
        <vt:i4>5</vt:i4>
      </vt:variant>
      <vt:variant>
        <vt:lpwstr>http://www.opm.gov/FORMS/PDF_FILL/opm630a.pdf</vt:lpwstr>
      </vt:variant>
      <vt:variant>
        <vt:lpwstr/>
      </vt:variant>
      <vt:variant>
        <vt:i4>786470</vt:i4>
      </vt:variant>
      <vt:variant>
        <vt:i4>105</vt:i4>
      </vt:variant>
      <vt:variant>
        <vt:i4>0</vt:i4>
      </vt:variant>
      <vt:variant>
        <vt:i4>5</vt:i4>
      </vt:variant>
      <vt:variant>
        <vt:lpwstr>http://www.opm.gov/FORMS/PDF_FILL/opm630.pdf</vt:lpwstr>
      </vt:variant>
      <vt:variant>
        <vt:lpwstr/>
      </vt:variant>
      <vt:variant>
        <vt:i4>5898252</vt:i4>
      </vt:variant>
      <vt:variant>
        <vt:i4>102</vt:i4>
      </vt:variant>
      <vt:variant>
        <vt:i4>0</vt:i4>
      </vt:variant>
      <vt:variant>
        <vt:i4>5</vt:i4>
      </vt:variant>
      <vt:variant>
        <vt:lpwstr>mailto:lan_team@ios.doi.gov</vt:lpwstr>
      </vt:variant>
      <vt:variant>
        <vt:lpwstr/>
      </vt:variant>
      <vt:variant>
        <vt:i4>2031677</vt:i4>
      </vt:variant>
      <vt:variant>
        <vt:i4>95</vt:i4>
      </vt:variant>
      <vt:variant>
        <vt:i4>0</vt:i4>
      </vt:variant>
      <vt:variant>
        <vt:i4>5</vt:i4>
      </vt:variant>
      <vt:variant>
        <vt:lpwstr/>
      </vt:variant>
      <vt:variant>
        <vt:lpwstr>_Toc228179027</vt:lpwstr>
      </vt:variant>
      <vt:variant>
        <vt:i4>2031677</vt:i4>
      </vt:variant>
      <vt:variant>
        <vt:i4>89</vt:i4>
      </vt:variant>
      <vt:variant>
        <vt:i4>0</vt:i4>
      </vt:variant>
      <vt:variant>
        <vt:i4>5</vt:i4>
      </vt:variant>
      <vt:variant>
        <vt:lpwstr/>
      </vt:variant>
      <vt:variant>
        <vt:lpwstr>_Toc228179026</vt:lpwstr>
      </vt:variant>
      <vt:variant>
        <vt:i4>2031677</vt:i4>
      </vt:variant>
      <vt:variant>
        <vt:i4>83</vt:i4>
      </vt:variant>
      <vt:variant>
        <vt:i4>0</vt:i4>
      </vt:variant>
      <vt:variant>
        <vt:i4>5</vt:i4>
      </vt:variant>
      <vt:variant>
        <vt:lpwstr/>
      </vt:variant>
      <vt:variant>
        <vt:lpwstr>_Toc228179025</vt:lpwstr>
      </vt:variant>
      <vt:variant>
        <vt:i4>2031677</vt:i4>
      </vt:variant>
      <vt:variant>
        <vt:i4>77</vt:i4>
      </vt:variant>
      <vt:variant>
        <vt:i4>0</vt:i4>
      </vt:variant>
      <vt:variant>
        <vt:i4>5</vt:i4>
      </vt:variant>
      <vt:variant>
        <vt:lpwstr/>
      </vt:variant>
      <vt:variant>
        <vt:lpwstr>_Toc228179024</vt:lpwstr>
      </vt:variant>
      <vt:variant>
        <vt:i4>2031677</vt:i4>
      </vt:variant>
      <vt:variant>
        <vt:i4>71</vt:i4>
      </vt:variant>
      <vt:variant>
        <vt:i4>0</vt:i4>
      </vt:variant>
      <vt:variant>
        <vt:i4>5</vt:i4>
      </vt:variant>
      <vt:variant>
        <vt:lpwstr/>
      </vt:variant>
      <vt:variant>
        <vt:lpwstr>_Toc228179023</vt:lpwstr>
      </vt:variant>
      <vt:variant>
        <vt:i4>2031677</vt:i4>
      </vt:variant>
      <vt:variant>
        <vt:i4>65</vt:i4>
      </vt:variant>
      <vt:variant>
        <vt:i4>0</vt:i4>
      </vt:variant>
      <vt:variant>
        <vt:i4>5</vt:i4>
      </vt:variant>
      <vt:variant>
        <vt:lpwstr/>
      </vt:variant>
      <vt:variant>
        <vt:lpwstr>_Toc228179022</vt:lpwstr>
      </vt:variant>
      <vt:variant>
        <vt:i4>2031677</vt:i4>
      </vt:variant>
      <vt:variant>
        <vt:i4>59</vt:i4>
      </vt:variant>
      <vt:variant>
        <vt:i4>0</vt:i4>
      </vt:variant>
      <vt:variant>
        <vt:i4>5</vt:i4>
      </vt:variant>
      <vt:variant>
        <vt:lpwstr/>
      </vt:variant>
      <vt:variant>
        <vt:lpwstr>_Toc228179020</vt:lpwstr>
      </vt:variant>
      <vt:variant>
        <vt:i4>1835069</vt:i4>
      </vt:variant>
      <vt:variant>
        <vt:i4>53</vt:i4>
      </vt:variant>
      <vt:variant>
        <vt:i4>0</vt:i4>
      </vt:variant>
      <vt:variant>
        <vt:i4>5</vt:i4>
      </vt:variant>
      <vt:variant>
        <vt:lpwstr/>
      </vt:variant>
      <vt:variant>
        <vt:lpwstr>_Toc228179019</vt:lpwstr>
      </vt:variant>
      <vt:variant>
        <vt:i4>1835069</vt:i4>
      </vt:variant>
      <vt:variant>
        <vt:i4>47</vt:i4>
      </vt:variant>
      <vt:variant>
        <vt:i4>0</vt:i4>
      </vt:variant>
      <vt:variant>
        <vt:i4>5</vt:i4>
      </vt:variant>
      <vt:variant>
        <vt:lpwstr/>
      </vt:variant>
      <vt:variant>
        <vt:lpwstr>_Toc228179016</vt:lpwstr>
      </vt:variant>
      <vt:variant>
        <vt:i4>1835069</vt:i4>
      </vt:variant>
      <vt:variant>
        <vt:i4>41</vt:i4>
      </vt:variant>
      <vt:variant>
        <vt:i4>0</vt:i4>
      </vt:variant>
      <vt:variant>
        <vt:i4>5</vt:i4>
      </vt:variant>
      <vt:variant>
        <vt:lpwstr/>
      </vt:variant>
      <vt:variant>
        <vt:lpwstr>_Toc228179015</vt:lpwstr>
      </vt:variant>
      <vt:variant>
        <vt:i4>1835069</vt:i4>
      </vt:variant>
      <vt:variant>
        <vt:i4>35</vt:i4>
      </vt:variant>
      <vt:variant>
        <vt:i4>0</vt:i4>
      </vt:variant>
      <vt:variant>
        <vt:i4>5</vt:i4>
      </vt:variant>
      <vt:variant>
        <vt:lpwstr/>
      </vt:variant>
      <vt:variant>
        <vt:lpwstr>_Toc228179013</vt:lpwstr>
      </vt:variant>
      <vt:variant>
        <vt:i4>1835069</vt:i4>
      </vt:variant>
      <vt:variant>
        <vt:i4>29</vt:i4>
      </vt:variant>
      <vt:variant>
        <vt:i4>0</vt:i4>
      </vt:variant>
      <vt:variant>
        <vt:i4>5</vt:i4>
      </vt:variant>
      <vt:variant>
        <vt:lpwstr/>
      </vt:variant>
      <vt:variant>
        <vt:lpwstr>_Toc228179011</vt:lpwstr>
      </vt:variant>
      <vt:variant>
        <vt:i4>1900605</vt:i4>
      </vt:variant>
      <vt:variant>
        <vt:i4>23</vt:i4>
      </vt:variant>
      <vt:variant>
        <vt:i4>0</vt:i4>
      </vt:variant>
      <vt:variant>
        <vt:i4>5</vt:i4>
      </vt:variant>
      <vt:variant>
        <vt:lpwstr/>
      </vt:variant>
      <vt:variant>
        <vt:lpwstr>_Toc228179009</vt:lpwstr>
      </vt:variant>
      <vt:variant>
        <vt:i4>1900605</vt:i4>
      </vt:variant>
      <vt:variant>
        <vt:i4>17</vt:i4>
      </vt:variant>
      <vt:variant>
        <vt:i4>0</vt:i4>
      </vt:variant>
      <vt:variant>
        <vt:i4>5</vt:i4>
      </vt:variant>
      <vt:variant>
        <vt:lpwstr/>
      </vt:variant>
      <vt:variant>
        <vt:lpwstr>_Toc228179008</vt:lpwstr>
      </vt:variant>
      <vt:variant>
        <vt:i4>1900605</vt:i4>
      </vt:variant>
      <vt:variant>
        <vt:i4>11</vt:i4>
      </vt:variant>
      <vt:variant>
        <vt:i4>0</vt:i4>
      </vt:variant>
      <vt:variant>
        <vt:i4>5</vt:i4>
      </vt:variant>
      <vt:variant>
        <vt:lpwstr/>
      </vt:variant>
      <vt:variant>
        <vt:lpwstr>_Toc228179007</vt:lpwstr>
      </vt:variant>
      <vt:variant>
        <vt:i4>1900605</vt:i4>
      </vt:variant>
      <vt:variant>
        <vt:i4>5</vt:i4>
      </vt:variant>
      <vt:variant>
        <vt:i4>0</vt:i4>
      </vt:variant>
      <vt:variant>
        <vt:i4>5</vt:i4>
      </vt:variant>
      <vt:variant>
        <vt:lpwstr/>
      </vt:variant>
      <vt:variant>
        <vt:lpwstr>_Toc228179005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Hours of duty Handbook</dc:title>
  <dc:subject/>
  <dc:creator>mgillmore</dc:creator>
  <cp:keywords/>
  <dc:description/>
  <cp:lastModifiedBy>Mitchell, Kathy K -FS</cp:lastModifiedBy>
  <cp:revision>2</cp:revision>
  <cp:lastPrinted>2011-09-12T16:25:00Z</cp:lastPrinted>
  <dcterms:created xsi:type="dcterms:W3CDTF">2012-08-28T15:15:00Z</dcterms:created>
  <dcterms:modified xsi:type="dcterms:W3CDTF">2012-08-28T15:15:00Z</dcterms:modified>
</cp:coreProperties>
</file>