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BC9" w:rsidRPr="00963F1F" w:rsidRDefault="005C5BC9" w:rsidP="005D4867">
      <w:pPr>
        <w:framePr w:w="1440" w:h="1427" w:hRule="exact" w:hSpace="90" w:vSpace="90" w:wrap="auto" w:hAnchor="margin" w:x="-378" w:y="11"/>
        <w:pBdr>
          <w:top w:val="single" w:sz="6" w:space="0" w:color="FFFFFF"/>
          <w:left w:val="single" w:sz="6" w:space="0" w:color="FFFFFF"/>
          <w:bottom w:val="single" w:sz="6" w:space="0" w:color="FFFFFF"/>
          <w:right w:val="single" w:sz="6" w:space="0" w:color="FFFFFF"/>
        </w:pBdr>
        <w:rPr>
          <w:rFonts w:ascii="Arial" w:hAnsi="Arial" w:cs="Arial"/>
          <w:sz w:val="24"/>
          <w:szCs w:val="24"/>
        </w:rPr>
      </w:pPr>
    </w:p>
    <w:sdt>
      <w:sdtPr>
        <w:rPr>
          <w:rFonts w:ascii="Arial" w:hAnsi="Arial" w:cs="Arial"/>
          <w:sz w:val="24"/>
          <w:szCs w:val="24"/>
        </w:rPr>
        <w:id w:val="360174734"/>
        <w:docPartObj>
          <w:docPartGallery w:val="Cover Pages"/>
          <w:docPartUnique/>
        </w:docPartObj>
      </w:sdtPr>
      <w:sdtEndPr/>
      <w:sdtContent>
        <w:p w:rsidR="0077389C" w:rsidRPr="00963F1F" w:rsidRDefault="00520443" w:rsidP="005D4867">
          <w:pPr>
            <w:rPr>
              <w:rFonts w:ascii="Arial" w:hAnsi="Arial" w:cs="Arial"/>
              <w:sz w:val="24"/>
              <w:szCs w:val="24"/>
            </w:rPr>
          </w:pPr>
          <w:r>
            <w:rPr>
              <w:rFonts w:ascii="Arial" w:hAnsi="Arial" w:cs="Arial"/>
              <w:noProof/>
              <w:sz w:val="24"/>
              <w:szCs w:val="24"/>
              <w:lang w:bidi="ar-SA"/>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29920"/>
                    <wp:effectExtent l="9525" t="8255" r="9525" b="889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299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Arial" w:eastAsiaTheme="majorEastAsia" w:hAnsi="Arial" w:cs="Arial"/>
                                    <w:sz w:val="72"/>
                                    <w:szCs w:val="72"/>
                                  </w:rPr>
                                  <w:alias w:val="Title"/>
                                  <w:id w:val="787422047"/>
                                  <w:dataBinding w:prefixMappings="xmlns:ns0='http://schemas.openxmlformats.org/package/2006/metadata/core-properties' xmlns:ns1='http://purl.org/dc/elements/1.1/'" w:xpath="/ns0:coreProperties[1]/ns1:title[1]" w:storeItemID="{6C3C8BC8-F283-45AE-878A-BAB7291924A1}"/>
                                  <w:text/>
                                </w:sdtPr>
                                <w:sdtEndPr/>
                                <w:sdtContent>
                                  <w:p w:rsidR="00F017A5" w:rsidRDefault="00F017A5">
                                    <w:pPr>
                                      <w:pStyle w:val="NoSpacing"/>
                                      <w:jc w:val="right"/>
                                      <w:rPr>
                                        <w:rFonts w:asciiTheme="majorHAnsi" w:eastAsiaTheme="majorEastAsia" w:hAnsiTheme="majorHAnsi" w:cstheme="majorBidi"/>
                                        <w:color w:val="FFFFFF" w:themeColor="background1"/>
                                        <w:sz w:val="72"/>
                                        <w:szCs w:val="72"/>
                                      </w:rPr>
                                    </w:pPr>
                                    <w:r w:rsidRPr="00337672">
                                      <w:rPr>
                                        <w:rFonts w:ascii="Arial" w:eastAsiaTheme="majorEastAsia" w:hAnsi="Arial" w:cs="Arial"/>
                                        <w:sz w:val="72"/>
                                        <w:szCs w:val="72"/>
                                      </w:rPr>
                                      <w:t>Absence and Leave Handbook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left:0;text-align:left;margin-left:0;margin-top:0;width:549.3pt;height:49.6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" o:allowincell="f" fillcolor="#a5b592 [3204]" strokecolor="white [3212]" strokeweight="1pt">
                    <v:shadow color="#d8d8d8 [2732]" offset="3pt,3pt"/>
                    <v:textbox style="mso-fit-shape-to-text:t" inset="14.4pt,,14.4pt">
                      <w:txbxContent>
                        <w:sdt>
                          <w:sdtPr>
                            <w:rPr>
                              <w:rFonts w:ascii="Arial" w:eastAsiaTheme="majorEastAsia" w:hAnsi="Arial" w:cs="Arial"/>
                              <w:sz w:val="72"/>
                              <w:szCs w:val="72"/>
                            </w:rPr>
                            <w:alias w:val="Title"/>
                            <w:id w:val="787422047"/>
                            <w:dataBinding w:prefixMappings="xmlns:ns0='http://schemas.openxmlformats.org/package/2006/metadata/core-properties' xmlns:ns1='http://purl.org/dc/elements/1.1/'" w:xpath="/ns0:coreProperties[1]/ns1:title[1]" w:storeItemID="{6C3C8BC8-F283-45AE-878A-BAB7291924A1}"/>
                            <w:text/>
                          </w:sdtPr>
                          <w:sdtEndPr/>
                          <w:sdtContent>
                            <w:p w:rsidR="00F017A5" w:rsidRDefault="00F017A5">
                              <w:pPr>
                                <w:pStyle w:val="NoSpacing"/>
                                <w:jc w:val="right"/>
                                <w:rPr>
                                  <w:rFonts w:asciiTheme="majorHAnsi" w:eastAsiaTheme="majorEastAsia" w:hAnsiTheme="majorHAnsi" w:cstheme="majorBidi"/>
                                  <w:color w:val="FFFFFF" w:themeColor="background1"/>
                                  <w:sz w:val="72"/>
                                  <w:szCs w:val="72"/>
                                </w:rPr>
                              </w:pPr>
                              <w:r w:rsidRPr="00337672">
                                <w:rPr>
                                  <w:rFonts w:ascii="Arial" w:eastAsiaTheme="majorEastAsia" w:hAnsi="Arial" w:cs="Arial"/>
                                  <w:sz w:val="72"/>
                                  <w:szCs w:val="72"/>
                                </w:rPr>
                                <w:t>Absence and Leave Handbook</w:t>
                              </w:r>
                            </w:p>
                          </w:sdtContent>
                        </w:sdt>
                      </w:txbxContent>
                    </v:textbox>
                    <w10:wrap anchorx="page" anchory="page"/>
                  </v:rect>
                </w:pict>
              </mc:Fallback>
            </mc:AlternateContent>
          </w:r>
          <w:r>
            <w:rPr>
              <w:rFonts w:ascii="Arial" w:hAnsi="Arial" w:cs="Arial"/>
              <w:noProof/>
              <w:sz w:val="24"/>
              <w:szCs w:val="24"/>
              <w:lang w:bidi="ar-SA"/>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3245" cy="10058400"/>
                    <wp:effectExtent l="3810" t="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8400"/>
                              <a:chOff x="7329" y="0"/>
                              <a:chExt cx="4911" cy="15840"/>
                            </a:xfrm>
                          </wpg:grpSpPr>
                          <wpg:grpSp>
                            <wpg:cNvPr id="2" name="Group 3"/>
                            <wpg:cNvGrpSpPr>
                              <a:grpSpLocks/>
                            </wpg:cNvGrpSpPr>
                            <wpg:grpSpPr bwMode="auto">
                              <a:xfrm>
                                <a:off x="7344" y="0"/>
                                <a:ext cx="4896" cy="15840"/>
                                <a:chOff x="7560" y="0"/>
                                <a:chExt cx="4700" cy="15840"/>
                              </a:xfrm>
                            </wpg:grpSpPr>
                            <wps:wsp>
                              <wps:cNvPr id="3"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Arial" w:eastAsiaTheme="majorEastAsia" w:hAnsi="Arial" w:cs="Arial"/>
                                      <w:bCs/>
                                      <w:sz w:val="96"/>
                                      <w:szCs w:val="96"/>
                                    </w:rPr>
                                    <w:alias w:val="Year"/>
                                    <w:id w:val="787422048"/>
                                    <w:dataBinding w:prefixMappings="xmlns:ns0='http://schemas.microsoft.com/office/2006/coverPageProps'" w:xpath="/ns0:CoverPageProperties[1]/ns0:PublishDate[1]" w:storeItemID="{55AF091B-3C7A-41E3-B477-F2FDAA23CFDA}"/>
                                    <w:date w:fullDate="2011-08-26T00:00:00Z">
                                      <w:dateFormat w:val="yyyy"/>
                                      <w:lid w:val="en-US"/>
                                      <w:storeMappedDataAs w:val="dateTime"/>
                                      <w:calendar w:val="gregorian"/>
                                    </w:date>
                                  </w:sdtPr>
                                  <w:sdtEndPr/>
                                  <w:sdtContent>
                                    <w:p w:rsidR="00F017A5" w:rsidRDefault="00F017A5">
                                      <w:pPr>
                                        <w:pStyle w:val="NoSpacing"/>
                                        <w:rPr>
                                          <w:rFonts w:asciiTheme="majorHAnsi" w:eastAsiaTheme="majorEastAsia" w:hAnsiTheme="majorHAnsi" w:cstheme="majorBidi"/>
                                          <w:b/>
                                          <w:bCs/>
                                          <w:color w:val="FFFFFF" w:themeColor="background1"/>
                                          <w:sz w:val="96"/>
                                          <w:szCs w:val="96"/>
                                        </w:rPr>
                                      </w:pPr>
                                      <w:r w:rsidRPr="00337672">
                                        <w:rPr>
                                          <w:rFonts w:ascii="Arial" w:eastAsiaTheme="majorEastAsia" w:hAnsi="Arial" w:cs="Arial"/>
                                          <w:bCs/>
                                          <w:sz w:val="96"/>
                                          <w:szCs w:val="96"/>
                                        </w:rPr>
                                        <w:t>2011</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Arial" w:hAnsi="Arial" w:cs="Arial"/>
                                    </w:rPr>
                                    <w:alias w:val="Author"/>
                                    <w:id w:val="787422049"/>
                                    <w:dataBinding w:prefixMappings="xmlns:ns0='http://schemas.openxmlformats.org/package/2006/metadata/core-properties' xmlns:ns1='http://purl.org/dc/elements/1.1/'" w:xpath="/ns0:coreProperties[1]/ns1:creator[1]" w:storeItemID="{6C3C8BC8-F283-45AE-878A-BAB7291924A1}"/>
                                    <w:text/>
                                  </w:sdtPr>
                                  <w:sdtEndPr/>
                                  <w:sdtContent>
                                    <w:p w:rsidR="00F017A5" w:rsidRPr="00337672" w:rsidRDefault="00F017A5">
                                      <w:pPr>
                                        <w:pStyle w:val="NoSpacing"/>
                                        <w:spacing w:line="360" w:lineRule="auto"/>
                                        <w:rPr>
                                          <w:rFonts w:ascii="Arial" w:hAnsi="Arial" w:cs="Arial"/>
                                        </w:rPr>
                                      </w:pPr>
                                      <w:r w:rsidRPr="00337672">
                                        <w:rPr>
                                          <w:rFonts w:ascii="Arial" w:hAnsi="Arial" w:cs="Arial"/>
                                        </w:rPr>
                                        <w:t>Office of Human Resources</w:t>
                                      </w:r>
                                    </w:p>
                                  </w:sdtContent>
                                </w:sdt>
                                <w:sdt>
                                  <w:sdtPr>
                                    <w:rPr>
                                      <w:rFonts w:ascii="Arial" w:hAnsi="Arial" w:cs="Arial"/>
                                    </w:rPr>
                                    <w:alias w:val="Company"/>
                                    <w:id w:val="787422050"/>
                                    <w:dataBinding w:prefixMappings="xmlns:ns0='http://schemas.openxmlformats.org/officeDocument/2006/extended-properties'" w:xpath="/ns0:Properties[1]/ns0:Company[1]" w:storeItemID="{6668398D-A668-4E3E-A5EB-62B293D839F1}"/>
                                    <w:text/>
                                  </w:sdtPr>
                                  <w:sdtEndPr/>
                                  <w:sdtContent>
                                    <w:p w:rsidR="00F017A5" w:rsidRDefault="00F017A5">
                                      <w:pPr>
                                        <w:pStyle w:val="NoSpacing"/>
                                        <w:spacing w:line="360" w:lineRule="auto"/>
                                        <w:rPr>
                                          <w:rFonts w:ascii="Arial" w:hAnsi="Arial" w:cs="Arial"/>
                                        </w:rPr>
                                      </w:pPr>
                                      <w:r w:rsidRPr="00337672">
                                        <w:rPr>
                                          <w:rFonts w:ascii="Arial" w:hAnsi="Arial" w:cs="Arial"/>
                                        </w:rPr>
                                        <w:t>US Department of the Interior</w:t>
                                      </w:r>
                                    </w:p>
                                  </w:sdtContent>
                                </w:sdt>
                                <w:p w:rsidR="00F017A5" w:rsidRPr="00337672" w:rsidRDefault="00083E28">
                                  <w:pPr>
                                    <w:pStyle w:val="NoSpacing"/>
                                    <w:spacing w:line="360" w:lineRule="auto"/>
                                    <w:rPr>
                                      <w:rFonts w:ascii="Arial" w:hAnsi="Arial" w:cs="Arial"/>
                                    </w:rPr>
                                  </w:pPr>
                                  <w:r>
                                    <w:rPr>
                                      <w:rFonts w:ascii="Arial" w:hAnsi="Arial" w:cs="Arial"/>
                                    </w:rPr>
                                    <w:fldChar w:fldCharType="begin"/>
                                  </w:r>
                                  <w:r w:rsidR="00F017A5">
                                    <w:rPr>
                                      <w:rFonts w:ascii="Arial" w:hAnsi="Arial" w:cs="Arial"/>
                                    </w:rPr>
                                    <w:instrText xml:space="preserve"> DATE \@ "MMMM d, yyyy" </w:instrText>
                                  </w:r>
                                  <w:r>
                                    <w:rPr>
                                      <w:rFonts w:ascii="Arial" w:hAnsi="Arial" w:cs="Arial"/>
                                    </w:rPr>
                                    <w:fldChar w:fldCharType="separate"/>
                                  </w:r>
                                  <w:r w:rsidR="00520443">
                                    <w:rPr>
                                      <w:rFonts w:ascii="Arial" w:hAnsi="Arial" w:cs="Arial"/>
                                      <w:noProof/>
                                    </w:rPr>
                                    <w:t>August 28, 2012</w:t>
                                  </w:r>
                                  <w:r>
                                    <w:rPr>
                                      <w:rFonts w:ascii="Arial" w:hAnsi="Arial" w:cs="Arial"/>
                                    </w:rPr>
                                    <w:fldChar w:fldCharType="end"/>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left:0;text-align:left;margin-left:193.15pt;margin-top:0;width:244.35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Eb4A&#10;AADaAAAADwAAAGRycy9kb3ducmV2LnhtbESPzQrCMBCE74LvEFbwpqkK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XvxG+AAAA2gAAAA8AAAAAAAAAAAAAAAAAmAIAAGRycy9kb3ducmV2&#10;LnhtbFBLBQYAAAAABAAEAPUAAACDAwAAAAA=&#10;" fillcolor="#e7bc29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e7bc29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W8IA&#10;AADaAAAADwAAAGRycy9kb3ducmV2LnhtbESPQWvCQBSE7wX/w/IEL0U3ehBJXUULlUJFaho8P7LP&#10;bDT7NmS3Jv33rlDwOMzMN8xy3dta3Kj1lWMF00kCgrhwuuJSQf7zMV6A8AFZY+2YFPyRh/Vq8LLE&#10;VLuOj3TLQikihH2KCkwITSqlLwxZ9BPXEEfv7FqLIcq2lLrFLsJtLWdJMpcWK44LBht6N1Rcs18b&#10;KTbv8Mv0l+/tlvaLw45OuXxVajTsN28gAvXhGf5vf2oFc3hc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uVbwgAAANoAAAAPAAAAAAAAAAAAAAAAAJgCAABkcnMvZG93&#10;bnJldi54bWxQSwUGAAAAAAQABAD1AAAAhwMAAAAA&#10;" filled="f" fillcolor="white [3212]" stroked="f" strokecolor="white [3212]" strokeweight="1pt">
                      <v:fill opacity="52428f"/>
                      <v:textbox inset="28.8pt,14.4pt,14.4pt,14.4pt">
                        <w:txbxContent>
                          <w:sdt>
                            <w:sdtPr>
                              <w:rPr>
                                <w:rFonts w:ascii="Arial" w:eastAsiaTheme="majorEastAsia" w:hAnsi="Arial" w:cs="Arial"/>
                                <w:bCs/>
                                <w:sz w:val="96"/>
                                <w:szCs w:val="96"/>
                              </w:rPr>
                              <w:alias w:val="Year"/>
                              <w:id w:val="787422048"/>
                              <w:dataBinding w:prefixMappings="xmlns:ns0='http://schemas.microsoft.com/office/2006/coverPageProps'" w:xpath="/ns0:CoverPageProperties[1]/ns0:PublishDate[1]" w:storeItemID="{55AF091B-3C7A-41E3-B477-F2FDAA23CFDA}"/>
                              <w:date w:fullDate="2011-08-26T00:00:00Z">
                                <w:dateFormat w:val="yyyy"/>
                                <w:lid w:val="en-US"/>
                                <w:storeMappedDataAs w:val="dateTime"/>
                                <w:calendar w:val="gregorian"/>
                              </w:date>
                            </w:sdtPr>
                            <w:sdtEndPr/>
                            <w:sdtContent>
                              <w:p w:rsidR="00F017A5" w:rsidRDefault="00F017A5">
                                <w:pPr>
                                  <w:pStyle w:val="NoSpacing"/>
                                  <w:rPr>
                                    <w:rFonts w:asciiTheme="majorHAnsi" w:eastAsiaTheme="majorEastAsia" w:hAnsiTheme="majorHAnsi" w:cstheme="majorBidi"/>
                                    <w:b/>
                                    <w:bCs/>
                                    <w:color w:val="FFFFFF" w:themeColor="background1"/>
                                    <w:sz w:val="96"/>
                                    <w:szCs w:val="96"/>
                                  </w:rPr>
                                </w:pPr>
                                <w:r w:rsidRPr="00337672">
                                  <w:rPr>
                                    <w:rFonts w:ascii="Arial" w:eastAsiaTheme="majorEastAsia" w:hAnsi="Arial" w:cs="Arial"/>
                                    <w:bCs/>
                                    <w:sz w:val="96"/>
                                    <w:szCs w:val="96"/>
                                  </w:rPr>
                                  <w:t>2011</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ssMA&#10;AADaAAAADwAAAGRycy9kb3ducmV2LnhtbESPwWrCQBCG7wXfYRmhl6KbeigSXUWFitBSWhs8D9kx&#10;G83Ohuxq0rfvHAo9Dv/838y3XA++UXfqYh3YwPM0A0VcBltzZaD4fp3MQcWEbLEJTAZ+KMJ6NXpY&#10;Ym5Dz190P6ZKCYRjjgZcSm2udSwdeYzT0BJLdg6dxyRjV2nbYS9w3+hZlr1ojzXLBYct7RyV1+PN&#10;C8UXPb654fK53dL7/GNPp0I/GfM4HjYLUImG9L/81z5YA/KrqIgG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UssMAAADaAAAADwAAAAAAAAAAAAAAAACYAgAAZHJzL2Rv&#10;d25yZXYueG1sUEsFBgAAAAAEAAQA9QAAAIgDAAAAAA==&#10;" filled="f" fillcolor="white [3212]" stroked="f" strokecolor="white [3212]" strokeweight="1pt">
                      <v:fill opacity="52428f"/>
                      <v:textbox inset="28.8pt,14.4pt,14.4pt,14.4pt">
                        <w:txbxContent>
                          <w:sdt>
                            <w:sdtPr>
                              <w:rPr>
                                <w:rFonts w:ascii="Arial" w:hAnsi="Arial" w:cs="Arial"/>
                              </w:rPr>
                              <w:alias w:val="Author"/>
                              <w:id w:val="787422049"/>
                              <w:dataBinding w:prefixMappings="xmlns:ns0='http://schemas.openxmlformats.org/package/2006/metadata/core-properties' xmlns:ns1='http://purl.org/dc/elements/1.1/'" w:xpath="/ns0:coreProperties[1]/ns1:creator[1]" w:storeItemID="{6C3C8BC8-F283-45AE-878A-BAB7291924A1}"/>
                              <w:text/>
                            </w:sdtPr>
                            <w:sdtEndPr/>
                            <w:sdtContent>
                              <w:p w:rsidR="00F017A5" w:rsidRPr="00337672" w:rsidRDefault="00F017A5">
                                <w:pPr>
                                  <w:pStyle w:val="NoSpacing"/>
                                  <w:spacing w:line="360" w:lineRule="auto"/>
                                  <w:rPr>
                                    <w:rFonts w:ascii="Arial" w:hAnsi="Arial" w:cs="Arial"/>
                                  </w:rPr>
                                </w:pPr>
                                <w:r w:rsidRPr="00337672">
                                  <w:rPr>
                                    <w:rFonts w:ascii="Arial" w:hAnsi="Arial" w:cs="Arial"/>
                                  </w:rPr>
                                  <w:t>Office of Human Resources</w:t>
                                </w:r>
                              </w:p>
                            </w:sdtContent>
                          </w:sdt>
                          <w:sdt>
                            <w:sdtPr>
                              <w:rPr>
                                <w:rFonts w:ascii="Arial" w:hAnsi="Arial" w:cs="Arial"/>
                              </w:rPr>
                              <w:alias w:val="Company"/>
                              <w:id w:val="787422050"/>
                              <w:dataBinding w:prefixMappings="xmlns:ns0='http://schemas.openxmlformats.org/officeDocument/2006/extended-properties'" w:xpath="/ns0:Properties[1]/ns0:Company[1]" w:storeItemID="{6668398D-A668-4E3E-A5EB-62B293D839F1}"/>
                              <w:text/>
                            </w:sdtPr>
                            <w:sdtEndPr/>
                            <w:sdtContent>
                              <w:p w:rsidR="00F017A5" w:rsidRDefault="00F017A5">
                                <w:pPr>
                                  <w:pStyle w:val="NoSpacing"/>
                                  <w:spacing w:line="360" w:lineRule="auto"/>
                                  <w:rPr>
                                    <w:rFonts w:ascii="Arial" w:hAnsi="Arial" w:cs="Arial"/>
                                  </w:rPr>
                                </w:pPr>
                                <w:r w:rsidRPr="00337672">
                                  <w:rPr>
                                    <w:rFonts w:ascii="Arial" w:hAnsi="Arial" w:cs="Arial"/>
                                  </w:rPr>
                                  <w:t>US Department of the Interior</w:t>
                                </w:r>
                              </w:p>
                            </w:sdtContent>
                          </w:sdt>
                          <w:p w:rsidR="00F017A5" w:rsidRPr="00337672" w:rsidRDefault="00083E28">
                            <w:pPr>
                              <w:pStyle w:val="NoSpacing"/>
                              <w:spacing w:line="360" w:lineRule="auto"/>
                              <w:rPr>
                                <w:rFonts w:ascii="Arial" w:hAnsi="Arial" w:cs="Arial"/>
                              </w:rPr>
                            </w:pPr>
                            <w:r>
                              <w:rPr>
                                <w:rFonts w:ascii="Arial" w:hAnsi="Arial" w:cs="Arial"/>
                              </w:rPr>
                              <w:fldChar w:fldCharType="begin"/>
                            </w:r>
                            <w:r w:rsidR="00F017A5">
                              <w:rPr>
                                <w:rFonts w:ascii="Arial" w:hAnsi="Arial" w:cs="Arial"/>
                              </w:rPr>
                              <w:instrText xml:space="preserve"> DATE \@ "MMMM d, yyyy" </w:instrText>
                            </w:r>
                            <w:r>
                              <w:rPr>
                                <w:rFonts w:ascii="Arial" w:hAnsi="Arial" w:cs="Arial"/>
                              </w:rPr>
                              <w:fldChar w:fldCharType="separate"/>
                            </w:r>
                            <w:r w:rsidR="00520443">
                              <w:rPr>
                                <w:rFonts w:ascii="Arial" w:hAnsi="Arial" w:cs="Arial"/>
                                <w:noProof/>
                              </w:rPr>
                              <w:t>August 28, 2012</w:t>
                            </w:r>
                            <w:r>
                              <w:rPr>
                                <w:rFonts w:ascii="Arial" w:hAnsi="Arial" w:cs="Arial"/>
                              </w:rPr>
                              <w:fldChar w:fldCharType="end"/>
                            </w:r>
                          </w:p>
                        </w:txbxContent>
                      </v:textbox>
                    </v:rect>
                    <w10:wrap anchorx="page" anchory="page"/>
                  </v:group>
                </w:pict>
              </mc:Fallback>
            </mc:AlternateContent>
          </w:r>
        </w:p>
        <w:p w:rsidR="005C5BC9" w:rsidRPr="00963F1F" w:rsidRDefault="005C5BC9" w:rsidP="005D4867">
          <w:pPr>
            <w:framePr w:w="2476" w:h="1427" w:hRule="exact" w:hSpace="90" w:vSpace="90" w:wrap="auto" w:hAnchor="margin" w:x="-378" w:y="11"/>
            <w:pBdr>
              <w:top w:val="single" w:sz="6" w:space="0" w:color="FFFFFF"/>
              <w:left w:val="single" w:sz="6" w:space="0" w:color="FFFFFF"/>
              <w:bottom w:val="single" w:sz="6" w:space="0" w:color="FFFFFF"/>
              <w:right w:val="single" w:sz="6" w:space="0" w:color="FFFFFF"/>
            </w:pBdr>
            <w:rPr>
              <w:rFonts w:ascii="Arial" w:hAnsi="Arial" w:cs="Arial"/>
              <w:sz w:val="24"/>
              <w:szCs w:val="24"/>
            </w:rPr>
          </w:pPr>
          <w:r w:rsidRPr="00963F1F">
            <w:rPr>
              <w:rFonts w:ascii="Arial" w:hAnsi="Arial" w:cs="Arial"/>
              <w:noProof/>
              <w:sz w:val="24"/>
              <w:szCs w:val="24"/>
              <w:lang w:bidi="ar-SA"/>
            </w:rPr>
            <w:drawing>
              <wp:inline distT="0" distB="0" distL="0" distR="0">
                <wp:extent cx="914400" cy="876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3" t="-63" r="-63" b="-63"/>
                        <a:stretch>
                          <a:fillRect/>
                        </a:stretch>
                      </pic:blipFill>
                      <pic:spPr bwMode="auto">
                        <a:xfrm>
                          <a:off x="0" y="0"/>
                          <a:ext cx="914400" cy="876300"/>
                        </a:xfrm>
                        <a:prstGeom prst="rect">
                          <a:avLst/>
                        </a:prstGeom>
                        <a:noFill/>
                        <a:ln w="9525">
                          <a:noFill/>
                          <a:miter lim="800000"/>
                          <a:headEnd/>
                          <a:tailEnd/>
                        </a:ln>
                      </pic:spPr>
                    </pic:pic>
                  </a:graphicData>
                </a:graphic>
              </wp:inline>
            </w:drawing>
          </w:r>
        </w:p>
        <w:p w:rsidR="0077389C" w:rsidRPr="00963F1F" w:rsidRDefault="0077389C" w:rsidP="005D4867">
          <w:pPr>
            <w:rPr>
              <w:rFonts w:ascii="Arial" w:hAnsi="Arial" w:cs="Arial"/>
              <w:sz w:val="24"/>
              <w:szCs w:val="24"/>
            </w:rPr>
          </w:pPr>
          <w:r w:rsidRPr="00963F1F">
            <w:rPr>
              <w:rFonts w:ascii="Arial" w:hAnsi="Arial" w:cs="Arial"/>
              <w:noProof/>
              <w:sz w:val="24"/>
              <w:szCs w:val="24"/>
              <w:lang w:bidi="ar-SA"/>
            </w:rPr>
            <w:drawing>
              <wp:anchor distT="0" distB="0" distL="114300" distR="114300" simplePos="0" relativeHeight="251661311" behindDoc="0" locked="0" layoutInCell="1" allowOverlap="1">
                <wp:simplePos x="0" y="0"/>
                <wp:positionH relativeFrom="column">
                  <wp:posOffset>1440180</wp:posOffset>
                </wp:positionH>
                <wp:positionV relativeFrom="paragraph">
                  <wp:posOffset>2013585</wp:posOffset>
                </wp:positionV>
                <wp:extent cx="5619750" cy="3743325"/>
                <wp:effectExtent l="19050" t="0" r="0" b="0"/>
                <wp:wrapTight wrapText="bothSides">
                  <wp:wrapPolygon edited="0">
                    <wp:start x="-73" y="0"/>
                    <wp:lineTo x="-73" y="21545"/>
                    <wp:lineTo x="21600" y="21545"/>
                    <wp:lineTo x="21600" y="0"/>
                    <wp:lineTo x="-73" y="0"/>
                  </wp:wrapPolygon>
                </wp:wrapTight>
                <wp:docPr id="7" name="Picture 73" descr="C:\Documents and Settings\jmbuhler\My Documents\My Pictures\Microsoft Clip Organizer\j039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jmbuhler\My Documents\My Pictures\Microsoft Clip Organizer\j0399409.jpg"/>
                        <pic:cNvPicPr>
                          <a:picLocks noChangeAspect="1" noChangeArrowheads="1"/>
                        </pic:cNvPicPr>
                      </pic:nvPicPr>
                      <pic:blipFill>
                        <a:blip r:embed="rId12" cstate="print"/>
                        <a:srcRect/>
                        <a:stretch>
                          <a:fillRect/>
                        </a:stretch>
                      </pic:blipFill>
                      <pic:spPr bwMode="auto">
                        <a:xfrm>
                          <a:off x="0" y="0"/>
                          <a:ext cx="5619750" cy="3743325"/>
                        </a:xfrm>
                        <a:prstGeom prst="rect">
                          <a:avLst/>
                        </a:prstGeom>
                        <a:noFill/>
                        <a:ln w="9525">
                          <a:noFill/>
                          <a:miter lim="800000"/>
                          <a:headEnd/>
                          <a:tailEnd/>
                        </a:ln>
                      </pic:spPr>
                    </pic:pic>
                  </a:graphicData>
                </a:graphic>
              </wp:anchor>
            </w:drawing>
          </w:r>
          <w:r w:rsidR="005C5BC9" w:rsidRPr="00963F1F">
            <w:rPr>
              <w:rFonts w:ascii="Arial" w:hAnsi="Arial" w:cs="Arial"/>
              <w:sz w:val="24"/>
              <w:szCs w:val="24"/>
            </w:rPr>
            <w:t xml:space="preserve">                 </w:t>
          </w:r>
          <w:r w:rsidRPr="00963F1F">
            <w:rPr>
              <w:rFonts w:ascii="Arial" w:hAnsi="Arial" w:cs="Arial"/>
              <w:sz w:val="24"/>
              <w:szCs w:val="24"/>
            </w:rPr>
            <w:br w:type="page"/>
          </w:r>
        </w:p>
        <w:bookmarkStart w:id="0" w:name="_GoBack" w:displacedByCustomXml="next"/>
        <w:bookmarkEnd w:id="0" w:displacedByCustomXml="next"/>
      </w:sdtContent>
    </w:sdt>
    <w:p w:rsidR="000725C8" w:rsidRPr="00963F1F" w:rsidRDefault="000725C8" w:rsidP="005D4867">
      <w:pPr>
        <w:rPr>
          <w:rFonts w:ascii="Arial" w:hAnsi="Arial" w:cs="Arial"/>
          <w:b/>
          <w:sz w:val="24"/>
          <w:szCs w:val="24"/>
        </w:rPr>
      </w:pPr>
      <w:r w:rsidRPr="00963F1F">
        <w:rPr>
          <w:rFonts w:ascii="Arial" w:hAnsi="Arial" w:cs="Arial"/>
          <w:b/>
          <w:sz w:val="24"/>
          <w:szCs w:val="24"/>
        </w:rPr>
        <w:lastRenderedPageBreak/>
        <w:t>Table of Contents</w:t>
      </w:r>
    </w:p>
    <w:p w:rsidR="004E11D5" w:rsidRPr="00963F1F" w:rsidRDefault="004E11D5" w:rsidP="005D4867">
      <w:pPr>
        <w:rPr>
          <w:rFonts w:ascii="Arial" w:hAnsi="Arial" w:cs="Arial"/>
          <w:sz w:val="24"/>
          <w:szCs w:val="24"/>
        </w:rPr>
      </w:pPr>
    </w:p>
    <w:p w:rsidR="00D91C01" w:rsidRDefault="00D91C01" w:rsidP="00D91C01">
      <w:pPr>
        <w:pStyle w:val="TOC1"/>
        <w:tabs>
          <w:tab w:val="right" w:leader="dot" w:pos="9926"/>
        </w:tabs>
        <w:rPr>
          <w:rFonts w:ascii="Arial" w:hAnsi="Arial" w:cs="Arial"/>
          <w:sz w:val="24"/>
          <w:szCs w:val="24"/>
        </w:rPr>
      </w:pPr>
      <w:r>
        <w:rPr>
          <w:rFonts w:ascii="Arial" w:hAnsi="Arial" w:cs="Arial"/>
          <w:sz w:val="24"/>
          <w:szCs w:val="24"/>
        </w:rPr>
        <w:t>Purpose</w:t>
      </w:r>
      <w:r>
        <w:rPr>
          <w:rFonts w:ascii="Arial" w:hAnsi="Arial" w:cs="Arial"/>
          <w:sz w:val="24"/>
          <w:szCs w:val="24"/>
        </w:rPr>
        <w:tab/>
      </w:r>
      <w:r w:rsidR="006558C8">
        <w:rPr>
          <w:rFonts w:ascii="Arial" w:hAnsi="Arial" w:cs="Arial"/>
          <w:sz w:val="24"/>
          <w:szCs w:val="24"/>
        </w:rPr>
        <w:t>4</w:t>
      </w:r>
    </w:p>
    <w:p w:rsidR="00D91C01" w:rsidRDefault="00D91C01" w:rsidP="00D91C01">
      <w:pPr>
        <w:pStyle w:val="TOC1"/>
        <w:tabs>
          <w:tab w:val="right" w:leader="dot" w:pos="9926"/>
        </w:tabs>
        <w:rPr>
          <w:rFonts w:ascii="Arial" w:hAnsi="Arial" w:cs="Arial"/>
          <w:sz w:val="24"/>
          <w:szCs w:val="24"/>
        </w:rPr>
      </w:pPr>
      <w:r>
        <w:rPr>
          <w:rFonts w:ascii="Arial" w:hAnsi="Arial" w:cs="Arial"/>
          <w:sz w:val="24"/>
          <w:szCs w:val="24"/>
        </w:rPr>
        <w:t>Chapter 1 – Definitions</w:t>
      </w:r>
      <w:r>
        <w:rPr>
          <w:rFonts w:ascii="Arial" w:hAnsi="Arial" w:cs="Arial"/>
          <w:sz w:val="24"/>
          <w:szCs w:val="24"/>
        </w:rPr>
        <w:tab/>
        <w:t>4</w:t>
      </w:r>
    </w:p>
    <w:p w:rsidR="00D91C01" w:rsidRDefault="00D91C01" w:rsidP="00D91C01">
      <w:pPr>
        <w:pStyle w:val="TOC1"/>
        <w:tabs>
          <w:tab w:val="right" w:leader="dot" w:pos="9926"/>
        </w:tabs>
        <w:rPr>
          <w:rFonts w:ascii="Arial" w:hAnsi="Arial" w:cs="Arial"/>
          <w:sz w:val="24"/>
          <w:szCs w:val="24"/>
        </w:rPr>
      </w:pPr>
      <w:r>
        <w:rPr>
          <w:rFonts w:ascii="Arial" w:hAnsi="Arial" w:cs="Arial"/>
          <w:sz w:val="24"/>
          <w:szCs w:val="24"/>
        </w:rPr>
        <w:t>Chapter 2 – Annual Leave</w:t>
      </w:r>
      <w:r>
        <w:rPr>
          <w:rFonts w:ascii="Arial" w:hAnsi="Arial" w:cs="Arial"/>
          <w:sz w:val="24"/>
          <w:szCs w:val="24"/>
        </w:rPr>
        <w:tab/>
        <w:t>6</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2-1 Annual Leave Approval</w:t>
      </w:r>
      <w:r>
        <w:rPr>
          <w:rFonts w:ascii="Arial" w:hAnsi="Arial" w:cs="Arial"/>
          <w:sz w:val="24"/>
          <w:szCs w:val="24"/>
        </w:rPr>
        <w:tab/>
        <w:t>6</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2-2 Annual Leave Accrual</w:t>
      </w:r>
      <w:r>
        <w:rPr>
          <w:rFonts w:ascii="Arial" w:hAnsi="Arial" w:cs="Arial"/>
          <w:sz w:val="24"/>
          <w:szCs w:val="24"/>
        </w:rPr>
        <w:tab/>
      </w:r>
      <w:r w:rsidR="00CC05D3">
        <w:rPr>
          <w:rFonts w:ascii="Arial" w:hAnsi="Arial" w:cs="Arial"/>
          <w:sz w:val="24"/>
          <w:szCs w:val="24"/>
        </w:rPr>
        <w:t>7</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2-3 Annual Leave Ceilings</w:t>
      </w:r>
      <w:r>
        <w:rPr>
          <w:rFonts w:ascii="Arial" w:hAnsi="Arial" w:cs="Arial"/>
          <w:sz w:val="24"/>
          <w:szCs w:val="24"/>
        </w:rPr>
        <w:tab/>
        <w:t>7</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2-4 Advanced Annual Leave</w:t>
      </w:r>
      <w:r>
        <w:rPr>
          <w:rFonts w:ascii="Arial" w:hAnsi="Arial" w:cs="Arial"/>
          <w:sz w:val="24"/>
          <w:szCs w:val="24"/>
        </w:rPr>
        <w:tab/>
      </w:r>
      <w:r w:rsidR="00CC05D3">
        <w:rPr>
          <w:rFonts w:ascii="Arial" w:hAnsi="Arial" w:cs="Arial"/>
          <w:sz w:val="24"/>
          <w:szCs w:val="24"/>
        </w:rPr>
        <w:t>8</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2-5 Annual Leave Restoration</w:t>
      </w:r>
      <w:r>
        <w:rPr>
          <w:rFonts w:ascii="Arial" w:hAnsi="Arial" w:cs="Arial"/>
          <w:sz w:val="24"/>
          <w:szCs w:val="24"/>
        </w:rPr>
        <w:tab/>
        <w:t>8</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2-6 Lump Sum Payment for Annual Leave</w:t>
      </w:r>
      <w:r>
        <w:rPr>
          <w:rFonts w:ascii="Arial" w:hAnsi="Arial" w:cs="Arial"/>
          <w:sz w:val="24"/>
          <w:szCs w:val="24"/>
        </w:rPr>
        <w:tab/>
      </w:r>
      <w:r w:rsidR="00CC05D3">
        <w:rPr>
          <w:rFonts w:ascii="Arial" w:hAnsi="Arial" w:cs="Arial"/>
          <w:sz w:val="24"/>
          <w:szCs w:val="24"/>
        </w:rPr>
        <w:t>10</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2-7 Use of Annual Leave to Reach Initial Eligibility for An Immediate Annuity</w:t>
      </w:r>
      <w:r>
        <w:rPr>
          <w:rFonts w:ascii="Arial" w:hAnsi="Arial" w:cs="Arial"/>
          <w:sz w:val="24"/>
          <w:szCs w:val="24"/>
        </w:rPr>
        <w:tab/>
        <w:t>10</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Chapter 3 – Sick Leave</w:t>
      </w:r>
      <w:r>
        <w:rPr>
          <w:rFonts w:ascii="Arial" w:hAnsi="Arial" w:cs="Arial"/>
          <w:sz w:val="24"/>
          <w:szCs w:val="24"/>
        </w:rPr>
        <w:tab/>
        <w:t>1</w:t>
      </w:r>
      <w:r w:rsidR="00CC05D3">
        <w:rPr>
          <w:rFonts w:ascii="Arial" w:hAnsi="Arial" w:cs="Arial"/>
          <w:sz w:val="24"/>
          <w:szCs w:val="24"/>
        </w:rPr>
        <w:t>1</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3-1 Sick Leave for Family Care or Bereavement Purposes</w:t>
      </w:r>
      <w:r>
        <w:rPr>
          <w:rFonts w:ascii="Arial" w:hAnsi="Arial" w:cs="Arial"/>
          <w:sz w:val="24"/>
          <w:szCs w:val="24"/>
        </w:rPr>
        <w:tab/>
        <w:t>1</w:t>
      </w:r>
      <w:r w:rsidR="00CC05D3">
        <w:rPr>
          <w:rFonts w:ascii="Arial" w:hAnsi="Arial" w:cs="Arial"/>
          <w:sz w:val="24"/>
          <w:szCs w:val="24"/>
        </w:rPr>
        <w:t>2</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3-2 Unused Sick Leave as Service Credit</w:t>
      </w:r>
      <w:r>
        <w:rPr>
          <w:rFonts w:ascii="Arial" w:hAnsi="Arial" w:cs="Arial"/>
          <w:sz w:val="24"/>
          <w:szCs w:val="24"/>
        </w:rPr>
        <w:tab/>
        <w:t>1</w:t>
      </w:r>
      <w:r w:rsidR="00CC05D3">
        <w:rPr>
          <w:rFonts w:ascii="Arial" w:hAnsi="Arial" w:cs="Arial"/>
          <w:sz w:val="24"/>
          <w:szCs w:val="24"/>
        </w:rPr>
        <w:t>3</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 xml:space="preserve"> 3-3 Advance Sick Leave</w:t>
      </w:r>
      <w:r>
        <w:rPr>
          <w:rFonts w:ascii="Arial" w:hAnsi="Arial" w:cs="Arial"/>
          <w:sz w:val="24"/>
          <w:szCs w:val="24"/>
        </w:rPr>
        <w:tab/>
        <w:t>1</w:t>
      </w:r>
      <w:r w:rsidR="00CC05D3">
        <w:rPr>
          <w:rFonts w:ascii="Arial" w:hAnsi="Arial" w:cs="Arial"/>
          <w:sz w:val="24"/>
          <w:szCs w:val="24"/>
        </w:rPr>
        <w:t>3</w:t>
      </w:r>
    </w:p>
    <w:p w:rsidR="00DB2669" w:rsidRDefault="00DB2669" w:rsidP="00D91C01">
      <w:pPr>
        <w:pStyle w:val="TOC1"/>
        <w:tabs>
          <w:tab w:val="right" w:leader="dot" w:pos="9926"/>
        </w:tabs>
        <w:rPr>
          <w:rFonts w:ascii="Arial" w:hAnsi="Arial" w:cs="Arial"/>
          <w:sz w:val="24"/>
          <w:szCs w:val="24"/>
        </w:rPr>
      </w:pPr>
      <w:r>
        <w:rPr>
          <w:rFonts w:ascii="Arial" w:hAnsi="Arial" w:cs="Arial"/>
          <w:sz w:val="24"/>
          <w:szCs w:val="24"/>
        </w:rPr>
        <w:t>Chapter 4 – Military Funeral Leave or Funeral Leave</w:t>
      </w:r>
      <w:r>
        <w:rPr>
          <w:rFonts w:ascii="Arial" w:hAnsi="Arial" w:cs="Arial"/>
          <w:sz w:val="24"/>
          <w:szCs w:val="24"/>
        </w:rPr>
        <w:tab/>
        <w:t>13</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5 – Military Leave</w:t>
      </w:r>
      <w:r>
        <w:rPr>
          <w:rFonts w:ascii="Arial" w:hAnsi="Arial" w:cs="Arial"/>
          <w:sz w:val="24"/>
          <w:szCs w:val="24"/>
        </w:rPr>
        <w:tab/>
        <w:t>1</w:t>
      </w:r>
      <w:r w:rsidR="007F4EEB">
        <w:rPr>
          <w:rFonts w:ascii="Arial" w:hAnsi="Arial" w:cs="Arial"/>
          <w:sz w:val="24"/>
          <w:szCs w:val="24"/>
        </w:rPr>
        <w:t>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6 – Military Leave and Federal Em</w:t>
      </w:r>
      <w:r w:rsidR="00205C38">
        <w:rPr>
          <w:rFonts w:ascii="Arial" w:hAnsi="Arial" w:cs="Arial"/>
          <w:sz w:val="24"/>
          <w:szCs w:val="24"/>
        </w:rPr>
        <w:t>ployee Health Benefits (FEHB)</w:t>
      </w:r>
      <w:r w:rsidR="00205C38">
        <w:rPr>
          <w:rFonts w:ascii="Arial" w:hAnsi="Arial" w:cs="Arial"/>
          <w:sz w:val="24"/>
          <w:szCs w:val="24"/>
        </w:rPr>
        <w:tab/>
        <w:t>1</w:t>
      </w:r>
      <w:r w:rsidR="007F4EEB">
        <w:rPr>
          <w:rFonts w:ascii="Arial" w:hAnsi="Arial" w:cs="Arial"/>
          <w:sz w:val="24"/>
          <w:szCs w:val="24"/>
        </w:rPr>
        <w:t>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7 – Leave Without Pay (LWOP)</w:t>
      </w:r>
      <w:r>
        <w:rPr>
          <w:rFonts w:ascii="Arial" w:hAnsi="Arial" w:cs="Arial"/>
          <w:sz w:val="24"/>
          <w:szCs w:val="24"/>
        </w:rPr>
        <w:tab/>
        <w:t>14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7-1 LWOP Authorization</w:t>
      </w:r>
      <w:r>
        <w:rPr>
          <w:rFonts w:ascii="Arial" w:hAnsi="Arial" w:cs="Arial"/>
          <w:sz w:val="24"/>
          <w:szCs w:val="24"/>
        </w:rPr>
        <w:tab/>
        <w:t>14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7-2 LWOP Limitations and Exceptions</w:t>
      </w:r>
      <w:r>
        <w:rPr>
          <w:rFonts w:ascii="Arial" w:hAnsi="Arial" w:cs="Arial"/>
          <w:sz w:val="24"/>
          <w:szCs w:val="24"/>
        </w:rPr>
        <w:tab/>
        <w:t>15</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8 – Absence Without Official Leave (AWOL)</w:t>
      </w:r>
      <w:r>
        <w:rPr>
          <w:rFonts w:ascii="Arial" w:hAnsi="Arial" w:cs="Arial"/>
          <w:sz w:val="24"/>
          <w:szCs w:val="24"/>
        </w:rPr>
        <w:tab/>
        <w:t>15</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9 – Family and Medical Leave Act</w:t>
      </w:r>
      <w:r>
        <w:rPr>
          <w:rFonts w:ascii="Arial" w:hAnsi="Arial" w:cs="Arial"/>
          <w:sz w:val="24"/>
          <w:szCs w:val="24"/>
        </w:rPr>
        <w:tab/>
        <w:t>15</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9-1 Eligibility</w:t>
      </w:r>
      <w:r>
        <w:rPr>
          <w:rFonts w:ascii="Arial" w:hAnsi="Arial" w:cs="Arial"/>
          <w:sz w:val="24"/>
          <w:szCs w:val="24"/>
        </w:rPr>
        <w:tab/>
        <w:t>16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9-2 Military Family Leave Entitlements</w:t>
      </w:r>
      <w:r>
        <w:rPr>
          <w:rFonts w:ascii="Arial" w:hAnsi="Arial" w:cs="Arial"/>
          <w:sz w:val="24"/>
          <w:szCs w:val="24"/>
        </w:rPr>
        <w:tab/>
        <w:t>16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9-3 Active Military Duty FMLA</w:t>
      </w:r>
      <w:r>
        <w:rPr>
          <w:rFonts w:ascii="Arial" w:hAnsi="Arial" w:cs="Arial"/>
          <w:sz w:val="24"/>
          <w:szCs w:val="24"/>
        </w:rPr>
        <w:tab/>
        <w:t>1</w:t>
      </w:r>
      <w:r w:rsidR="007F4EEB">
        <w:rPr>
          <w:rFonts w:ascii="Arial" w:hAnsi="Arial" w:cs="Arial"/>
          <w:sz w:val="24"/>
          <w:szCs w:val="24"/>
        </w:rPr>
        <w:t>7</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10 – Voluntary Leave Transfer Program</w:t>
      </w:r>
      <w:r>
        <w:rPr>
          <w:rFonts w:ascii="Arial" w:hAnsi="Arial" w:cs="Arial"/>
          <w:sz w:val="24"/>
          <w:szCs w:val="24"/>
        </w:rPr>
        <w:tab/>
        <w:t>18</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 VLTP Definitions</w:t>
      </w:r>
      <w:r>
        <w:rPr>
          <w:rFonts w:ascii="Arial" w:hAnsi="Arial" w:cs="Arial"/>
          <w:sz w:val="24"/>
          <w:szCs w:val="24"/>
        </w:rPr>
        <w:tab/>
        <w:t>1</w:t>
      </w:r>
      <w:r w:rsidR="007F4EEB">
        <w:rPr>
          <w:rFonts w:ascii="Arial" w:hAnsi="Arial" w:cs="Arial"/>
          <w:sz w:val="24"/>
          <w:szCs w:val="24"/>
        </w:rPr>
        <w:t>9</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10-2 Leave Recipient Qualifications</w:t>
      </w:r>
      <w:r>
        <w:rPr>
          <w:rFonts w:ascii="Arial" w:hAnsi="Arial" w:cs="Arial"/>
          <w:sz w:val="24"/>
          <w:szCs w:val="24"/>
        </w:rPr>
        <w:tab/>
        <w:t>19</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10-3 Leave Recipient Application</w:t>
      </w:r>
      <w:r>
        <w:rPr>
          <w:rFonts w:ascii="Arial" w:hAnsi="Arial" w:cs="Arial"/>
          <w:sz w:val="24"/>
          <w:szCs w:val="24"/>
        </w:rPr>
        <w:tab/>
        <w:t>19</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10-4 Leave Application Review</w:t>
      </w:r>
      <w:r>
        <w:rPr>
          <w:rFonts w:ascii="Arial" w:hAnsi="Arial" w:cs="Arial"/>
          <w:sz w:val="24"/>
          <w:szCs w:val="24"/>
        </w:rPr>
        <w:tab/>
        <w:t>20</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10-5 VLTP Applicant Responsibilities</w:t>
      </w:r>
      <w:r>
        <w:rPr>
          <w:rFonts w:ascii="Arial" w:hAnsi="Arial" w:cs="Arial"/>
          <w:sz w:val="24"/>
          <w:szCs w:val="24"/>
        </w:rPr>
        <w:tab/>
        <w:t>20</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10-6 Supervisor</w:t>
      </w:r>
      <w:r w:rsidR="004E5D84">
        <w:rPr>
          <w:rFonts w:ascii="Arial" w:hAnsi="Arial" w:cs="Arial"/>
          <w:sz w:val="24"/>
          <w:szCs w:val="24"/>
        </w:rPr>
        <w:t xml:space="preserve"> of Applicant Responsibilities u</w:t>
      </w:r>
      <w:r>
        <w:rPr>
          <w:rFonts w:ascii="Arial" w:hAnsi="Arial" w:cs="Arial"/>
          <w:sz w:val="24"/>
          <w:szCs w:val="24"/>
        </w:rPr>
        <w:t>nder VLTP</w:t>
      </w:r>
      <w:r>
        <w:rPr>
          <w:rFonts w:ascii="Arial" w:hAnsi="Arial" w:cs="Arial"/>
          <w:sz w:val="24"/>
          <w:szCs w:val="24"/>
        </w:rPr>
        <w:tab/>
        <w:t>21</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10-7 Leave Share Coordinator Responsibilities</w:t>
      </w:r>
      <w:r>
        <w:rPr>
          <w:rFonts w:ascii="Arial" w:hAnsi="Arial" w:cs="Arial"/>
          <w:sz w:val="24"/>
          <w:szCs w:val="24"/>
        </w:rPr>
        <w:tab/>
        <w:t>2</w:t>
      </w:r>
      <w:r w:rsidR="00CD7B9B">
        <w:rPr>
          <w:rFonts w:ascii="Arial" w:hAnsi="Arial" w:cs="Arial"/>
          <w:sz w:val="24"/>
          <w:szCs w:val="24"/>
        </w:rPr>
        <w:t>2</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10-8 Veteran Participation</w:t>
      </w:r>
      <w:r>
        <w:rPr>
          <w:rFonts w:ascii="Arial" w:hAnsi="Arial" w:cs="Arial"/>
          <w:sz w:val="24"/>
          <w:szCs w:val="24"/>
        </w:rPr>
        <w:tab/>
        <w:t>22</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10-9 Use of Donated Annual Leave</w:t>
      </w:r>
      <w:r>
        <w:rPr>
          <w:rFonts w:ascii="Arial" w:hAnsi="Arial" w:cs="Arial"/>
          <w:sz w:val="24"/>
          <w:szCs w:val="24"/>
        </w:rPr>
        <w:tab/>
        <w:t>22</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10-10 Application to Become a Leave Donor</w:t>
      </w:r>
      <w:r>
        <w:rPr>
          <w:rFonts w:ascii="Arial" w:hAnsi="Arial" w:cs="Arial"/>
          <w:sz w:val="24"/>
          <w:szCs w:val="24"/>
        </w:rPr>
        <w:tab/>
        <w:t>23</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10-11 Limitations on Donations of Annual Leave</w:t>
      </w:r>
      <w:r>
        <w:rPr>
          <w:rFonts w:ascii="Arial" w:hAnsi="Arial" w:cs="Arial"/>
          <w:sz w:val="24"/>
          <w:szCs w:val="24"/>
        </w:rPr>
        <w:tab/>
        <w:t>23</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10-12 Transfer of Annual Leave</w:t>
      </w:r>
      <w:r>
        <w:rPr>
          <w:rFonts w:ascii="Arial" w:hAnsi="Arial" w:cs="Arial"/>
          <w:sz w:val="24"/>
          <w:szCs w:val="24"/>
        </w:rPr>
        <w:tab/>
        <w:t>2</w:t>
      </w:r>
      <w:r w:rsidR="00CD7B9B">
        <w:rPr>
          <w:rFonts w:ascii="Arial" w:hAnsi="Arial" w:cs="Arial"/>
          <w:sz w:val="24"/>
          <w:szCs w:val="24"/>
        </w:rPr>
        <w:t>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10-13 Donation Solicitation</w:t>
      </w:r>
      <w:r>
        <w:rPr>
          <w:rFonts w:ascii="Arial" w:hAnsi="Arial" w:cs="Arial"/>
          <w:sz w:val="24"/>
          <w:szCs w:val="24"/>
        </w:rPr>
        <w:tab/>
        <w:t>24</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10-14 Termination of Medical Emergency</w:t>
      </w:r>
      <w:r>
        <w:rPr>
          <w:rFonts w:ascii="Arial" w:hAnsi="Arial" w:cs="Arial"/>
          <w:sz w:val="24"/>
          <w:szCs w:val="24"/>
        </w:rPr>
        <w:tab/>
        <w:t>2</w:t>
      </w:r>
      <w:r w:rsidR="00CD7B9B">
        <w:rPr>
          <w:rFonts w:ascii="Arial" w:hAnsi="Arial" w:cs="Arial"/>
          <w:sz w:val="24"/>
          <w:szCs w:val="24"/>
        </w:rPr>
        <w:t>5</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10-15 Bureau/Office Termination of Applicant’s Enrollment in the VLTP Program</w:t>
      </w:r>
      <w:r>
        <w:rPr>
          <w:rFonts w:ascii="Arial" w:hAnsi="Arial" w:cs="Arial"/>
          <w:sz w:val="24"/>
          <w:szCs w:val="24"/>
        </w:rPr>
        <w:tab/>
        <w:t>25</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Chapter 11 – Excused Absences</w:t>
      </w:r>
      <w:r>
        <w:rPr>
          <w:rFonts w:ascii="Arial" w:hAnsi="Arial" w:cs="Arial"/>
          <w:sz w:val="24"/>
          <w:szCs w:val="24"/>
        </w:rPr>
        <w:tab/>
        <w:t>2</w:t>
      </w:r>
      <w:r w:rsidR="004E5D84">
        <w:rPr>
          <w:rFonts w:ascii="Arial" w:hAnsi="Arial" w:cs="Arial"/>
          <w:sz w:val="24"/>
          <w:szCs w:val="24"/>
        </w:rPr>
        <w:t>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11-1 Blood Donation</w:t>
      </w:r>
      <w:r>
        <w:rPr>
          <w:rFonts w:ascii="Arial" w:hAnsi="Arial" w:cs="Arial"/>
          <w:sz w:val="24"/>
          <w:szCs w:val="24"/>
        </w:rPr>
        <w:tab/>
        <w:t>2</w:t>
      </w:r>
      <w:r w:rsidR="004E5D84">
        <w:rPr>
          <w:rFonts w:ascii="Arial" w:hAnsi="Arial" w:cs="Arial"/>
          <w:sz w:val="24"/>
          <w:szCs w:val="24"/>
        </w:rPr>
        <w:t>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11-2 Bone Marrow and Organ Donation</w:t>
      </w:r>
      <w:r>
        <w:rPr>
          <w:rFonts w:ascii="Arial" w:hAnsi="Arial" w:cs="Arial"/>
          <w:sz w:val="24"/>
          <w:szCs w:val="24"/>
        </w:rPr>
        <w:tab/>
        <w:t>26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t xml:space="preserve"> 11-3 Voting and Registration</w:t>
      </w:r>
      <w:r>
        <w:rPr>
          <w:rFonts w:ascii="Arial" w:hAnsi="Arial" w:cs="Arial"/>
          <w:sz w:val="24"/>
          <w:szCs w:val="24"/>
        </w:rPr>
        <w:tab/>
        <w:t>26</w:t>
      </w:r>
    </w:p>
    <w:p w:rsidR="006D4366" w:rsidRDefault="006D4366" w:rsidP="00D91C01">
      <w:pPr>
        <w:pStyle w:val="TOC1"/>
        <w:tabs>
          <w:tab w:val="right" w:leader="dot" w:pos="9926"/>
        </w:tabs>
        <w:rPr>
          <w:rFonts w:ascii="Arial" w:hAnsi="Arial" w:cs="Arial"/>
          <w:sz w:val="24"/>
          <w:szCs w:val="24"/>
        </w:rPr>
      </w:pPr>
      <w:r>
        <w:rPr>
          <w:rFonts w:ascii="Arial" w:hAnsi="Arial" w:cs="Arial"/>
          <w:sz w:val="24"/>
          <w:szCs w:val="24"/>
        </w:rPr>
        <w:lastRenderedPageBreak/>
        <w:t xml:space="preserve"> 11-4 Employees Returning from Active Duty</w:t>
      </w:r>
      <w:r>
        <w:rPr>
          <w:rFonts w:ascii="Arial" w:hAnsi="Arial" w:cs="Arial"/>
          <w:sz w:val="24"/>
          <w:szCs w:val="24"/>
        </w:rPr>
        <w:tab/>
        <w:t>27</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11-5 Health and Fitness Activities</w:t>
      </w:r>
      <w:r>
        <w:rPr>
          <w:rFonts w:ascii="Arial" w:hAnsi="Arial" w:cs="Arial"/>
          <w:sz w:val="24"/>
          <w:szCs w:val="24"/>
        </w:rPr>
        <w:tab/>
        <w:t>27</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11-6 Court Leave</w:t>
      </w:r>
      <w:r>
        <w:rPr>
          <w:rFonts w:ascii="Arial" w:hAnsi="Arial" w:cs="Arial"/>
          <w:sz w:val="24"/>
          <w:szCs w:val="24"/>
        </w:rPr>
        <w:tab/>
        <w:t>2</w:t>
      </w:r>
      <w:r w:rsidR="00CD7B9B">
        <w:rPr>
          <w:rFonts w:ascii="Arial" w:hAnsi="Arial" w:cs="Arial"/>
          <w:sz w:val="24"/>
          <w:szCs w:val="24"/>
        </w:rPr>
        <w:t>8</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11-7 Excused Absence for Employee Assistance Program (EAP)</w:t>
      </w:r>
      <w:r>
        <w:rPr>
          <w:rFonts w:ascii="Arial" w:hAnsi="Arial" w:cs="Arial"/>
          <w:sz w:val="24"/>
          <w:szCs w:val="24"/>
        </w:rPr>
        <w:tab/>
        <w:t>2</w:t>
      </w:r>
      <w:r w:rsidR="00CD7B9B">
        <w:rPr>
          <w:rFonts w:ascii="Arial" w:hAnsi="Arial" w:cs="Arial"/>
          <w:sz w:val="24"/>
          <w:szCs w:val="24"/>
        </w:rPr>
        <w:t>9</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Chapter 12 – Administrative Leave</w:t>
      </w:r>
      <w:r>
        <w:rPr>
          <w:rFonts w:ascii="Arial" w:hAnsi="Arial" w:cs="Arial"/>
          <w:sz w:val="24"/>
          <w:szCs w:val="24"/>
        </w:rPr>
        <w:tab/>
        <w:t>29</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12-1 Compensation While on Administrative Leave</w:t>
      </w:r>
      <w:r>
        <w:rPr>
          <w:rFonts w:ascii="Arial" w:hAnsi="Arial" w:cs="Arial"/>
          <w:sz w:val="24"/>
          <w:szCs w:val="24"/>
        </w:rPr>
        <w:tab/>
        <w:t>29</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12-2 Administrative Leave Considerations</w:t>
      </w:r>
      <w:r>
        <w:rPr>
          <w:rFonts w:ascii="Arial" w:hAnsi="Arial" w:cs="Arial"/>
          <w:sz w:val="24"/>
          <w:szCs w:val="24"/>
        </w:rPr>
        <w:tab/>
        <w:t>29</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12-3 Employee Notification</w:t>
      </w:r>
      <w:r>
        <w:rPr>
          <w:rFonts w:ascii="Arial" w:hAnsi="Arial" w:cs="Arial"/>
          <w:sz w:val="24"/>
          <w:szCs w:val="24"/>
        </w:rPr>
        <w:tab/>
        <w:t>30</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 xml:space="preserve"> 12-4 Independent Criminal Review</w:t>
      </w:r>
      <w:r>
        <w:rPr>
          <w:rFonts w:ascii="Arial" w:hAnsi="Arial" w:cs="Arial"/>
          <w:sz w:val="24"/>
          <w:szCs w:val="24"/>
        </w:rPr>
        <w:tab/>
        <w:t>3</w:t>
      </w:r>
      <w:r w:rsidR="002D4D2A">
        <w:rPr>
          <w:rFonts w:ascii="Arial" w:hAnsi="Arial" w:cs="Arial"/>
          <w:sz w:val="24"/>
          <w:szCs w:val="24"/>
        </w:rPr>
        <w:t>1</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Chapter 13 – Home Leave</w:t>
      </w:r>
      <w:r>
        <w:rPr>
          <w:rFonts w:ascii="Arial" w:hAnsi="Arial" w:cs="Arial"/>
          <w:sz w:val="24"/>
          <w:szCs w:val="24"/>
        </w:rPr>
        <w:tab/>
        <w:t>31</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Appendix 1: Voluntary Leave Transfer Program Forms</w:t>
      </w:r>
      <w:r>
        <w:rPr>
          <w:rFonts w:ascii="Arial" w:hAnsi="Arial" w:cs="Arial"/>
          <w:sz w:val="24"/>
          <w:szCs w:val="24"/>
        </w:rPr>
        <w:tab/>
        <w:t>32</w:t>
      </w:r>
    </w:p>
    <w:p w:rsidR="003E3E70" w:rsidRDefault="003E3E70" w:rsidP="00D91C01">
      <w:pPr>
        <w:pStyle w:val="TOC1"/>
        <w:tabs>
          <w:tab w:val="right" w:leader="dot" w:pos="9926"/>
        </w:tabs>
        <w:rPr>
          <w:rFonts w:ascii="Arial" w:hAnsi="Arial" w:cs="Arial"/>
          <w:sz w:val="24"/>
          <w:szCs w:val="24"/>
        </w:rPr>
      </w:pPr>
      <w:r>
        <w:rPr>
          <w:rFonts w:ascii="Arial" w:hAnsi="Arial" w:cs="Arial"/>
          <w:sz w:val="24"/>
          <w:szCs w:val="24"/>
        </w:rPr>
        <w:t>Appendix 2: Medical Release Form for VLTP</w:t>
      </w:r>
      <w:r>
        <w:rPr>
          <w:rFonts w:ascii="Arial" w:hAnsi="Arial" w:cs="Arial"/>
          <w:sz w:val="24"/>
          <w:szCs w:val="24"/>
        </w:rPr>
        <w:tab/>
        <w:t>3</w:t>
      </w:r>
      <w:r w:rsidR="002D4D2A">
        <w:rPr>
          <w:rFonts w:ascii="Arial" w:hAnsi="Arial" w:cs="Arial"/>
          <w:sz w:val="24"/>
          <w:szCs w:val="24"/>
        </w:rPr>
        <w:t>3</w:t>
      </w:r>
    </w:p>
    <w:p w:rsidR="004E11D5" w:rsidRPr="00963F1F" w:rsidRDefault="003E3E70" w:rsidP="00C32D3E">
      <w:pPr>
        <w:pStyle w:val="TOC1"/>
        <w:tabs>
          <w:tab w:val="right" w:leader="dot" w:pos="9926"/>
        </w:tabs>
        <w:rPr>
          <w:rFonts w:ascii="Arial" w:hAnsi="Arial" w:cs="Arial"/>
          <w:sz w:val="24"/>
          <w:szCs w:val="24"/>
        </w:rPr>
      </w:pPr>
      <w:r>
        <w:rPr>
          <w:rFonts w:ascii="Arial" w:hAnsi="Arial" w:cs="Arial"/>
          <w:sz w:val="24"/>
          <w:szCs w:val="24"/>
        </w:rPr>
        <w:t>Appendix 3: Sample Voluntary Leave Transfer Announcement Memo</w:t>
      </w:r>
      <w:r>
        <w:rPr>
          <w:rFonts w:ascii="Arial" w:hAnsi="Arial" w:cs="Arial"/>
          <w:sz w:val="24"/>
          <w:szCs w:val="24"/>
        </w:rPr>
        <w:tab/>
        <w:t xml:space="preserve">34 </w:t>
      </w:r>
    </w:p>
    <w:p w:rsidR="00456D0F" w:rsidRPr="00963F1F" w:rsidRDefault="00456D0F" w:rsidP="005D4867">
      <w:pPr>
        <w:rPr>
          <w:rFonts w:ascii="Arial" w:hAnsi="Arial" w:cs="Arial"/>
          <w:b/>
          <w:sz w:val="24"/>
          <w:szCs w:val="24"/>
        </w:rPr>
      </w:pPr>
    </w:p>
    <w:p w:rsidR="00456D0F" w:rsidRDefault="00456D0F" w:rsidP="005D4867">
      <w:pPr>
        <w:rPr>
          <w:rFonts w:ascii="Arial" w:hAnsi="Arial" w:cs="Arial"/>
          <w:b/>
          <w:sz w:val="24"/>
          <w:szCs w:val="24"/>
        </w:rPr>
      </w:pPr>
    </w:p>
    <w:p w:rsidR="00AB57FF" w:rsidRDefault="00AB57FF" w:rsidP="005D4867">
      <w:pPr>
        <w:rPr>
          <w:rFonts w:ascii="Arial" w:hAnsi="Arial" w:cs="Arial"/>
          <w:b/>
          <w:sz w:val="24"/>
          <w:szCs w:val="24"/>
        </w:rPr>
      </w:pPr>
    </w:p>
    <w:p w:rsidR="00AB57FF" w:rsidRDefault="00AB57FF" w:rsidP="005D4867">
      <w:pPr>
        <w:rPr>
          <w:rFonts w:ascii="Arial" w:hAnsi="Arial" w:cs="Arial"/>
          <w:b/>
          <w:sz w:val="24"/>
          <w:szCs w:val="24"/>
        </w:rPr>
      </w:pPr>
    </w:p>
    <w:p w:rsidR="00AB57FF" w:rsidRDefault="00AB57FF" w:rsidP="005D4867">
      <w:pPr>
        <w:rPr>
          <w:rFonts w:ascii="Arial" w:hAnsi="Arial" w:cs="Arial"/>
          <w:b/>
          <w:sz w:val="24"/>
          <w:szCs w:val="24"/>
        </w:rPr>
      </w:pPr>
    </w:p>
    <w:p w:rsidR="00AB57FF" w:rsidRDefault="00AB57FF" w:rsidP="005D4867">
      <w:pPr>
        <w:rPr>
          <w:rFonts w:ascii="Arial" w:hAnsi="Arial" w:cs="Arial"/>
          <w:b/>
          <w:sz w:val="24"/>
          <w:szCs w:val="24"/>
        </w:rPr>
      </w:pPr>
    </w:p>
    <w:p w:rsidR="004338BC" w:rsidRDefault="004338BC" w:rsidP="005D4867">
      <w:pPr>
        <w:rPr>
          <w:rFonts w:ascii="Arial" w:hAnsi="Arial" w:cs="Arial"/>
          <w:b/>
          <w:sz w:val="24"/>
          <w:szCs w:val="24"/>
        </w:rPr>
      </w:pPr>
    </w:p>
    <w:p w:rsidR="004338BC" w:rsidRPr="00963F1F" w:rsidRDefault="004338BC" w:rsidP="005D4867">
      <w:pPr>
        <w:rPr>
          <w:rFonts w:ascii="Arial" w:hAnsi="Arial" w:cs="Arial"/>
          <w:b/>
          <w:sz w:val="24"/>
          <w:szCs w:val="24"/>
        </w:rPr>
      </w:pPr>
    </w:p>
    <w:p w:rsidR="004E11D5" w:rsidRPr="00963F1F" w:rsidRDefault="004E11D5" w:rsidP="005D4867">
      <w:pPr>
        <w:rPr>
          <w:rFonts w:ascii="Arial" w:hAnsi="Arial" w:cs="Arial"/>
          <w:b/>
          <w:sz w:val="24"/>
          <w:szCs w:val="24"/>
        </w:rPr>
      </w:pPr>
    </w:p>
    <w:p w:rsidR="004E11D5" w:rsidRPr="00963F1F" w:rsidRDefault="00456D0F" w:rsidP="00AB57FF">
      <w:pPr>
        <w:jc w:val="center"/>
        <w:rPr>
          <w:rFonts w:ascii="Arial" w:hAnsi="Arial" w:cs="Arial"/>
          <w:b/>
          <w:sz w:val="24"/>
          <w:szCs w:val="24"/>
        </w:rPr>
      </w:pPr>
      <w:r w:rsidRPr="00963F1F">
        <w:rPr>
          <w:rFonts w:ascii="Arial" w:hAnsi="Arial" w:cs="Arial"/>
          <w:b/>
          <w:noProof/>
          <w:sz w:val="24"/>
          <w:szCs w:val="24"/>
          <w:lang w:bidi="ar-SA"/>
        </w:rPr>
        <w:drawing>
          <wp:inline distT="0" distB="0" distL="0" distR="0">
            <wp:extent cx="2324100" cy="2324100"/>
            <wp:effectExtent l="19050" t="0" r="0" b="0"/>
            <wp:docPr id="9" name="Picture 8" descr="doi-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large.jpg"/>
                    <pic:cNvPicPr/>
                  </pic:nvPicPr>
                  <pic:blipFill>
                    <a:blip r:embed="rId13" cstate="print"/>
                    <a:stretch>
                      <a:fillRect/>
                    </a:stretch>
                  </pic:blipFill>
                  <pic:spPr>
                    <a:xfrm>
                      <a:off x="0" y="0"/>
                      <a:ext cx="2323926" cy="2323926"/>
                    </a:xfrm>
                    <a:prstGeom prst="rect">
                      <a:avLst/>
                    </a:prstGeom>
                  </pic:spPr>
                </pic:pic>
              </a:graphicData>
            </a:graphic>
          </wp:inline>
        </w:drawing>
      </w:r>
    </w:p>
    <w:p w:rsidR="004E11D5" w:rsidRPr="00963F1F" w:rsidRDefault="004E11D5" w:rsidP="005D4867">
      <w:pPr>
        <w:rPr>
          <w:rFonts w:ascii="Arial" w:hAnsi="Arial" w:cs="Arial"/>
          <w:b/>
          <w:sz w:val="24"/>
          <w:szCs w:val="24"/>
        </w:rPr>
      </w:pPr>
    </w:p>
    <w:p w:rsidR="00456D0F" w:rsidRDefault="00456D0F" w:rsidP="005D4867">
      <w:pPr>
        <w:rPr>
          <w:rFonts w:ascii="Arial" w:hAnsi="Arial" w:cs="Arial"/>
          <w:b/>
          <w:sz w:val="24"/>
          <w:szCs w:val="24"/>
        </w:rPr>
      </w:pPr>
    </w:p>
    <w:p w:rsidR="00F017A5" w:rsidRDefault="00F017A5" w:rsidP="005D4867">
      <w:pPr>
        <w:rPr>
          <w:rFonts w:ascii="Arial" w:hAnsi="Arial" w:cs="Arial"/>
          <w:b/>
          <w:sz w:val="24"/>
          <w:szCs w:val="24"/>
        </w:rPr>
      </w:pPr>
    </w:p>
    <w:p w:rsidR="00F017A5" w:rsidRDefault="00F017A5" w:rsidP="005D4867">
      <w:pPr>
        <w:rPr>
          <w:rFonts w:ascii="Arial" w:hAnsi="Arial" w:cs="Arial"/>
          <w:b/>
          <w:sz w:val="24"/>
          <w:szCs w:val="24"/>
        </w:rPr>
      </w:pPr>
    </w:p>
    <w:p w:rsidR="00F017A5" w:rsidRDefault="00F017A5" w:rsidP="005D4867">
      <w:pPr>
        <w:rPr>
          <w:rFonts w:ascii="Arial" w:hAnsi="Arial" w:cs="Arial"/>
          <w:b/>
          <w:sz w:val="24"/>
          <w:szCs w:val="24"/>
        </w:rPr>
      </w:pPr>
    </w:p>
    <w:p w:rsidR="00F017A5" w:rsidRDefault="00F017A5" w:rsidP="005D4867">
      <w:pPr>
        <w:rPr>
          <w:rFonts w:ascii="Arial" w:hAnsi="Arial" w:cs="Arial"/>
          <w:b/>
          <w:sz w:val="24"/>
          <w:szCs w:val="24"/>
        </w:rPr>
      </w:pPr>
    </w:p>
    <w:p w:rsidR="00F017A5" w:rsidRDefault="00F017A5" w:rsidP="005D4867">
      <w:pPr>
        <w:rPr>
          <w:rFonts w:ascii="Arial" w:hAnsi="Arial" w:cs="Arial"/>
          <w:b/>
          <w:sz w:val="24"/>
          <w:szCs w:val="24"/>
        </w:rPr>
      </w:pPr>
    </w:p>
    <w:p w:rsidR="00F017A5" w:rsidRDefault="00F017A5" w:rsidP="005D4867">
      <w:pPr>
        <w:rPr>
          <w:rFonts w:ascii="Arial" w:hAnsi="Arial" w:cs="Arial"/>
          <w:b/>
          <w:sz w:val="24"/>
          <w:szCs w:val="24"/>
        </w:rPr>
      </w:pPr>
    </w:p>
    <w:p w:rsidR="00C32D3E" w:rsidRDefault="00C32D3E" w:rsidP="005D4867">
      <w:pPr>
        <w:rPr>
          <w:rFonts w:ascii="Arial" w:hAnsi="Arial" w:cs="Arial"/>
          <w:b/>
          <w:sz w:val="24"/>
          <w:szCs w:val="24"/>
        </w:rPr>
      </w:pPr>
    </w:p>
    <w:p w:rsidR="00C32D3E" w:rsidRDefault="00C32D3E" w:rsidP="005D4867">
      <w:pPr>
        <w:rPr>
          <w:rFonts w:ascii="Arial" w:hAnsi="Arial" w:cs="Arial"/>
          <w:b/>
          <w:sz w:val="24"/>
          <w:szCs w:val="24"/>
        </w:rPr>
      </w:pPr>
    </w:p>
    <w:p w:rsidR="00C32D3E" w:rsidRDefault="00C32D3E" w:rsidP="005D4867">
      <w:pPr>
        <w:rPr>
          <w:rFonts w:ascii="Arial" w:hAnsi="Arial" w:cs="Arial"/>
          <w:b/>
          <w:sz w:val="24"/>
          <w:szCs w:val="24"/>
        </w:rPr>
      </w:pPr>
    </w:p>
    <w:p w:rsidR="00F017A5" w:rsidRDefault="00F017A5" w:rsidP="005D4867">
      <w:pPr>
        <w:rPr>
          <w:rFonts w:ascii="Arial" w:hAnsi="Arial" w:cs="Arial"/>
          <w:b/>
          <w:sz w:val="24"/>
          <w:szCs w:val="24"/>
        </w:rPr>
      </w:pPr>
    </w:p>
    <w:p w:rsidR="006D0874" w:rsidRPr="00963F1F" w:rsidRDefault="002B1D32" w:rsidP="00F45311">
      <w:pPr>
        <w:pStyle w:val="Style1"/>
        <w:ind w:firstLine="0"/>
        <w:jc w:val="left"/>
        <w:rPr>
          <w:sz w:val="24"/>
          <w:szCs w:val="24"/>
        </w:rPr>
      </w:pPr>
      <w:bookmarkStart w:id="1" w:name="_Toc299620825"/>
      <w:bookmarkStart w:id="2" w:name="_Toc303764664"/>
      <w:r w:rsidRPr="00963F1F">
        <w:rPr>
          <w:sz w:val="24"/>
          <w:szCs w:val="24"/>
        </w:rPr>
        <w:t>Purpose</w:t>
      </w:r>
      <w:bookmarkEnd w:id="1"/>
      <w:bookmarkEnd w:id="2"/>
    </w:p>
    <w:p w:rsidR="00171FB4" w:rsidRPr="00963F1F" w:rsidRDefault="00171FB4" w:rsidP="005D4867">
      <w:pPr>
        <w:tabs>
          <w:tab w:val="left" w:pos="576"/>
        </w:tabs>
        <w:outlineLvl w:val="0"/>
        <w:rPr>
          <w:rFonts w:ascii="Arial" w:hAnsi="Arial" w:cs="Arial"/>
          <w:b/>
          <w:sz w:val="24"/>
          <w:szCs w:val="24"/>
        </w:rPr>
      </w:pPr>
    </w:p>
    <w:p w:rsidR="006D0874" w:rsidRPr="00963F1F" w:rsidRDefault="00A86230" w:rsidP="005D4867">
      <w:pPr>
        <w:ind w:firstLine="0"/>
        <w:rPr>
          <w:rFonts w:ascii="Arial" w:hAnsi="Arial" w:cs="Arial"/>
          <w:sz w:val="24"/>
          <w:szCs w:val="24"/>
        </w:rPr>
      </w:pPr>
      <w:bookmarkStart w:id="3" w:name="_Toc219012280"/>
      <w:bookmarkStart w:id="4" w:name="_Toc227487862"/>
      <w:bookmarkStart w:id="5" w:name="_Toc228179006"/>
      <w:bookmarkStart w:id="6" w:name="_Toc250447300"/>
      <w:bookmarkStart w:id="7" w:name="_Toc262475865"/>
      <w:bookmarkStart w:id="8" w:name="_Toc262654288"/>
      <w:bookmarkStart w:id="9" w:name="_Toc262654590"/>
      <w:bookmarkStart w:id="10" w:name="_Toc262654838"/>
      <w:bookmarkStart w:id="11" w:name="_Toc292976312"/>
      <w:r w:rsidRPr="00963F1F">
        <w:rPr>
          <w:rFonts w:ascii="Arial" w:hAnsi="Arial" w:cs="Arial"/>
          <w:sz w:val="24"/>
          <w:szCs w:val="24"/>
        </w:rPr>
        <w:t xml:space="preserve">The purpose of the </w:t>
      </w:r>
      <w:r w:rsidR="0067293E" w:rsidRPr="00963F1F">
        <w:rPr>
          <w:rFonts w:ascii="Arial" w:hAnsi="Arial" w:cs="Arial"/>
          <w:sz w:val="24"/>
          <w:szCs w:val="24"/>
        </w:rPr>
        <w:t>A</w:t>
      </w:r>
      <w:r w:rsidRPr="00963F1F">
        <w:rPr>
          <w:rFonts w:ascii="Arial" w:hAnsi="Arial" w:cs="Arial"/>
          <w:sz w:val="24"/>
          <w:szCs w:val="24"/>
        </w:rPr>
        <w:t xml:space="preserve">bsence and </w:t>
      </w:r>
      <w:r w:rsidR="0067293E" w:rsidRPr="00963F1F">
        <w:rPr>
          <w:rFonts w:ascii="Arial" w:hAnsi="Arial" w:cs="Arial"/>
          <w:sz w:val="24"/>
          <w:szCs w:val="24"/>
        </w:rPr>
        <w:t>L</w:t>
      </w:r>
      <w:r w:rsidRPr="00963F1F">
        <w:rPr>
          <w:rFonts w:ascii="Arial" w:hAnsi="Arial" w:cs="Arial"/>
          <w:sz w:val="24"/>
          <w:szCs w:val="24"/>
        </w:rPr>
        <w:t>eave Departmental Handbook is to s</w:t>
      </w:r>
      <w:r w:rsidR="009C3A34" w:rsidRPr="00963F1F">
        <w:rPr>
          <w:rFonts w:ascii="Arial" w:hAnsi="Arial" w:cs="Arial"/>
          <w:sz w:val="24"/>
          <w:szCs w:val="24"/>
        </w:rPr>
        <w:t xml:space="preserve">et Departmental absence and leave </w:t>
      </w:r>
      <w:r w:rsidRPr="00963F1F">
        <w:rPr>
          <w:rFonts w:ascii="Arial" w:hAnsi="Arial" w:cs="Arial"/>
          <w:sz w:val="24"/>
          <w:szCs w:val="24"/>
        </w:rPr>
        <w:t xml:space="preserve">procedures </w:t>
      </w:r>
      <w:r w:rsidR="009C3A34" w:rsidRPr="00963F1F">
        <w:rPr>
          <w:rFonts w:ascii="Arial" w:hAnsi="Arial" w:cs="Arial"/>
          <w:sz w:val="24"/>
          <w:szCs w:val="24"/>
        </w:rPr>
        <w:t xml:space="preserve">based upon leave laws, regulations of the Office of Personnel Management and Comptroller </w:t>
      </w:r>
      <w:r w:rsidR="00B0516D" w:rsidRPr="00963F1F">
        <w:rPr>
          <w:rFonts w:ascii="Arial" w:hAnsi="Arial" w:cs="Arial"/>
          <w:sz w:val="24"/>
          <w:szCs w:val="24"/>
        </w:rPr>
        <w:t xml:space="preserve">General </w:t>
      </w:r>
      <w:r w:rsidR="009C3A34" w:rsidRPr="00963F1F">
        <w:rPr>
          <w:rFonts w:ascii="Arial" w:hAnsi="Arial" w:cs="Arial"/>
          <w:sz w:val="24"/>
          <w:szCs w:val="24"/>
        </w:rPr>
        <w:t>Decisions.</w:t>
      </w:r>
      <w:r w:rsidRPr="00963F1F">
        <w:rPr>
          <w:rFonts w:ascii="Arial" w:hAnsi="Arial" w:cs="Arial"/>
          <w:sz w:val="24"/>
          <w:szCs w:val="24"/>
        </w:rPr>
        <w:t xml:space="preserve">  </w:t>
      </w:r>
      <w:r w:rsidR="0067293E" w:rsidRPr="00963F1F">
        <w:rPr>
          <w:rFonts w:ascii="Arial" w:hAnsi="Arial" w:cs="Arial"/>
          <w:sz w:val="24"/>
          <w:szCs w:val="24"/>
        </w:rPr>
        <w:t xml:space="preserve">The Absence and Leave </w:t>
      </w:r>
      <w:r w:rsidRPr="00963F1F">
        <w:rPr>
          <w:rFonts w:ascii="Arial" w:hAnsi="Arial" w:cs="Arial"/>
          <w:sz w:val="24"/>
          <w:szCs w:val="24"/>
        </w:rPr>
        <w:t xml:space="preserve">Departmental Handbook will be an accompanying volume to DM 370 Chapter </w:t>
      </w:r>
      <w:r w:rsidR="0042323F" w:rsidRPr="00963F1F">
        <w:rPr>
          <w:rFonts w:ascii="Arial" w:hAnsi="Arial" w:cs="Arial"/>
          <w:sz w:val="24"/>
          <w:szCs w:val="24"/>
        </w:rPr>
        <w:t>630</w:t>
      </w:r>
      <w:r w:rsidRPr="00963F1F">
        <w:rPr>
          <w:rFonts w:ascii="Arial" w:hAnsi="Arial" w:cs="Arial"/>
          <w:sz w:val="24"/>
          <w:szCs w:val="24"/>
        </w:rPr>
        <w:t>: Absence and Leave.</w:t>
      </w:r>
      <w:bookmarkEnd w:id="3"/>
      <w:bookmarkEnd w:id="4"/>
      <w:bookmarkEnd w:id="5"/>
      <w:bookmarkEnd w:id="6"/>
      <w:bookmarkEnd w:id="7"/>
      <w:bookmarkEnd w:id="8"/>
      <w:bookmarkEnd w:id="9"/>
      <w:bookmarkEnd w:id="10"/>
      <w:bookmarkEnd w:id="11"/>
      <w:r w:rsidRPr="00963F1F">
        <w:rPr>
          <w:rFonts w:ascii="Arial" w:hAnsi="Arial" w:cs="Arial"/>
          <w:sz w:val="24"/>
          <w:szCs w:val="24"/>
        </w:rPr>
        <w:t xml:space="preserve">  </w:t>
      </w:r>
    </w:p>
    <w:p w:rsidR="00714E3E" w:rsidRPr="00963F1F" w:rsidRDefault="00714E3E" w:rsidP="005D4867">
      <w:pPr>
        <w:rPr>
          <w:rFonts w:ascii="Arial" w:hAnsi="Arial" w:cs="Arial"/>
          <w:sz w:val="24"/>
          <w:szCs w:val="24"/>
        </w:rPr>
      </w:pPr>
    </w:p>
    <w:p w:rsidR="00714E3E" w:rsidRPr="00963F1F" w:rsidRDefault="00242A63" w:rsidP="005D4867">
      <w:pPr>
        <w:ind w:firstLine="0"/>
        <w:rPr>
          <w:rFonts w:ascii="Arial" w:hAnsi="Arial" w:cs="Arial"/>
          <w:sz w:val="24"/>
          <w:szCs w:val="24"/>
        </w:rPr>
      </w:pPr>
      <w:bookmarkStart w:id="12" w:name="_Toc292976313"/>
      <w:r w:rsidRPr="00963F1F">
        <w:rPr>
          <w:rFonts w:ascii="Arial" w:hAnsi="Arial" w:cs="Arial"/>
          <w:sz w:val="24"/>
          <w:szCs w:val="24"/>
        </w:rPr>
        <w:t>Where labor contracts exist, Bureaus</w:t>
      </w:r>
      <w:r w:rsidR="005C5BC9" w:rsidRPr="00963F1F">
        <w:rPr>
          <w:rFonts w:ascii="Arial" w:hAnsi="Arial" w:cs="Arial"/>
          <w:sz w:val="24"/>
          <w:szCs w:val="24"/>
        </w:rPr>
        <w:t xml:space="preserve"> and Offices</w:t>
      </w:r>
      <w:r w:rsidRPr="00963F1F">
        <w:rPr>
          <w:rFonts w:ascii="Arial" w:hAnsi="Arial" w:cs="Arial"/>
          <w:sz w:val="24"/>
          <w:szCs w:val="24"/>
        </w:rPr>
        <w:t xml:space="preserve"> are cautioned to follow negotiated </w:t>
      </w:r>
      <w:r w:rsidR="005C5BC9" w:rsidRPr="00963F1F">
        <w:rPr>
          <w:rFonts w:ascii="Arial" w:hAnsi="Arial" w:cs="Arial"/>
          <w:sz w:val="24"/>
          <w:szCs w:val="24"/>
        </w:rPr>
        <w:t>collective bargaining agreements</w:t>
      </w:r>
      <w:r w:rsidRPr="00963F1F">
        <w:rPr>
          <w:rFonts w:ascii="Arial" w:hAnsi="Arial" w:cs="Arial"/>
          <w:sz w:val="24"/>
          <w:szCs w:val="24"/>
        </w:rPr>
        <w:t xml:space="preserve"> regarding topics covered in this Handbook</w:t>
      </w:r>
      <w:r w:rsidR="003C6E07" w:rsidRPr="00963F1F">
        <w:rPr>
          <w:rFonts w:ascii="Arial" w:hAnsi="Arial" w:cs="Arial"/>
          <w:sz w:val="24"/>
          <w:szCs w:val="24"/>
        </w:rPr>
        <w:t>.</w:t>
      </w:r>
      <w:bookmarkEnd w:id="12"/>
    </w:p>
    <w:p w:rsidR="00714E3E" w:rsidRDefault="00714E3E" w:rsidP="005D4867">
      <w:pPr>
        <w:tabs>
          <w:tab w:val="left" w:pos="576"/>
        </w:tabs>
        <w:ind w:firstLine="0"/>
        <w:outlineLvl w:val="0"/>
        <w:rPr>
          <w:rFonts w:ascii="Arial" w:hAnsi="Arial" w:cs="Arial"/>
          <w:sz w:val="24"/>
          <w:szCs w:val="24"/>
        </w:rPr>
      </w:pPr>
    </w:p>
    <w:p w:rsidR="00AB57FF" w:rsidRPr="00963F1F" w:rsidRDefault="00AB57FF" w:rsidP="005D4867">
      <w:pPr>
        <w:tabs>
          <w:tab w:val="left" w:pos="576"/>
        </w:tabs>
        <w:ind w:firstLine="0"/>
        <w:outlineLvl w:val="0"/>
        <w:rPr>
          <w:rFonts w:ascii="Arial" w:hAnsi="Arial" w:cs="Arial"/>
          <w:sz w:val="24"/>
          <w:szCs w:val="24"/>
        </w:rPr>
      </w:pPr>
    </w:p>
    <w:p w:rsidR="006D0874" w:rsidRPr="00963F1F" w:rsidRDefault="001A18E8" w:rsidP="00F45311">
      <w:pPr>
        <w:pStyle w:val="Style1"/>
        <w:ind w:firstLine="0"/>
        <w:jc w:val="left"/>
        <w:rPr>
          <w:sz w:val="24"/>
          <w:szCs w:val="24"/>
        </w:rPr>
      </w:pPr>
      <w:bookmarkStart w:id="13" w:name="_Toc262654289"/>
      <w:bookmarkStart w:id="14" w:name="_Toc299620826"/>
      <w:bookmarkStart w:id="15" w:name="_Toc303764665"/>
      <w:r>
        <w:rPr>
          <w:sz w:val="24"/>
          <w:szCs w:val="24"/>
        </w:rPr>
        <w:t xml:space="preserve">Chapter 1. </w:t>
      </w:r>
      <w:r w:rsidR="00F6754D" w:rsidRPr="00963F1F">
        <w:rPr>
          <w:sz w:val="24"/>
          <w:szCs w:val="24"/>
        </w:rPr>
        <w:t>Definitions</w:t>
      </w:r>
      <w:bookmarkEnd w:id="13"/>
      <w:bookmarkEnd w:id="14"/>
      <w:bookmarkEnd w:id="15"/>
    </w:p>
    <w:p w:rsidR="00F6754D" w:rsidRPr="00963F1F" w:rsidRDefault="00F6754D" w:rsidP="005D4867">
      <w:pPr>
        <w:rPr>
          <w:rFonts w:ascii="Arial" w:hAnsi="Arial" w:cs="Arial"/>
          <w:b/>
          <w:color w:val="000000"/>
          <w:sz w:val="24"/>
          <w:szCs w:val="24"/>
        </w:rPr>
      </w:pPr>
    </w:p>
    <w:p w:rsidR="00F6754D" w:rsidRPr="00963F1F" w:rsidRDefault="00856214" w:rsidP="005D4867">
      <w:pPr>
        <w:ind w:firstLine="0"/>
        <w:rPr>
          <w:rFonts w:ascii="Arial" w:hAnsi="Arial" w:cs="Arial"/>
          <w:sz w:val="24"/>
          <w:szCs w:val="24"/>
        </w:rPr>
      </w:pPr>
      <w:r w:rsidRPr="00963F1F">
        <w:rPr>
          <w:rFonts w:ascii="Arial" w:hAnsi="Arial" w:cs="Arial"/>
          <w:b/>
          <w:sz w:val="24"/>
          <w:szCs w:val="24"/>
        </w:rPr>
        <w:t>Absence</w:t>
      </w:r>
      <w:r w:rsidR="00F6754D" w:rsidRPr="00963F1F">
        <w:rPr>
          <w:rFonts w:ascii="Arial" w:hAnsi="Arial" w:cs="Arial"/>
          <w:b/>
          <w:sz w:val="24"/>
          <w:szCs w:val="24"/>
        </w:rPr>
        <w:t xml:space="preserve"> without official leave (AWOL)</w:t>
      </w:r>
      <w:r w:rsidR="00264A45" w:rsidRPr="00963F1F">
        <w:rPr>
          <w:rFonts w:ascii="Arial" w:hAnsi="Arial" w:cs="Arial"/>
          <w:b/>
          <w:sz w:val="24"/>
          <w:szCs w:val="24"/>
        </w:rPr>
        <w:t>.</w:t>
      </w:r>
      <w:r w:rsidR="00F6754D" w:rsidRPr="00963F1F">
        <w:rPr>
          <w:rFonts w:ascii="Arial" w:hAnsi="Arial" w:cs="Arial"/>
          <w:sz w:val="24"/>
          <w:szCs w:val="24"/>
        </w:rPr>
        <w:t xml:space="preserve"> A period of absence without pay for which an employee did not obtain prior approval</w:t>
      </w:r>
      <w:r w:rsidR="009F00EE" w:rsidRPr="00963F1F">
        <w:rPr>
          <w:rFonts w:ascii="Arial" w:hAnsi="Arial" w:cs="Arial"/>
          <w:sz w:val="24"/>
          <w:szCs w:val="24"/>
        </w:rPr>
        <w:t xml:space="preserve"> and </w:t>
      </w:r>
      <w:r w:rsidR="00E16E9E" w:rsidRPr="00963F1F">
        <w:rPr>
          <w:rFonts w:ascii="Arial" w:hAnsi="Arial" w:cs="Arial"/>
          <w:sz w:val="24"/>
          <w:szCs w:val="24"/>
        </w:rPr>
        <w:t xml:space="preserve">the absence is </w:t>
      </w:r>
      <w:r w:rsidR="009F00EE" w:rsidRPr="00963F1F">
        <w:rPr>
          <w:rFonts w:ascii="Arial" w:hAnsi="Arial" w:cs="Arial"/>
          <w:sz w:val="24"/>
          <w:szCs w:val="24"/>
        </w:rPr>
        <w:t>not subsequently approved</w:t>
      </w:r>
      <w:r w:rsidR="00F6754D" w:rsidRPr="00963F1F">
        <w:rPr>
          <w:rFonts w:ascii="Arial" w:hAnsi="Arial" w:cs="Arial"/>
          <w:sz w:val="24"/>
          <w:szCs w:val="24"/>
        </w:rPr>
        <w:t>.</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Accrued </w:t>
      </w:r>
      <w:r w:rsidR="006E4B7F" w:rsidRPr="00963F1F">
        <w:rPr>
          <w:rFonts w:ascii="Arial" w:hAnsi="Arial" w:cs="Arial"/>
          <w:b/>
          <w:sz w:val="24"/>
          <w:szCs w:val="24"/>
        </w:rPr>
        <w:t>L</w:t>
      </w:r>
      <w:r w:rsidRPr="00963F1F">
        <w:rPr>
          <w:rFonts w:ascii="Arial" w:hAnsi="Arial" w:cs="Arial"/>
          <w:b/>
          <w:sz w:val="24"/>
          <w:szCs w:val="24"/>
        </w:rPr>
        <w:t>eave</w:t>
      </w:r>
      <w:r w:rsidR="00E16E9E" w:rsidRPr="00963F1F">
        <w:rPr>
          <w:rFonts w:ascii="Arial" w:hAnsi="Arial" w:cs="Arial"/>
          <w:b/>
          <w:sz w:val="24"/>
          <w:szCs w:val="24"/>
        </w:rPr>
        <w:t>.</w:t>
      </w:r>
      <w:r w:rsidRPr="00963F1F">
        <w:rPr>
          <w:rFonts w:ascii="Arial" w:hAnsi="Arial" w:cs="Arial"/>
          <w:sz w:val="24"/>
          <w:szCs w:val="24"/>
        </w:rPr>
        <w:t xml:space="preserve">  </w:t>
      </w:r>
      <w:r w:rsidR="00264A45" w:rsidRPr="00963F1F">
        <w:rPr>
          <w:rFonts w:ascii="Arial" w:hAnsi="Arial" w:cs="Arial"/>
          <w:sz w:val="24"/>
          <w:szCs w:val="24"/>
        </w:rPr>
        <w:t>Leave an employee earns during the current leave year that is unused at any given time in that leave year.</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Accumulated </w:t>
      </w:r>
      <w:r w:rsidR="006E4B7F" w:rsidRPr="00963F1F">
        <w:rPr>
          <w:rFonts w:ascii="Arial" w:hAnsi="Arial" w:cs="Arial"/>
          <w:b/>
          <w:sz w:val="24"/>
          <w:szCs w:val="24"/>
        </w:rPr>
        <w:t>L</w:t>
      </w:r>
      <w:r w:rsidRPr="00963F1F">
        <w:rPr>
          <w:rFonts w:ascii="Arial" w:hAnsi="Arial" w:cs="Arial"/>
          <w:b/>
          <w:sz w:val="24"/>
          <w:szCs w:val="24"/>
        </w:rPr>
        <w:t>eave</w:t>
      </w:r>
      <w:r w:rsidR="00B81A21" w:rsidRPr="00963F1F">
        <w:rPr>
          <w:rFonts w:ascii="Arial" w:hAnsi="Arial" w:cs="Arial"/>
          <w:b/>
          <w:sz w:val="24"/>
          <w:szCs w:val="24"/>
        </w:rPr>
        <w:t>.</w:t>
      </w:r>
      <w:r w:rsidRPr="00963F1F">
        <w:rPr>
          <w:rFonts w:ascii="Arial" w:hAnsi="Arial" w:cs="Arial"/>
          <w:sz w:val="24"/>
          <w:szCs w:val="24"/>
        </w:rPr>
        <w:t xml:space="preserve">  Unused leave remaining to the credit of an employee at the </w:t>
      </w:r>
      <w:r w:rsidR="009F00EE" w:rsidRPr="00963F1F">
        <w:rPr>
          <w:rFonts w:ascii="Arial" w:hAnsi="Arial" w:cs="Arial"/>
          <w:sz w:val="24"/>
          <w:szCs w:val="24"/>
        </w:rPr>
        <w:t xml:space="preserve">end </w:t>
      </w:r>
      <w:r w:rsidRPr="00963F1F">
        <w:rPr>
          <w:rFonts w:ascii="Arial" w:hAnsi="Arial" w:cs="Arial"/>
          <w:sz w:val="24"/>
          <w:szCs w:val="24"/>
        </w:rPr>
        <w:t>of a leave year.</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Advanced </w:t>
      </w:r>
      <w:r w:rsidR="006E4B7F" w:rsidRPr="00963F1F">
        <w:rPr>
          <w:rFonts w:ascii="Arial" w:hAnsi="Arial" w:cs="Arial"/>
          <w:b/>
          <w:sz w:val="24"/>
          <w:szCs w:val="24"/>
        </w:rPr>
        <w:t>L</w:t>
      </w:r>
      <w:r w:rsidRPr="00963F1F">
        <w:rPr>
          <w:rFonts w:ascii="Arial" w:hAnsi="Arial" w:cs="Arial"/>
          <w:b/>
          <w:sz w:val="24"/>
          <w:szCs w:val="24"/>
        </w:rPr>
        <w:t>eave</w:t>
      </w:r>
      <w:r w:rsidR="00B81A21" w:rsidRPr="00963F1F">
        <w:rPr>
          <w:rFonts w:ascii="Arial" w:hAnsi="Arial" w:cs="Arial"/>
          <w:b/>
          <w:sz w:val="24"/>
          <w:szCs w:val="24"/>
        </w:rPr>
        <w:t>.</w:t>
      </w:r>
      <w:r w:rsidRPr="00963F1F">
        <w:rPr>
          <w:rFonts w:ascii="Arial" w:hAnsi="Arial" w:cs="Arial"/>
          <w:sz w:val="24"/>
          <w:szCs w:val="24"/>
        </w:rPr>
        <w:t xml:space="preserve">  Annual or sick leave hours granted for use prior to being earned.</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Approv</w:t>
      </w:r>
      <w:r w:rsidR="00DD3597" w:rsidRPr="00963F1F">
        <w:rPr>
          <w:rFonts w:ascii="Arial" w:hAnsi="Arial" w:cs="Arial"/>
          <w:b/>
          <w:sz w:val="24"/>
          <w:szCs w:val="24"/>
        </w:rPr>
        <w:t xml:space="preserve">ing </w:t>
      </w:r>
      <w:r w:rsidR="006E4B7F" w:rsidRPr="00963F1F">
        <w:rPr>
          <w:rFonts w:ascii="Arial" w:hAnsi="Arial" w:cs="Arial"/>
          <w:b/>
          <w:sz w:val="24"/>
          <w:szCs w:val="24"/>
        </w:rPr>
        <w:t>O</w:t>
      </w:r>
      <w:r w:rsidRPr="00963F1F">
        <w:rPr>
          <w:rFonts w:ascii="Arial" w:hAnsi="Arial" w:cs="Arial"/>
          <w:b/>
          <w:sz w:val="24"/>
          <w:szCs w:val="24"/>
        </w:rPr>
        <w:t>fficial</w:t>
      </w:r>
      <w:r w:rsidR="00B81A21" w:rsidRPr="00963F1F">
        <w:rPr>
          <w:rFonts w:ascii="Arial" w:hAnsi="Arial" w:cs="Arial"/>
          <w:b/>
          <w:sz w:val="24"/>
          <w:szCs w:val="24"/>
        </w:rPr>
        <w:t>.</w:t>
      </w:r>
      <w:r w:rsidRPr="00963F1F">
        <w:rPr>
          <w:rFonts w:ascii="Arial" w:hAnsi="Arial" w:cs="Arial"/>
          <w:sz w:val="24"/>
          <w:szCs w:val="24"/>
        </w:rPr>
        <w:t xml:space="preserve">  </w:t>
      </w:r>
      <w:r w:rsidR="00F60939" w:rsidRPr="00963F1F">
        <w:rPr>
          <w:rFonts w:ascii="Arial" w:hAnsi="Arial" w:cs="Arial"/>
          <w:sz w:val="24"/>
          <w:szCs w:val="24"/>
        </w:rPr>
        <w:t>A supervisor or manager who has the delegated authority to approve leave or take other personnel action.</w:t>
      </w:r>
    </w:p>
    <w:p w:rsidR="00220244" w:rsidRPr="00963F1F" w:rsidRDefault="00220244" w:rsidP="005D4867">
      <w:pPr>
        <w:rPr>
          <w:rFonts w:ascii="Arial" w:hAnsi="Arial" w:cs="Arial"/>
          <w:sz w:val="24"/>
          <w:szCs w:val="24"/>
        </w:rPr>
      </w:pPr>
    </w:p>
    <w:p w:rsidR="007B0AD1" w:rsidRPr="00963F1F" w:rsidRDefault="007B0AD1" w:rsidP="005D4867">
      <w:pPr>
        <w:ind w:firstLine="0"/>
        <w:rPr>
          <w:rFonts w:ascii="Arial" w:hAnsi="Arial" w:cs="Arial"/>
          <w:sz w:val="24"/>
          <w:szCs w:val="24"/>
        </w:rPr>
      </w:pPr>
      <w:r w:rsidRPr="00963F1F">
        <w:rPr>
          <w:rFonts w:ascii="Arial" w:hAnsi="Arial" w:cs="Arial"/>
          <w:b/>
          <w:sz w:val="24"/>
          <w:szCs w:val="24"/>
        </w:rPr>
        <w:t>Committed Relationship.</w:t>
      </w:r>
      <w:r w:rsidRPr="00963F1F">
        <w:rPr>
          <w:rFonts w:ascii="Arial" w:hAnsi="Arial" w:cs="Arial"/>
          <w:sz w:val="24"/>
          <w:szCs w:val="24"/>
        </w:rPr>
        <w:t xml:space="preserve">  One in </w:t>
      </w:r>
      <w:r w:rsidR="000A327F" w:rsidRPr="00963F1F">
        <w:rPr>
          <w:rFonts w:ascii="Arial" w:hAnsi="Arial" w:cs="Arial"/>
          <w:sz w:val="24"/>
          <w:szCs w:val="24"/>
        </w:rPr>
        <w:t>which</w:t>
      </w:r>
      <w:r w:rsidRPr="00963F1F">
        <w:rPr>
          <w:rFonts w:ascii="Arial" w:hAnsi="Arial" w:cs="Arial"/>
          <w:sz w:val="24"/>
          <w:szCs w:val="24"/>
        </w:rPr>
        <w:t xml:space="preserve"> the employee, and the domestic partner of the employee are each other’s sole domestic partner (and are not married to or domestic partners</w:t>
      </w:r>
      <w:r w:rsidR="000A327F" w:rsidRPr="00963F1F">
        <w:rPr>
          <w:rFonts w:ascii="Arial" w:hAnsi="Arial" w:cs="Arial"/>
          <w:sz w:val="24"/>
          <w:szCs w:val="24"/>
        </w:rPr>
        <w:t xml:space="preserve"> with anyone else); and share responsibility for a significant measure of each other’s common welfare and financial obligations.  This includes, but is not limited to, a relationship between two individuals of the same or opposite sex that is granted legal recognition by a State or by the District of Columbia as a marriage or analogous relationship (including, but not limited to, a civil union).</w:t>
      </w:r>
    </w:p>
    <w:p w:rsidR="00392674" w:rsidRPr="00963F1F" w:rsidRDefault="00392674" w:rsidP="005D4867">
      <w:pPr>
        <w:rPr>
          <w:rFonts w:ascii="Arial" w:hAnsi="Arial" w:cs="Arial"/>
          <w:sz w:val="24"/>
          <w:szCs w:val="24"/>
        </w:rPr>
      </w:pPr>
    </w:p>
    <w:p w:rsidR="00392674" w:rsidRPr="00963F1F" w:rsidRDefault="00392674" w:rsidP="005D4867">
      <w:pPr>
        <w:ind w:firstLine="0"/>
        <w:rPr>
          <w:rFonts w:ascii="Arial" w:hAnsi="Arial" w:cs="Arial"/>
          <w:sz w:val="24"/>
          <w:szCs w:val="24"/>
        </w:rPr>
      </w:pPr>
      <w:r w:rsidRPr="00963F1F">
        <w:rPr>
          <w:rFonts w:ascii="Arial" w:hAnsi="Arial" w:cs="Arial"/>
          <w:b/>
          <w:sz w:val="24"/>
          <w:szCs w:val="24"/>
        </w:rPr>
        <w:t>Covered Active Duty.</w:t>
      </w:r>
      <w:r w:rsidRPr="00963F1F">
        <w:rPr>
          <w:rFonts w:ascii="Arial" w:hAnsi="Arial" w:cs="Arial"/>
          <w:sz w:val="24"/>
          <w:szCs w:val="24"/>
        </w:rPr>
        <w:t xml:space="preserve">  </w:t>
      </w:r>
      <w:r w:rsidR="002B3B5F" w:rsidRPr="00963F1F">
        <w:rPr>
          <w:rFonts w:ascii="Arial" w:hAnsi="Arial" w:cs="Arial"/>
          <w:sz w:val="24"/>
          <w:szCs w:val="24"/>
        </w:rPr>
        <w:t>In the case of a member of a regular component of the Armed Forces, duty during the deployment of the member with the Armed Forces to a foreign country; and in the case of a member of a reserve component of the Armed Forces, duty during the deployment of the member with the Armed Forces to a foreign country under a call or order to active duty under a provision of law referred to in section 101(a</w:t>
      </w:r>
      <w:r w:rsidR="00D12BA0" w:rsidRPr="00963F1F">
        <w:rPr>
          <w:rFonts w:ascii="Arial" w:hAnsi="Arial" w:cs="Arial"/>
          <w:sz w:val="24"/>
          <w:szCs w:val="24"/>
        </w:rPr>
        <w:t>) (</w:t>
      </w:r>
      <w:r w:rsidR="002B3B5F" w:rsidRPr="00963F1F">
        <w:rPr>
          <w:rFonts w:ascii="Arial" w:hAnsi="Arial" w:cs="Arial"/>
          <w:sz w:val="24"/>
          <w:szCs w:val="24"/>
        </w:rPr>
        <w:t>13</w:t>
      </w:r>
      <w:r w:rsidR="00D12BA0" w:rsidRPr="00963F1F">
        <w:rPr>
          <w:rFonts w:ascii="Arial" w:hAnsi="Arial" w:cs="Arial"/>
          <w:sz w:val="24"/>
          <w:szCs w:val="24"/>
        </w:rPr>
        <w:t>) (</w:t>
      </w:r>
      <w:r w:rsidR="002B3B5F" w:rsidRPr="00963F1F">
        <w:rPr>
          <w:rFonts w:ascii="Arial" w:hAnsi="Arial" w:cs="Arial"/>
          <w:sz w:val="24"/>
          <w:szCs w:val="24"/>
        </w:rPr>
        <w:t>B) of title 10, United States Code. (29 USCS § 2611</w:t>
      </w:r>
      <w:r w:rsidR="00F7433E" w:rsidRPr="00963F1F">
        <w:rPr>
          <w:rFonts w:ascii="Arial" w:hAnsi="Arial" w:cs="Arial"/>
          <w:sz w:val="24"/>
          <w:szCs w:val="24"/>
        </w:rPr>
        <w:t>)</w:t>
      </w:r>
    </w:p>
    <w:p w:rsidR="007B0AD1" w:rsidRPr="00963F1F" w:rsidRDefault="007B0AD1" w:rsidP="005D4867">
      <w:pPr>
        <w:rPr>
          <w:rFonts w:ascii="Arial" w:hAnsi="Arial" w:cs="Arial"/>
          <w:sz w:val="24"/>
          <w:szCs w:val="24"/>
        </w:rPr>
      </w:pPr>
    </w:p>
    <w:p w:rsidR="000A327F" w:rsidRPr="00963F1F" w:rsidRDefault="001214D2" w:rsidP="005D4867">
      <w:pPr>
        <w:ind w:firstLine="0"/>
        <w:rPr>
          <w:rFonts w:ascii="Arial" w:hAnsi="Arial" w:cs="Arial"/>
          <w:sz w:val="24"/>
          <w:szCs w:val="24"/>
        </w:rPr>
      </w:pPr>
      <w:r w:rsidRPr="00963F1F">
        <w:rPr>
          <w:rFonts w:ascii="Arial" w:hAnsi="Arial" w:cs="Arial"/>
          <w:b/>
          <w:sz w:val="24"/>
          <w:szCs w:val="24"/>
        </w:rPr>
        <w:t xml:space="preserve">Covered </w:t>
      </w:r>
      <w:r w:rsidR="00175106" w:rsidRPr="00963F1F">
        <w:rPr>
          <w:rFonts w:ascii="Arial" w:hAnsi="Arial" w:cs="Arial"/>
          <w:b/>
          <w:sz w:val="24"/>
          <w:szCs w:val="24"/>
        </w:rPr>
        <w:t>Service member</w:t>
      </w:r>
      <w:r w:rsidRPr="00963F1F">
        <w:rPr>
          <w:rFonts w:ascii="Arial" w:hAnsi="Arial" w:cs="Arial"/>
          <w:b/>
          <w:sz w:val="24"/>
          <w:szCs w:val="24"/>
        </w:rPr>
        <w:t>.</w:t>
      </w:r>
      <w:r w:rsidRPr="00963F1F">
        <w:rPr>
          <w:rFonts w:ascii="Arial" w:hAnsi="Arial" w:cs="Arial"/>
          <w:sz w:val="24"/>
          <w:szCs w:val="24"/>
        </w:rPr>
        <w:t xml:space="preserve"> (1) a member of the Armed Forces, including a member of the National Guard or Reserves, who is undergoing medical treatment, recuperation, or therapy, is otherwise in an outpatient status, or is otherwise on the temporary disability retired list, for a serious injury or illness; or (2) a veteran who is undergoing medical treatment, recuperation, </w:t>
      </w:r>
      <w:r w:rsidRPr="00963F1F">
        <w:rPr>
          <w:rFonts w:ascii="Arial" w:hAnsi="Arial" w:cs="Arial"/>
          <w:sz w:val="24"/>
          <w:szCs w:val="24"/>
        </w:rPr>
        <w:lastRenderedPageBreak/>
        <w:t>or therapy, for a serious injury or illness and who was a member of the Armed Forces (including a member of the National Guard or Reserves) at any time during the period of 5 years preceding the date on which the veteran undergoes that medical treatment, recuperation, or therapy.</w:t>
      </w:r>
    </w:p>
    <w:p w:rsidR="001214D2" w:rsidRPr="00963F1F" w:rsidRDefault="001214D2" w:rsidP="005D4867">
      <w:pPr>
        <w:rPr>
          <w:rFonts w:ascii="Arial" w:hAnsi="Arial" w:cs="Arial"/>
          <w:sz w:val="24"/>
          <w:szCs w:val="24"/>
        </w:rPr>
      </w:pPr>
    </w:p>
    <w:p w:rsidR="000A327F" w:rsidRPr="00963F1F" w:rsidRDefault="009079CA" w:rsidP="005D4867">
      <w:pPr>
        <w:ind w:firstLine="0"/>
        <w:rPr>
          <w:rFonts w:ascii="Arial" w:hAnsi="Arial" w:cs="Arial"/>
          <w:b/>
          <w:sz w:val="24"/>
          <w:szCs w:val="24"/>
        </w:rPr>
      </w:pPr>
      <w:r w:rsidRPr="00963F1F">
        <w:rPr>
          <w:rFonts w:ascii="Arial" w:hAnsi="Arial" w:cs="Arial"/>
          <w:b/>
          <w:sz w:val="24"/>
          <w:szCs w:val="24"/>
        </w:rPr>
        <w:t xml:space="preserve">Domestic Partner.  </w:t>
      </w:r>
      <w:r w:rsidR="0008509F" w:rsidRPr="00963F1F">
        <w:rPr>
          <w:rFonts w:ascii="Arial" w:hAnsi="Arial" w:cs="Arial"/>
          <w:sz w:val="24"/>
          <w:szCs w:val="24"/>
        </w:rPr>
        <w:t>An individual who is in a committed relationship with a Department of the Interior employee</w:t>
      </w:r>
      <w:r w:rsidR="003C6E07" w:rsidRPr="00963F1F">
        <w:rPr>
          <w:rFonts w:ascii="Arial" w:hAnsi="Arial" w:cs="Arial"/>
          <w:sz w:val="24"/>
          <w:szCs w:val="24"/>
        </w:rPr>
        <w:t>.  Partners may be</w:t>
      </w:r>
      <w:r w:rsidR="00F7433E" w:rsidRPr="00963F1F">
        <w:rPr>
          <w:rFonts w:ascii="Arial" w:hAnsi="Arial" w:cs="Arial"/>
          <w:sz w:val="24"/>
          <w:szCs w:val="24"/>
        </w:rPr>
        <w:t xml:space="preserve"> the same or </w:t>
      </w:r>
      <w:r w:rsidR="003C6E07" w:rsidRPr="00963F1F">
        <w:rPr>
          <w:rFonts w:ascii="Arial" w:hAnsi="Arial" w:cs="Arial"/>
          <w:sz w:val="24"/>
          <w:szCs w:val="24"/>
        </w:rPr>
        <w:t xml:space="preserve">opposite </w:t>
      </w:r>
      <w:r w:rsidR="00F7433E" w:rsidRPr="00963F1F">
        <w:rPr>
          <w:rFonts w:ascii="Arial" w:hAnsi="Arial" w:cs="Arial"/>
          <w:sz w:val="24"/>
          <w:szCs w:val="24"/>
        </w:rPr>
        <w:t>gender.</w:t>
      </w:r>
      <w:r w:rsidR="00F7433E" w:rsidRPr="00963F1F">
        <w:rPr>
          <w:rFonts w:ascii="Arial" w:hAnsi="Arial" w:cs="Arial"/>
          <w:b/>
          <w:sz w:val="24"/>
          <w:szCs w:val="24"/>
        </w:rPr>
        <w:t xml:space="preserve"> </w:t>
      </w:r>
      <w:r w:rsidR="00F7433E" w:rsidRPr="00963F1F">
        <w:rPr>
          <w:rFonts w:ascii="Arial" w:hAnsi="Arial" w:cs="Arial"/>
          <w:i/>
          <w:sz w:val="24"/>
          <w:szCs w:val="24"/>
        </w:rPr>
        <w:t>(</w:t>
      </w:r>
      <w:r w:rsidR="00367DF6" w:rsidRPr="00963F1F">
        <w:rPr>
          <w:rFonts w:ascii="Arial" w:hAnsi="Arial" w:cs="Arial"/>
          <w:i/>
          <w:sz w:val="24"/>
          <w:szCs w:val="24"/>
        </w:rPr>
        <w:t>S</w:t>
      </w:r>
      <w:r w:rsidR="00F7433E" w:rsidRPr="00963F1F">
        <w:rPr>
          <w:rFonts w:ascii="Arial" w:hAnsi="Arial" w:cs="Arial"/>
          <w:i/>
          <w:sz w:val="24"/>
          <w:szCs w:val="24"/>
        </w:rPr>
        <w:t>ee Committed Relationship)</w:t>
      </w:r>
      <w:r w:rsidRPr="00963F1F">
        <w:rPr>
          <w:rFonts w:ascii="Arial" w:hAnsi="Arial" w:cs="Arial"/>
          <w:b/>
          <w:sz w:val="24"/>
          <w:szCs w:val="24"/>
        </w:rPr>
        <w:t xml:space="preserve">  </w:t>
      </w:r>
    </w:p>
    <w:p w:rsidR="009079CA" w:rsidRPr="00963F1F" w:rsidRDefault="009079CA" w:rsidP="005D4867">
      <w:pPr>
        <w:ind w:firstLine="0"/>
        <w:rPr>
          <w:rFonts w:ascii="Arial" w:hAnsi="Arial" w:cs="Arial"/>
          <w:b/>
          <w:sz w:val="24"/>
          <w:szCs w:val="24"/>
        </w:rPr>
      </w:pPr>
    </w:p>
    <w:p w:rsidR="00F60939" w:rsidRPr="00963F1F" w:rsidRDefault="00F6754D" w:rsidP="005D4867">
      <w:pPr>
        <w:ind w:firstLine="0"/>
        <w:rPr>
          <w:rFonts w:ascii="Arial" w:hAnsi="Arial" w:cs="Arial"/>
          <w:color w:val="000000"/>
          <w:sz w:val="24"/>
          <w:szCs w:val="24"/>
        </w:rPr>
      </w:pPr>
      <w:r w:rsidRPr="00963F1F">
        <w:rPr>
          <w:rFonts w:ascii="Arial" w:hAnsi="Arial" w:cs="Arial"/>
          <w:b/>
          <w:sz w:val="24"/>
          <w:szCs w:val="24"/>
        </w:rPr>
        <w:t xml:space="preserve">Emergency </w:t>
      </w:r>
      <w:r w:rsidR="006E4B7F" w:rsidRPr="00963F1F">
        <w:rPr>
          <w:rFonts w:ascii="Arial" w:hAnsi="Arial" w:cs="Arial"/>
          <w:b/>
          <w:sz w:val="24"/>
          <w:szCs w:val="24"/>
        </w:rPr>
        <w:t>E</w:t>
      </w:r>
      <w:r w:rsidRPr="00963F1F">
        <w:rPr>
          <w:rFonts w:ascii="Arial" w:hAnsi="Arial" w:cs="Arial"/>
          <w:b/>
          <w:sz w:val="24"/>
          <w:szCs w:val="24"/>
        </w:rPr>
        <w:t>mployee.</w:t>
      </w:r>
      <w:r w:rsidRPr="00963F1F">
        <w:rPr>
          <w:rFonts w:ascii="Arial" w:hAnsi="Arial" w:cs="Arial"/>
          <w:sz w:val="24"/>
          <w:szCs w:val="24"/>
        </w:rPr>
        <w:t xml:space="preserve">  An employee who occupies a position that has been determined </w:t>
      </w:r>
      <w:r w:rsidR="0079210C" w:rsidRPr="00963F1F">
        <w:rPr>
          <w:rFonts w:ascii="Arial" w:hAnsi="Arial" w:cs="Arial"/>
          <w:sz w:val="24"/>
          <w:szCs w:val="24"/>
        </w:rPr>
        <w:t xml:space="preserve">by management </w:t>
      </w:r>
      <w:r w:rsidR="00F7433E" w:rsidRPr="00963F1F">
        <w:rPr>
          <w:rFonts w:ascii="Arial" w:hAnsi="Arial" w:cs="Arial"/>
          <w:sz w:val="24"/>
          <w:szCs w:val="24"/>
        </w:rPr>
        <w:t xml:space="preserve">to be </w:t>
      </w:r>
      <w:r w:rsidR="00C92688" w:rsidRPr="00963F1F">
        <w:rPr>
          <w:rFonts w:ascii="Arial" w:hAnsi="Arial" w:cs="Arial"/>
          <w:sz w:val="24"/>
          <w:szCs w:val="24"/>
        </w:rPr>
        <w:t>a</w:t>
      </w:r>
      <w:r w:rsidRPr="00963F1F">
        <w:rPr>
          <w:rFonts w:ascii="Arial" w:hAnsi="Arial" w:cs="Arial"/>
          <w:sz w:val="24"/>
          <w:szCs w:val="24"/>
        </w:rPr>
        <w:t xml:space="preserve"> critical</w:t>
      </w:r>
      <w:r w:rsidR="00C92688" w:rsidRPr="00963F1F">
        <w:rPr>
          <w:rFonts w:ascii="Arial" w:hAnsi="Arial" w:cs="Arial"/>
          <w:sz w:val="24"/>
          <w:szCs w:val="24"/>
        </w:rPr>
        <w:t xml:space="preserve"> </w:t>
      </w:r>
      <w:r w:rsidRPr="00963F1F">
        <w:rPr>
          <w:rFonts w:ascii="Arial" w:hAnsi="Arial" w:cs="Arial"/>
          <w:sz w:val="24"/>
          <w:szCs w:val="24"/>
        </w:rPr>
        <w:t xml:space="preserve">job vital to public health, safety, welfare, national defense, or the operation of essential facilities or functions.  </w:t>
      </w:r>
    </w:p>
    <w:p w:rsidR="00F60939" w:rsidRPr="00963F1F" w:rsidRDefault="00F60939" w:rsidP="005D4867">
      <w:pPr>
        <w:ind w:firstLine="0"/>
        <w:rPr>
          <w:rFonts w:ascii="Arial" w:hAnsi="Arial" w:cs="Arial"/>
          <w:color w:val="000000"/>
          <w:sz w:val="24"/>
          <w:szCs w:val="24"/>
        </w:rPr>
      </w:pPr>
    </w:p>
    <w:p w:rsidR="00F60939" w:rsidRPr="00963F1F" w:rsidRDefault="00220343" w:rsidP="005D4867">
      <w:pPr>
        <w:ind w:firstLine="0"/>
        <w:rPr>
          <w:rFonts w:ascii="Arial" w:hAnsi="Arial" w:cs="Arial"/>
          <w:color w:val="000000"/>
          <w:sz w:val="24"/>
          <w:szCs w:val="24"/>
        </w:rPr>
      </w:pPr>
      <w:r w:rsidRPr="00963F1F">
        <w:rPr>
          <w:rFonts w:ascii="Arial" w:hAnsi="Arial" w:cs="Arial"/>
          <w:b/>
          <w:color w:val="000000"/>
          <w:sz w:val="24"/>
          <w:szCs w:val="24"/>
        </w:rPr>
        <w:t>Exigency of the public business.</w:t>
      </w:r>
      <w:r w:rsidR="00F60939" w:rsidRPr="00963F1F">
        <w:rPr>
          <w:rFonts w:ascii="Arial" w:hAnsi="Arial" w:cs="Arial"/>
          <w:color w:val="000000"/>
          <w:sz w:val="24"/>
          <w:szCs w:val="24"/>
        </w:rPr>
        <w:t xml:space="preserve"> An exigency of the public business may be said to exist when</w:t>
      </w:r>
      <w:r w:rsidR="00D12BA0">
        <w:rPr>
          <w:rFonts w:ascii="Arial" w:hAnsi="Arial" w:cs="Arial"/>
          <w:color w:val="000000"/>
          <w:sz w:val="24"/>
          <w:szCs w:val="24"/>
        </w:rPr>
        <w:t xml:space="preserve"> </w:t>
      </w:r>
      <w:r w:rsidR="00F60939" w:rsidRPr="00963F1F">
        <w:rPr>
          <w:rFonts w:ascii="Arial" w:hAnsi="Arial" w:cs="Arial"/>
          <w:color w:val="000000"/>
          <w:sz w:val="24"/>
          <w:szCs w:val="24"/>
        </w:rPr>
        <w:t xml:space="preserve">circumstances are beyond the control of the employee(s) affected, and the exigency could not have been reasonably anticipated.  A sudden call to jury duty or military duty or a project’s becoming suddenly visible politically or reaching a critical stage at </w:t>
      </w:r>
      <w:r w:rsidR="00D12BA0">
        <w:rPr>
          <w:rFonts w:ascii="Arial" w:hAnsi="Arial" w:cs="Arial"/>
          <w:color w:val="000000"/>
          <w:sz w:val="24"/>
          <w:szCs w:val="24"/>
        </w:rPr>
        <w:t>the end of the year</w:t>
      </w:r>
      <w:r w:rsidR="00F60939" w:rsidRPr="00963F1F">
        <w:rPr>
          <w:rFonts w:ascii="Arial" w:hAnsi="Arial" w:cs="Arial"/>
          <w:color w:val="000000"/>
          <w:sz w:val="24"/>
          <w:szCs w:val="24"/>
        </w:rPr>
        <w:t xml:space="preserve"> are examples of an exigency of the public business.  If other employees can be substituted for those who forfeit leave, an exigency does not exist.</w:t>
      </w:r>
    </w:p>
    <w:p w:rsidR="00F60939" w:rsidRPr="00963F1F" w:rsidRDefault="00F60939" w:rsidP="005D4867">
      <w:pPr>
        <w:ind w:firstLine="0"/>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Excused </w:t>
      </w:r>
      <w:r w:rsidR="006E4B7F" w:rsidRPr="00963F1F">
        <w:rPr>
          <w:rFonts w:ascii="Arial" w:hAnsi="Arial" w:cs="Arial"/>
          <w:b/>
          <w:sz w:val="24"/>
          <w:szCs w:val="24"/>
        </w:rPr>
        <w:t>A</w:t>
      </w:r>
      <w:r w:rsidRPr="00963F1F">
        <w:rPr>
          <w:rFonts w:ascii="Arial" w:hAnsi="Arial" w:cs="Arial"/>
          <w:b/>
          <w:sz w:val="24"/>
          <w:szCs w:val="24"/>
        </w:rPr>
        <w:t>bsence</w:t>
      </w:r>
      <w:r w:rsidR="009079CA" w:rsidRPr="00963F1F">
        <w:rPr>
          <w:rFonts w:ascii="Arial" w:hAnsi="Arial" w:cs="Arial"/>
          <w:b/>
          <w:sz w:val="24"/>
          <w:szCs w:val="24"/>
        </w:rPr>
        <w:t>.</w:t>
      </w:r>
      <w:r w:rsidRPr="00963F1F">
        <w:rPr>
          <w:rFonts w:ascii="Arial" w:hAnsi="Arial" w:cs="Arial"/>
          <w:sz w:val="24"/>
          <w:szCs w:val="24"/>
        </w:rPr>
        <w:t xml:space="preserve">  An approved absence from duty without loss of pay and without charge to an employee’s leave.</w:t>
      </w:r>
    </w:p>
    <w:p w:rsidR="00F6754D" w:rsidRPr="00963F1F" w:rsidRDefault="00F6754D" w:rsidP="005D4867">
      <w:pPr>
        <w:rPr>
          <w:rFonts w:ascii="Arial" w:hAnsi="Arial" w:cs="Arial"/>
          <w:sz w:val="24"/>
          <w:szCs w:val="24"/>
        </w:rPr>
      </w:pPr>
    </w:p>
    <w:p w:rsidR="00DC3223" w:rsidRPr="00963F1F" w:rsidRDefault="00B96E6B" w:rsidP="005D4867">
      <w:pPr>
        <w:ind w:firstLine="0"/>
        <w:rPr>
          <w:rFonts w:ascii="Arial" w:eastAsia="Times New Roman" w:hAnsi="Arial" w:cs="Arial"/>
          <w:i/>
          <w:iCs/>
          <w:sz w:val="24"/>
          <w:szCs w:val="24"/>
          <w:lang w:bidi="ar-SA"/>
        </w:rPr>
      </w:pPr>
      <w:r w:rsidRPr="00963F1F">
        <w:rPr>
          <w:rFonts w:ascii="Arial" w:eastAsia="Times New Roman" w:hAnsi="Arial" w:cs="Arial"/>
          <w:b/>
          <w:iCs/>
          <w:sz w:val="24"/>
          <w:szCs w:val="24"/>
          <w:lang w:bidi="ar-SA"/>
        </w:rPr>
        <w:t>Family M</w:t>
      </w:r>
      <w:r w:rsidR="00E70A49" w:rsidRPr="00963F1F">
        <w:rPr>
          <w:rFonts w:ascii="Arial" w:eastAsia="Times New Roman" w:hAnsi="Arial" w:cs="Arial"/>
          <w:b/>
          <w:iCs/>
          <w:sz w:val="24"/>
          <w:szCs w:val="24"/>
          <w:lang w:bidi="ar-SA"/>
        </w:rPr>
        <w:t>ember</w:t>
      </w:r>
      <w:r w:rsidR="000A327F" w:rsidRPr="00963F1F">
        <w:rPr>
          <w:rFonts w:ascii="Arial" w:eastAsia="Times New Roman" w:hAnsi="Arial" w:cs="Arial"/>
          <w:b/>
          <w:iCs/>
          <w:sz w:val="24"/>
          <w:szCs w:val="24"/>
          <w:lang w:bidi="ar-SA"/>
        </w:rPr>
        <w:t>.</w:t>
      </w:r>
      <w:r w:rsidR="00E70A49" w:rsidRPr="00963F1F">
        <w:rPr>
          <w:rFonts w:ascii="Arial" w:eastAsia="Times New Roman" w:hAnsi="Arial" w:cs="Arial"/>
          <w:b/>
          <w:iCs/>
          <w:sz w:val="24"/>
          <w:szCs w:val="24"/>
          <w:lang w:bidi="ar-SA"/>
        </w:rPr>
        <w:t xml:space="preserve"> </w:t>
      </w:r>
      <w:r w:rsidR="000F5920" w:rsidRPr="00963F1F">
        <w:rPr>
          <w:rFonts w:ascii="Arial" w:eastAsia="Times New Roman" w:hAnsi="Arial" w:cs="Arial"/>
          <w:iCs/>
          <w:sz w:val="24"/>
          <w:szCs w:val="24"/>
          <w:lang w:bidi="ar-SA"/>
        </w:rPr>
        <w:t xml:space="preserve">  </w:t>
      </w:r>
      <w:r w:rsidR="000F5920" w:rsidRPr="00963F1F">
        <w:rPr>
          <w:rFonts w:ascii="Arial" w:eastAsia="Times New Roman" w:hAnsi="Arial" w:cs="Arial"/>
          <w:i/>
          <w:iCs/>
          <w:sz w:val="24"/>
          <w:szCs w:val="24"/>
          <w:lang w:bidi="ar-SA"/>
        </w:rPr>
        <w:t>(</w:t>
      </w:r>
      <w:r w:rsidR="00566D85" w:rsidRPr="00963F1F">
        <w:rPr>
          <w:rFonts w:ascii="Arial" w:eastAsia="Times New Roman" w:hAnsi="Arial" w:cs="Arial"/>
          <w:i/>
          <w:iCs/>
          <w:sz w:val="24"/>
          <w:szCs w:val="24"/>
          <w:lang w:bidi="ar-SA"/>
        </w:rPr>
        <w:t xml:space="preserve">Definition applies for </w:t>
      </w:r>
      <w:r w:rsidR="000F5920" w:rsidRPr="00963F1F">
        <w:rPr>
          <w:rFonts w:ascii="Arial" w:eastAsia="Times New Roman" w:hAnsi="Arial" w:cs="Arial"/>
          <w:i/>
          <w:iCs/>
          <w:sz w:val="24"/>
          <w:szCs w:val="24"/>
          <w:lang w:bidi="ar-SA"/>
        </w:rPr>
        <w:t>sick leave, f</w:t>
      </w:r>
      <w:r w:rsidR="00E70A49" w:rsidRPr="00963F1F">
        <w:rPr>
          <w:rFonts w:ascii="Arial" w:eastAsia="Times New Roman" w:hAnsi="Arial" w:cs="Arial"/>
          <w:i/>
          <w:iCs/>
          <w:sz w:val="24"/>
          <w:szCs w:val="24"/>
          <w:lang w:bidi="ar-SA"/>
        </w:rPr>
        <w:t xml:space="preserve">uneral leave, </w:t>
      </w:r>
      <w:r w:rsidR="000F5920" w:rsidRPr="00963F1F">
        <w:rPr>
          <w:rFonts w:ascii="Arial" w:eastAsia="Times New Roman" w:hAnsi="Arial" w:cs="Arial"/>
          <w:i/>
          <w:iCs/>
          <w:sz w:val="24"/>
          <w:szCs w:val="24"/>
          <w:lang w:bidi="ar-SA"/>
        </w:rPr>
        <w:t>v</w:t>
      </w:r>
      <w:r w:rsidR="00E70A49" w:rsidRPr="00963F1F">
        <w:rPr>
          <w:rFonts w:ascii="Arial" w:eastAsia="Times New Roman" w:hAnsi="Arial" w:cs="Arial"/>
          <w:i/>
          <w:iCs/>
          <w:sz w:val="24"/>
          <w:szCs w:val="24"/>
          <w:lang w:bidi="ar-SA"/>
        </w:rPr>
        <w:t>oluntary leave transfer</w:t>
      </w:r>
      <w:r w:rsidR="00945030">
        <w:rPr>
          <w:rFonts w:ascii="Arial" w:eastAsia="Times New Roman" w:hAnsi="Arial" w:cs="Arial"/>
          <w:i/>
          <w:iCs/>
          <w:sz w:val="24"/>
          <w:szCs w:val="24"/>
          <w:lang w:bidi="ar-SA"/>
        </w:rPr>
        <w:t>, military family leave</w:t>
      </w:r>
      <w:r w:rsidR="00E70A49" w:rsidRPr="00963F1F">
        <w:rPr>
          <w:rFonts w:ascii="Arial" w:eastAsia="Times New Roman" w:hAnsi="Arial" w:cs="Arial"/>
          <w:i/>
          <w:iCs/>
          <w:sz w:val="24"/>
          <w:szCs w:val="24"/>
          <w:lang w:bidi="ar-SA"/>
        </w:rPr>
        <w:t xml:space="preserve"> and emergency leave transfer</w:t>
      </w:r>
      <w:r w:rsidR="00566D85" w:rsidRPr="00963F1F">
        <w:rPr>
          <w:rFonts w:ascii="Arial" w:eastAsia="Times New Roman" w:hAnsi="Arial" w:cs="Arial"/>
          <w:i/>
          <w:iCs/>
          <w:sz w:val="24"/>
          <w:szCs w:val="24"/>
          <w:lang w:bidi="ar-SA"/>
        </w:rPr>
        <w:t>.</w:t>
      </w:r>
      <w:r w:rsidR="00E70A49" w:rsidRPr="00963F1F">
        <w:rPr>
          <w:rFonts w:ascii="Arial" w:eastAsia="Times New Roman" w:hAnsi="Arial" w:cs="Arial"/>
          <w:i/>
          <w:iCs/>
          <w:sz w:val="24"/>
          <w:szCs w:val="24"/>
          <w:lang w:bidi="ar-SA"/>
        </w:rPr>
        <w:t>)</w:t>
      </w:r>
    </w:p>
    <w:p w:rsidR="003C11F2" w:rsidRPr="00963F1F" w:rsidRDefault="003C11F2" w:rsidP="005D4867">
      <w:pPr>
        <w:ind w:firstLine="0"/>
        <w:rPr>
          <w:rFonts w:ascii="Arial" w:eastAsia="Times New Roman" w:hAnsi="Arial" w:cs="Arial"/>
          <w:i/>
          <w:iCs/>
          <w:sz w:val="24"/>
          <w:szCs w:val="24"/>
          <w:lang w:bidi="ar-SA"/>
        </w:rPr>
      </w:pPr>
    </w:p>
    <w:p w:rsidR="00DC3223" w:rsidRPr="00963F1F" w:rsidRDefault="00E70A49" w:rsidP="005D4867">
      <w:pPr>
        <w:ind w:firstLine="0"/>
        <w:rPr>
          <w:rFonts w:ascii="Arial" w:eastAsia="Times New Roman" w:hAnsi="Arial" w:cs="Arial"/>
          <w:sz w:val="24"/>
          <w:szCs w:val="24"/>
          <w:lang w:bidi="ar-SA"/>
        </w:rPr>
      </w:pPr>
      <w:r w:rsidRPr="00963F1F">
        <w:rPr>
          <w:rFonts w:ascii="Arial" w:eastAsia="Times New Roman" w:hAnsi="Arial" w:cs="Arial"/>
          <w:i/>
          <w:iCs/>
          <w:sz w:val="24"/>
          <w:szCs w:val="24"/>
          <w:lang w:bidi="ar-SA"/>
        </w:rPr>
        <w:t xml:space="preserve"> </w:t>
      </w:r>
      <w:r w:rsidR="002B3B5F" w:rsidRPr="00963F1F">
        <w:rPr>
          <w:rFonts w:ascii="Arial" w:eastAsia="Times New Roman" w:hAnsi="Arial" w:cs="Arial"/>
          <w:i/>
          <w:iCs/>
          <w:sz w:val="24"/>
          <w:szCs w:val="24"/>
          <w:lang w:bidi="ar-SA"/>
        </w:rPr>
        <w:t>A</w:t>
      </w:r>
      <w:r w:rsidRPr="00963F1F">
        <w:rPr>
          <w:rFonts w:ascii="Arial" w:eastAsia="Times New Roman" w:hAnsi="Arial" w:cs="Arial"/>
          <w:sz w:val="24"/>
          <w:szCs w:val="24"/>
          <w:lang w:bidi="ar-SA"/>
        </w:rPr>
        <w:t>n individual with any of the following relationship to the employee:</w:t>
      </w:r>
    </w:p>
    <w:p w:rsidR="003C11F2" w:rsidRPr="00963F1F" w:rsidRDefault="003C11F2" w:rsidP="005D4867">
      <w:pPr>
        <w:ind w:firstLine="0"/>
        <w:rPr>
          <w:rFonts w:ascii="Arial" w:eastAsia="Times New Roman" w:hAnsi="Arial" w:cs="Arial"/>
          <w:sz w:val="24"/>
          <w:szCs w:val="24"/>
          <w:lang w:bidi="ar-SA"/>
        </w:rPr>
      </w:pP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Spouse and parents thereof;</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Sons and daughters, and spouses thereof;</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Parents, and spouses</w:t>
      </w:r>
      <w:r w:rsidR="00DA2FC8" w:rsidRPr="00963F1F">
        <w:rPr>
          <w:rFonts w:ascii="Arial" w:eastAsia="Times New Roman" w:hAnsi="Arial" w:cs="Arial"/>
          <w:sz w:val="24"/>
          <w:szCs w:val="24"/>
          <w:lang w:bidi="ar-SA"/>
        </w:rPr>
        <w:t>,</w:t>
      </w:r>
      <w:r w:rsidRPr="00963F1F">
        <w:rPr>
          <w:rFonts w:ascii="Arial" w:eastAsia="Times New Roman" w:hAnsi="Arial" w:cs="Arial"/>
          <w:sz w:val="24"/>
          <w:szCs w:val="24"/>
          <w:lang w:bidi="ar-SA"/>
        </w:rPr>
        <w:t xml:space="preserve"> thereof;</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Brothers and sisters, and spouses thereof;</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Grandparents and grandchildren, and spouses thereof;</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Domestic partner and parents thereof, including domestic partners of any individual in paragraphs (2) through (5) of this definition; and</w:t>
      </w:r>
    </w:p>
    <w:p w:rsidR="00DC3223" w:rsidRPr="00963F1F" w:rsidRDefault="00E70A49" w:rsidP="005D4867">
      <w:pPr>
        <w:pStyle w:val="ListParagraph"/>
        <w:numPr>
          <w:ilvl w:val="0"/>
          <w:numId w:val="26"/>
        </w:numPr>
        <w:rPr>
          <w:rFonts w:ascii="Arial" w:eastAsia="Times New Roman" w:hAnsi="Arial" w:cs="Arial"/>
          <w:sz w:val="24"/>
          <w:szCs w:val="24"/>
          <w:lang w:bidi="ar-SA"/>
        </w:rPr>
      </w:pPr>
      <w:r w:rsidRPr="00963F1F">
        <w:rPr>
          <w:rFonts w:ascii="Arial" w:eastAsia="Times New Roman" w:hAnsi="Arial" w:cs="Arial"/>
          <w:sz w:val="24"/>
          <w:szCs w:val="24"/>
          <w:lang w:bidi="ar-SA"/>
        </w:rPr>
        <w:t>Any individual related by blood or affinity whose close association with the employee is the equivalent of a family relationship.</w:t>
      </w:r>
    </w:p>
    <w:p w:rsidR="00F56064" w:rsidRPr="00963F1F" w:rsidRDefault="00F56064" w:rsidP="005D4867">
      <w:pPr>
        <w:ind w:firstLine="0"/>
        <w:rPr>
          <w:rFonts w:ascii="Arial" w:eastAsia="Times New Roman" w:hAnsi="Arial" w:cs="Arial"/>
          <w:sz w:val="24"/>
          <w:szCs w:val="24"/>
          <w:lang w:bidi="ar-SA"/>
        </w:rPr>
      </w:pPr>
    </w:p>
    <w:p w:rsidR="006E1F66" w:rsidRPr="00963F1F" w:rsidRDefault="00EE2182" w:rsidP="005D4867">
      <w:pPr>
        <w:ind w:firstLine="0"/>
        <w:rPr>
          <w:rFonts w:ascii="Arial" w:hAnsi="Arial" w:cs="Arial"/>
          <w:sz w:val="24"/>
          <w:szCs w:val="24"/>
        </w:rPr>
      </w:pPr>
      <w:r w:rsidRPr="00963F1F">
        <w:rPr>
          <w:rFonts w:ascii="Arial" w:hAnsi="Arial" w:cs="Arial"/>
          <w:b/>
          <w:sz w:val="24"/>
          <w:szCs w:val="24"/>
        </w:rPr>
        <w:t>Family Member.</w:t>
      </w:r>
      <w:r w:rsidR="00F56064" w:rsidRPr="00963F1F">
        <w:rPr>
          <w:rFonts w:ascii="Arial" w:hAnsi="Arial" w:cs="Arial"/>
          <w:b/>
          <w:sz w:val="24"/>
          <w:szCs w:val="24"/>
        </w:rPr>
        <w:t xml:space="preserve"> </w:t>
      </w:r>
      <w:r w:rsidR="00F56064" w:rsidRPr="00963F1F">
        <w:rPr>
          <w:rFonts w:ascii="Arial" w:hAnsi="Arial" w:cs="Arial"/>
          <w:i/>
          <w:sz w:val="24"/>
          <w:szCs w:val="24"/>
        </w:rPr>
        <w:t>(</w:t>
      </w:r>
      <w:r w:rsidRPr="00963F1F">
        <w:rPr>
          <w:rFonts w:ascii="Arial" w:hAnsi="Arial" w:cs="Arial"/>
          <w:i/>
          <w:sz w:val="24"/>
          <w:szCs w:val="24"/>
        </w:rPr>
        <w:t xml:space="preserve">Definition applies to </w:t>
      </w:r>
      <w:r w:rsidR="009079CA" w:rsidRPr="00963F1F">
        <w:rPr>
          <w:rFonts w:ascii="Arial" w:hAnsi="Arial" w:cs="Arial"/>
          <w:i/>
          <w:sz w:val="24"/>
          <w:szCs w:val="24"/>
        </w:rPr>
        <w:t xml:space="preserve">the </w:t>
      </w:r>
      <w:r w:rsidR="00F56064" w:rsidRPr="00963F1F">
        <w:rPr>
          <w:rFonts w:ascii="Arial" w:hAnsi="Arial" w:cs="Arial"/>
          <w:i/>
          <w:sz w:val="24"/>
          <w:szCs w:val="24"/>
        </w:rPr>
        <w:t xml:space="preserve">Family Medical Leave </w:t>
      </w:r>
      <w:r w:rsidR="00175106" w:rsidRPr="00963F1F">
        <w:rPr>
          <w:rFonts w:ascii="Arial" w:hAnsi="Arial" w:cs="Arial"/>
          <w:i/>
          <w:sz w:val="24"/>
          <w:szCs w:val="24"/>
        </w:rPr>
        <w:t>Act (</w:t>
      </w:r>
      <w:r w:rsidR="009079CA" w:rsidRPr="00963F1F">
        <w:rPr>
          <w:rFonts w:ascii="Arial" w:hAnsi="Arial" w:cs="Arial"/>
          <w:i/>
          <w:sz w:val="24"/>
          <w:szCs w:val="24"/>
        </w:rPr>
        <w:t>FMLA)).</w:t>
      </w:r>
      <w:r w:rsidR="00F56064" w:rsidRPr="00963F1F">
        <w:rPr>
          <w:rFonts w:ascii="Arial" w:hAnsi="Arial" w:cs="Arial"/>
          <w:b/>
          <w:sz w:val="24"/>
          <w:szCs w:val="24"/>
        </w:rPr>
        <w:t xml:space="preserve"> </w:t>
      </w:r>
      <w:r w:rsidR="003C11F2" w:rsidRPr="00963F1F">
        <w:rPr>
          <w:rFonts w:ascii="Arial" w:hAnsi="Arial" w:cs="Arial"/>
          <w:b/>
          <w:sz w:val="24"/>
          <w:szCs w:val="24"/>
        </w:rPr>
        <w:t xml:space="preserve"> </w:t>
      </w:r>
      <w:r w:rsidR="00F7433E" w:rsidRPr="00963F1F">
        <w:rPr>
          <w:rFonts w:ascii="Arial" w:hAnsi="Arial" w:cs="Arial"/>
          <w:sz w:val="24"/>
          <w:szCs w:val="24"/>
        </w:rPr>
        <w:t>An individual with any of the following relationship to the employee</w:t>
      </w:r>
      <w:r w:rsidR="006E1F66" w:rsidRPr="00963F1F">
        <w:rPr>
          <w:rFonts w:ascii="Arial" w:hAnsi="Arial" w:cs="Arial"/>
          <w:sz w:val="24"/>
          <w:szCs w:val="24"/>
        </w:rPr>
        <w:t>:</w:t>
      </w:r>
    </w:p>
    <w:p w:rsidR="006E1F66" w:rsidRPr="00963F1F" w:rsidRDefault="006E1F66" w:rsidP="005D4867">
      <w:pPr>
        <w:ind w:firstLine="0"/>
        <w:rPr>
          <w:rFonts w:ascii="Arial" w:hAnsi="Arial" w:cs="Arial"/>
          <w:sz w:val="24"/>
          <w:szCs w:val="24"/>
        </w:rPr>
      </w:pPr>
    </w:p>
    <w:p w:rsidR="00367DF6" w:rsidRPr="00963F1F" w:rsidRDefault="00C143D8" w:rsidP="005D4867">
      <w:pPr>
        <w:pStyle w:val="ListParagraph"/>
        <w:numPr>
          <w:ilvl w:val="0"/>
          <w:numId w:val="28"/>
        </w:numPr>
        <w:ind w:left="720"/>
        <w:rPr>
          <w:rFonts w:ascii="Arial" w:hAnsi="Arial" w:cs="Arial"/>
          <w:sz w:val="24"/>
          <w:szCs w:val="24"/>
        </w:rPr>
      </w:pPr>
      <w:r w:rsidRPr="00963F1F">
        <w:rPr>
          <w:rFonts w:ascii="Arial" w:hAnsi="Arial" w:cs="Arial"/>
          <w:sz w:val="24"/>
          <w:szCs w:val="24"/>
        </w:rPr>
        <w:t>Spouse (</w:t>
      </w:r>
      <w:r w:rsidR="0008509F" w:rsidRPr="00963F1F">
        <w:rPr>
          <w:rFonts w:ascii="Arial" w:hAnsi="Arial" w:cs="Arial"/>
          <w:sz w:val="24"/>
          <w:szCs w:val="24"/>
        </w:rPr>
        <w:t>husband or wife pursuant to a marriage that is a legal union between one man and one woman, including common law marriage between one man and one woman in states where it is recognized);</w:t>
      </w:r>
    </w:p>
    <w:p w:rsidR="00367DF6" w:rsidRPr="00963F1F" w:rsidRDefault="006E1F66" w:rsidP="005D4867">
      <w:pPr>
        <w:pStyle w:val="ListParagraph"/>
        <w:numPr>
          <w:ilvl w:val="0"/>
          <w:numId w:val="28"/>
        </w:numPr>
        <w:ind w:left="360" w:firstLine="0"/>
        <w:rPr>
          <w:rFonts w:ascii="Arial" w:hAnsi="Arial" w:cs="Arial"/>
          <w:sz w:val="24"/>
          <w:szCs w:val="24"/>
        </w:rPr>
      </w:pPr>
      <w:r w:rsidRPr="00963F1F">
        <w:rPr>
          <w:rFonts w:ascii="Arial" w:hAnsi="Arial" w:cs="Arial"/>
          <w:sz w:val="24"/>
          <w:szCs w:val="24"/>
        </w:rPr>
        <w:t>C</w:t>
      </w:r>
      <w:r w:rsidR="0008509F" w:rsidRPr="00963F1F">
        <w:rPr>
          <w:rFonts w:ascii="Arial" w:hAnsi="Arial" w:cs="Arial"/>
          <w:sz w:val="24"/>
          <w:szCs w:val="24"/>
        </w:rPr>
        <w:t xml:space="preserve">hildren (including adopted or foster children, stepchildren or a legal ward); </w:t>
      </w:r>
      <w:r w:rsidR="009A56A1" w:rsidRPr="00963F1F">
        <w:rPr>
          <w:rFonts w:ascii="Arial" w:hAnsi="Arial" w:cs="Arial"/>
          <w:sz w:val="24"/>
          <w:szCs w:val="24"/>
        </w:rPr>
        <w:t>and</w:t>
      </w:r>
    </w:p>
    <w:p w:rsidR="00AB3E0B" w:rsidRPr="00963F1F" w:rsidRDefault="00C143D8" w:rsidP="005D4867">
      <w:pPr>
        <w:pStyle w:val="ListParagraph"/>
        <w:numPr>
          <w:ilvl w:val="0"/>
          <w:numId w:val="28"/>
        </w:numPr>
        <w:ind w:left="720"/>
        <w:rPr>
          <w:rFonts w:ascii="Arial" w:hAnsi="Arial" w:cs="Arial"/>
          <w:sz w:val="24"/>
          <w:szCs w:val="24"/>
        </w:rPr>
      </w:pPr>
      <w:r w:rsidRPr="00963F1F">
        <w:rPr>
          <w:rFonts w:ascii="Arial" w:hAnsi="Arial" w:cs="Arial"/>
          <w:sz w:val="24"/>
          <w:szCs w:val="24"/>
        </w:rPr>
        <w:t>P</w:t>
      </w:r>
      <w:r w:rsidR="0008509F" w:rsidRPr="00963F1F">
        <w:rPr>
          <w:rFonts w:ascii="Arial" w:hAnsi="Arial" w:cs="Arial"/>
          <w:sz w:val="24"/>
          <w:szCs w:val="24"/>
        </w:rPr>
        <w:t>arents</w:t>
      </w:r>
      <w:r w:rsidR="009A56A1" w:rsidRPr="00963F1F">
        <w:rPr>
          <w:rFonts w:ascii="Arial" w:hAnsi="Arial" w:cs="Arial"/>
          <w:sz w:val="24"/>
          <w:szCs w:val="24"/>
        </w:rPr>
        <w:t>.</w:t>
      </w:r>
    </w:p>
    <w:p w:rsidR="00DA5904" w:rsidRPr="00963F1F" w:rsidRDefault="00DA5904" w:rsidP="005D4867">
      <w:pPr>
        <w:rPr>
          <w:rFonts w:ascii="Arial" w:hAnsi="Arial" w:cs="Arial"/>
          <w:sz w:val="24"/>
          <w:szCs w:val="24"/>
        </w:rPr>
      </w:pPr>
    </w:p>
    <w:p w:rsidR="00EC547F" w:rsidRPr="00963F1F" w:rsidRDefault="00F6754D" w:rsidP="005D4867">
      <w:pPr>
        <w:ind w:firstLine="0"/>
        <w:rPr>
          <w:rFonts w:ascii="Arial" w:hAnsi="Arial" w:cs="Arial"/>
          <w:sz w:val="24"/>
          <w:szCs w:val="24"/>
        </w:rPr>
      </w:pPr>
      <w:r w:rsidRPr="00963F1F">
        <w:rPr>
          <w:rFonts w:ascii="Arial" w:hAnsi="Arial" w:cs="Arial"/>
          <w:b/>
          <w:sz w:val="24"/>
          <w:szCs w:val="24"/>
        </w:rPr>
        <w:t xml:space="preserve">Family </w:t>
      </w:r>
      <w:r w:rsidR="00F56064" w:rsidRPr="00963F1F">
        <w:rPr>
          <w:rFonts w:ascii="Arial" w:hAnsi="Arial" w:cs="Arial"/>
          <w:b/>
          <w:sz w:val="24"/>
          <w:szCs w:val="24"/>
        </w:rPr>
        <w:t>Medical Leave Act</w:t>
      </w:r>
      <w:r w:rsidR="003C11F2" w:rsidRPr="00963F1F">
        <w:rPr>
          <w:rFonts w:ascii="Arial" w:hAnsi="Arial" w:cs="Arial"/>
          <w:b/>
          <w:sz w:val="24"/>
          <w:szCs w:val="24"/>
        </w:rPr>
        <w:t xml:space="preserve"> (FMLA)</w:t>
      </w:r>
      <w:r w:rsidRPr="00963F1F">
        <w:rPr>
          <w:rFonts w:ascii="Arial" w:hAnsi="Arial" w:cs="Arial"/>
          <w:b/>
          <w:sz w:val="24"/>
          <w:szCs w:val="24"/>
        </w:rPr>
        <w:t>.</w:t>
      </w:r>
      <w:r w:rsidRPr="00963F1F">
        <w:rPr>
          <w:rFonts w:ascii="Arial" w:hAnsi="Arial" w:cs="Arial"/>
          <w:sz w:val="24"/>
          <w:szCs w:val="24"/>
        </w:rPr>
        <w:t xml:space="preserve">  </w:t>
      </w:r>
      <w:r w:rsidR="00F56064" w:rsidRPr="00963F1F">
        <w:rPr>
          <w:rFonts w:ascii="Arial" w:hAnsi="Arial" w:cs="Arial"/>
          <w:sz w:val="24"/>
          <w:szCs w:val="24"/>
        </w:rPr>
        <w:t xml:space="preserve">The FMLA entitles eligible employees to take unpaid, job-protected leave for </w:t>
      </w:r>
      <w:r w:rsidR="00EC547F" w:rsidRPr="00963F1F">
        <w:rPr>
          <w:rFonts w:ascii="Arial" w:hAnsi="Arial" w:cs="Arial"/>
          <w:sz w:val="24"/>
          <w:szCs w:val="24"/>
        </w:rPr>
        <w:t>the birth and care of a child, placement for adoption or foster care of a child with the employee</w:t>
      </w:r>
      <w:r w:rsidR="005E69C7" w:rsidRPr="00963F1F">
        <w:rPr>
          <w:rFonts w:ascii="Arial" w:hAnsi="Arial" w:cs="Arial"/>
          <w:sz w:val="24"/>
          <w:szCs w:val="24"/>
        </w:rPr>
        <w:t>,</w:t>
      </w:r>
      <w:r w:rsidR="00EC547F" w:rsidRPr="00963F1F">
        <w:rPr>
          <w:rFonts w:ascii="Arial" w:hAnsi="Arial" w:cs="Arial"/>
          <w:sz w:val="24"/>
          <w:szCs w:val="24"/>
        </w:rPr>
        <w:t xml:space="preserve"> care of an immediate family member (spouse, child, parent) who has a serious health condition</w:t>
      </w:r>
      <w:r w:rsidR="005E69C7" w:rsidRPr="00963F1F">
        <w:rPr>
          <w:rFonts w:ascii="Arial" w:hAnsi="Arial" w:cs="Arial"/>
          <w:sz w:val="24"/>
          <w:szCs w:val="24"/>
        </w:rPr>
        <w:t>,</w:t>
      </w:r>
      <w:r w:rsidR="00EC547F" w:rsidRPr="00963F1F">
        <w:rPr>
          <w:rFonts w:ascii="Arial" w:hAnsi="Arial" w:cs="Arial"/>
          <w:sz w:val="24"/>
          <w:szCs w:val="24"/>
        </w:rPr>
        <w:t xml:space="preserve"> </w:t>
      </w:r>
      <w:r w:rsidR="005E69C7" w:rsidRPr="00963F1F">
        <w:rPr>
          <w:rFonts w:ascii="Arial" w:hAnsi="Arial" w:cs="Arial"/>
          <w:sz w:val="24"/>
          <w:szCs w:val="24"/>
        </w:rPr>
        <w:t xml:space="preserve"> and/ </w:t>
      </w:r>
      <w:r w:rsidR="00EC547F" w:rsidRPr="00963F1F">
        <w:rPr>
          <w:rFonts w:ascii="Arial" w:hAnsi="Arial" w:cs="Arial"/>
          <w:sz w:val="24"/>
          <w:szCs w:val="24"/>
        </w:rPr>
        <w:t>or the employee's own serious health condition</w:t>
      </w:r>
      <w:r w:rsidR="005E69C7" w:rsidRPr="00963F1F">
        <w:rPr>
          <w:rFonts w:ascii="Arial" w:hAnsi="Arial" w:cs="Arial"/>
          <w:sz w:val="24"/>
          <w:szCs w:val="24"/>
        </w:rPr>
        <w:t>.</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Leave </w:t>
      </w:r>
      <w:r w:rsidR="006E4B7F" w:rsidRPr="00963F1F">
        <w:rPr>
          <w:rFonts w:ascii="Arial" w:hAnsi="Arial" w:cs="Arial"/>
          <w:b/>
          <w:sz w:val="24"/>
          <w:szCs w:val="24"/>
        </w:rPr>
        <w:t>W</w:t>
      </w:r>
      <w:r w:rsidRPr="00963F1F">
        <w:rPr>
          <w:rFonts w:ascii="Arial" w:hAnsi="Arial" w:cs="Arial"/>
          <w:b/>
          <w:sz w:val="24"/>
          <w:szCs w:val="24"/>
        </w:rPr>
        <w:t xml:space="preserve">ithout </w:t>
      </w:r>
      <w:r w:rsidR="006E4B7F" w:rsidRPr="00963F1F">
        <w:rPr>
          <w:rFonts w:ascii="Arial" w:hAnsi="Arial" w:cs="Arial"/>
          <w:b/>
          <w:sz w:val="24"/>
          <w:szCs w:val="24"/>
        </w:rPr>
        <w:t>P</w:t>
      </w:r>
      <w:r w:rsidRPr="00963F1F">
        <w:rPr>
          <w:rFonts w:ascii="Arial" w:hAnsi="Arial" w:cs="Arial"/>
          <w:b/>
          <w:sz w:val="24"/>
          <w:szCs w:val="24"/>
        </w:rPr>
        <w:t>ay</w:t>
      </w:r>
      <w:r w:rsidR="00CA5A66" w:rsidRPr="00963F1F">
        <w:rPr>
          <w:rFonts w:ascii="Arial" w:hAnsi="Arial" w:cs="Arial"/>
          <w:b/>
          <w:sz w:val="24"/>
          <w:szCs w:val="24"/>
        </w:rPr>
        <w:t xml:space="preserve"> (LWOP)</w:t>
      </w:r>
      <w:r w:rsidRPr="00963F1F">
        <w:rPr>
          <w:rFonts w:ascii="Arial" w:hAnsi="Arial" w:cs="Arial"/>
          <w:b/>
          <w:sz w:val="24"/>
          <w:szCs w:val="24"/>
        </w:rPr>
        <w:t>.</w:t>
      </w:r>
      <w:r w:rsidRPr="00963F1F">
        <w:rPr>
          <w:rFonts w:ascii="Arial" w:hAnsi="Arial" w:cs="Arial"/>
          <w:sz w:val="24"/>
          <w:szCs w:val="24"/>
        </w:rPr>
        <w:t xml:space="preserve">  An approved absence from duty in a non-pay status requested by an employee</w:t>
      </w:r>
      <w:r w:rsidR="00C25001" w:rsidRPr="00963F1F">
        <w:rPr>
          <w:rFonts w:ascii="Arial" w:hAnsi="Arial" w:cs="Arial"/>
          <w:sz w:val="24"/>
          <w:szCs w:val="24"/>
        </w:rPr>
        <w:t xml:space="preserve"> and approved by </w:t>
      </w:r>
      <w:r w:rsidR="00853933" w:rsidRPr="00963F1F">
        <w:rPr>
          <w:rFonts w:ascii="Arial" w:hAnsi="Arial" w:cs="Arial"/>
          <w:sz w:val="24"/>
          <w:szCs w:val="24"/>
        </w:rPr>
        <w:t xml:space="preserve">an appropriate approving official.  </w:t>
      </w:r>
    </w:p>
    <w:p w:rsidR="00F6754D" w:rsidRPr="00963F1F" w:rsidRDefault="00F6754D" w:rsidP="005D4867">
      <w:pPr>
        <w:rPr>
          <w:rFonts w:ascii="Arial" w:hAnsi="Arial" w:cs="Arial"/>
          <w:sz w:val="24"/>
          <w:szCs w:val="24"/>
        </w:rPr>
      </w:pPr>
    </w:p>
    <w:p w:rsidR="008C253D" w:rsidRPr="00963F1F" w:rsidRDefault="00F6754D" w:rsidP="005D4867">
      <w:pPr>
        <w:ind w:firstLine="0"/>
        <w:rPr>
          <w:rFonts w:ascii="Arial" w:hAnsi="Arial" w:cs="Arial"/>
          <w:sz w:val="24"/>
          <w:szCs w:val="24"/>
        </w:rPr>
      </w:pPr>
      <w:r w:rsidRPr="00963F1F">
        <w:rPr>
          <w:rFonts w:ascii="Arial" w:hAnsi="Arial" w:cs="Arial"/>
          <w:b/>
          <w:sz w:val="24"/>
          <w:szCs w:val="24"/>
        </w:rPr>
        <w:t xml:space="preserve">Leave </w:t>
      </w:r>
      <w:r w:rsidR="006E4B7F" w:rsidRPr="00963F1F">
        <w:rPr>
          <w:rFonts w:ascii="Arial" w:hAnsi="Arial" w:cs="Arial"/>
          <w:b/>
          <w:sz w:val="24"/>
          <w:szCs w:val="24"/>
        </w:rPr>
        <w:t>Y</w:t>
      </w:r>
      <w:r w:rsidRPr="00963F1F">
        <w:rPr>
          <w:rFonts w:ascii="Arial" w:hAnsi="Arial" w:cs="Arial"/>
          <w:b/>
          <w:sz w:val="24"/>
          <w:szCs w:val="24"/>
        </w:rPr>
        <w:t>ear.</w:t>
      </w:r>
      <w:r w:rsidRPr="00963F1F">
        <w:rPr>
          <w:rFonts w:ascii="Arial" w:hAnsi="Arial" w:cs="Arial"/>
          <w:sz w:val="24"/>
          <w:szCs w:val="24"/>
        </w:rPr>
        <w:t xml:space="preserve">  </w:t>
      </w:r>
      <w:r w:rsidR="008C253D" w:rsidRPr="00963F1F">
        <w:rPr>
          <w:rFonts w:ascii="Arial" w:hAnsi="Arial" w:cs="Arial"/>
          <w:sz w:val="24"/>
          <w:szCs w:val="24"/>
        </w:rPr>
        <w:t>A leave year begins on the first day of the first full biweekly pay period in a calendar year.</w:t>
      </w:r>
      <w:r w:rsidR="00E47A13" w:rsidRPr="00963F1F">
        <w:rPr>
          <w:rFonts w:ascii="Arial" w:hAnsi="Arial" w:cs="Arial"/>
          <w:sz w:val="24"/>
          <w:szCs w:val="24"/>
        </w:rPr>
        <w:t xml:space="preserve"> A leave year ends on the last day of the 26</w:t>
      </w:r>
      <w:r w:rsidR="0008509F" w:rsidRPr="00963F1F">
        <w:rPr>
          <w:rFonts w:ascii="Arial" w:hAnsi="Arial" w:cs="Arial"/>
          <w:sz w:val="24"/>
          <w:szCs w:val="24"/>
          <w:vertAlign w:val="superscript"/>
        </w:rPr>
        <w:t>th</w:t>
      </w:r>
      <w:r w:rsidR="00E47A13" w:rsidRPr="00963F1F">
        <w:rPr>
          <w:rFonts w:ascii="Arial" w:hAnsi="Arial" w:cs="Arial"/>
          <w:sz w:val="24"/>
          <w:szCs w:val="24"/>
        </w:rPr>
        <w:t xml:space="preserve"> pay period after the leave year begins.</w:t>
      </w:r>
    </w:p>
    <w:p w:rsidR="00B0516D" w:rsidRPr="00963F1F" w:rsidRDefault="00B0516D" w:rsidP="005D4867">
      <w:pPr>
        <w:rPr>
          <w:rFonts w:ascii="Arial" w:hAnsi="Arial" w:cs="Arial"/>
          <w:sz w:val="24"/>
          <w:szCs w:val="24"/>
        </w:rPr>
      </w:pPr>
    </w:p>
    <w:p w:rsidR="00B0516D" w:rsidRPr="00963F1F" w:rsidRDefault="00B0516D" w:rsidP="005D4867">
      <w:pPr>
        <w:ind w:firstLine="0"/>
        <w:rPr>
          <w:rFonts w:ascii="Arial" w:hAnsi="Arial" w:cs="Arial"/>
          <w:sz w:val="24"/>
          <w:szCs w:val="24"/>
        </w:rPr>
      </w:pPr>
      <w:r w:rsidRPr="00963F1F">
        <w:rPr>
          <w:rFonts w:ascii="Arial" w:hAnsi="Arial" w:cs="Arial"/>
          <w:b/>
          <w:sz w:val="24"/>
          <w:szCs w:val="24"/>
        </w:rPr>
        <w:t xml:space="preserve">Military Funeral </w:t>
      </w:r>
      <w:r w:rsidR="007F6260" w:rsidRPr="00963F1F">
        <w:rPr>
          <w:rFonts w:ascii="Arial" w:hAnsi="Arial" w:cs="Arial"/>
          <w:b/>
          <w:sz w:val="24"/>
          <w:szCs w:val="24"/>
        </w:rPr>
        <w:t>L</w:t>
      </w:r>
      <w:r w:rsidRPr="00963F1F">
        <w:rPr>
          <w:rFonts w:ascii="Arial" w:hAnsi="Arial" w:cs="Arial"/>
          <w:b/>
          <w:sz w:val="24"/>
          <w:szCs w:val="24"/>
        </w:rPr>
        <w:t>eave.</w:t>
      </w:r>
      <w:r w:rsidRPr="00963F1F">
        <w:rPr>
          <w:rFonts w:ascii="Arial" w:hAnsi="Arial" w:cs="Arial"/>
          <w:sz w:val="24"/>
          <w:szCs w:val="24"/>
        </w:rPr>
        <w:t xml:space="preserve">  Leave in conjunction with the burial of a military or veteran family member. </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Non-pay </w:t>
      </w:r>
      <w:r w:rsidR="006E4B7F" w:rsidRPr="00963F1F">
        <w:rPr>
          <w:rFonts w:ascii="Arial" w:hAnsi="Arial" w:cs="Arial"/>
          <w:b/>
          <w:sz w:val="24"/>
          <w:szCs w:val="24"/>
        </w:rPr>
        <w:t>S</w:t>
      </w:r>
      <w:r w:rsidRPr="00963F1F">
        <w:rPr>
          <w:rFonts w:ascii="Arial" w:hAnsi="Arial" w:cs="Arial"/>
          <w:b/>
          <w:sz w:val="24"/>
          <w:szCs w:val="24"/>
        </w:rPr>
        <w:t>tatus.</w:t>
      </w:r>
      <w:r w:rsidRPr="00963F1F">
        <w:rPr>
          <w:rFonts w:ascii="Arial" w:hAnsi="Arial" w:cs="Arial"/>
          <w:sz w:val="24"/>
          <w:szCs w:val="24"/>
        </w:rPr>
        <w:t xml:space="preserve">  </w:t>
      </w:r>
      <w:r w:rsidR="00337672" w:rsidRPr="00963F1F">
        <w:rPr>
          <w:rFonts w:ascii="Arial" w:hAnsi="Arial" w:cs="Arial"/>
          <w:sz w:val="24"/>
          <w:szCs w:val="24"/>
        </w:rPr>
        <w:t>Any day(s) or hour(s) for which an employee is not entitled to pay. The employee is on the agency’s rolls but not in pay status; i.e. employee is on LWOP, AWOL, suspension or furlough.</w:t>
      </w:r>
    </w:p>
    <w:p w:rsidR="00F6754D" w:rsidRPr="00963F1F" w:rsidRDefault="00F6754D"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 xml:space="preserve">Restored </w:t>
      </w:r>
      <w:r w:rsidR="006E4B7F" w:rsidRPr="00963F1F">
        <w:rPr>
          <w:rFonts w:ascii="Arial" w:hAnsi="Arial" w:cs="Arial"/>
          <w:b/>
          <w:sz w:val="24"/>
          <w:szCs w:val="24"/>
        </w:rPr>
        <w:t>L</w:t>
      </w:r>
      <w:r w:rsidRPr="00963F1F">
        <w:rPr>
          <w:rFonts w:ascii="Arial" w:hAnsi="Arial" w:cs="Arial"/>
          <w:b/>
          <w:sz w:val="24"/>
          <w:szCs w:val="24"/>
        </w:rPr>
        <w:t>eave.</w:t>
      </w:r>
      <w:r w:rsidRPr="00963F1F">
        <w:rPr>
          <w:rFonts w:ascii="Arial" w:hAnsi="Arial" w:cs="Arial"/>
          <w:sz w:val="24"/>
          <w:szCs w:val="24"/>
        </w:rPr>
        <w:t xml:space="preserve">  </w:t>
      </w:r>
      <w:r w:rsidR="00E814D0" w:rsidRPr="00963F1F">
        <w:rPr>
          <w:rFonts w:ascii="Arial" w:hAnsi="Arial" w:cs="Arial"/>
          <w:sz w:val="24"/>
          <w:szCs w:val="24"/>
        </w:rPr>
        <w:t>Annual leave that was previously forfeited because the employee exceeded the maximum leave accumulation for carryover into a new leave year, but that has now been restored to a restored leave account.</w:t>
      </w:r>
    </w:p>
    <w:p w:rsidR="00C32241" w:rsidRPr="00963F1F" w:rsidRDefault="00C32241" w:rsidP="005D4867">
      <w:pPr>
        <w:rPr>
          <w:rFonts w:ascii="Arial" w:hAnsi="Arial" w:cs="Arial"/>
          <w:sz w:val="24"/>
          <w:szCs w:val="24"/>
        </w:rPr>
      </w:pPr>
    </w:p>
    <w:p w:rsidR="00F6754D" w:rsidRPr="00963F1F" w:rsidRDefault="00F6754D" w:rsidP="005D4867">
      <w:pPr>
        <w:ind w:firstLine="0"/>
        <w:rPr>
          <w:rFonts w:ascii="Arial" w:hAnsi="Arial" w:cs="Arial"/>
          <w:sz w:val="24"/>
          <w:szCs w:val="24"/>
        </w:rPr>
      </w:pPr>
      <w:r w:rsidRPr="00963F1F">
        <w:rPr>
          <w:rFonts w:ascii="Arial" w:hAnsi="Arial" w:cs="Arial"/>
          <w:b/>
          <w:sz w:val="24"/>
          <w:szCs w:val="24"/>
        </w:rPr>
        <w:t>Suspension.</w:t>
      </w:r>
      <w:r w:rsidRPr="00963F1F">
        <w:rPr>
          <w:rFonts w:ascii="Arial" w:hAnsi="Arial" w:cs="Arial"/>
          <w:sz w:val="24"/>
          <w:szCs w:val="24"/>
        </w:rPr>
        <w:t xml:space="preserve">  The placing of an employee for disciplinary reasons in a temporary status without duties </w:t>
      </w:r>
      <w:r w:rsidR="005E69C7" w:rsidRPr="00963F1F">
        <w:rPr>
          <w:rFonts w:ascii="Arial" w:hAnsi="Arial" w:cs="Arial"/>
          <w:sz w:val="24"/>
          <w:szCs w:val="24"/>
        </w:rPr>
        <w:t>and</w:t>
      </w:r>
      <w:r w:rsidRPr="00963F1F">
        <w:rPr>
          <w:rFonts w:ascii="Arial" w:hAnsi="Arial" w:cs="Arial"/>
          <w:sz w:val="24"/>
          <w:szCs w:val="24"/>
        </w:rPr>
        <w:t xml:space="preserve"> pay.</w:t>
      </w:r>
    </w:p>
    <w:p w:rsidR="009F00EE" w:rsidRPr="00963F1F" w:rsidRDefault="009F00EE" w:rsidP="005D4867">
      <w:pPr>
        <w:ind w:firstLine="0"/>
        <w:rPr>
          <w:rFonts w:ascii="Arial" w:hAnsi="Arial" w:cs="Arial"/>
          <w:color w:val="FF0000"/>
          <w:sz w:val="24"/>
          <w:szCs w:val="24"/>
        </w:rPr>
      </w:pPr>
    </w:p>
    <w:p w:rsidR="006D0874" w:rsidRPr="00963F1F" w:rsidRDefault="008F6718" w:rsidP="005D4867">
      <w:pPr>
        <w:ind w:firstLine="0"/>
        <w:rPr>
          <w:rFonts w:ascii="Arial" w:hAnsi="Arial" w:cs="Arial"/>
          <w:sz w:val="24"/>
          <w:szCs w:val="24"/>
        </w:rPr>
      </w:pPr>
      <w:r w:rsidRPr="00963F1F">
        <w:rPr>
          <w:rFonts w:ascii="Arial" w:hAnsi="Arial" w:cs="Arial"/>
          <w:b/>
          <w:sz w:val="24"/>
          <w:szCs w:val="24"/>
        </w:rPr>
        <w:t>Unscheduled Leave Policy.</w:t>
      </w:r>
      <w:r w:rsidRPr="00963F1F">
        <w:rPr>
          <w:rFonts w:ascii="Arial" w:hAnsi="Arial" w:cs="Arial"/>
          <w:sz w:val="24"/>
          <w:szCs w:val="24"/>
        </w:rPr>
        <w:t xml:space="preserve">  A policy that </w:t>
      </w:r>
      <w:r w:rsidR="00110639" w:rsidRPr="00963F1F">
        <w:rPr>
          <w:rFonts w:ascii="Arial" w:hAnsi="Arial" w:cs="Arial"/>
          <w:sz w:val="24"/>
          <w:szCs w:val="24"/>
        </w:rPr>
        <w:t xml:space="preserve">addresses those occasions </w:t>
      </w:r>
      <w:r w:rsidRPr="00963F1F">
        <w:rPr>
          <w:rFonts w:ascii="Arial" w:hAnsi="Arial" w:cs="Arial"/>
          <w:sz w:val="24"/>
          <w:szCs w:val="24"/>
        </w:rPr>
        <w:t xml:space="preserve">when the office is open for business, but weather or other emergency conditions may require the granting of annual leave without prior approval to non-emergency employees.  In these instances, an official announcement is made and employees </w:t>
      </w:r>
      <w:r w:rsidR="009D0AE7" w:rsidRPr="00963F1F">
        <w:rPr>
          <w:rFonts w:ascii="Arial" w:hAnsi="Arial" w:cs="Arial"/>
          <w:sz w:val="24"/>
          <w:szCs w:val="24"/>
        </w:rPr>
        <w:t xml:space="preserve">will </w:t>
      </w:r>
      <w:r w:rsidRPr="00963F1F">
        <w:rPr>
          <w:rFonts w:ascii="Arial" w:hAnsi="Arial" w:cs="Arial"/>
          <w:sz w:val="24"/>
          <w:szCs w:val="24"/>
        </w:rPr>
        <w:t>notify their supervisor of their absence.</w:t>
      </w:r>
    </w:p>
    <w:p w:rsidR="00225CB1" w:rsidRDefault="00225CB1" w:rsidP="005D4867">
      <w:pPr>
        <w:tabs>
          <w:tab w:val="left" w:pos="576"/>
        </w:tabs>
        <w:outlineLvl w:val="0"/>
        <w:rPr>
          <w:rFonts w:ascii="Arial" w:hAnsi="Arial" w:cs="Arial"/>
          <w:sz w:val="24"/>
          <w:szCs w:val="24"/>
        </w:rPr>
      </w:pPr>
    </w:p>
    <w:p w:rsidR="00F017A5" w:rsidRDefault="00F017A5" w:rsidP="005D4867">
      <w:pPr>
        <w:tabs>
          <w:tab w:val="left" w:pos="576"/>
        </w:tabs>
        <w:outlineLvl w:val="0"/>
        <w:rPr>
          <w:rFonts w:ascii="Arial" w:hAnsi="Arial" w:cs="Arial"/>
          <w:sz w:val="24"/>
          <w:szCs w:val="24"/>
        </w:rPr>
      </w:pPr>
    </w:p>
    <w:p w:rsidR="006D0874" w:rsidRPr="00963F1F" w:rsidRDefault="001A18E8" w:rsidP="00F45311">
      <w:pPr>
        <w:pStyle w:val="Style1"/>
        <w:ind w:firstLine="0"/>
        <w:jc w:val="left"/>
        <w:rPr>
          <w:sz w:val="24"/>
          <w:szCs w:val="24"/>
        </w:rPr>
      </w:pPr>
      <w:bookmarkStart w:id="16" w:name="_Toc299620827"/>
      <w:bookmarkStart w:id="17" w:name="_Toc303764666"/>
      <w:r>
        <w:rPr>
          <w:sz w:val="24"/>
          <w:szCs w:val="24"/>
        </w:rPr>
        <w:t xml:space="preserve">Chapter 2. </w:t>
      </w:r>
      <w:r w:rsidR="003342EF" w:rsidRPr="00963F1F">
        <w:rPr>
          <w:sz w:val="24"/>
          <w:szCs w:val="24"/>
        </w:rPr>
        <w:t>A</w:t>
      </w:r>
      <w:r w:rsidR="00B74E99" w:rsidRPr="00963F1F">
        <w:rPr>
          <w:sz w:val="24"/>
          <w:szCs w:val="24"/>
        </w:rPr>
        <w:t xml:space="preserve">nnual </w:t>
      </w:r>
      <w:r w:rsidR="00171FB4" w:rsidRPr="00963F1F">
        <w:rPr>
          <w:sz w:val="24"/>
          <w:szCs w:val="24"/>
        </w:rPr>
        <w:t>Leave</w:t>
      </w:r>
      <w:bookmarkEnd w:id="16"/>
      <w:bookmarkEnd w:id="17"/>
    </w:p>
    <w:p w:rsidR="00171FB4" w:rsidRPr="00963F1F" w:rsidRDefault="00171FB4" w:rsidP="005D4867">
      <w:pPr>
        <w:tabs>
          <w:tab w:val="left" w:pos="576"/>
        </w:tabs>
        <w:outlineLvl w:val="0"/>
        <w:rPr>
          <w:rFonts w:ascii="Arial" w:hAnsi="Arial" w:cs="Arial"/>
          <w:color w:val="000000"/>
          <w:sz w:val="24"/>
          <w:szCs w:val="24"/>
        </w:rPr>
      </w:pPr>
    </w:p>
    <w:p w:rsidR="006D0874" w:rsidRPr="00963F1F" w:rsidRDefault="00E814D0" w:rsidP="005D4867">
      <w:pPr>
        <w:tabs>
          <w:tab w:val="left" w:pos="576"/>
        </w:tabs>
        <w:ind w:firstLine="0"/>
        <w:outlineLvl w:val="0"/>
        <w:rPr>
          <w:rFonts w:ascii="Arial" w:hAnsi="Arial" w:cs="Arial"/>
          <w:color w:val="000000"/>
          <w:sz w:val="24"/>
          <w:szCs w:val="24"/>
        </w:rPr>
      </w:pPr>
      <w:bookmarkStart w:id="18" w:name="_Toc250447304"/>
      <w:bookmarkStart w:id="19" w:name="_Toc262475869"/>
      <w:bookmarkStart w:id="20" w:name="_Toc262654292"/>
      <w:bookmarkStart w:id="21" w:name="_Toc262654594"/>
      <w:bookmarkStart w:id="22" w:name="_Toc262654842"/>
      <w:bookmarkStart w:id="23" w:name="_Toc292976316"/>
      <w:bookmarkStart w:id="24" w:name="_Toc298837694"/>
      <w:bookmarkStart w:id="25" w:name="_Toc299620828"/>
      <w:bookmarkStart w:id="26" w:name="_Toc303764667"/>
      <w:r w:rsidRPr="00963F1F">
        <w:rPr>
          <w:rFonts w:ascii="Arial" w:hAnsi="Arial" w:cs="Arial"/>
          <w:color w:val="000000"/>
          <w:sz w:val="24"/>
          <w:szCs w:val="24"/>
        </w:rPr>
        <w:t>Annual leave is a period of approved absence with pay from official duties intended to allow the employee vacation, rest and recreation.  Annual leave is also intended for the employee’s use in attending to personal or emergency business.  Annual leave may not be denied or cancelled solely as a disciplinary action</w:t>
      </w:r>
      <w:bookmarkEnd w:id="18"/>
      <w:bookmarkEnd w:id="19"/>
      <w:bookmarkEnd w:id="20"/>
      <w:bookmarkEnd w:id="21"/>
      <w:bookmarkEnd w:id="22"/>
      <w:r w:rsidR="00F4373D" w:rsidRPr="00963F1F">
        <w:rPr>
          <w:rFonts w:ascii="Arial" w:hAnsi="Arial" w:cs="Arial"/>
          <w:color w:val="000000"/>
          <w:sz w:val="24"/>
          <w:szCs w:val="24"/>
        </w:rPr>
        <w:t>.</w:t>
      </w:r>
      <w:bookmarkEnd w:id="23"/>
      <w:bookmarkEnd w:id="24"/>
      <w:bookmarkEnd w:id="25"/>
      <w:bookmarkEnd w:id="26"/>
    </w:p>
    <w:p w:rsidR="009346A6" w:rsidRPr="00963F1F" w:rsidRDefault="009346A6" w:rsidP="005D4867">
      <w:pPr>
        <w:tabs>
          <w:tab w:val="left" w:pos="576"/>
        </w:tabs>
        <w:outlineLvl w:val="0"/>
        <w:rPr>
          <w:rFonts w:ascii="Arial" w:hAnsi="Arial" w:cs="Arial"/>
          <w:b/>
          <w:color w:val="000000"/>
          <w:sz w:val="24"/>
          <w:szCs w:val="24"/>
        </w:rPr>
      </w:pPr>
    </w:p>
    <w:p w:rsidR="001F25B6" w:rsidRDefault="001F25B6" w:rsidP="005D4867">
      <w:pPr>
        <w:ind w:firstLine="0"/>
        <w:rPr>
          <w:rFonts w:ascii="Arial" w:hAnsi="Arial" w:cs="Arial"/>
          <w:i/>
          <w:color w:val="000000"/>
          <w:sz w:val="24"/>
          <w:szCs w:val="24"/>
        </w:rPr>
      </w:pPr>
    </w:p>
    <w:p w:rsidR="006D0874" w:rsidRPr="00963F1F" w:rsidRDefault="001E3938" w:rsidP="005D4867">
      <w:pPr>
        <w:ind w:firstLine="0"/>
        <w:rPr>
          <w:rFonts w:ascii="Arial" w:hAnsi="Arial" w:cs="Arial"/>
          <w:i/>
          <w:color w:val="000000"/>
          <w:sz w:val="24"/>
          <w:szCs w:val="24"/>
        </w:rPr>
      </w:pPr>
      <w:r>
        <w:rPr>
          <w:rFonts w:ascii="Arial" w:hAnsi="Arial" w:cs="Arial"/>
          <w:i/>
          <w:color w:val="000000"/>
          <w:sz w:val="24"/>
          <w:szCs w:val="24"/>
        </w:rPr>
        <w:t xml:space="preserve">2-1 </w:t>
      </w:r>
      <w:r w:rsidR="00C3098A" w:rsidRPr="00963F1F">
        <w:rPr>
          <w:rFonts w:ascii="Arial" w:hAnsi="Arial" w:cs="Arial"/>
          <w:i/>
          <w:color w:val="000000"/>
          <w:sz w:val="24"/>
          <w:szCs w:val="24"/>
        </w:rPr>
        <w:t xml:space="preserve">Annual Leave </w:t>
      </w:r>
      <w:r w:rsidR="009C3A34" w:rsidRPr="00963F1F">
        <w:rPr>
          <w:rFonts w:ascii="Arial" w:hAnsi="Arial" w:cs="Arial"/>
          <w:i/>
          <w:color w:val="000000"/>
          <w:sz w:val="24"/>
          <w:szCs w:val="24"/>
        </w:rPr>
        <w:t>Approval</w:t>
      </w:r>
    </w:p>
    <w:p w:rsidR="009079CA" w:rsidRPr="00963F1F" w:rsidRDefault="009079CA" w:rsidP="005D4867">
      <w:pPr>
        <w:ind w:firstLine="0"/>
        <w:rPr>
          <w:rFonts w:ascii="Arial" w:hAnsi="Arial" w:cs="Arial"/>
          <w:sz w:val="24"/>
          <w:szCs w:val="24"/>
        </w:rPr>
      </w:pPr>
    </w:p>
    <w:p w:rsidR="006D0874" w:rsidRPr="00963F1F" w:rsidRDefault="00905D9B" w:rsidP="005D4867">
      <w:pPr>
        <w:ind w:firstLine="0"/>
        <w:rPr>
          <w:rFonts w:ascii="Arial" w:hAnsi="Arial" w:cs="Arial"/>
          <w:sz w:val="24"/>
          <w:szCs w:val="24"/>
        </w:rPr>
      </w:pPr>
      <w:r w:rsidRPr="00963F1F">
        <w:rPr>
          <w:rFonts w:ascii="Arial" w:hAnsi="Arial" w:cs="Arial"/>
          <w:sz w:val="24"/>
          <w:szCs w:val="24"/>
        </w:rPr>
        <w:t xml:space="preserve">Supervisors have the discretion to decide when and in what amount annual leave may be approved.  This decision should weigh the needs of the workplace with the desires of the employee.  </w:t>
      </w:r>
      <w:r w:rsidR="009C1CB6" w:rsidRPr="00963F1F">
        <w:rPr>
          <w:rFonts w:ascii="Arial" w:hAnsi="Arial" w:cs="Arial"/>
          <w:sz w:val="24"/>
          <w:szCs w:val="24"/>
        </w:rPr>
        <w:t xml:space="preserve">The needs of the workplace include workload </w:t>
      </w:r>
      <w:r w:rsidR="00522558" w:rsidRPr="00963F1F">
        <w:rPr>
          <w:rFonts w:ascii="Arial" w:hAnsi="Arial" w:cs="Arial"/>
          <w:sz w:val="24"/>
          <w:szCs w:val="24"/>
        </w:rPr>
        <w:t>and/</w:t>
      </w:r>
      <w:r w:rsidR="009C1CB6" w:rsidRPr="00963F1F">
        <w:rPr>
          <w:rFonts w:ascii="Arial" w:hAnsi="Arial" w:cs="Arial"/>
          <w:sz w:val="24"/>
          <w:szCs w:val="24"/>
        </w:rPr>
        <w:t xml:space="preserve">or office coverage. </w:t>
      </w:r>
      <w:r w:rsidRPr="00963F1F">
        <w:rPr>
          <w:rFonts w:ascii="Arial" w:hAnsi="Arial" w:cs="Arial"/>
          <w:sz w:val="24"/>
          <w:szCs w:val="24"/>
        </w:rPr>
        <w:t xml:space="preserve">Employees may be required to request leave several days to several </w:t>
      </w:r>
      <w:r w:rsidR="007102B9" w:rsidRPr="00963F1F">
        <w:rPr>
          <w:rFonts w:ascii="Arial" w:hAnsi="Arial" w:cs="Arial"/>
          <w:sz w:val="24"/>
          <w:szCs w:val="24"/>
        </w:rPr>
        <w:t xml:space="preserve">months </w:t>
      </w:r>
      <w:r w:rsidRPr="00963F1F">
        <w:rPr>
          <w:rFonts w:ascii="Arial" w:hAnsi="Arial" w:cs="Arial"/>
          <w:sz w:val="24"/>
          <w:szCs w:val="24"/>
        </w:rPr>
        <w:t xml:space="preserve">in advance of the time they </w:t>
      </w:r>
      <w:r w:rsidRPr="00963F1F">
        <w:rPr>
          <w:rFonts w:ascii="Arial" w:hAnsi="Arial" w:cs="Arial"/>
          <w:sz w:val="24"/>
          <w:szCs w:val="24"/>
        </w:rPr>
        <w:lastRenderedPageBreak/>
        <w:t xml:space="preserve">wish to take it so that work can be scheduled and the leave plans of other employees coordinated.  </w:t>
      </w:r>
      <w:r w:rsidR="007102B9" w:rsidRPr="00963F1F">
        <w:rPr>
          <w:rFonts w:ascii="Arial" w:hAnsi="Arial" w:cs="Arial"/>
          <w:sz w:val="24"/>
          <w:szCs w:val="24"/>
        </w:rPr>
        <w:t xml:space="preserve">As plans change, both for the employee and supervisor, leave requests should be reviewed and updated. </w:t>
      </w:r>
    </w:p>
    <w:p w:rsidR="00B7409C" w:rsidRPr="00963F1F" w:rsidRDefault="00B7409C" w:rsidP="005D4867">
      <w:pPr>
        <w:rPr>
          <w:rFonts w:ascii="Arial" w:hAnsi="Arial" w:cs="Arial"/>
          <w:sz w:val="24"/>
          <w:szCs w:val="24"/>
        </w:rPr>
      </w:pPr>
    </w:p>
    <w:p w:rsidR="006D0874" w:rsidRPr="00963F1F" w:rsidRDefault="003764F3" w:rsidP="005D4867">
      <w:pPr>
        <w:ind w:firstLine="0"/>
        <w:rPr>
          <w:rFonts w:ascii="Arial" w:hAnsi="Arial" w:cs="Arial"/>
          <w:sz w:val="24"/>
          <w:szCs w:val="24"/>
        </w:rPr>
      </w:pPr>
      <w:r w:rsidRPr="00963F1F">
        <w:rPr>
          <w:rFonts w:ascii="Arial" w:hAnsi="Arial" w:cs="Arial"/>
          <w:color w:val="000000"/>
          <w:sz w:val="24"/>
          <w:szCs w:val="24"/>
        </w:rPr>
        <w:t xml:space="preserve">Employees are responsible for notifying </w:t>
      </w:r>
      <w:r w:rsidR="008F6718" w:rsidRPr="00963F1F">
        <w:rPr>
          <w:rFonts w:ascii="Arial" w:hAnsi="Arial" w:cs="Arial"/>
          <w:color w:val="000000"/>
          <w:sz w:val="24"/>
          <w:szCs w:val="24"/>
        </w:rPr>
        <w:t xml:space="preserve">their </w:t>
      </w:r>
      <w:r w:rsidRPr="00963F1F">
        <w:rPr>
          <w:rFonts w:ascii="Arial" w:hAnsi="Arial" w:cs="Arial"/>
          <w:color w:val="000000"/>
          <w:sz w:val="24"/>
          <w:szCs w:val="24"/>
        </w:rPr>
        <w:t xml:space="preserve">supervisor of </w:t>
      </w:r>
      <w:r w:rsidR="008F6718" w:rsidRPr="00963F1F">
        <w:rPr>
          <w:rFonts w:ascii="Arial" w:hAnsi="Arial" w:cs="Arial"/>
          <w:color w:val="000000"/>
          <w:sz w:val="24"/>
          <w:szCs w:val="24"/>
        </w:rPr>
        <w:t>their</w:t>
      </w:r>
      <w:r w:rsidRPr="00963F1F">
        <w:rPr>
          <w:rFonts w:ascii="Arial" w:hAnsi="Arial" w:cs="Arial"/>
          <w:color w:val="000000"/>
          <w:sz w:val="24"/>
          <w:szCs w:val="24"/>
        </w:rPr>
        <w:t xml:space="preserve"> leave plans and contacting </w:t>
      </w:r>
      <w:r w:rsidR="008F6718" w:rsidRPr="00963F1F">
        <w:rPr>
          <w:rFonts w:ascii="Arial" w:hAnsi="Arial" w:cs="Arial"/>
          <w:color w:val="000000"/>
          <w:sz w:val="24"/>
          <w:szCs w:val="24"/>
        </w:rPr>
        <w:t>their</w:t>
      </w:r>
      <w:r w:rsidRPr="00963F1F">
        <w:rPr>
          <w:rFonts w:ascii="Arial" w:hAnsi="Arial" w:cs="Arial"/>
          <w:color w:val="000000"/>
          <w:sz w:val="24"/>
          <w:szCs w:val="24"/>
        </w:rPr>
        <w:t xml:space="preserve"> supervisor as soon as possible if requesting emergency annual leave.</w:t>
      </w:r>
      <w:r w:rsidR="00905D9B" w:rsidRPr="00963F1F">
        <w:rPr>
          <w:rFonts w:ascii="Arial" w:hAnsi="Arial" w:cs="Arial"/>
          <w:sz w:val="24"/>
          <w:szCs w:val="24"/>
        </w:rPr>
        <w:t xml:space="preserve">  If the supervisor determines that the needs of the work unit preclude a</w:t>
      </w:r>
      <w:r w:rsidR="008F6718" w:rsidRPr="00963F1F">
        <w:rPr>
          <w:rFonts w:ascii="Arial" w:hAnsi="Arial" w:cs="Arial"/>
          <w:sz w:val="24"/>
          <w:szCs w:val="24"/>
        </w:rPr>
        <w:t>n approval</w:t>
      </w:r>
      <w:r w:rsidR="00905D9B" w:rsidRPr="00963F1F">
        <w:rPr>
          <w:rFonts w:ascii="Arial" w:hAnsi="Arial" w:cs="Arial"/>
          <w:sz w:val="24"/>
          <w:szCs w:val="24"/>
        </w:rPr>
        <w:t xml:space="preserve"> of leave, the supervisor may order the employee to report to duty</w:t>
      </w:r>
      <w:r w:rsidR="00F4373D" w:rsidRPr="00963F1F">
        <w:rPr>
          <w:rFonts w:ascii="Arial" w:hAnsi="Arial" w:cs="Arial"/>
          <w:sz w:val="24"/>
          <w:szCs w:val="24"/>
        </w:rPr>
        <w:t xml:space="preserve"> but must have a good business case to do so</w:t>
      </w:r>
      <w:r w:rsidR="00905D9B" w:rsidRPr="00963F1F">
        <w:rPr>
          <w:rFonts w:ascii="Arial" w:hAnsi="Arial" w:cs="Arial"/>
          <w:sz w:val="24"/>
          <w:szCs w:val="24"/>
        </w:rPr>
        <w:t xml:space="preserve">. </w:t>
      </w:r>
      <w:r w:rsidR="00110639" w:rsidRPr="00963F1F">
        <w:rPr>
          <w:rFonts w:ascii="Arial" w:hAnsi="Arial" w:cs="Arial"/>
          <w:sz w:val="24"/>
          <w:szCs w:val="24"/>
        </w:rPr>
        <w:t xml:space="preserve">  </w:t>
      </w:r>
    </w:p>
    <w:p w:rsidR="00B74E99" w:rsidRPr="00963F1F" w:rsidRDefault="00B74E99" w:rsidP="005D4867">
      <w:pPr>
        <w:tabs>
          <w:tab w:val="left" w:pos="576"/>
        </w:tabs>
        <w:outlineLvl w:val="0"/>
        <w:rPr>
          <w:rFonts w:ascii="Arial" w:hAnsi="Arial" w:cs="Arial"/>
          <w:color w:val="000000"/>
          <w:sz w:val="24"/>
          <w:szCs w:val="24"/>
        </w:rPr>
      </w:pPr>
    </w:p>
    <w:p w:rsidR="001F25B6" w:rsidRDefault="001F25B6" w:rsidP="005D4867">
      <w:pPr>
        <w:ind w:firstLine="0"/>
        <w:rPr>
          <w:rFonts w:ascii="Arial" w:hAnsi="Arial" w:cs="Arial"/>
          <w:color w:val="000000"/>
          <w:sz w:val="24"/>
          <w:szCs w:val="24"/>
        </w:rPr>
      </w:pPr>
    </w:p>
    <w:p w:rsidR="006D0874" w:rsidRPr="00963F1F" w:rsidRDefault="001E3938" w:rsidP="005D4867">
      <w:pPr>
        <w:ind w:firstLine="0"/>
        <w:rPr>
          <w:rFonts w:ascii="Arial" w:hAnsi="Arial" w:cs="Arial"/>
          <w:bCs/>
          <w:i/>
          <w:iCs/>
          <w:sz w:val="24"/>
          <w:szCs w:val="24"/>
        </w:rPr>
      </w:pPr>
      <w:r>
        <w:rPr>
          <w:rFonts w:ascii="Arial" w:hAnsi="Arial" w:cs="Arial"/>
          <w:bCs/>
          <w:i/>
          <w:iCs/>
          <w:sz w:val="24"/>
          <w:szCs w:val="24"/>
        </w:rPr>
        <w:t xml:space="preserve">2-2 </w:t>
      </w:r>
      <w:r w:rsidR="00C3098A" w:rsidRPr="00963F1F">
        <w:rPr>
          <w:rFonts w:ascii="Arial" w:hAnsi="Arial" w:cs="Arial"/>
          <w:bCs/>
          <w:i/>
          <w:iCs/>
          <w:sz w:val="24"/>
          <w:szCs w:val="24"/>
        </w:rPr>
        <w:t>Annual Leave Accrual</w:t>
      </w:r>
    </w:p>
    <w:p w:rsidR="00171FB4" w:rsidRPr="00963F1F" w:rsidRDefault="00171FB4" w:rsidP="005D4867">
      <w:pPr>
        <w:rPr>
          <w:rFonts w:ascii="Arial" w:hAnsi="Arial" w:cs="Arial"/>
          <w:b/>
          <w:bCs/>
          <w:iCs/>
          <w:sz w:val="24"/>
          <w:szCs w:val="24"/>
        </w:rPr>
      </w:pPr>
    </w:p>
    <w:p w:rsidR="006D0874" w:rsidRPr="00963F1F" w:rsidRDefault="00905D9B" w:rsidP="005D4867">
      <w:pPr>
        <w:ind w:firstLine="0"/>
        <w:rPr>
          <w:rFonts w:ascii="Arial" w:hAnsi="Arial" w:cs="Arial"/>
          <w:bCs/>
          <w:iCs/>
          <w:sz w:val="24"/>
          <w:szCs w:val="24"/>
        </w:rPr>
      </w:pPr>
      <w:r w:rsidRPr="00963F1F">
        <w:rPr>
          <w:rFonts w:ascii="Arial" w:hAnsi="Arial" w:cs="Arial"/>
          <w:bCs/>
          <w:iCs/>
          <w:sz w:val="24"/>
          <w:szCs w:val="24"/>
        </w:rPr>
        <w:t>Annual leave is an employee benefit and accrues automatically.</w:t>
      </w:r>
      <w:r w:rsidRPr="00963F1F">
        <w:rPr>
          <w:rFonts w:ascii="Arial" w:hAnsi="Arial" w:cs="Arial"/>
          <w:b/>
          <w:bCs/>
          <w:iCs/>
          <w:sz w:val="24"/>
          <w:szCs w:val="24"/>
        </w:rPr>
        <w:t xml:space="preserve">  </w:t>
      </w:r>
      <w:r w:rsidR="00C3098A" w:rsidRPr="00963F1F">
        <w:rPr>
          <w:rFonts w:ascii="Arial" w:hAnsi="Arial" w:cs="Arial"/>
          <w:bCs/>
          <w:iCs/>
          <w:sz w:val="24"/>
          <w:szCs w:val="24"/>
        </w:rPr>
        <w:t xml:space="preserve">Employees earn annual leave each </w:t>
      </w:r>
      <w:r w:rsidR="00D1586B" w:rsidRPr="00963F1F">
        <w:rPr>
          <w:rFonts w:ascii="Arial" w:hAnsi="Arial" w:cs="Arial"/>
          <w:bCs/>
          <w:iCs/>
          <w:sz w:val="24"/>
          <w:szCs w:val="24"/>
        </w:rPr>
        <w:t xml:space="preserve">pay </w:t>
      </w:r>
      <w:r w:rsidR="00C3098A" w:rsidRPr="00963F1F">
        <w:rPr>
          <w:rFonts w:ascii="Arial" w:hAnsi="Arial" w:cs="Arial"/>
          <w:bCs/>
          <w:iCs/>
          <w:sz w:val="24"/>
          <w:szCs w:val="24"/>
        </w:rPr>
        <w:t xml:space="preserve">period based on years of creditable service.  </w:t>
      </w:r>
      <w:r w:rsidR="00666E63" w:rsidRPr="00963F1F">
        <w:rPr>
          <w:rFonts w:ascii="Arial" w:hAnsi="Arial" w:cs="Arial"/>
          <w:bCs/>
          <w:iCs/>
          <w:sz w:val="24"/>
          <w:szCs w:val="24"/>
        </w:rPr>
        <w:t xml:space="preserve">SES members, employees in SL/ST positions, and certain employees in “SES </w:t>
      </w:r>
      <w:r w:rsidR="00F64E05" w:rsidRPr="00963F1F">
        <w:rPr>
          <w:rFonts w:ascii="Arial" w:hAnsi="Arial" w:cs="Arial"/>
          <w:bCs/>
          <w:iCs/>
          <w:sz w:val="24"/>
          <w:szCs w:val="24"/>
        </w:rPr>
        <w:t xml:space="preserve">equivalent” positions earn 8 hours of annual leave each pay period regardless of creditable service.  </w:t>
      </w:r>
      <w:r w:rsidR="00127468" w:rsidRPr="00963F1F">
        <w:rPr>
          <w:rFonts w:ascii="Arial" w:hAnsi="Arial" w:cs="Arial"/>
          <w:bCs/>
          <w:iCs/>
          <w:sz w:val="24"/>
          <w:szCs w:val="24"/>
        </w:rPr>
        <w:t>Other employees earn leave as outlined in Table 1.</w:t>
      </w:r>
    </w:p>
    <w:p w:rsidR="00127468" w:rsidRPr="00963F1F" w:rsidRDefault="00127468" w:rsidP="005D4867">
      <w:pPr>
        <w:ind w:firstLine="0"/>
        <w:rPr>
          <w:rFonts w:ascii="Arial" w:hAnsi="Arial" w:cs="Arial"/>
          <w:bCs/>
          <w:iCs/>
          <w:sz w:val="24"/>
          <w:szCs w:val="24"/>
        </w:rPr>
      </w:pPr>
    </w:p>
    <w:tbl>
      <w:tblPr>
        <w:tblStyle w:val="LightGrid-Accent2"/>
        <w:tblW w:w="0" w:type="auto"/>
        <w:tblLook w:val="0000" w:firstRow="0" w:lastRow="0" w:firstColumn="0" w:lastColumn="0" w:noHBand="0" w:noVBand="0"/>
      </w:tblPr>
      <w:tblGrid>
        <w:gridCol w:w="3384"/>
        <w:gridCol w:w="3384"/>
        <w:gridCol w:w="3384"/>
      </w:tblGrid>
      <w:tr w:rsidR="009B28FA" w:rsidRPr="00963F1F" w:rsidTr="00536DD1">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0152" w:type="dxa"/>
            <w:gridSpan w:val="3"/>
            <w:shd w:val="clear" w:color="auto" w:fill="FDF59D" w:themeFill="background2" w:themeFillShade="E6"/>
          </w:tcPr>
          <w:p w:rsidR="009B28FA" w:rsidRPr="00963F1F" w:rsidRDefault="009B28FA" w:rsidP="005D4867">
            <w:pPr>
              <w:rPr>
                <w:rFonts w:ascii="Arial" w:hAnsi="Arial" w:cs="Arial"/>
                <w:b/>
                <w:bCs/>
                <w:iCs/>
                <w:sz w:val="24"/>
                <w:szCs w:val="24"/>
              </w:rPr>
            </w:pPr>
            <w:r w:rsidRPr="00963F1F">
              <w:rPr>
                <w:rFonts w:ascii="Arial" w:hAnsi="Arial" w:cs="Arial"/>
                <w:b/>
                <w:bCs/>
                <w:iCs/>
                <w:sz w:val="24"/>
                <w:szCs w:val="24"/>
              </w:rPr>
              <w:t>TABLE 1 – LEAVE ACCRUAL RATES (NON-SES, SL, ST)</w:t>
            </w:r>
          </w:p>
        </w:tc>
      </w:tr>
      <w:tr w:rsidR="00C3098A" w:rsidRPr="00963F1F" w:rsidTr="00536DD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84" w:type="dxa"/>
            <w:shd w:val="clear" w:color="auto" w:fill="FDF59D" w:themeFill="background2" w:themeFillShade="E6"/>
          </w:tcPr>
          <w:p w:rsidR="00C3098A" w:rsidRPr="00963F1F" w:rsidRDefault="00127468" w:rsidP="005D4867">
            <w:pPr>
              <w:ind w:firstLine="0"/>
              <w:rPr>
                <w:rFonts w:ascii="Arial" w:hAnsi="Arial" w:cs="Arial"/>
                <w:b/>
                <w:bCs/>
                <w:iCs/>
                <w:sz w:val="24"/>
                <w:szCs w:val="24"/>
              </w:rPr>
            </w:pPr>
            <w:r w:rsidRPr="00963F1F">
              <w:rPr>
                <w:rFonts w:ascii="Arial" w:hAnsi="Arial" w:cs="Arial"/>
                <w:b/>
                <w:bCs/>
                <w:iCs/>
                <w:sz w:val="24"/>
                <w:szCs w:val="24"/>
              </w:rPr>
              <w:t xml:space="preserve">If </w:t>
            </w:r>
            <w:r w:rsidR="009B28FA" w:rsidRPr="00963F1F">
              <w:rPr>
                <w:rFonts w:ascii="Arial" w:hAnsi="Arial" w:cs="Arial"/>
                <w:b/>
                <w:bCs/>
                <w:iCs/>
                <w:sz w:val="24"/>
                <w:szCs w:val="24"/>
              </w:rPr>
              <w:t>C</w:t>
            </w:r>
            <w:r w:rsidR="00666E63" w:rsidRPr="00963F1F">
              <w:rPr>
                <w:rFonts w:ascii="Arial" w:hAnsi="Arial" w:cs="Arial"/>
                <w:b/>
                <w:bCs/>
                <w:iCs/>
                <w:sz w:val="24"/>
                <w:szCs w:val="24"/>
              </w:rPr>
              <w:t xml:space="preserve">reditable </w:t>
            </w:r>
            <w:r w:rsidR="009B28FA" w:rsidRPr="00963F1F">
              <w:rPr>
                <w:rFonts w:ascii="Arial" w:hAnsi="Arial" w:cs="Arial"/>
                <w:b/>
                <w:bCs/>
                <w:iCs/>
                <w:sz w:val="24"/>
                <w:szCs w:val="24"/>
              </w:rPr>
              <w:t>S</w:t>
            </w:r>
            <w:r w:rsidR="00666E63" w:rsidRPr="00963F1F">
              <w:rPr>
                <w:rFonts w:ascii="Arial" w:hAnsi="Arial" w:cs="Arial"/>
                <w:b/>
                <w:bCs/>
                <w:iCs/>
                <w:sz w:val="24"/>
                <w:szCs w:val="24"/>
              </w:rPr>
              <w:t>ervice</w:t>
            </w:r>
            <w:r w:rsidR="004B164C" w:rsidRPr="00963F1F">
              <w:rPr>
                <w:rFonts w:ascii="Arial" w:hAnsi="Arial" w:cs="Arial"/>
                <w:b/>
                <w:bCs/>
                <w:iCs/>
                <w:sz w:val="24"/>
                <w:szCs w:val="24"/>
              </w:rPr>
              <w:t>**</w:t>
            </w:r>
            <w:r w:rsidRPr="00963F1F">
              <w:rPr>
                <w:rFonts w:ascii="Arial" w:hAnsi="Arial" w:cs="Arial"/>
                <w:b/>
                <w:bCs/>
                <w:iCs/>
                <w:sz w:val="24"/>
                <w:szCs w:val="24"/>
              </w:rPr>
              <w:t xml:space="preserve"> is</w:t>
            </w:r>
            <w:r w:rsidR="003C1655" w:rsidRPr="00963F1F">
              <w:rPr>
                <w:rFonts w:ascii="Arial" w:hAnsi="Arial" w:cs="Arial"/>
                <w:b/>
                <w:bCs/>
                <w:iCs/>
                <w:sz w:val="24"/>
                <w:szCs w:val="24"/>
              </w:rPr>
              <w:t>:</w:t>
            </w:r>
          </w:p>
        </w:tc>
        <w:tc>
          <w:tcPr>
            <w:tcW w:w="3384" w:type="dxa"/>
            <w:shd w:val="clear" w:color="auto" w:fill="FDF59D" w:themeFill="background2" w:themeFillShade="E6"/>
          </w:tcPr>
          <w:p w:rsidR="00C3098A" w:rsidRPr="00963F1F" w:rsidRDefault="00127468" w:rsidP="005D4867">
            <w:pPr>
              <w:ind w:firstLine="0"/>
              <w:cnfStyle w:val="000000010000" w:firstRow="0" w:lastRow="0" w:firstColumn="0" w:lastColumn="0" w:oddVBand="0" w:evenVBand="0" w:oddHBand="0" w:evenHBand="1" w:firstRowFirstColumn="0" w:firstRowLastColumn="0" w:lastRowFirstColumn="0" w:lastRowLastColumn="0"/>
              <w:rPr>
                <w:rFonts w:ascii="Arial" w:hAnsi="Arial" w:cs="Arial"/>
                <w:b/>
                <w:bCs/>
                <w:iCs/>
                <w:sz w:val="24"/>
                <w:szCs w:val="24"/>
              </w:rPr>
            </w:pPr>
            <w:r w:rsidRPr="00963F1F">
              <w:rPr>
                <w:rFonts w:ascii="Arial" w:hAnsi="Arial" w:cs="Arial"/>
                <w:b/>
                <w:bCs/>
                <w:iCs/>
                <w:sz w:val="24"/>
                <w:szCs w:val="24"/>
              </w:rPr>
              <w:t xml:space="preserve">Then </w:t>
            </w:r>
            <w:r w:rsidR="009B28FA" w:rsidRPr="00963F1F">
              <w:rPr>
                <w:rFonts w:ascii="Arial" w:hAnsi="Arial" w:cs="Arial"/>
                <w:b/>
                <w:bCs/>
                <w:iCs/>
                <w:sz w:val="24"/>
                <w:szCs w:val="24"/>
              </w:rPr>
              <w:t>A</w:t>
            </w:r>
            <w:r w:rsidR="00666E63" w:rsidRPr="00963F1F">
              <w:rPr>
                <w:rFonts w:ascii="Arial" w:hAnsi="Arial" w:cs="Arial"/>
                <w:b/>
                <w:bCs/>
                <w:iCs/>
                <w:sz w:val="24"/>
                <w:szCs w:val="24"/>
              </w:rPr>
              <w:t xml:space="preserve">ccrual </w:t>
            </w:r>
            <w:r w:rsidR="009B28FA" w:rsidRPr="00963F1F">
              <w:rPr>
                <w:rFonts w:ascii="Arial" w:hAnsi="Arial" w:cs="Arial"/>
                <w:b/>
                <w:bCs/>
                <w:iCs/>
                <w:sz w:val="24"/>
                <w:szCs w:val="24"/>
              </w:rPr>
              <w:t>R</w:t>
            </w:r>
            <w:r w:rsidR="00666E63" w:rsidRPr="00963F1F">
              <w:rPr>
                <w:rFonts w:ascii="Arial" w:hAnsi="Arial" w:cs="Arial"/>
                <w:b/>
                <w:bCs/>
                <w:iCs/>
                <w:sz w:val="24"/>
                <w:szCs w:val="24"/>
              </w:rPr>
              <w:t xml:space="preserve">ates </w:t>
            </w:r>
            <w:r w:rsidR="003C1655" w:rsidRPr="00963F1F">
              <w:rPr>
                <w:rFonts w:ascii="Arial" w:hAnsi="Arial" w:cs="Arial"/>
                <w:b/>
                <w:bCs/>
                <w:iCs/>
                <w:sz w:val="24"/>
                <w:szCs w:val="24"/>
              </w:rPr>
              <w:t>p</w:t>
            </w:r>
            <w:r w:rsidR="00666E63" w:rsidRPr="00963F1F">
              <w:rPr>
                <w:rFonts w:ascii="Arial" w:hAnsi="Arial" w:cs="Arial"/>
                <w:b/>
                <w:bCs/>
                <w:iCs/>
                <w:sz w:val="24"/>
                <w:szCs w:val="24"/>
              </w:rPr>
              <w:t xml:space="preserve">er </w:t>
            </w:r>
            <w:r w:rsidR="009B28FA" w:rsidRPr="00963F1F">
              <w:rPr>
                <w:rFonts w:ascii="Arial" w:hAnsi="Arial" w:cs="Arial"/>
                <w:b/>
                <w:bCs/>
                <w:iCs/>
                <w:sz w:val="24"/>
                <w:szCs w:val="24"/>
              </w:rPr>
              <w:t>P</w:t>
            </w:r>
            <w:r w:rsidR="00666E63" w:rsidRPr="00963F1F">
              <w:rPr>
                <w:rFonts w:ascii="Arial" w:hAnsi="Arial" w:cs="Arial"/>
                <w:b/>
                <w:bCs/>
                <w:iCs/>
                <w:sz w:val="24"/>
                <w:szCs w:val="24"/>
              </w:rPr>
              <w:t xml:space="preserve">ay </w:t>
            </w:r>
            <w:r w:rsidR="009B28FA" w:rsidRPr="00963F1F">
              <w:rPr>
                <w:rFonts w:ascii="Arial" w:hAnsi="Arial" w:cs="Arial"/>
                <w:b/>
                <w:bCs/>
                <w:iCs/>
                <w:sz w:val="24"/>
                <w:szCs w:val="24"/>
              </w:rPr>
              <w:t>P</w:t>
            </w:r>
            <w:r w:rsidR="00666E63" w:rsidRPr="00963F1F">
              <w:rPr>
                <w:rFonts w:ascii="Arial" w:hAnsi="Arial" w:cs="Arial"/>
                <w:b/>
                <w:bCs/>
                <w:iCs/>
                <w:sz w:val="24"/>
                <w:szCs w:val="24"/>
              </w:rPr>
              <w:t>eriod</w:t>
            </w:r>
            <w:r w:rsidRPr="00963F1F">
              <w:rPr>
                <w:rFonts w:ascii="Arial" w:hAnsi="Arial" w:cs="Arial"/>
                <w:b/>
                <w:bCs/>
                <w:iCs/>
                <w:sz w:val="24"/>
                <w:szCs w:val="24"/>
              </w:rPr>
              <w:t xml:space="preserve"> are</w:t>
            </w:r>
            <w:r w:rsidR="003C1655" w:rsidRPr="00963F1F">
              <w:rPr>
                <w:rFonts w:ascii="Arial" w:hAnsi="Arial" w:cs="Arial"/>
                <w:b/>
                <w:bCs/>
                <w:iCs/>
                <w:sz w:val="24"/>
                <w:szCs w:val="24"/>
              </w:rPr>
              <w:t>:</w:t>
            </w:r>
          </w:p>
        </w:tc>
        <w:tc>
          <w:tcPr>
            <w:cnfStyle w:val="000010000000" w:firstRow="0" w:lastRow="0" w:firstColumn="0" w:lastColumn="0" w:oddVBand="1" w:evenVBand="0" w:oddHBand="0" w:evenHBand="0" w:firstRowFirstColumn="0" w:firstRowLastColumn="0" w:lastRowFirstColumn="0" w:lastRowLastColumn="0"/>
            <w:tcW w:w="3384" w:type="dxa"/>
            <w:shd w:val="clear" w:color="auto" w:fill="FDF59D" w:themeFill="background2" w:themeFillShade="E6"/>
          </w:tcPr>
          <w:p w:rsidR="00C3098A" w:rsidRPr="00963F1F" w:rsidRDefault="00127468" w:rsidP="005D4867">
            <w:pPr>
              <w:ind w:firstLine="0"/>
              <w:rPr>
                <w:rFonts w:ascii="Arial" w:hAnsi="Arial" w:cs="Arial"/>
                <w:b/>
                <w:bCs/>
                <w:iCs/>
                <w:sz w:val="24"/>
                <w:szCs w:val="24"/>
              </w:rPr>
            </w:pPr>
            <w:r w:rsidRPr="00963F1F">
              <w:rPr>
                <w:rFonts w:ascii="Arial" w:hAnsi="Arial" w:cs="Arial"/>
                <w:b/>
                <w:bCs/>
                <w:iCs/>
                <w:sz w:val="24"/>
                <w:szCs w:val="24"/>
              </w:rPr>
              <w:t xml:space="preserve">And </w:t>
            </w:r>
            <w:r w:rsidR="009B28FA" w:rsidRPr="00963F1F">
              <w:rPr>
                <w:rFonts w:ascii="Arial" w:hAnsi="Arial" w:cs="Arial"/>
                <w:b/>
                <w:bCs/>
                <w:iCs/>
                <w:sz w:val="24"/>
                <w:szCs w:val="24"/>
              </w:rPr>
              <w:t>A</w:t>
            </w:r>
            <w:r w:rsidRPr="00963F1F">
              <w:rPr>
                <w:rFonts w:ascii="Arial" w:hAnsi="Arial" w:cs="Arial"/>
                <w:b/>
                <w:bCs/>
                <w:iCs/>
                <w:sz w:val="24"/>
                <w:szCs w:val="24"/>
              </w:rPr>
              <w:t xml:space="preserve">nnual </w:t>
            </w:r>
            <w:r w:rsidR="009B28FA" w:rsidRPr="00963F1F">
              <w:rPr>
                <w:rFonts w:ascii="Arial" w:hAnsi="Arial" w:cs="Arial"/>
                <w:b/>
                <w:bCs/>
                <w:iCs/>
                <w:sz w:val="24"/>
                <w:szCs w:val="24"/>
              </w:rPr>
              <w:t>A</w:t>
            </w:r>
            <w:r w:rsidR="00666E63" w:rsidRPr="00963F1F">
              <w:rPr>
                <w:rFonts w:ascii="Arial" w:hAnsi="Arial" w:cs="Arial"/>
                <w:b/>
                <w:bCs/>
                <w:iCs/>
                <w:sz w:val="24"/>
                <w:szCs w:val="24"/>
              </w:rPr>
              <w:t xml:space="preserve">ccrual </w:t>
            </w:r>
            <w:r w:rsidR="009B28FA" w:rsidRPr="00963F1F">
              <w:rPr>
                <w:rFonts w:ascii="Arial" w:hAnsi="Arial" w:cs="Arial"/>
                <w:b/>
                <w:bCs/>
                <w:iCs/>
                <w:sz w:val="24"/>
                <w:szCs w:val="24"/>
              </w:rPr>
              <w:t>R</w:t>
            </w:r>
            <w:r w:rsidR="00666E63" w:rsidRPr="00963F1F">
              <w:rPr>
                <w:rFonts w:ascii="Arial" w:hAnsi="Arial" w:cs="Arial"/>
                <w:b/>
                <w:bCs/>
                <w:iCs/>
                <w:sz w:val="24"/>
                <w:szCs w:val="24"/>
              </w:rPr>
              <w:t>ates</w:t>
            </w:r>
            <w:r w:rsidRPr="00963F1F">
              <w:rPr>
                <w:rFonts w:ascii="Arial" w:hAnsi="Arial" w:cs="Arial"/>
                <w:b/>
                <w:bCs/>
                <w:iCs/>
                <w:sz w:val="24"/>
                <w:szCs w:val="24"/>
              </w:rPr>
              <w:t xml:space="preserve"> are</w:t>
            </w:r>
            <w:r w:rsidR="003C1655" w:rsidRPr="00963F1F">
              <w:rPr>
                <w:rFonts w:ascii="Arial" w:hAnsi="Arial" w:cs="Arial"/>
                <w:b/>
                <w:bCs/>
                <w:iCs/>
                <w:sz w:val="24"/>
                <w:szCs w:val="24"/>
              </w:rPr>
              <w:t>:</w:t>
            </w:r>
          </w:p>
        </w:tc>
      </w:tr>
      <w:tr w:rsidR="00C3098A" w:rsidRPr="00963F1F" w:rsidTr="00536D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D1586B" w:rsidP="005D4867">
            <w:pPr>
              <w:ind w:firstLine="0"/>
              <w:rPr>
                <w:rFonts w:ascii="Arial" w:hAnsi="Arial" w:cs="Arial"/>
                <w:bCs/>
                <w:iCs/>
                <w:sz w:val="24"/>
                <w:szCs w:val="24"/>
              </w:rPr>
            </w:pPr>
            <w:r w:rsidRPr="00963F1F">
              <w:rPr>
                <w:rFonts w:ascii="Arial" w:hAnsi="Arial" w:cs="Arial"/>
                <w:bCs/>
                <w:iCs/>
                <w:sz w:val="24"/>
                <w:szCs w:val="24"/>
              </w:rPr>
              <w:t>Less than 3 years</w:t>
            </w:r>
          </w:p>
        </w:tc>
        <w:tc>
          <w:tcPr>
            <w:tcW w:w="3384" w:type="dxa"/>
            <w:shd w:val="clear" w:color="auto" w:fill="FFFFFF" w:themeFill="background1"/>
          </w:tcPr>
          <w:p w:rsidR="00C3098A" w:rsidRPr="00963F1F" w:rsidRDefault="00666E63" w:rsidP="005D486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963F1F">
              <w:rPr>
                <w:rFonts w:ascii="Arial" w:hAnsi="Arial" w:cs="Arial"/>
                <w:bCs/>
                <w:iCs/>
                <w:sz w:val="24"/>
                <w:szCs w:val="24"/>
              </w:rPr>
              <w:t xml:space="preserve">4 hours </w:t>
            </w:r>
          </w:p>
        </w:tc>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666E63" w:rsidP="005D4867">
            <w:pPr>
              <w:ind w:firstLine="0"/>
              <w:rPr>
                <w:rFonts w:ascii="Arial" w:hAnsi="Arial" w:cs="Arial"/>
                <w:bCs/>
                <w:iCs/>
                <w:sz w:val="24"/>
                <w:szCs w:val="24"/>
              </w:rPr>
            </w:pPr>
            <w:r w:rsidRPr="00963F1F">
              <w:rPr>
                <w:rFonts w:ascii="Arial" w:hAnsi="Arial" w:cs="Arial"/>
                <w:bCs/>
                <w:iCs/>
                <w:sz w:val="24"/>
                <w:szCs w:val="24"/>
              </w:rPr>
              <w:t xml:space="preserve">13 days </w:t>
            </w:r>
          </w:p>
        </w:tc>
      </w:tr>
      <w:tr w:rsidR="00C3098A" w:rsidRPr="00963F1F" w:rsidTr="00536DD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666E63" w:rsidP="005D4867">
            <w:pPr>
              <w:ind w:firstLine="0"/>
              <w:rPr>
                <w:rFonts w:ascii="Arial" w:hAnsi="Arial" w:cs="Arial"/>
                <w:bCs/>
                <w:iCs/>
                <w:sz w:val="24"/>
                <w:szCs w:val="24"/>
              </w:rPr>
            </w:pPr>
            <w:r w:rsidRPr="00963F1F">
              <w:rPr>
                <w:rFonts w:ascii="Arial" w:hAnsi="Arial" w:cs="Arial"/>
                <w:bCs/>
                <w:iCs/>
                <w:sz w:val="24"/>
                <w:szCs w:val="24"/>
              </w:rPr>
              <w:t xml:space="preserve">3 </w:t>
            </w:r>
            <w:r w:rsidR="00522558" w:rsidRPr="00963F1F">
              <w:rPr>
                <w:rFonts w:ascii="Arial" w:hAnsi="Arial" w:cs="Arial"/>
                <w:bCs/>
                <w:iCs/>
                <w:sz w:val="24"/>
                <w:szCs w:val="24"/>
              </w:rPr>
              <w:t xml:space="preserve">years </w:t>
            </w:r>
            <w:r w:rsidR="00D1586B" w:rsidRPr="00963F1F">
              <w:rPr>
                <w:rFonts w:ascii="Arial" w:hAnsi="Arial" w:cs="Arial"/>
                <w:bCs/>
                <w:iCs/>
                <w:sz w:val="24"/>
                <w:szCs w:val="24"/>
              </w:rPr>
              <w:t>but less than</w:t>
            </w:r>
            <w:r w:rsidRPr="00963F1F">
              <w:rPr>
                <w:rFonts w:ascii="Arial" w:hAnsi="Arial" w:cs="Arial"/>
                <w:bCs/>
                <w:iCs/>
                <w:sz w:val="24"/>
                <w:szCs w:val="24"/>
              </w:rPr>
              <w:t xml:space="preserve"> 15 years</w:t>
            </w:r>
          </w:p>
        </w:tc>
        <w:tc>
          <w:tcPr>
            <w:tcW w:w="3384" w:type="dxa"/>
            <w:shd w:val="clear" w:color="auto" w:fill="FFFFFF" w:themeFill="background1"/>
          </w:tcPr>
          <w:p w:rsidR="00C3098A" w:rsidRPr="00963F1F" w:rsidRDefault="00666E63" w:rsidP="005D4867">
            <w:pPr>
              <w:ind w:firstLine="0"/>
              <w:cnfStyle w:val="000000010000" w:firstRow="0" w:lastRow="0" w:firstColumn="0" w:lastColumn="0" w:oddVBand="0" w:evenVBand="0" w:oddHBand="0" w:evenHBand="1" w:firstRowFirstColumn="0" w:firstRowLastColumn="0" w:lastRowFirstColumn="0" w:lastRowLastColumn="0"/>
              <w:rPr>
                <w:rFonts w:ascii="Arial" w:hAnsi="Arial" w:cs="Arial"/>
                <w:bCs/>
                <w:iCs/>
                <w:sz w:val="24"/>
                <w:szCs w:val="24"/>
              </w:rPr>
            </w:pPr>
            <w:r w:rsidRPr="00963F1F">
              <w:rPr>
                <w:rFonts w:ascii="Arial" w:hAnsi="Arial" w:cs="Arial"/>
                <w:bCs/>
                <w:iCs/>
                <w:sz w:val="24"/>
                <w:szCs w:val="24"/>
              </w:rPr>
              <w:t xml:space="preserve">6 hours </w:t>
            </w:r>
            <w:r w:rsidR="0082574F" w:rsidRPr="00963F1F">
              <w:rPr>
                <w:rFonts w:ascii="Arial" w:hAnsi="Arial" w:cs="Arial"/>
                <w:bCs/>
                <w:iCs/>
                <w:sz w:val="24"/>
                <w:szCs w:val="24"/>
              </w:rPr>
              <w:t>plus 4 hours on last pay period of leave year</w:t>
            </w:r>
          </w:p>
        </w:tc>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666E63" w:rsidP="005D4867">
            <w:pPr>
              <w:ind w:firstLine="0"/>
              <w:rPr>
                <w:rFonts w:ascii="Arial" w:hAnsi="Arial" w:cs="Arial"/>
                <w:bCs/>
                <w:iCs/>
                <w:sz w:val="24"/>
                <w:szCs w:val="24"/>
              </w:rPr>
            </w:pPr>
            <w:r w:rsidRPr="00963F1F">
              <w:rPr>
                <w:rFonts w:ascii="Arial" w:hAnsi="Arial" w:cs="Arial"/>
                <w:bCs/>
                <w:iCs/>
                <w:sz w:val="24"/>
                <w:szCs w:val="24"/>
              </w:rPr>
              <w:t xml:space="preserve">20 days </w:t>
            </w:r>
          </w:p>
        </w:tc>
      </w:tr>
      <w:tr w:rsidR="00C3098A" w:rsidRPr="00963F1F" w:rsidTr="00536DD1">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F64E05" w:rsidP="005D4867">
            <w:pPr>
              <w:ind w:firstLine="0"/>
              <w:rPr>
                <w:rFonts w:ascii="Arial" w:hAnsi="Arial" w:cs="Arial"/>
                <w:bCs/>
                <w:iCs/>
                <w:sz w:val="24"/>
                <w:szCs w:val="24"/>
              </w:rPr>
            </w:pPr>
            <w:r w:rsidRPr="00963F1F">
              <w:rPr>
                <w:rFonts w:ascii="Arial" w:hAnsi="Arial" w:cs="Arial"/>
                <w:bCs/>
                <w:iCs/>
                <w:sz w:val="24"/>
                <w:szCs w:val="24"/>
              </w:rPr>
              <w:t>15 or more years</w:t>
            </w:r>
          </w:p>
        </w:tc>
        <w:tc>
          <w:tcPr>
            <w:tcW w:w="3384" w:type="dxa"/>
            <w:shd w:val="clear" w:color="auto" w:fill="FFFFFF" w:themeFill="background1"/>
          </w:tcPr>
          <w:p w:rsidR="00C3098A" w:rsidRPr="00963F1F" w:rsidRDefault="00F64E05" w:rsidP="005D4867">
            <w:pPr>
              <w:ind w:firstLine="0"/>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sidRPr="00963F1F">
              <w:rPr>
                <w:rFonts w:ascii="Arial" w:hAnsi="Arial" w:cs="Arial"/>
                <w:bCs/>
                <w:iCs/>
                <w:sz w:val="24"/>
                <w:szCs w:val="24"/>
              </w:rPr>
              <w:t xml:space="preserve">8 hours </w:t>
            </w:r>
          </w:p>
        </w:tc>
        <w:tc>
          <w:tcPr>
            <w:cnfStyle w:val="000010000000" w:firstRow="0" w:lastRow="0" w:firstColumn="0" w:lastColumn="0" w:oddVBand="1" w:evenVBand="0" w:oddHBand="0" w:evenHBand="0" w:firstRowFirstColumn="0" w:firstRowLastColumn="0" w:lastRowFirstColumn="0" w:lastRowLastColumn="0"/>
            <w:tcW w:w="3384" w:type="dxa"/>
            <w:shd w:val="clear" w:color="auto" w:fill="FFFFFF" w:themeFill="background1"/>
          </w:tcPr>
          <w:p w:rsidR="00C3098A" w:rsidRPr="00963F1F" w:rsidRDefault="00F64E05" w:rsidP="005D4867">
            <w:pPr>
              <w:ind w:firstLine="0"/>
              <w:rPr>
                <w:rFonts w:ascii="Arial" w:hAnsi="Arial" w:cs="Arial"/>
                <w:bCs/>
                <w:iCs/>
                <w:sz w:val="24"/>
                <w:szCs w:val="24"/>
              </w:rPr>
            </w:pPr>
            <w:r w:rsidRPr="00963F1F">
              <w:rPr>
                <w:rFonts w:ascii="Arial" w:hAnsi="Arial" w:cs="Arial"/>
                <w:bCs/>
                <w:iCs/>
                <w:sz w:val="24"/>
                <w:szCs w:val="24"/>
              </w:rPr>
              <w:t xml:space="preserve">26 days </w:t>
            </w:r>
          </w:p>
        </w:tc>
      </w:tr>
    </w:tbl>
    <w:p w:rsidR="00367DF6" w:rsidRPr="00963F1F" w:rsidRDefault="004B164C" w:rsidP="005D4867">
      <w:pPr>
        <w:ind w:firstLine="0"/>
        <w:rPr>
          <w:rFonts w:ascii="Arial" w:hAnsi="Arial" w:cs="Arial"/>
          <w:b/>
          <w:bCs/>
          <w:iCs/>
          <w:sz w:val="24"/>
          <w:szCs w:val="24"/>
        </w:rPr>
      </w:pPr>
      <w:r w:rsidRPr="00963F1F">
        <w:rPr>
          <w:rFonts w:ascii="Arial" w:hAnsi="Arial" w:cs="Arial"/>
          <w:b/>
          <w:bCs/>
          <w:iCs/>
          <w:sz w:val="24"/>
          <w:szCs w:val="24"/>
        </w:rPr>
        <w:t xml:space="preserve">** Note: </w:t>
      </w:r>
      <w:r w:rsidR="0008509F" w:rsidRPr="00963F1F">
        <w:rPr>
          <w:rFonts w:ascii="Arial" w:hAnsi="Arial" w:cs="Arial"/>
          <w:bCs/>
          <w:iCs/>
          <w:sz w:val="24"/>
          <w:szCs w:val="24"/>
        </w:rPr>
        <w:t xml:space="preserve">Certain types of active duty uniformed service </w:t>
      </w:r>
      <w:r w:rsidR="0008509F" w:rsidRPr="00963F1F">
        <w:rPr>
          <w:rFonts w:ascii="Arial" w:hAnsi="Arial" w:cs="Arial"/>
          <w:bCs/>
          <w:iCs/>
          <w:sz w:val="24"/>
          <w:szCs w:val="24"/>
          <w:u w:val="single"/>
        </w:rPr>
        <w:t>MAY</w:t>
      </w:r>
      <w:r w:rsidR="0008509F" w:rsidRPr="00963F1F">
        <w:rPr>
          <w:rFonts w:ascii="Arial" w:hAnsi="Arial" w:cs="Arial"/>
          <w:bCs/>
          <w:iCs/>
          <w:sz w:val="24"/>
          <w:szCs w:val="24"/>
        </w:rPr>
        <w:t xml:space="preserve"> be counted as creditable service for leave accrual.</w:t>
      </w:r>
      <w:r w:rsidR="009079CA" w:rsidRPr="00963F1F">
        <w:rPr>
          <w:rFonts w:ascii="Arial" w:hAnsi="Arial" w:cs="Arial"/>
          <w:b/>
          <w:bCs/>
          <w:iCs/>
          <w:sz w:val="24"/>
          <w:szCs w:val="24"/>
        </w:rPr>
        <w:t xml:space="preserve">  </w:t>
      </w:r>
    </w:p>
    <w:p w:rsidR="008B3946" w:rsidRPr="00963F1F" w:rsidRDefault="008B3946" w:rsidP="005D4867">
      <w:pPr>
        <w:rPr>
          <w:rFonts w:ascii="Arial" w:hAnsi="Arial" w:cs="Arial"/>
          <w:b/>
          <w:bCs/>
          <w:iCs/>
          <w:sz w:val="24"/>
          <w:szCs w:val="24"/>
        </w:rPr>
      </w:pPr>
    </w:p>
    <w:p w:rsidR="001F25B6" w:rsidRDefault="001F25B6" w:rsidP="005D4867">
      <w:pPr>
        <w:ind w:firstLine="0"/>
        <w:rPr>
          <w:rFonts w:ascii="Arial" w:hAnsi="Arial" w:cs="Arial"/>
          <w:b/>
          <w:bCs/>
          <w:iCs/>
          <w:sz w:val="24"/>
          <w:szCs w:val="24"/>
        </w:rPr>
      </w:pPr>
    </w:p>
    <w:p w:rsidR="006D0874" w:rsidRPr="00963F1F" w:rsidRDefault="001E3938" w:rsidP="005D4867">
      <w:pPr>
        <w:ind w:firstLine="0"/>
        <w:rPr>
          <w:rFonts w:ascii="Arial" w:hAnsi="Arial" w:cs="Arial"/>
          <w:bCs/>
          <w:i/>
          <w:iCs/>
          <w:sz w:val="24"/>
          <w:szCs w:val="24"/>
        </w:rPr>
      </w:pPr>
      <w:r>
        <w:rPr>
          <w:rFonts w:ascii="Arial" w:hAnsi="Arial" w:cs="Arial"/>
          <w:bCs/>
          <w:i/>
          <w:iCs/>
          <w:sz w:val="24"/>
          <w:szCs w:val="24"/>
        </w:rPr>
        <w:t xml:space="preserve">2-3 </w:t>
      </w:r>
      <w:r w:rsidR="00B34CD8" w:rsidRPr="00963F1F">
        <w:rPr>
          <w:rFonts w:ascii="Arial" w:hAnsi="Arial" w:cs="Arial"/>
          <w:bCs/>
          <w:i/>
          <w:iCs/>
          <w:sz w:val="24"/>
          <w:szCs w:val="24"/>
        </w:rPr>
        <w:t>Annual Leave Ceilings</w:t>
      </w:r>
    </w:p>
    <w:p w:rsidR="009079CA" w:rsidRPr="00963F1F" w:rsidRDefault="009079CA" w:rsidP="005D4867">
      <w:pPr>
        <w:ind w:firstLine="0"/>
        <w:rPr>
          <w:rFonts w:ascii="Arial" w:hAnsi="Arial" w:cs="Arial"/>
          <w:bCs/>
          <w:iCs/>
          <w:sz w:val="24"/>
          <w:szCs w:val="24"/>
        </w:rPr>
      </w:pPr>
    </w:p>
    <w:p w:rsidR="006D0874" w:rsidRPr="00963F1F" w:rsidRDefault="005B046A" w:rsidP="005D4867">
      <w:pPr>
        <w:ind w:firstLine="0"/>
        <w:rPr>
          <w:rFonts w:ascii="Arial" w:hAnsi="Arial" w:cs="Arial"/>
          <w:bCs/>
          <w:iCs/>
          <w:sz w:val="24"/>
          <w:szCs w:val="24"/>
        </w:rPr>
      </w:pPr>
      <w:r w:rsidRPr="00963F1F">
        <w:rPr>
          <w:rFonts w:ascii="Arial" w:hAnsi="Arial" w:cs="Arial"/>
          <w:bCs/>
          <w:iCs/>
          <w:sz w:val="24"/>
          <w:szCs w:val="24"/>
        </w:rPr>
        <w:t xml:space="preserve">Non SES, SL and ST </w:t>
      </w:r>
      <w:r w:rsidR="00E96CAF" w:rsidRPr="00963F1F">
        <w:rPr>
          <w:rFonts w:ascii="Arial" w:hAnsi="Arial" w:cs="Arial"/>
          <w:bCs/>
          <w:iCs/>
          <w:sz w:val="24"/>
          <w:szCs w:val="24"/>
        </w:rPr>
        <w:t xml:space="preserve">employees working in the United States can carry over a maximum of 240 hours of </w:t>
      </w:r>
      <w:r w:rsidR="00522558" w:rsidRPr="00963F1F">
        <w:rPr>
          <w:rFonts w:ascii="Arial" w:hAnsi="Arial" w:cs="Arial"/>
          <w:bCs/>
          <w:iCs/>
          <w:sz w:val="24"/>
          <w:szCs w:val="24"/>
        </w:rPr>
        <w:t xml:space="preserve">annual </w:t>
      </w:r>
      <w:r w:rsidR="00E96CAF" w:rsidRPr="00963F1F">
        <w:rPr>
          <w:rFonts w:ascii="Arial" w:hAnsi="Arial" w:cs="Arial"/>
          <w:bCs/>
          <w:iCs/>
          <w:sz w:val="24"/>
          <w:szCs w:val="24"/>
        </w:rPr>
        <w:t xml:space="preserve">leave into the next leave year.  </w:t>
      </w:r>
    </w:p>
    <w:p w:rsidR="00F51EAE" w:rsidRPr="00963F1F" w:rsidRDefault="00F51EAE" w:rsidP="005D4867">
      <w:pPr>
        <w:rPr>
          <w:rFonts w:ascii="Arial" w:hAnsi="Arial" w:cs="Arial"/>
          <w:bCs/>
          <w:iCs/>
          <w:sz w:val="24"/>
          <w:szCs w:val="24"/>
        </w:rPr>
      </w:pPr>
    </w:p>
    <w:p w:rsidR="0082574F" w:rsidRPr="00963F1F" w:rsidRDefault="005B046A" w:rsidP="00BC235F">
      <w:pPr>
        <w:ind w:firstLine="0"/>
        <w:rPr>
          <w:rFonts w:ascii="Arial" w:hAnsi="Arial" w:cs="Arial"/>
          <w:bCs/>
          <w:iCs/>
          <w:sz w:val="24"/>
          <w:szCs w:val="24"/>
        </w:rPr>
      </w:pPr>
      <w:r w:rsidRPr="00963F1F">
        <w:rPr>
          <w:rFonts w:ascii="Arial" w:hAnsi="Arial" w:cs="Arial"/>
          <w:bCs/>
          <w:iCs/>
          <w:sz w:val="24"/>
          <w:szCs w:val="24"/>
        </w:rPr>
        <w:t xml:space="preserve">These same </w:t>
      </w:r>
      <w:r w:rsidR="00E96CAF" w:rsidRPr="00963F1F">
        <w:rPr>
          <w:rFonts w:ascii="Arial" w:hAnsi="Arial" w:cs="Arial"/>
          <w:bCs/>
          <w:iCs/>
          <w:sz w:val="24"/>
          <w:szCs w:val="24"/>
        </w:rPr>
        <w:t xml:space="preserve">employees working outside of the United </w:t>
      </w:r>
      <w:r w:rsidR="009A5F15" w:rsidRPr="00963F1F">
        <w:rPr>
          <w:rFonts w:ascii="Arial" w:hAnsi="Arial" w:cs="Arial"/>
          <w:bCs/>
          <w:iCs/>
          <w:sz w:val="24"/>
          <w:szCs w:val="24"/>
        </w:rPr>
        <w:t>States</w:t>
      </w:r>
      <w:r w:rsidR="00E96CAF" w:rsidRPr="00963F1F">
        <w:rPr>
          <w:rFonts w:ascii="Arial" w:hAnsi="Arial" w:cs="Arial"/>
          <w:bCs/>
          <w:iCs/>
          <w:sz w:val="24"/>
          <w:szCs w:val="24"/>
        </w:rPr>
        <w:t xml:space="preserve"> may</w:t>
      </w:r>
      <w:r w:rsidR="003C1655" w:rsidRPr="00963F1F">
        <w:rPr>
          <w:rFonts w:ascii="Arial" w:hAnsi="Arial" w:cs="Arial"/>
          <w:bCs/>
          <w:iCs/>
          <w:sz w:val="24"/>
          <w:szCs w:val="24"/>
        </w:rPr>
        <w:t xml:space="preserve"> </w:t>
      </w:r>
      <w:r w:rsidR="005E69C7" w:rsidRPr="00963F1F">
        <w:rPr>
          <w:rFonts w:ascii="Arial" w:hAnsi="Arial" w:cs="Arial"/>
          <w:bCs/>
          <w:iCs/>
          <w:sz w:val="24"/>
          <w:szCs w:val="24"/>
        </w:rPr>
        <w:t>carry</w:t>
      </w:r>
      <w:r w:rsidR="008F6718" w:rsidRPr="00963F1F">
        <w:rPr>
          <w:rFonts w:ascii="Arial" w:hAnsi="Arial" w:cs="Arial"/>
          <w:bCs/>
          <w:iCs/>
          <w:sz w:val="24"/>
          <w:szCs w:val="24"/>
        </w:rPr>
        <w:t xml:space="preserve"> </w:t>
      </w:r>
      <w:r w:rsidR="009A5F15" w:rsidRPr="00963F1F">
        <w:rPr>
          <w:rFonts w:ascii="Arial" w:hAnsi="Arial" w:cs="Arial"/>
          <w:bCs/>
          <w:iCs/>
          <w:sz w:val="24"/>
          <w:szCs w:val="24"/>
        </w:rPr>
        <w:t xml:space="preserve">over 360 hours.  </w:t>
      </w:r>
      <w:r w:rsidR="0082574F" w:rsidRPr="00963F1F">
        <w:rPr>
          <w:rFonts w:ascii="Arial" w:hAnsi="Arial" w:cs="Arial"/>
          <w:bCs/>
          <w:iCs/>
          <w:sz w:val="24"/>
          <w:szCs w:val="24"/>
        </w:rPr>
        <w:t>When an employee leaves an overseas post in which he or she has been eligible for a maximum accumulation of 45 days (360 hours) of regular annual leave, the maximum amount of regular annual leave that he or she may carry forward into the next leave year shall not exceed 360 hours. This maximum accumulation continues as the employee's personal leave ceiling for succeeding years until such time as the employee carries a smaller accumulation of annual leave from one year to another. At that time, this smaller accumulation becomes the employee's new annual leave ceiling, unless this accumulation is less than 240 hours in which case, 240 hours becomes the employee’s leave ceiling.</w:t>
      </w:r>
    </w:p>
    <w:p w:rsidR="009079CA" w:rsidRDefault="009079CA" w:rsidP="005D4867">
      <w:pPr>
        <w:rPr>
          <w:rFonts w:ascii="Arial" w:hAnsi="Arial" w:cs="Arial"/>
          <w:i/>
          <w:color w:val="000000"/>
          <w:sz w:val="24"/>
          <w:szCs w:val="24"/>
        </w:rPr>
      </w:pPr>
    </w:p>
    <w:p w:rsidR="00404C65" w:rsidRPr="00963F1F" w:rsidRDefault="00404C65" w:rsidP="005D4867">
      <w:pPr>
        <w:rPr>
          <w:rFonts w:ascii="Arial" w:hAnsi="Arial" w:cs="Arial"/>
          <w:i/>
          <w:color w:val="000000"/>
          <w:sz w:val="24"/>
          <w:szCs w:val="24"/>
        </w:rPr>
      </w:pPr>
    </w:p>
    <w:p w:rsidR="006D0874" w:rsidRPr="00963F1F" w:rsidRDefault="000751AA" w:rsidP="005D4867">
      <w:pPr>
        <w:ind w:firstLine="0"/>
        <w:rPr>
          <w:rFonts w:ascii="Arial" w:hAnsi="Arial" w:cs="Arial"/>
          <w:bCs/>
          <w:i/>
          <w:iCs/>
          <w:sz w:val="24"/>
          <w:szCs w:val="24"/>
        </w:rPr>
      </w:pPr>
      <w:r>
        <w:rPr>
          <w:rFonts w:ascii="Arial" w:hAnsi="Arial" w:cs="Arial"/>
          <w:bCs/>
          <w:i/>
          <w:iCs/>
          <w:sz w:val="24"/>
          <w:szCs w:val="24"/>
        </w:rPr>
        <w:lastRenderedPageBreak/>
        <w:t xml:space="preserve">2-4 </w:t>
      </w:r>
      <w:r w:rsidR="00E96CAF" w:rsidRPr="00963F1F">
        <w:rPr>
          <w:rFonts w:ascii="Arial" w:hAnsi="Arial" w:cs="Arial"/>
          <w:bCs/>
          <w:i/>
          <w:iCs/>
          <w:sz w:val="24"/>
          <w:szCs w:val="24"/>
        </w:rPr>
        <w:t>Advance</w:t>
      </w:r>
      <w:r w:rsidR="005E7BF9" w:rsidRPr="00963F1F">
        <w:rPr>
          <w:rFonts w:ascii="Arial" w:hAnsi="Arial" w:cs="Arial"/>
          <w:bCs/>
          <w:i/>
          <w:iCs/>
          <w:sz w:val="24"/>
          <w:szCs w:val="24"/>
        </w:rPr>
        <w:t>d</w:t>
      </w:r>
      <w:r w:rsidR="00E96CAF" w:rsidRPr="00963F1F">
        <w:rPr>
          <w:rFonts w:ascii="Arial" w:hAnsi="Arial" w:cs="Arial"/>
          <w:bCs/>
          <w:i/>
          <w:iCs/>
          <w:sz w:val="24"/>
          <w:szCs w:val="24"/>
        </w:rPr>
        <w:t xml:space="preserve"> Annual Leave</w:t>
      </w:r>
    </w:p>
    <w:p w:rsidR="00EF2016" w:rsidRPr="00963F1F" w:rsidRDefault="00EF2016" w:rsidP="005D4867">
      <w:pPr>
        <w:rPr>
          <w:rFonts w:ascii="Arial" w:hAnsi="Arial" w:cs="Arial"/>
          <w:b/>
          <w:bCs/>
          <w:iCs/>
          <w:sz w:val="24"/>
          <w:szCs w:val="24"/>
        </w:rPr>
      </w:pPr>
    </w:p>
    <w:p w:rsidR="006D0874" w:rsidRPr="00963F1F" w:rsidRDefault="00ED0DD4" w:rsidP="005D4867">
      <w:pPr>
        <w:ind w:firstLine="0"/>
        <w:rPr>
          <w:rFonts w:ascii="Arial" w:hAnsi="Arial" w:cs="Arial"/>
          <w:bCs/>
          <w:iCs/>
          <w:sz w:val="24"/>
          <w:szCs w:val="24"/>
        </w:rPr>
      </w:pPr>
      <w:r w:rsidRPr="00963F1F">
        <w:rPr>
          <w:rFonts w:ascii="Arial" w:hAnsi="Arial" w:cs="Arial"/>
          <w:bCs/>
          <w:iCs/>
          <w:sz w:val="24"/>
          <w:szCs w:val="24"/>
        </w:rPr>
        <w:t xml:space="preserve">Normally, annual leave is granted to an employee only after the leave is accrued. However, a supervisor </w:t>
      </w:r>
      <w:r w:rsidR="005E69C7" w:rsidRPr="00963F1F">
        <w:rPr>
          <w:rFonts w:ascii="Arial" w:hAnsi="Arial" w:cs="Arial"/>
          <w:bCs/>
          <w:iCs/>
          <w:sz w:val="24"/>
          <w:szCs w:val="24"/>
        </w:rPr>
        <w:t>may</w:t>
      </w:r>
      <w:r w:rsidRPr="00963F1F">
        <w:rPr>
          <w:rFonts w:ascii="Arial" w:hAnsi="Arial" w:cs="Arial"/>
          <w:bCs/>
          <w:iCs/>
          <w:sz w:val="24"/>
          <w:szCs w:val="24"/>
        </w:rPr>
        <w:t xml:space="preserve"> consider granting requests for </w:t>
      </w:r>
      <w:r w:rsidR="008F6718" w:rsidRPr="00963F1F">
        <w:rPr>
          <w:rFonts w:ascii="Arial" w:hAnsi="Arial" w:cs="Arial"/>
          <w:bCs/>
          <w:iCs/>
          <w:sz w:val="24"/>
          <w:szCs w:val="24"/>
        </w:rPr>
        <w:t>advanced</w:t>
      </w:r>
      <w:r w:rsidR="00C927C5" w:rsidRPr="00963F1F">
        <w:rPr>
          <w:rFonts w:ascii="Arial" w:hAnsi="Arial" w:cs="Arial"/>
          <w:bCs/>
          <w:iCs/>
          <w:sz w:val="24"/>
          <w:szCs w:val="24"/>
        </w:rPr>
        <w:t xml:space="preserve"> </w:t>
      </w:r>
      <w:r w:rsidRPr="00963F1F">
        <w:rPr>
          <w:rFonts w:ascii="Arial" w:hAnsi="Arial" w:cs="Arial"/>
          <w:bCs/>
          <w:iCs/>
          <w:sz w:val="24"/>
          <w:szCs w:val="24"/>
        </w:rPr>
        <w:t>annual leave upon proper</w:t>
      </w:r>
      <w:r w:rsidR="00EF2016" w:rsidRPr="00963F1F">
        <w:rPr>
          <w:rFonts w:ascii="Arial" w:hAnsi="Arial" w:cs="Arial"/>
          <w:bCs/>
          <w:iCs/>
          <w:sz w:val="24"/>
          <w:szCs w:val="24"/>
        </w:rPr>
        <w:t xml:space="preserve"> </w:t>
      </w:r>
      <w:r w:rsidRPr="00963F1F">
        <w:rPr>
          <w:rFonts w:ascii="Arial" w:hAnsi="Arial" w:cs="Arial"/>
          <w:bCs/>
          <w:iCs/>
          <w:sz w:val="24"/>
          <w:szCs w:val="24"/>
        </w:rPr>
        <w:t>application when:</w:t>
      </w:r>
    </w:p>
    <w:p w:rsidR="00ED0DD4" w:rsidRPr="00963F1F" w:rsidRDefault="00ED0DD4" w:rsidP="005D4867">
      <w:pPr>
        <w:rPr>
          <w:rFonts w:ascii="Arial" w:hAnsi="Arial" w:cs="Arial"/>
          <w:bCs/>
          <w:iCs/>
          <w:sz w:val="24"/>
          <w:szCs w:val="24"/>
        </w:rPr>
      </w:pPr>
    </w:p>
    <w:p w:rsidR="00ED0DD4" w:rsidRPr="00963F1F" w:rsidRDefault="00ED0DD4" w:rsidP="005D4867">
      <w:pPr>
        <w:numPr>
          <w:ilvl w:val="0"/>
          <w:numId w:val="13"/>
        </w:numPr>
        <w:tabs>
          <w:tab w:val="clear" w:pos="720"/>
          <w:tab w:val="num" w:pos="360"/>
        </w:tabs>
        <w:ind w:left="360"/>
        <w:rPr>
          <w:rFonts w:ascii="Arial" w:hAnsi="Arial" w:cs="Arial"/>
          <w:bCs/>
          <w:iCs/>
          <w:sz w:val="24"/>
          <w:szCs w:val="24"/>
        </w:rPr>
      </w:pPr>
      <w:r w:rsidRPr="00963F1F">
        <w:rPr>
          <w:rFonts w:ascii="Arial" w:hAnsi="Arial" w:cs="Arial"/>
          <w:bCs/>
          <w:iCs/>
          <w:sz w:val="24"/>
          <w:szCs w:val="24"/>
        </w:rPr>
        <w:t>The employee is eligible to earn annual leave and the employee is not on leave restriction.</w:t>
      </w:r>
    </w:p>
    <w:p w:rsidR="00ED0DD4" w:rsidRPr="00963F1F" w:rsidRDefault="00ED0DD4" w:rsidP="005D4867">
      <w:pPr>
        <w:rPr>
          <w:rFonts w:ascii="Arial" w:hAnsi="Arial" w:cs="Arial"/>
          <w:bCs/>
          <w:iCs/>
          <w:sz w:val="24"/>
          <w:szCs w:val="24"/>
        </w:rPr>
      </w:pPr>
    </w:p>
    <w:p w:rsidR="00ED0DD4" w:rsidRPr="00963F1F" w:rsidRDefault="00ED0DD4" w:rsidP="005D4867">
      <w:pPr>
        <w:numPr>
          <w:ilvl w:val="0"/>
          <w:numId w:val="13"/>
        </w:numPr>
        <w:tabs>
          <w:tab w:val="clear" w:pos="720"/>
          <w:tab w:val="num" w:pos="360"/>
        </w:tabs>
        <w:ind w:left="360"/>
        <w:rPr>
          <w:rFonts w:ascii="Arial" w:hAnsi="Arial" w:cs="Arial"/>
          <w:bCs/>
          <w:iCs/>
          <w:sz w:val="24"/>
          <w:szCs w:val="24"/>
        </w:rPr>
      </w:pPr>
      <w:r w:rsidRPr="00963F1F">
        <w:rPr>
          <w:rFonts w:ascii="Arial" w:hAnsi="Arial" w:cs="Arial"/>
          <w:bCs/>
          <w:iCs/>
          <w:sz w:val="24"/>
          <w:szCs w:val="24"/>
        </w:rPr>
        <w:t>The request does not exceed the amount of annual leave that the employee would earn during the remainder of the leave year or the remainder of his or her appointment, whichever is shorter.</w:t>
      </w:r>
    </w:p>
    <w:p w:rsidR="00ED0DD4" w:rsidRPr="00963F1F" w:rsidRDefault="00ED0DD4" w:rsidP="005D4867">
      <w:pPr>
        <w:rPr>
          <w:rFonts w:ascii="Arial" w:hAnsi="Arial" w:cs="Arial"/>
          <w:bCs/>
          <w:iCs/>
          <w:sz w:val="24"/>
          <w:szCs w:val="24"/>
        </w:rPr>
      </w:pPr>
    </w:p>
    <w:p w:rsidR="00ED0DD4" w:rsidRPr="00963F1F" w:rsidRDefault="00ED0DD4" w:rsidP="005D4867">
      <w:pPr>
        <w:numPr>
          <w:ilvl w:val="0"/>
          <w:numId w:val="13"/>
        </w:numPr>
        <w:tabs>
          <w:tab w:val="clear" w:pos="720"/>
          <w:tab w:val="num" w:pos="360"/>
        </w:tabs>
        <w:ind w:left="360"/>
        <w:rPr>
          <w:rFonts w:ascii="Arial" w:hAnsi="Arial" w:cs="Arial"/>
          <w:bCs/>
          <w:iCs/>
          <w:sz w:val="24"/>
          <w:szCs w:val="24"/>
        </w:rPr>
      </w:pPr>
      <w:r w:rsidRPr="00963F1F">
        <w:rPr>
          <w:rFonts w:ascii="Arial" w:hAnsi="Arial" w:cs="Arial"/>
          <w:bCs/>
          <w:iCs/>
          <w:sz w:val="24"/>
          <w:szCs w:val="24"/>
        </w:rPr>
        <w:t>There is reasonable assurance that the employee will return to duty and is not contemplating a resignation or retirement.</w:t>
      </w:r>
    </w:p>
    <w:p w:rsidR="00ED0DD4" w:rsidRPr="00963F1F" w:rsidRDefault="00ED0DD4" w:rsidP="005D4867">
      <w:pPr>
        <w:rPr>
          <w:rFonts w:ascii="Arial" w:hAnsi="Arial" w:cs="Arial"/>
          <w:bCs/>
          <w:iCs/>
          <w:sz w:val="24"/>
          <w:szCs w:val="24"/>
        </w:rPr>
      </w:pPr>
    </w:p>
    <w:p w:rsidR="006D0874" w:rsidRPr="00963F1F" w:rsidRDefault="00E96CAF" w:rsidP="005D4867">
      <w:pPr>
        <w:ind w:firstLine="0"/>
        <w:rPr>
          <w:rFonts w:ascii="Arial" w:hAnsi="Arial" w:cs="Arial"/>
          <w:bCs/>
          <w:iCs/>
          <w:sz w:val="24"/>
          <w:szCs w:val="24"/>
        </w:rPr>
      </w:pPr>
      <w:r w:rsidRPr="00963F1F">
        <w:rPr>
          <w:rFonts w:ascii="Arial" w:hAnsi="Arial" w:cs="Arial"/>
          <w:bCs/>
          <w:iCs/>
          <w:sz w:val="24"/>
          <w:szCs w:val="24"/>
        </w:rPr>
        <w:t xml:space="preserve">Advanced annual leave is not an </w:t>
      </w:r>
      <w:r w:rsidR="00EF2016" w:rsidRPr="00963F1F">
        <w:rPr>
          <w:rFonts w:ascii="Arial" w:hAnsi="Arial" w:cs="Arial"/>
          <w:bCs/>
          <w:iCs/>
          <w:sz w:val="24"/>
          <w:szCs w:val="24"/>
        </w:rPr>
        <w:t>e</w:t>
      </w:r>
      <w:r w:rsidRPr="00963F1F">
        <w:rPr>
          <w:rFonts w:ascii="Arial" w:hAnsi="Arial" w:cs="Arial"/>
          <w:bCs/>
          <w:iCs/>
          <w:sz w:val="24"/>
          <w:szCs w:val="24"/>
        </w:rPr>
        <w:t>ntitlement to the employee</w:t>
      </w:r>
      <w:r w:rsidR="00C927C5" w:rsidRPr="00963F1F">
        <w:rPr>
          <w:rFonts w:ascii="Arial" w:hAnsi="Arial" w:cs="Arial"/>
          <w:bCs/>
          <w:iCs/>
          <w:sz w:val="24"/>
          <w:szCs w:val="24"/>
        </w:rPr>
        <w:t xml:space="preserve">.  </w:t>
      </w:r>
      <w:r w:rsidR="00673AC9" w:rsidRPr="00963F1F">
        <w:rPr>
          <w:rFonts w:ascii="Arial" w:hAnsi="Arial" w:cs="Arial"/>
          <w:bCs/>
          <w:iCs/>
          <w:sz w:val="24"/>
          <w:szCs w:val="24"/>
        </w:rPr>
        <w:t>If an employee is indebted for advance</w:t>
      </w:r>
      <w:r w:rsidR="00A57226" w:rsidRPr="00963F1F">
        <w:rPr>
          <w:rFonts w:ascii="Arial" w:hAnsi="Arial" w:cs="Arial"/>
          <w:bCs/>
          <w:iCs/>
          <w:sz w:val="24"/>
          <w:szCs w:val="24"/>
        </w:rPr>
        <w:t>d</w:t>
      </w:r>
      <w:r w:rsidR="00673AC9" w:rsidRPr="00963F1F">
        <w:rPr>
          <w:rFonts w:ascii="Arial" w:hAnsi="Arial" w:cs="Arial"/>
          <w:bCs/>
          <w:iCs/>
          <w:sz w:val="24"/>
          <w:szCs w:val="24"/>
        </w:rPr>
        <w:t xml:space="preserve"> annual leave </w:t>
      </w:r>
      <w:r w:rsidR="00D66ADA" w:rsidRPr="00963F1F">
        <w:rPr>
          <w:rFonts w:ascii="Arial" w:hAnsi="Arial" w:cs="Arial"/>
          <w:bCs/>
          <w:iCs/>
          <w:sz w:val="24"/>
          <w:szCs w:val="24"/>
        </w:rPr>
        <w:t xml:space="preserve">and </w:t>
      </w:r>
      <w:r w:rsidR="00673AC9" w:rsidRPr="00963F1F">
        <w:rPr>
          <w:rFonts w:ascii="Arial" w:hAnsi="Arial" w:cs="Arial"/>
          <w:bCs/>
          <w:iCs/>
          <w:sz w:val="24"/>
          <w:szCs w:val="24"/>
        </w:rPr>
        <w:t xml:space="preserve">separates from Federal service, he or she is required to repay the agency by refunding the amount of unearned leave or </w:t>
      </w:r>
      <w:r w:rsidR="00F6754D" w:rsidRPr="00963F1F">
        <w:rPr>
          <w:rFonts w:ascii="Arial" w:hAnsi="Arial" w:cs="Arial"/>
          <w:bCs/>
          <w:iCs/>
          <w:sz w:val="24"/>
          <w:szCs w:val="24"/>
        </w:rPr>
        <w:t>having the agency deduct the owed amount from any pay due to the employee.</w:t>
      </w:r>
      <w:r w:rsidR="000F1D9C">
        <w:rPr>
          <w:rFonts w:ascii="Arial" w:hAnsi="Arial" w:cs="Arial"/>
          <w:bCs/>
          <w:iCs/>
          <w:sz w:val="24"/>
          <w:szCs w:val="24"/>
        </w:rPr>
        <w:t xml:space="preserve"> </w:t>
      </w:r>
      <w:r w:rsidR="00220343" w:rsidRPr="00963F1F">
        <w:rPr>
          <w:rFonts w:ascii="Arial" w:hAnsi="Arial" w:cs="Arial"/>
          <w:bCs/>
          <w:iCs/>
          <w:sz w:val="24"/>
          <w:szCs w:val="24"/>
        </w:rPr>
        <w:t xml:space="preserve"> If an employee is indebted for advanced annual leave at the beginning of the next leave year, he or she is required to repay the agency by refunding the amount of unearned leave or having the agency deduct the owed amount from any pay due to the employee.</w:t>
      </w:r>
      <w:r w:rsidR="000F1D9C">
        <w:rPr>
          <w:rFonts w:ascii="Arial" w:hAnsi="Arial" w:cs="Arial"/>
          <w:bCs/>
          <w:iCs/>
          <w:sz w:val="24"/>
          <w:szCs w:val="24"/>
        </w:rPr>
        <w:t xml:space="preserve"> </w:t>
      </w:r>
      <w:r w:rsidR="00F6754D" w:rsidRPr="00963F1F">
        <w:rPr>
          <w:rFonts w:ascii="Arial" w:hAnsi="Arial" w:cs="Arial"/>
          <w:bCs/>
          <w:iCs/>
          <w:sz w:val="24"/>
          <w:szCs w:val="24"/>
        </w:rPr>
        <w:t>If an employee dies</w:t>
      </w:r>
      <w:r w:rsidR="005E69C7" w:rsidRPr="00963F1F">
        <w:rPr>
          <w:rFonts w:ascii="Arial" w:hAnsi="Arial" w:cs="Arial"/>
          <w:bCs/>
          <w:iCs/>
          <w:sz w:val="24"/>
          <w:szCs w:val="24"/>
        </w:rPr>
        <w:t xml:space="preserve"> or</w:t>
      </w:r>
      <w:r w:rsidR="00F6754D" w:rsidRPr="00963F1F">
        <w:rPr>
          <w:rFonts w:ascii="Arial" w:hAnsi="Arial" w:cs="Arial"/>
          <w:bCs/>
          <w:iCs/>
          <w:sz w:val="24"/>
          <w:szCs w:val="24"/>
        </w:rPr>
        <w:t xml:space="preserve"> retires</w:t>
      </w:r>
      <w:r w:rsidR="005E69C7" w:rsidRPr="00963F1F">
        <w:rPr>
          <w:rFonts w:ascii="Arial" w:hAnsi="Arial" w:cs="Arial"/>
          <w:bCs/>
          <w:iCs/>
          <w:sz w:val="24"/>
          <w:szCs w:val="24"/>
        </w:rPr>
        <w:t>/separates</w:t>
      </w:r>
      <w:r w:rsidR="00F6754D" w:rsidRPr="00963F1F">
        <w:rPr>
          <w:rFonts w:ascii="Arial" w:hAnsi="Arial" w:cs="Arial"/>
          <w:bCs/>
          <w:iCs/>
          <w:sz w:val="24"/>
          <w:szCs w:val="24"/>
        </w:rPr>
        <w:t xml:space="preserve"> on disability, he or she does not have to repay the debt.</w:t>
      </w:r>
    </w:p>
    <w:p w:rsidR="009079CA" w:rsidRPr="00963F1F" w:rsidRDefault="009079CA" w:rsidP="005D4867">
      <w:pPr>
        <w:ind w:firstLine="0"/>
        <w:rPr>
          <w:rFonts w:ascii="Arial" w:hAnsi="Arial" w:cs="Arial"/>
          <w:bCs/>
          <w:iCs/>
          <w:sz w:val="24"/>
          <w:szCs w:val="24"/>
        </w:rPr>
      </w:pPr>
    </w:p>
    <w:p w:rsidR="001F25B6" w:rsidRDefault="001F25B6" w:rsidP="005D4867">
      <w:pPr>
        <w:ind w:firstLine="0"/>
        <w:rPr>
          <w:rFonts w:ascii="Arial" w:hAnsi="Arial" w:cs="Arial"/>
          <w:bCs/>
          <w:iCs/>
          <w:sz w:val="24"/>
          <w:szCs w:val="24"/>
        </w:rPr>
      </w:pPr>
    </w:p>
    <w:p w:rsidR="006D0874" w:rsidRPr="00963F1F" w:rsidRDefault="000751AA" w:rsidP="005D4867">
      <w:pPr>
        <w:ind w:firstLine="0"/>
        <w:rPr>
          <w:rFonts w:ascii="Arial" w:hAnsi="Arial" w:cs="Arial"/>
          <w:i/>
          <w:color w:val="000000"/>
          <w:sz w:val="24"/>
          <w:szCs w:val="24"/>
        </w:rPr>
      </w:pPr>
      <w:r>
        <w:rPr>
          <w:rFonts w:ascii="Arial" w:hAnsi="Arial" w:cs="Arial"/>
          <w:i/>
          <w:color w:val="000000"/>
          <w:sz w:val="24"/>
          <w:szCs w:val="24"/>
        </w:rPr>
        <w:t xml:space="preserve">2-5 </w:t>
      </w:r>
      <w:r w:rsidR="009C3A34" w:rsidRPr="00963F1F">
        <w:rPr>
          <w:rFonts w:ascii="Arial" w:hAnsi="Arial" w:cs="Arial"/>
          <w:i/>
          <w:color w:val="000000"/>
          <w:sz w:val="24"/>
          <w:szCs w:val="24"/>
        </w:rPr>
        <w:t>Annual Leave Restoration</w:t>
      </w:r>
    </w:p>
    <w:p w:rsidR="00171FB4" w:rsidRPr="00963F1F" w:rsidRDefault="00171FB4" w:rsidP="005D4867">
      <w:pPr>
        <w:rPr>
          <w:rFonts w:ascii="Arial" w:hAnsi="Arial" w:cs="Arial"/>
          <w:color w:val="000000"/>
          <w:sz w:val="24"/>
          <w:szCs w:val="24"/>
        </w:rPr>
      </w:pPr>
    </w:p>
    <w:p w:rsidR="006D0874" w:rsidRPr="00963F1F" w:rsidRDefault="006269FF" w:rsidP="005D4867">
      <w:pPr>
        <w:ind w:firstLine="0"/>
        <w:rPr>
          <w:rFonts w:ascii="Arial" w:hAnsi="Arial" w:cs="Arial"/>
          <w:color w:val="000000"/>
          <w:sz w:val="24"/>
          <w:szCs w:val="24"/>
        </w:rPr>
      </w:pPr>
      <w:r>
        <w:rPr>
          <w:rFonts w:ascii="Arial" w:hAnsi="Arial" w:cs="Arial"/>
          <w:color w:val="000000"/>
          <w:sz w:val="24"/>
          <w:szCs w:val="24"/>
        </w:rPr>
        <w:t xml:space="preserve">Although employees and supervisors should monitor, schedule and use leave throughout the year, </w:t>
      </w:r>
      <w:r w:rsidRPr="00963F1F">
        <w:rPr>
          <w:rFonts w:ascii="Arial" w:hAnsi="Arial" w:cs="Arial"/>
          <w:color w:val="000000"/>
          <w:sz w:val="24"/>
          <w:szCs w:val="24"/>
        </w:rPr>
        <w:t>Employee’s who have excess use or lose annual leave may request restoration of this leave into a new leave year when the employee is unable to use the leave due to illness, administrative error, an exigency of the public business</w:t>
      </w:r>
      <w:r>
        <w:rPr>
          <w:rFonts w:ascii="Arial" w:hAnsi="Arial" w:cs="Arial"/>
          <w:color w:val="000000"/>
          <w:sz w:val="24"/>
          <w:szCs w:val="24"/>
        </w:rPr>
        <w:t xml:space="preserve">.  </w:t>
      </w:r>
      <w:r w:rsidR="00FB1D9D" w:rsidRPr="00963F1F">
        <w:rPr>
          <w:rFonts w:ascii="Arial" w:hAnsi="Arial" w:cs="Arial"/>
          <w:color w:val="000000"/>
          <w:sz w:val="24"/>
          <w:szCs w:val="24"/>
        </w:rPr>
        <w:t xml:space="preserve">Bureau delegations of authority identify who may authorize restoration of annual leave.       </w:t>
      </w:r>
    </w:p>
    <w:p w:rsidR="00FB1D9D" w:rsidRPr="00963F1F" w:rsidRDefault="00FB1D9D" w:rsidP="005D4867">
      <w:pPr>
        <w:rPr>
          <w:rFonts w:ascii="Arial" w:hAnsi="Arial" w:cs="Arial"/>
          <w:color w:val="000000"/>
          <w:sz w:val="24"/>
          <w:szCs w:val="24"/>
        </w:rPr>
      </w:pPr>
    </w:p>
    <w:p w:rsidR="006D0874" w:rsidRPr="00963F1F" w:rsidRDefault="00FB1D9D" w:rsidP="005D4867">
      <w:pPr>
        <w:ind w:firstLine="0"/>
        <w:rPr>
          <w:rFonts w:ascii="Arial" w:hAnsi="Arial" w:cs="Arial"/>
          <w:color w:val="000000"/>
          <w:sz w:val="24"/>
          <w:szCs w:val="24"/>
        </w:rPr>
      </w:pPr>
      <w:r w:rsidRPr="00963F1F">
        <w:rPr>
          <w:rFonts w:ascii="Arial" w:hAnsi="Arial" w:cs="Arial"/>
          <w:color w:val="000000"/>
          <w:sz w:val="24"/>
          <w:szCs w:val="24"/>
        </w:rPr>
        <w:t xml:space="preserve">Examples </w:t>
      </w:r>
      <w:r w:rsidR="00220343" w:rsidRPr="00963F1F">
        <w:rPr>
          <w:rFonts w:ascii="Arial" w:hAnsi="Arial" w:cs="Arial"/>
          <w:color w:val="000000"/>
          <w:sz w:val="24"/>
          <w:szCs w:val="24"/>
        </w:rPr>
        <w:t xml:space="preserve">of exigency of the public business </w:t>
      </w:r>
      <w:r w:rsidRPr="00963F1F">
        <w:rPr>
          <w:rFonts w:ascii="Arial" w:hAnsi="Arial" w:cs="Arial"/>
          <w:color w:val="000000"/>
          <w:sz w:val="24"/>
          <w:szCs w:val="24"/>
        </w:rPr>
        <w:t>may include disaster duty, an emergency detail, jury service, etc.  The operational requirement for denying or canceling leave must be of such significance that the employee could not be excused from duty during the period of requested leave.</w:t>
      </w:r>
    </w:p>
    <w:p w:rsidR="0022522A" w:rsidRPr="00963F1F" w:rsidRDefault="0022522A" w:rsidP="005D4867">
      <w:pPr>
        <w:rPr>
          <w:rFonts w:ascii="Arial" w:hAnsi="Arial" w:cs="Arial"/>
          <w:color w:val="000000"/>
          <w:sz w:val="24"/>
          <w:szCs w:val="24"/>
        </w:rPr>
      </w:pPr>
    </w:p>
    <w:p w:rsidR="006D0874" w:rsidRPr="00963F1F" w:rsidRDefault="00B4097D" w:rsidP="005D4867">
      <w:pPr>
        <w:ind w:firstLine="0"/>
        <w:rPr>
          <w:rFonts w:ascii="Arial" w:hAnsi="Arial" w:cs="Arial"/>
          <w:sz w:val="24"/>
          <w:szCs w:val="24"/>
        </w:rPr>
      </w:pPr>
      <w:r w:rsidRPr="00963F1F">
        <w:rPr>
          <w:rFonts w:ascii="Arial" w:hAnsi="Arial" w:cs="Arial"/>
          <w:sz w:val="24"/>
          <w:szCs w:val="24"/>
        </w:rPr>
        <w:t xml:space="preserve">Annual leave which was properly scheduled (or rescheduled) and approved for use before the end of the leave year and which must be forfeited because of an illness occurring or lasting so late in the leave year that the leave could not be used shall be restored in the amount the employee was prevented from using.  </w:t>
      </w:r>
    </w:p>
    <w:p w:rsidR="00B4097D" w:rsidRPr="00963F1F" w:rsidRDefault="00B4097D" w:rsidP="005D4867">
      <w:pPr>
        <w:rPr>
          <w:rFonts w:ascii="Arial" w:hAnsi="Arial" w:cs="Arial"/>
          <w:sz w:val="24"/>
          <w:szCs w:val="24"/>
        </w:rPr>
      </w:pPr>
    </w:p>
    <w:p w:rsidR="006D0874" w:rsidRPr="00963F1F" w:rsidRDefault="00B4097D" w:rsidP="005D4867">
      <w:pPr>
        <w:ind w:firstLine="0"/>
        <w:rPr>
          <w:rFonts w:ascii="Arial" w:hAnsi="Arial" w:cs="Arial"/>
          <w:sz w:val="24"/>
          <w:szCs w:val="24"/>
        </w:rPr>
      </w:pPr>
      <w:r w:rsidRPr="00963F1F">
        <w:rPr>
          <w:rFonts w:ascii="Arial" w:hAnsi="Arial" w:cs="Arial"/>
          <w:sz w:val="24"/>
          <w:szCs w:val="24"/>
        </w:rPr>
        <w:t>An approving official shall not restore leave forfeited because of illness when:</w:t>
      </w:r>
    </w:p>
    <w:p w:rsidR="00B4097D" w:rsidRPr="00963F1F" w:rsidRDefault="00B4097D" w:rsidP="005D4867">
      <w:pPr>
        <w:rPr>
          <w:rFonts w:ascii="Arial" w:hAnsi="Arial" w:cs="Arial"/>
          <w:sz w:val="24"/>
          <w:szCs w:val="24"/>
        </w:rPr>
      </w:pPr>
    </w:p>
    <w:p w:rsidR="00B4097D" w:rsidRPr="00963F1F" w:rsidRDefault="00B4097D" w:rsidP="005D4867">
      <w:pPr>
        <w:numPr>
          <w:ilvl w:val="0"/>
          <w:numId w:val="2"/>
        </w:numPr>
        <w:tabs>
          <w:tab w:val="clear" w:pos="720"/>
          <w:tab w:val="num" w:pos="360"/>
        </w:tabs>
        <w:ind w:left="360"/>
        <w:rPr>
          <w:rFonts w:ascii="Arial" w:hAnsi="Arial" w:cs="Arial"/>
          <w:sz w:val="24"/>
          <w:szCs w:val="24"/>
        </w:rPr>
      </w:pPr>
      <w:r w:rsidRPr="00963F1F">
        <w:rPr>
          <w:rFonts w:ascii="Arial" w:hAnsi="Arial" w:cs="Arial"/>
          <w:sz w:val="24"/>
          <w:szCs w:val="24"/>
        </w:rPr>
        <w:lastRenderedPageBreak/>
        <w:t xml:space="preserve">the employee could have reasonably foreseen the absence which would preclude the use of excess annual leave </w:t>
      </w:r>
      <w:r w:rsidR="009B3995" w:rsidRPr="00963F1F">
        <w:rPr>
          <w:rFonts w:ascii="Arial" w:hAnsi="Arial" w:cs="Arial"/>
          <w:sz w:val="24"/>
          <w:szCs w:val="24"/>
        </w:rPr>
        <w:t xml:space="preserve">such </w:t>
      </w:r>
      <w:r w:rsidRPr="00963F1F">
        <w:rPr>
          <w:rFonts w:ascii="Arial" w:hAnsi="Arial" w:cs="Arial"/>
          <w:sz w:val="24"/>
          <w:szCs w:val="24"/>
        </w:rPr>
        <w:t>as planned surgery</w:t>
      </w:r>
      <w:r w:rsidR="009B3995" w:rsidRPr="00963F1F">
        <w:rPr>
          <w:rFonts w:ascii="Arial" w:hAnsi="Arial" w:cs="Arial"/>
          <w:sz w:val="24"/>
          <w:szCs w:val="24"/>
        </w:rPr>
        <w:t>,</w:t>
      </w:r>
      <w:r w:rsidRPr="00963F1F">
        <w:rPr>
          <w:rFonts w:ascii="Arial" w:hAnsi="Arial" w:cs="Arial"/>
          <w:sz w:val="24"/>
          <w:szCs w:val="24"/>
        </w:rPr>
        <w:t xml:space="preserve"> therapy or normal maternity cases;</w:t>
      </w:r>
      <w:r w:rsidR="0023614D" w:rsidRPr="00963F1F">
        <w:rPr>
          <w:rFonts w:ascii="Arial" w:hAnsi="Arial" w:cs="Arial"/>
          <w:sz w:val="24"/>
          <w:szCs w:val="24"/>
        </w:rPr>
        <w:t xml:space="preserve"> and</w:t>
      </w:r>
    </w:p>
    <w:p w:rsidR="00B4097D" w:rsidRPr="00963F1F" w:rsidRDefault="00B4097D" w:rsidP="005D4867">
      <w:pPr>
        <w:rPr>
          <w:rFonts w:ascii="Arial" w:hAnsi="Arial" w:cs="Arial"/>
          <w:sz w:val="24"/>
          <w:szCs w:val="24"/>
        </w:rPr>
      </w:pPr>
    </w:p>
    <w:p w:rsidR="00B4097D" w:rsidRPr="00963F1F" w:rsidRDefault="00B4097D" w:rsidP="005D4867">
      <w:pPr>
        <w:numPr>
          <w:ilvl w:val="0"/>
          <w:numId w:val="2"/>
        </w:numPr>
        <w:tabs>
          <w:tab w:val="clear" w:pos="720"/>
          <w:tab w:val="num" w:pos="360"/>
        </w:tabs>
        <w:ind w:left="360"/>
        <w:rPr>
          <w:rFonts w:ascii="Arial" w:hAnsi="Arial" w:cs="Arial"/>
          <w:sz w:val="24"/>
          <w:szCs w:val="24"/>
        </w:rPr>
      </w:pPr>
      <w:r w:rsidRPr="00963F1F">
        <w:rPr>
          <w:rFonts w:ascii="Arial" w:hAnsi="Arial" w:cs="Arial"/>
          <w:sz w:val="24"/>
          <w:szCs w:val="24"/>
        </w:rPr>
        <w:t xml:space="preserve">the employee neglects to reschedule annual leave not used because of illness; or an employee recovers soon enough to use excess annual leave.  </w:t>
      </w:r>
    </w:p>
    <w:p w:rsidR="00B4097D" w:rsidRPr="00963F1F" w:rsidRDefault="00B4097D" w:rsidP="005D4867">
      <w:pPr>
        <w:rPr>
          <w:rFonts w:ascii="Arial" w:hAnsi="Arial" w:cs="Arial"/>
          <w:sz w:val="24"/>
          <w:szCs w:val="24"/>
        </w:rPr>
      </w:pPr>
    </w:p>
    <w:p w:rsidR="006D0874" w:rsidRPr="00963F1F" w:rsidRDefault="00B4097D" w:rsidP="005D4867">
      <w:pPr>
        <w:ind w:firstLine="0"/>
        <w:rPr>
          <w:rFonts w:ascii="Arial" w:hAnsi="Arial" w:cs="Arial"/>
          <w:sz w:val="24"/>
          <w:szCs w:val="24"/>
        </w:rPr>
      </w:pPr>
      <w:r w:rsidRPr="00963F1F">
        <w:rPr>
          <w:rFonts w:ascii="Arial" w:hAnsi="Arial" w:cs="Arial"/>
          <w:sz w:val="24"/>
          <w:szCs w:val="24"/>
        </w:rPr>
        <w:t xml:space="preserve">An employee </w:t>
      </w:r>
      <w:r w:rsidR="00A57226" w:rsidRPr="00963F1F">
        <w:rPr>
          <w:rFonts w:ascii="Arial" w:hAnsi="Arial" w:cs="Arial"/>
          <w:sz w:val="24"/>
          <w:szCs w:val="24"/>
        </w:rPr>
        <w:t>may</w:t>
      </w:r>
      <w:r w:rsidRPr="00963F1F">
        <w:rPr>
          <w:rFonts w:ascii="Arial" w:hAnsi="Arial" w:cs="Arial"/>
          <w:sz w:val="24"/>
          <w:szCs w:val="24"/>
        </w:rPr>
        <w:t xml:space="preserve"> have an absence recorded as annual leave rather than sick leave but not retroactively</w:t>
      </w:r>
      <w:r w:rsidR="0024011F" w:rsidRPr="00963F1F">
        <w:rPr>
          <w:rFonts w:ascii="Arial" w:hAnsi="Arial" w:cs="Arial"/>
          <w:sz w:val="24"/>
          <w:szCs w:val="24"/>
        </w:rPr>
        <w:t xml:space="preserve">.  </w:t>
      </w:r>
    </w:p>
    <w:p w:rsidR="00B4097D" w:rsidRPr="00963F1F" w:rsidRDefault="00B4097D" w:rsidP="005D4867">
      <w:pPr>
        <w:rPr>
          <w:rFonts w:ascii="Arial" w:hAnsi="Arial" w:cs="Arial"/>
          <w:b/>
          <w:color w:val="000000"/>
          <w:sz w:val="24"/>
          <w:szCs w:val="24"/>
        </w:rPr>
      </w:pPr>
    </w:p>
    <w:p w:rsidR="006D0874" w:rsidRPr="00963F1F" w:rsidRDefault="00A51C65" w:rsidP="005D4867">
      <w:pPr>
        <w:ind w:firstLine="0"/>
        <w:rPr>
          <w:rFonts w:ascii="Arial" w:hAnsi="Arial" w:cs="Arial"/>
          <w:color w:val="000000"/>
          <w:sz w:val="24"/>
          <w:szCs w:val="24"/>
        </w:rPr>
      </w:pPr>
      <w:r w:rsidRPr="00963F1F">
        <w:rPr>
          <w:rFonts w:ascii="Arial" w:hAnsi="Arial" w:cs="Arial"/>
          <w:color w:val="000000"/>
          <w:sz w:val="24"/>
          <w:szCs w:val="24"/>
        </w:rPr>
        <w:t xml:space="preserve">Employees must submit a written request for restored annual leave to their approving official.  The request should include the following information: </w:t>
      </w:r>
    </w:p>
    <w:p w:rsidR="007940DA" w:rsidRPr="00963F1F" w:rsidRDefault="007940DA" w:rsidP="005D4867">
      <w:pPr>
        <w:rPr>
          <w:rFonts w:ascii="Arial" w:hAnsi="Arial" w:cs="Arial"/>
          <w:color w:val="000000"/>
          <w:sz w:val="24"/>
          <w:szCs w:val="24"/>
        </w:rPr>
      </w:pPr>
    </w:p>
    <w:p w:rsidR="00A51C65" w:rsidRPr="00963F1F" w:rsidRDefault="00A51C65" w:rsidP="005D4867">
      <w:pPr>
        <w:numPr>
          <w:ilvl w:val="0"/>
          <w:numId w:val="12"/>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A copy of the written request to schedule the leave</w:t>
      </w:r>
      <w:r w:rsidR="00A57226" w:rsidRPr="00963F1F">
        <w:rPr>
          <w:rFonts w:ascii="Arial" w:hAnsi="Arial" w:cs="Arial"/>
          <w:color w:val="000000"/>
          <w:sz w:val="24"/>
          <w:szCs w:val="24"/>
        </w:rPr>
        <w:t xml:space="preserve"> with </w:t>
      </w:r>
      <w:r w:rsidRPr="00963F1F">
        <w:rPr>
          <w:rFonts w:ascii="Arial" w:hAnsi="Arial" w:cs="Arial"/>
          <w:color w:val="000000"/>
          <w:sz w:val="24"/>
          <w:szCs w:val="24"/>
        </w:rPr>
        <w:t>the dates and the total number of hours scheduled</w:t>
      </w:r>
      <w:r w:rsidR="00EF2441" w:rsidRPr="00963F1F">
        <w:rPr>
          <w:rFonts w:ascii="Arial" w:hAnsi="Arial" w:cs="Arial"/>
          <w:color w:val="000000"/>
          <w:sz w:val="24"/>
          <w:szCs w:val="24"/>
        </w:rPr>
        <w:t>.</w:t>
      </w:r>
      <w:r w:rsidRPr="00963F1F">
        <w:rPr>
          <w:rFonts w:ascii="Arial" w:hAnsi="Arial" w:cs="Arial"/>
          <w:color w:val="000000"/>
          <w:sz w:val="24"/>
          <w:szCs w:val="24"/>
        </w:rPr>
        <w:t xml:space="preserve"> </w:t>
      </w:r>
      <w:r w:rsidR="00A57226" w:rsidRPr="00963F1F">
        <w:rPr>
          <w:rFonts w:ascii="Arial" w:hAnsi="Arial" w:cs="Arial"/>
          <w:color w:val="000000"/>
          <w:sz w:val="24"/>
          <w:szCs w:val="24"/>
        </w:rPr>
        <w:t>T</w:t>
      </w:r>
      <w:r w:rsidR="00FB1D9D" w:rsidRPr="00963F1F">
        <w:rPr>
          <w:rFonts w:ascii="Arial" w:hAnsi="Arial" w:cs="Arial"/>
          <w:color w:val="000000"/>
          <w:sz w:val="24"/>
          <w:szCs w:val="24"/>
        </w:rPr>
        <w:t xml:space="preserve">he leave must have been scheduled in writing prior to pay period </w:t>
      </w:r>
      <w:r w:rsidR="005D28A9" w:rsidRPr="00963F1F">
        <w:rPr>
          <w:rFonts w:ascii="Arial" w:hAnsi="Arial" w:cs="Arial"/>
          <w:color w:val="000000"/>
          <w:sz w:val="24"/>
          <w:szCs w:val="24"/>
        </w:rPr>
        <w:t>23</w:t>
      </w:r>
      <w:r w:rsidR="00EF2441" w:rsidRPr="00963F1F">
        <w:rPr>
          <w:rFonts w:ascii="Arial" w:hAnsi="Arial" w:cs="Arial"/>
          <w:color w:val="000000"/>
          <w:sz w:val="24"/>
          <w:szCs w:val="24"/>
        </w:rPr>
        <w:t xml:space="preserve"> </w:t>
      </w:r>
      <w:r w:rsidR="00FB1D9D" w:rsidRPr="00963F1F">
        <w:rPr>
          <w:rFonts w:ascii="Arial" w:hAnsi="Arial" w:cs="Arial"/>
          <w:color w:val="000000"/>
          <w:sz w:val="24"/>
          <w:szCs w:val="24"/>
        </w:rPr>
        <w:t>of the leave year</w:t>
      </w:r>
      <w:r w:rsidR="0023614D" w:rsidRPr="00963F1F">
        <w:rPr>
          <w:rFonts w:ascii="Arial" w:hAnsi="Arial" w:cs="Arial"/>
          <w:color w:val="000000"/>
          <w:sz w:val="24"/>
          <w:szCs w:val="24"/>
        </w:rPr>
        <w:t xml:space="preserve"> to be eligible for restoration;</w:t>
      </w:r>
    </w:p>
    <w:p w:rsidR="007940DA" w:rsidRPr="00963F1F" w:rsidRDefault="007940DA" w:rsidP="005D4867">
      <w:pPr>
        <w:rPr>
          <w:rFonts w:ascii="Arial" w:hAnsi="Arial" w:cs="Arial"/>
          <w:color w:val="000000"/>
          <w:sz w:val="24"/>
          <w:szCs w:val="24"/>
        </w:rPr>
      </w:pPr>
    </w:p>
    <w:p w:rsidR="00A51C65" w:rsidRPr="00963F1F" w:rsidRDefault="00A51C65" w:rsidP="005D4867">
      <w:pPr>
        <w:numPr>
          <w:ilvl w:val="0"/>
          <w:numId w:val="12"/>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 xml:space="preserve">In the case of exigency of public business, an explanation from the supervisor explaining the reason for denying or canceling the leave and an explanation why the leave could not be rescheduled before the end of the leave year. The operational requirement for denying or canceling leave must be of such significance that the employee could not be excused from duty during the period of requested leave. The supervisor must also identify the specific beginning and ending dates of the exigency period during which the employee was prevented from using annual leave; </w:t>
      </w:r>
    </w:p>
    <w:p w:rsidR="007940DA" w:rsidRPr="00963F1F" w:rsidRDefault="007940DA" w:rsidP="005D4867">
      <w:pPr>
        <w:rPr>
          <w:rFonts w:ascii="Arial" w:hAnsi="Arial" w:cs="Arial"/>
          <w:color w:val="000000"/>
          <w:sz w:val="24"/>
          <w:szCs w:val="24"/>
        </w:rPr>
      </w:pPr>
    </w:p>
    <w:p w:rsidR="00A51C65" w:rsidRPr="00963F1F" w:rsidRDefault="00A51C65" w:rsidP="005D4867">
      <w:pPr>
        <w:numPr>
          <w:ilvl w:val="0"/>
          <w:numId w:val="12"/>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 xml:space="preserve">In the case of illness, a statement from the </w:t>
      </w:r>
      <w:r w:rsidR="00FB1D9D" w:rsidRPr="00963F1F">
        <w:rPr>
          <w:rFonts w:ascii="Arial" w:hAnsi="Arial" w:cs="Arial"/>
          <w:color w:val="000000"/>
          <w:sz w:val="24"/>
          <w:szCs w:val="24"/>
        </w:rPr>
        <w:t>employee</w:t>
      </w:r>
      <w:r w:rsidRPr="00963F1F">
        <w:rPr>
          <w:rFonts w:ascii="Arial" w:hAnsi="Arial" w:cs="Arial"/>
          <w:color w:val="000000"/>
          <w:sz w:val="24"/>
          <w:szCs w:val="24"/>
        </w:rPr>
        <w:t xml:space="preserve"> indicating the period of illness and, if applicable, the reason the leave could not be rescheduled before the end of the leave year; </w:t>
      </w:r>
    </w:p>
    <w:p w:rsidR="007940DA" w:rsidRPr="00963F1F" w:rsidRDefault="007940DA" w:rsidP="005D4867">
      <w:pPr>
        <w:rPr>
          <w:rFonts w:ascii="Arial" w:hAnsi="Arial" w:cs="Arial"/>
          <w:color w:val="000000"/>
          <w:sz w:val="24"/>
          <w:szCs w:val="24"/>
        </w:rPr>
      </w:pPr>
    </w:p>
    <w:p w:rsidR="00FB1D9D" w:rsidRPr="00963F1F" w:rsidRDefault="00FB1D9D" w:rsidP="005D4867">
      <w:pPr>
        <w:numPr>
          <w:ilvl w:val="0"/>
          <w:numId w:val="12"/>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In the case of administrative error, an explanation of the error that caused the employe</w:t>
      </w:r>
      <w:r w:rsidR="0023614D" w:rsidRPr="00963F1F">
        <w:rPr>
          <w:rFonts w:ascii="Arial" w:hAnsi="Arial" w:cs="Arial"/>
          <w:color w:val="000000"/>
          <w:sz w:val="24"/>
          <w:szCs w:val="24"/>
        </w:rPr>
        <w:t xml:space="preserve">e to be unable to use the leave; and </w:t>
      </w:r>
      <w:r w:rsidRPr="00963F1F">
        <w:rPr>
          <w:rFonts w:ascii="Arial" w:hAnsi="Arial" w:cs="Arial"/>
          <w:color w:val="000000"/>
          <w:sz w:val="24"/>
          <w:szCs w:val="24"/>
        </w:rPr>
        <w:t xml:space="preserve">  </w:t>
      </w:r>
    </w:p>
    <w:p w:rsidR="007940DA" w:rsidRPr="00963F1F" w:rsidRDefault="007940DA" w:rsidP="005D4867">
      <w:pPr>
        <w:rPr>
          <w:rFonts w:ascii="Arial" w:hAnsi="Arial" w:cs="Arial"/>
          <w:color w:val="000000"/>
          <w:sz w:val="24"/>
          <w:szCs w:val="24"/>
        </w:rPr>
      </w:pPr>
    </w:p>
    <w:p w:rsidR="00A51C65" w:rsidRPr="00963F1F" w:rsidRDefault="00A51C65" w:rsidP="005D4867">
      <w:pPr>
        <w:numPr>
          <w:ilvl w:val="0"/>
          <w:numId w:val="12"/>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 xml:space="preserve">A statement or other verification from the supervisor that the requested </w:t>
      </w:r>
      <w:r w:rsidR="00AC1985" w:rsidRPr="00963F1F">
        <w:rPr>
          <w:rFonts w:ascii="Arial" w:hAnsi="Arial" w:cs="Arial"/>
          <w:color w:val="000000"/>
          <w:sz w:val="24"/>
          <w:szCs w:val="24"/>
        </w:rPr>
        <w:t>amounts of restored leave was available as use or lose</w:t>
      </w:r>
      <w:r w:rsidRPr="00963F1F">
        <w:rPr>
          <w:rFonts w:ascii="Arial" w:hAnsi="Arial" w:cs="Arial"/>
          <w:color w:val="000000"/>
          <w:sz w:val="24"/>
          <w:szCs w:val="24"/>
        </w:rPr>
        <w:t xml:space="preserve"> leave in the employee's leave account at the end of the leave year. </w:t>
      </w:r>
    </w:p>
    <w:p w:rsidR="007940DA" w:rsidRPr="00963F1F" w:rsidRDefault="007940DA" w:rsidP="005D4867">
      <w:pPr>
        <w:rPr>
          <w:rFonts w:ascii="Arial" w:hAnsi="Arial" w:cs="Arial"/>
          <w:color w:val="000000"/>
          <w:sz w:val="24"/>
          <w:szCs w:val="24"/>
        </w:rPr>
      </w:pPr>
    </w:p>
    <w:p w:rsidR="006D0874" w:rsidRPr="00963F1F" w:rsidRDefault="009B3995" w:rsidP="005D4867">
      <w:pPr>
        <w:ind w:firstLine="0"/>
        <w:rPr>
          <w:rFonts w:ascii="Arial" w:hAnsi="Arial" w:cs="Arial"/>
          <w:color w:val="000000"/>
          <w:sz w:val="24"/>
          <w:szCs w:val="24"/>
        </w:rPr>
      </w:pPr>
      <w:r w:rsidRPr="00963F1F">
        <w:rPr>
          <w:rFonts w:ascii="Arial" w:hAnsi="Arial" w:cs="Arial"/>
          <w:color w:val="000000"/>
          <w:sz w:val="24"/>
          <w:szCs w:val="24"/>
        </w:rPr>
        <w:t xml:space="preserve">If the approving official approves the written request for restored leave, </w:t>
      </w:r>
      <w:r w:rsidR="006269FF">
        <w:rPr>
          <w:rFonts w:ascii="Arial" w:hAnsi="Arial" w:cs="Arial"/>
          <w:color w:val="000000"/>
          <w:sz w:val="24"/>
          <w:szCs w:val="24"/>
        </w:rPr>
        <w:t xml:space="preserve">a memo is sent to the appropriate SHRO stating how much leave will be restored.  The SHRO will then forward the action on to payroll.  </w:t>
      </w:r>
      <w:r w:rsidRPr="00963F1F">
        <w:rPr>
          <w:rFonts w:ascii="Arial" w:hAnsi="Arial" w:cs="Arial"/>
          <w:color w:val="000000"/>
          <w:sz w:val="24"/>
          <w:szCs w:val="24"/>
        </w:rPr>
        <w:t>The payroll office will establish a restored leave account and credit the restored leave to that account.            </w:t>
      </w:r>
      <w:r w:rsidR="00A51C65" w:rsidRPr="00963F1F">
        <w:rPr>
          <w:rFonts w:ascii="Arial" w:hAnsi="Arial" w:cs="Arial"/>
          <w:color w:val="000000"/>
          <w:sz w:val="24"/>
          <w:szCs w:val="24"/>
        </w:rPr>
        <w:t>       </w:t>
      </w:r>
    </w:p>
    <w:p w:rsidR="007940DA" w:rsidRPr="00963F1F" w:rsidRDefault="007940DA" w:rsidP="005D4867">
      <w:pPr>
        <w:rPr>
          <w:rFonts w:ascii="Arial" w:hAnsi="Arial" w:cs="Arial"/>
          <w:sz w:val="24"/>
          <w:szCs w:val="24"/>
        </w:rPr>
      </w:pPr>
    </w:p>
    <w:p w:rsidR="006D0874" w:rsidRPr="00963F1F" w:rsidRDefault="00FB1D9D" w:rsidP="005D4867">
      <w:pPr>
        <w:ind w:firstLine="0"/>
        <w:rPr>
          <w:rFonts w:ascii="Arial" w:hAnsi="Arial" w:cs="Arial"/>
          <w:sz w:val="24"/>
          <w:szCs w:val="24"/>
        </w:rPr>
      </w:pPr>
      <w:r w:rsidRPr="00963F1F">
        <w:rPr>
          <w:rFonts w:ascii="Arial" w:hAnsi="Arial" w:cs="Arial"/>
          <w:sz w:val="24"/>
          <w:szCs w:val="24"/>
        </w:rPr>
        <w:t xml:space="preserve">Restored </w:t>
      </w:r>
      <w:r w:rsidR="009C3A34" w:rsidRPr="00963F1F">
        <w:rPr>
          <w:rFonts w:ascii="Arial" w:hAnsi="Arial" w:cs="Arial"/>
          <w:sz w:val="24"/>
          <w:szCs w:val="24"/>
        </w:rPr>
        <w:t xml:space="preserve">leave </w:t>
      </w:r>
      <w:r w:rsidRPr="00963F1F">
        <w:rPr>
          <w:rFonts w:ascii="Arial" w:hAnsi="Arial" w:cs="Arial"/>
          <w:sz w:val="24"/>
          <w:szCs w:val="24"/>
        </w:rPr>
        <w:t>is</w:t>
      </w:r>
      <w:r w:rsidR="009C3A34" w:rsidRPr="00963F1F">
        <w:rPr>
          <w:rFonts w:ascii="Arial" w:hAnsi="Arial" w:cs="Arial"/>
          <w:sz w:val="24"/>
          <w:szCs w:val="24"/>
        </w:rPr>
        <w:t xml:space="preserve"> credited to a separate leave account and must be sc</w:t>
      </w:r>
      <w:r w:rsidRPr="00963F1F">
        <w:rPr>
          <w:rFonts w:ascii="Arial" w:hAnsi="Arial" w:cs="Arial"/>
          <w:sz w:val="24"/>
          <w:szCs w:val="24"/>
        </w:rPr>
        <w:t xml:space="preserve">heduled and used no later than two years </w:t>
      </w:r>
      <w:r w:rsidR="009C3A34" w:rsidRPr="00963F1F">
        <w:rPr>
          <w:rFonts w:ascii="Arial" w:hAnsi="Arial" w:cs="Arial"/>
          <w:sz w:val="24"/>
          <w:szCs w:val="24"/>
        </w:rPr>
        <w:t xml:space="preserve">after the </w:t>
      </w:r>
      <w:r w:rsidR="008452F4" w:rsidRPr="00963F1F">
        <w:rPr>
          <w:rFonts w:ascii="Arial" w:hAnsi="Arial" w:cs="Arial"/>
          <w:sz w:val="24"/>
          <w:szCs w:val="24"/>
        </w:rPr>
        <w:t xml:space="preserve">end of the </w:t>
      </w:r>
      <w:r w:rsidRPr="00963F1F">
        <w:rPr>
          <w:rFonts w:ascii="Arial" w:hAnsi="Arial" w:cs="Arial"/>
          <w:sz w:val="24"/>
          <w:szCs w:val="24"/>
        </w:rPr>
        <w:t xml:space="preserve">leave year </w:t>
      </w:r>
      <w:r w:rsidR="008452F4" w:rsidRPr="00963F1F">
        <w:rPr>
          <w:rFonts w:ascii="Arial" w:hAnsi="Arial" w:cs="Arial"/>
          <w:sz w:val="24"/>
          <w:szCs w:val="24"/>
        </w:rPr>
        <w:t xml:space="preserve">in which it was </w:t>
      </w:r>
      <w:r w:rsidRPr="00963F1F">
        <w:rPr>
          <w:rFonts w:ascii="Arial" w:hAnsi="Arial" w:cs="Arial"/>
          <w:sz w:val="24"/>
          <w:szCs w:val="24"/>
        </w:rPr>
        <w:t>restor</w:t>
      </w:r>
      <w:r w:rsidR="008452F4" w:rsidRPr="00963F1F">
        <w:rPr>
          <w:rFonts w:ascii="Arial" w:hAnsi="Arial" w:cs="Arial"/>
          <w:sz w:val="24"/>
          <w:szCs w:val="24"/>
        </w:rPr>
        <w:t>ed</w:t>
      </w:r>
      <w:r w:rsidRPr="00963F1F">
        <w:rPr>
          <w:rFonts w:ascii="Arial" w:hAnsi="Arial" w:cs="Arial"/>
          <w:sz w:val="24"/>
          <w:szCs w:val="24"/>
        </w:rPr>
        <w:t xml:space="preserve">.  </w:t>
      </w:r>
      <w:r w:rsidR="00B70ACC" w:rsidRPr="00963F1F">
        <w:rPr>
          <w:rFonts w:ascii="Arial" w:hAnsi="Arial" w:cs="Arial"/>
          <w:sz w:val="24"/>
          <w:szCs w:val="24"/>
        </w:rPr>
        <w:t>Any restored leave unused at the expiration of the established time limits is forfeited with no further right to restoration.</w:t>
      </w:r>
    </w:p>
    <w:p w:rsidR="005D28A9" w:rsidRPr="00963F1F" w:rsidRDefault="005D28A9" w:rsidP="005D4867">
      <w:pPr>
        <w:ind w:firstLine="0"/>
        <w:rPr>
          <w:rFonts w:ascii="Arial" w:hAnsi="Arial" w:cs="Arial"/>
          <w:sz w:val="24"/>
          <w:szCs w:val="24"/>
        </w:rPr>
      </w:pPr>
    </w:p>
    <w:p w:rsidR="005D28A9" w:rsidRPr="00963F1F" w:rsidRDefault="005D28A9" w:rsidP="005D4867">
      <w:pPr>
        <w:ind w:firstLine="0"/>
        <w:rPr>
          <w:rFonts w:ascii="Arial" w:hAnsi="Arial" w:cs="Arial"/>
          <w:sz w:val="24"/>
          <w:szCs w:val="24"/>
        </w:rPr>
      </w:pPr>
      <w:r w:rsidRPr="00963F1F">
        <w:rPr>
          <w:rFonts w:ascii="Arial" w:hAnsi="Arial" w:cs="Arial"/>
          <w:sz w:val="24"/>
          <w:szCs w:val="24"/>
        </w:rPr>
        <w:lastRenderedPageBreak/>
        <w:t>Employees may also be required to provide a plan that shows how restored leave will be used in the coming leave year.</w:t>
      </w:r>
    </w:p>
    <w:p w:rsidR="0022522A" w:rsidRPr="00963F1F" w:rsidRDefault="0022522A" w:rsidP="005D4867">
      <w:pPr>
        <w:rPr>
          <w:rFonts w:ascii="Arial" w:hAnsi="Arial" w:cs="Arial"/>
          <w:sz w:val="24"/>
          <w:szCs w:val="24"/>
        </w:rPr>
      </w:pPr>
    </w:p>
    <w:p w:rsidR="008505AD" w:rsidRPr="00963F1F" w:rsidRDefault="008505AD" w:rsidP="005D4867">
      <w:pPr>
        <w:ind w:firstLine="0"/>
        <w:rPr>
          <w:rFonts w:ascii="Arial" w:hAnsi="Arial" w:cs="Arial"/>
          <w:b/>
          <w:color w:val="000000"/>
          <w:sz w:val="24"/>
          <w:szCs w:val="24"/>
        </w:rPr>
      </w:pPr>
    </w:p>
    <w:p w:rsidR="006D0874" w:rsidRPr="00963F1F" w:rsidRDefault="000751AA" w:rsidP="005D4867">
      <w:pPr>
        <w:ind w:firstLine="0"/>
        <w:rPr>
          <w:rFonts w:ascii="Arial" w:hAnsi="Arial" w:cs="Arial"/>
          <w:i/>
          <w:color w:val="000000"/>
          <w:sz w:val="24"/>
          <w:szCs w:val="24"/>
        </w:rPr>
      </w:pPr>
      <w:r>
        <w:rPr>
          <w:rFonts w:ascii="Arial" w:hAnsi="Arial" w:cs="Arial"/>
          <w:i/>
          <w:color w:val="000000"/>
          <w:sz w:val="24"/>
          <w:szCs w:val="24"/>
        </w:rPr>
        <w:t xml:space="preserve">2-6 </w:t>
      </w:r>
      <w:r w:rsidR="009C3A34" w:rsidRPr="00963F1F">
        <w:rPr>
          <w:rFonts w:ascii="Arial" w:hAnsi="Arial" w:cs="Arial"/>
          <w:i/>
          <w:color w:val="000000"/>
          <w:sz w:val="24"/>
          <w:szCs w:val="24"/>
        </w:rPr>
        <w:t>Lump Sum Payment for Annual Leave</w:t>
      </w:r>
    </w:p>
    <w:p w:rsidR="00171FB4" w:rsidRPr="00963F1F" w:rsidRDefault="00171FB4" w:rsidP="005D4867">
      <w:pPr>
        <w:rPr>
          <w:rFonts w:ascii="Arial" w:hAnsi="Arial" w:cs="Arial"/>
          <w:color w:val="000000"/>
          <w:sz w:val="24"/>
          <w:szCs w:val="24"/>
        </w:rPr>
      </w:pPr>
    </w:p>
    <w:p w:rsidR="006D0874" w:rsidRPr="00963F1F" w:rsidRDefault="009C3A34" w:rsidP="005D4867">
      <w:pPr>
        <w:ind w:firstLine="0"/>
        <w:rPr>
          <w:rFonts w:ascii="Arial" w:hAnsi="Arial" w:cs="Arial"/>
          <w:color w:val="000000"/>
          <w:sz w:val="24"/>
          <w:szCs w:val="24"/>
        </w:rPr>
      </w:pPr>
      <w:r w:rsidRPr="00963F1F">
        <w:rPr>
          <w:rFonts w:ascii="Arial" w:hAnsi="Arial" w:cs="Arial"/>
          <w:color w:val="000000"/>
          <w:sz w:val="24"/>
          <w:szCs w:val="24"/>
        </w:rPr>
        <w:t>An employee who is separated from th</w:t>
      </w:r>
      <w:r w:rsidR="00946F17" w:rsidRPr="00963F1F">
        <w:rPr>
          <w:rFonts w:ascii="Arial" w:hAnsi="Arial" w:cs="Arial"/>
          <w:color w:val="000000"/>
          <w:sz w:val="24"/>
          <w:szCs w:val="24"/>
        </w:rPr>
        <w:t>e</w:t>
      </w:r>
      <w:r w:rsidR="00B4097D" w:rsidRPr="00963F1F">
        <w:rPr>
          <w:rFonts w:ascii="Arial" w:hAnsi="Arial" w:cs="Arial"/>
          <w:color w:val="000000"/>
          <w:sz w:val="24"/>
          <w:szCs w:val="24"/>
        </w:rPr>
        <w:t xml:space="preserve"> Federal service for one or more workdays is entitled to </w:t>
      </w:r>
      <w:r w:rsidR="009B3995" w:rsidRPr="00963F1F">
        <w:rPr>
          <w:rFonts w:ascii="Arial" w:hAnsi="Arial" w:cs="Arial"/>
          <w:color w:val="000000"/>
          <w:sz w:val="24"/>
          <w:szCs w:val="24"/>
        </w:rPr>
        <w:t xml:space="preserve">a lump sum </w:t>
      </w:r>
      <w:r w:rsidR="00B4097D" w:rsidRPr="00963F1F">
        <w:rPr>
          <w:rFonts w:ascii="Arial" w:hAnsi="Arial" w:cs="Arial"/>
          <w:color w:val="000000"/>
          <w:sz w:val="24"/>
          <w:szCs w:val="24"/>
        </w:rPr>
        <w:t>payment</w:t>
      </w:r>
      <w:r w:rsidR="00110639" w:rsidRPr="00963F1F">
        <w:rPr>
          <w:rFonts w:ascii="Arial" w:hAnsi="Arial" w:cs="Arial"/>
          <w:color w:val="000000"/>
          <w:sz w:val="24"/>
          <w:szCs w:val="24"/>
        </w:rPr>
        <w:t xml:space="preserve"> </w:t>
      </w:r>
      <w:r w:rsidR="00B4097D" w:rsidRPr="00963F1F">
        <w:rPr>
          <w:rFonts w:ascii="Arial" w:hAnsi="Arial" w:cs="Arial"/>
          <w:color w:val="000000"/>
          <w:sz w:val="24"/>
          <w:szCs w:val="24"/>
        </w:rPr>
        <w:t xml:space="preserve">for all unused annual leave accrued through the last full pay period before separation.  Unused annual leave includes leave restored to the employee because of an exigency of the public business, illness or administrative error. </w:t>
      </w:r>
    </w:p>
    <w:p w:rsidR="00B4097D" w:rsidRPr="00963F1F" w:rsidRDefault="00B4097D" w:rsidP="005D4867">
      <w:pPr>
        <w:rPr>
          <w:rFonts w:ascii="Arial" w:hAnsi="Arial" w:cs="Arial"/>
          <w:color w:val="000000"/>
          <w:sz w:val="24"/>
          <w:szCs w:val="24"/>
        </w:rPr>
      </w:pPr>
    </w:p>
    <w:p w:rsidR="006D0874" w:rsidRPr="00963F1F" w:rsidRDefault="00B4097D" w:rsidP="005D4867">
      <w:pPr>
        <w:ind w:firstLine="0"/>
        <w:rPr>
          <w:rFonts w:ascii="Arial" w:hAnsi="Arial" w:cs="Arial"/>
          <w:sz w:val="24"/>
          <w:szCs w:val="24"/>
        </w:rPr>
      </w:pPr>
      <w:r w:rsidRPr="00963F1F">
        <w:rPr>
          <w:rFonts w:ascii="Arial" w:hAnsi="Arial" w:cs="Arial"/>
          <w:sz w:val="24"/>
          <w:szCs w:val="24"/>
        </w:rPr>
        <w:t>Also entitled to an annual leave lump sum payment is an employee who:</w:t>
      </w:r>
    </w:p>
    <w:p w:rsidR="00B4097D" w:rsidRPr="00963F1F" w:rsidRDefault="00B4097D" w:rsidP="005D4867">
      <w:pPr>
        <w:rPr>
          <w:rFonts w:ascii="Arial" w:hAnsi="Arial" w:cs="Arial"/>
          <w:sz w:val="24"/>
          <w:szCs w:val="24"/>
        </w:rPr>
      </w:pPr>
    </w:p>
    <w:p w:rsidR="00B4097D" w:rsidRPr="00963F1F" w:rsidRDefault="00B4097D" w:rsidP="005D4867">
      <w:pPr>
        <w:numPr>
          <w:ilvl w:val="0"/>
          <w:numId w:val="3"/>
        </w:numPr>
        <w:tabs>
          <w:tab w:val="num" w:pos="360"/>
        </w:tabs>
        <w:ind w:left="360"/>
        <w:rPr>
          <w:rFonts w:ascii="Arial" w:hAnsi="Arial" w:cs="Arial"/>
          <w:sz w:val="24"/>
          <w:szCs w:val="24"/>
        </w:rPr>
      </w:pPr>
      <w:r w:rsidRPr="00963F1F">
        <w:rPr>
          <w:rFonts w:ascii="Arial" w:hAnsi="Arial" w:cs="Arial"/>
          <w:sz w:val="24"/>
          <w:szCs w:val="24"/>
        </w:rPr>
        <w:t xml:space="preserve">Separates with reemployment rights to accept a position in a public international organization and elects not to retain his or her annual leave to his or her credit </w:t>
      </w:r>
    </w:p>
    <w:p w:rsidR="00B4097D" w:rsidRPr="00963F1F" w:rsidRDefault="00B4097D" w:rsidP="005D4867">
      <w:pPr>
        <w:rPr>
          <w:rFonts w:ascii="Arial" w:hAnsi="Arial" w:cs="Arial"/>
          <w:sz w:val="24"/>
          <w:szCs w:val="24"/>
        </w:rPr>
      </w:pPr>
    </w:p>
    <w:p w:rsidR="00B4097D" w:rsidRPr="00963F1F" w:rsidRDefault="00B4097D" w:rsidP="005D4867">
      <w:pPr>
        <w:numPr>
          <w:ilvl w:val="0"/>
          <w:numId w:val="15"/>
        </w:numPr>
        <w:tabs>
          <w:tab w:val="clear" w:pos="720"/>
          <w:tab w:val="num" w:pos="360"/>
        </w:tabs>
        <w:ind w:left="360"/>
        <w:rPr>
          <w:rFonts w:ascii="Arial" w:hAnsi="Arial" w:cs="Arial"/>
          <w:sz w:val="24"/>
          <w:szCs w:val="24"/>
        </w:rPr>
      </w:pPr>
      <w:r w:rsidRPr="00963F1F">
        <w:rPr>
          <w:rFonts w:ascii="Arial" w:hAnsi="Arial" w:cs="Arial"/>
          <w:sz w:val="24"/>
          <w:szCs w:val="24"/>
        </w:rPr>
        <w:t>Moves without a break in service to a Federal position not under a leave system or not under a system to which annual leave is transferable, including the following:</w:t>
      </w:r>
    </w:p>
    <w:p w:rsidR="00B4097D" w:rsidRPr="00963F1F" w:rsidRDefault="00B4097D" w:rsidP="005D4867">
      <w:pPr>
        <w:rPr>
          <w:rFonts w:ascii="Arial" w:hAnsi="Arial" w:cs="Arial"/>
          <w:sz w:val="24"/>
          <w:szCs w:val="24"/>
        </w:rPr>
      </w:pPr>
    </w:p>
    <w:p w:rsidR="00B4097D" w:rsidRPr="00963F1F" w:rsidRDefault="00B4097D" w:rsidP="005D4867">
      <w:pPr>
        <w:numPr>
          <w:ilvl w:val="0"/>
          <w:numId w:val="11"/>
        </w:numPr>
        <w:tabs>
          <w:tab w:val="clear" w:pos="720"/>
          <w:tab w:val="num" w:pos="1080"/>
        </w:tabs>
        <w:ind w:left="1080"/>
        <w:rPr>
          <w:rFonts w:ascii="Arial" w:hAnsi="Arial" w:cs="Arial"/>
          <w:sz w:val="24"/>
          <w:szCs w:val="24"/>
        </w:rPr>
      </w:pPr>
      <w:r w:rsidRPr="00963F1F">
        <w:rPr>
          <w:rFonts w:ascii="Arial" w:hAnsi="Arial" w:cs="Arial"/>
          <w:sz w:val="24"/>
          <w:szCs w:val="24"/>
        </w:rPr>
        <w:t>A position as an intermittent or part-time employee for which there has not been established a regular tour of duty during each administrative workweek;</w:t>
      </w:r>
    </w:p>
    <w:p w:rsidR="00C927C5" w:rsidRPr="00963F1F" w:rsidRDefault="00C927C5" w:rsidP="005D4867">
      <w:pPr>
        <w:ind w:left="1080" w:firstLine="0"/>
        <w:rPr>
          <w:rFonts w:ascii="Arial" w:hAnsi="Arial" w:cs="Arial"/>
          <w:sz w:val="24"/>
          <w:szCs w:val="24"/>
        </w:rPr>
      </w:pPr>
    </w:p>
    <w:p w:rsidR="00DF6880" w:rsidRPr="00963F1F" w:rsidRDefault="00DF6880" w:rsidP="005D4867">
      <w:pPr>
        <w:pStyle w:val="ListParagraph"/>
        <w:numPr>
          <w:ilvl w:val="0"/>
          <w:numId w:val="11"/>
        </w:numPr>
        <w:tabs>
          <w:tab w:val="clear" w:pos="720"/>
          <w:tab w:val="num" w:pos="1080"/>
        </w:tabs>
        <w:ind w:left="1080"/>
        <w:rPr>
          <w:rFonts w:ascii="Arial" w:hAnsi="Arial" w:cs="Arial"/>
          <w:sz w:val="24"/>
          <w:szCs w:val="24"/>
        </w:rPr>
      </w:pPr>
      <w:r w:rsidRPr="00963F1F">
        <w:rPr>
          <w:rFonts w:ascii="Arial" w:hAnsi="Arial" w:cs="Arial"/>
          <w:sz w:val="24"/>
          <w:szCs w:val="24"/>
        </w:rPr>
        <w:t>A part-time employee has an established tour of duty</w:t>
      </w:r>
    </w:p>
    <w:p w:rsidR="00B4097D" w:rsidRPr="00963F1F" w:rsidRDefault="00B4097D" w:rsidP="005D4867">
      <w:pPr>
        <w:ind w:left="360"/>
        <w:rPr>
          <w:rFonts w:ascii="Arial" w:hAnsi="Arial" w:cs="Arial"/>
          <w:sz w:val="24"/>
          <w:szCs w:val="24"/>
        </w:rPr>
      </w:pPr>
    </w:p>
    <w:p w:rsidR="00B4097D" w:rsidRPr="00963F1F" w:rsidRDefault="00B4097D" w:rsidP="005D4867">
      <w:pPr>
        <w:numPr>
          <w:ilvl w:val="0"/>
          <w:numId w:val="11"/>
        </w:numPr>
        <w:tabs>
          <w:tab w:val="clear" w:pos="720"/>
          <w:tab w:val="num" w:pos="1080"/>
        </w:tabs>
        <w:ind w:left="1080"/>
        <w:rPr>
          <w:rFonts w:ascii="Arial" w:hAnsi="Arial" w:cs="Arial"/>
          <w:sz w:val="24"/>
          <w:szCs w:val="24"/>
        </w:rPr>
      </w:pPr>
      <w:r w:rsidRPr="00963F1F">
        <w:rPr>
          <w:rFonts w:ascii="Arial" w:hAnsi="Arial" w:cs="Arial"/>
          <w:sz w:val="24"/>
          <w:szCs w:val="24"/>
        </w:rPr>
        <w:t>A position as a temporary employee engaged in construction work at an hourly rate;</w:t>
      </w:r>
    </w:p>
    <w:p w:rsidR="00B4097D" w:rsidRPr="00963F1F" w:rsidRDefault="00B4097D" w:rsidP="005D4867">
      <w:pPr>
        <w:ind w:left="360"/>
        <w:rPr>
          <w:rFonts w:ascii="Arial" w:hAnsi="Arial" w:cs="Arial"/>
          <w:sz w:val="24"/>
          <w:szCs w:val="24"/>
        </w:rPr>
      </w:pPr>
    </w:p>
    <w:p w:rsidR="00B4097D" w:rsidRPr="00963F1F" w:rsidRDefault="00B4097D" w:rsidP="005D4867">
      <w:pPr>
        <w:numPr>
          <w:ilvl w:val="0"/>
          <w:numId w:val="11"/>
        </w:numPr>
        <w:tabs>
          <w:tab w:val="clear" w:pos="720"/>
          <w:tab w:val="num" w:pos="1080"/>
        </w:tabs>
        <w:ind w:left="1080"/>
        <w:rPr>
          <w:rFonts w:ascii="Arial" w:hAnsi="Arial" w:cs="Arial"/>
          <w:sz w:val="24"/>
          <w:szCs w:val="24"/>
        </w:rPr>
      </w:pPr>
      <w:r w:rsidRPr="00963F1F">
        <w:rPr>
          <w:rFonts w:ascii="Arial" w:hAnsi="Arial" w:cs="Arial"/>
          <w:sz w:val="24"/>
          <w:szCs w:val="24"/>
        </w:rPr>
        <w:t>Employment by either the House of Representatives or the Senate;</w:t>
      </w:r>
      <w:r w:rsidR="00766400" w:rsidRPr="00963F1F">
        <w:rPr>
          <w:rFonts w:ascii="Arial" w:hAnsi="Arial" w:cs="Arial"/>
          <w:sz w:val="24"/>
          <w:szCs w:val="24"/>
        </w:rPr>
        <w:t xml:space="preserve"> or</w:t>
      </w:r>
    </w:p>
    <w:p w:rsidR="00B4097D" w:rsidRPr="00963F1F" w:rsidRDefault="00B4097D" w:rsidP="005D4867">
      <w:pPr>
        <w:ind w:left="360"/>
        <w:rPr>
          <w:rFonts w:ascii="Arial" w:hAnsi="Arial" w:cs="Arial"/>
          <w:sz w:val="24"/>
          <w:szCs w:val="24"/>
        </w:rPr>
      </w:pPr>
    </w:p>
    <w:p w:rsidR="00B4097D" w:rsidRPr="00963F1F" w:rsidRDefault="00B4097D" w:rsidP="005D4867">
      <w:pPr>
        <w:numPr>
          <w:ilvl w:val="0"/>
          <w:numId w:val="11"/>
        </w:numPr>
        <w:tabs>
          <w:tab w:val="clear" w:pos="720"/>
          <w:tab w:val="num" w:pos="1080"/>
        </w:tabs>
        <w:ind w:left="1080"/>
        <w:rPr>
          <w:rFonts w:ascii="Arial" w:hAnsi="Arial" w:cs="Arial"/>
          <w:sz w:val="24"/>
          <w:szCs w:val="24"/>
        </w:rPr>
      </w:pPr>
      <w:r w:rsidRPr="00963F1F">
        <w:rPr>
          <w:rFonts w:ascii="Arial" w:hAnsi="Arial" w:cs="Arial"/>
          <w:sz w:val="24"/>
          <w:szCs w:val="24"/>
        </w:rPr>
        <w:t>A position with a corporation supervised by the Farm Credit Administration when any member of the corporation’s board of directors is elected or appointed by a private interest;</w:t>
      </w:r>
    </w:p>
    <w:p w:rsidR="00B4097D" w:rsidRPr="00963F1F" w:rsidRDefault="00B4097D" w:rsidP="005D4867">
      <w:pPr>
        <w:ind w:left="360"/>
        <w:rPr>
          <w:rFonts w:ascii="Arial" w:hAnsi="Arial" w:cs="Arial"/>
          <w:sz w:val="24"/>
          <w:szCs w:val="24"/>
        </w:rPr>
      </w:pPr>
    </w:p>
    <w:p w:rsidR="00367DF6" w:rsidRPr="00963F1F" w:rsidRDefault="00226EFD" w:rsidP="005D4867">
      <w:pPr>
        <w:numPr>
          <w:ilvl w:val="0"/>
          <w:numId w:val="11"/>
        </w:numPr>
        <w:tabs>
          <w:tab w:val="clear" w:pos="720"/>
          <w:tab w:val="num" w:pos="1080"/>
        </w:tabs>
        <w:ind w:left="360"/>
        <w:rPr>
          <w:rFonts w:ascii="Arial" w:hAnsi="Arial" w:cs="Arial"/>
          <w:sz w:val="24"/>
          <w:szCs w:val="24"/>
        </w:rPr>
      </w:pPr>
      <w:r w:rsidRPr="00963F1F">
        <w:rPr>
          <w:rFonts w:ascii="Arial" w:hAnsi="Arial" w:cs="Arial"/>
          <w:sz w:val="24"/>
          <w:szCs w:val="24"/>
        </w:rPr>
        <w:t>Is appointed</w:t>
      </w:r>
      <w:r w:rsidR="00B4097D" w:rsidRPr="00963F1F">
        <w:rPr>
          <w:rFonts w:ascii="Arial" w:hAnsi="Arial" w:cs="Arial"/>
          <w:sz w:val="24"/>
          <w:szCs w:val="24"/>
        </w:rPr>
        <w:t xml:space="preserve"> without compensation; </w:t>
      </w:r>
    </w:p>
    <w:p w:rsidR="008505AD" w:rsidRPr="00963F1F" w:rsidRDefault="008505AD" w:rsidP="005D4867">
      <w:pPr>
        <w:pStyle w:val="ListParagraph"/>
        <w:rPr>
          <w:rFonts w:ascii="Arial" w:hAnsi="Arial" w:cs="Arial"/>
          <w:sz w:val="24"/>
          <w:szCs w:val="24"/>
        </w:rPr>
      </w:pPr>
    </w:p>
    <w:p w:rsidR="009C3A34" w:rsidRPr="00963F1F" w:rsidRDefault="00226EFD" w:rsidP="005D4867">
      <w:pPr>
        <w:numPr>
          <w:ilvl w:val="0"/>
          <w:numId w:val="11"/>
        </w:numPr>
        <w:tabs>
          <w:tab w:val="clear" w:pos="720"/>
          <w:tab w:val="num" w:pos="360"/>
        </w:tabs>
        <w:ind w:left="360"/>
        <w:rPr>
          <w:rFonts w:ascii="Arial" w:hAnsi="Arial" w:cs="Arial"/>
          <w:sz w:val="24"/>
          <w:szCs w:val="24"/>
        </w:rPr>
      </w:pPr>
      <w:r w:rsidRPr="00963F1F">
        <w:rPr>
          <w:rFonts w:ascii="Arial" w:hAnsi="Arial" w:cs="Arial"/>
          <w:sz w:val="24"/>
          <w:szCs w:val="24"/>
        </w:rPr>
        <w:t>Is e</w:t>
      </w:r>
      <w:r w:rsidR="00B4097D" w:rsidRPr="00963F1F">
        <w:rPr>
          <w:rFonts w:ascii="Arial" w:hAnsi="Arial" w:cs="Arial"/>
          <w:sz w:val="24"/>
          <w:szCs w:val="24"/>
        </w:rPr>
        <w:t>mploy</w:t>
      </w:r>
      <w:r w:rsidRPr="00963F1F">
        <w:rPr>
          <w:rFonts w:ascii="Arial" w:hAnsi="Arial" w:cs="Arial"/>
          <w:sz w:val="24"/>
          <w:szCs w:val="24"/>
        </w:rPr>
        <w:t>ed</w:t>
      </w:r>
      <w:r w:rsidR="00B4097D" w:rsidRPr="00963F1F">
        <w:rPr>
          <w:rFonts w:ascii="Arial" w:hAnsi="Arial" w:cs="Arial"/>
          <w:sz w:val="24"/>
          <w:szCs w:val="24"/>
        </w:rPr>
        <w:t xml:space="preserve"> on a fee basis</w:t>
      </w:r>
      <w:r w:rsidR="003928F7" w:rsidRPr="00963F1F">
        <w:rPr>
          <w:rFonts w:ascii="Arial" w:hAnsi="Arial" w:cs="Arial"/>
          <w:sz w:val="24"/>
          <w:szCs w:val="24"/>
        </w:rPr>
        <w:t>; and</w:t>
      </w:r>
    </w:p>
    <w:p w:rsidR="006D0874" w:rsidRPr="00963F1F" w:rsidRDefault="006D0874" w:rsidP="005D4867">
      <w:pPr>
        <w:pStyle w:val="ListParagraph"/>
        <w:ind w:left="360"/>
        <w:rPr>
          <w:rFonts w:ascii="Arial" w:hAnsi="Arial" w:cs="Arial"/>
          <w:sz w:val="24"/>
          <w:szCs w:val="24"/>
        </w:rPr>
      </w:pPr>
    </w:p>
    <w:p w:rsidR="00E772E6" w:rsidRPr="00963F1F" w:rsidRDefault="00226EFD" w:rsidP="005D4867">
      <w:pPr>
        <w:pStyle w:val="ListParagraph"/>
        <w:numPr>
          <w:ilvl w:val="0"/>
          <w:numId w:val="11"/>
        </w:numPr>
        <w:tabs>
          <w:tab w:val="clear" w:pos="720"/>
          <w:tab w:val="num" w:pos="360"/>
        </w:tabs>
        <w:ind w:left="360"/>
        <w:rPr>
          <w:rFonts w:ascii="Arial" w:hAnsi="Arial" w:cs="Arial"/>
          <w:sz w:val="24"/>
          <w:szCs w:val="24"/>
        </w:rPr>
      </w:pPr>
      <w:r w:rsidRPr="00963F1F">
        <w:rPr>
          <w:rFonts w:ascii="Arial" w:hAnsi="Arial" w:cs="Arial"/>
          <w:sz w:val="24"/>
          <w:szCs w:val="24"/>
        </w:rPr>
        <w:t xml:space="preserve">Is </w:t>
      </w:r>
      <w:r w:rsidR="006D5C05" w:rsidRPr="00963F1F">
        <w:rPr>
          <w:rFonts w:ascii="Arial" w:hAnsi="Arial" w:cs="Arial"/>
          <w:sz w:val="24"/>
          <w:szCs w:val="24"/>
        </w:rPr>
        <w:t>ordered to active military duty may request an annual leave lump sum payment</w:t>
      </w:r>
    </w:p>
    <w:p w:rsidR="00E772E6" w:rsidRPr="00963F1F" w:rsidRDefault="00E772E6" w:rsidP="005D4867">
      <w:pPr>
        <w:tabs>
          <w:tab w:val="num" w:pos="360"/>
        </w:tabs>
        <w:ind w:firstLine="0"/>
        <w:rPr>
          <w:rFonts w:ascii="Arial" w:hAnsi="Arial" w:cs="Arial"/>
          <w:sz w:val="24"/>
          <w:szCs w:val="24"/>
        </w:rPr>
      </w:pPr>
    </w:p>
    <w:p w:rsidR="001F25B6" w:rsidRDefault="001F25B6" w:rsidP="005D4867">
      <w:pPr>
        <w:autoSpaceDE w:val="0"/>
        <w:autoSpaceDN w:val="0"/>
        <w:adjustRightInd w:val="0"/>
        <w:ind w:firstLine="0"/>
        <w:rPr>
          <w:rFonts w:ascii="Arial" w:hAnsi="Arial" w:cs="Arial"/>
          <w:sz w:val="24"/>
          <w:szCs w:val="24"/>
        </w:rPr>
      </w:pPr>
    </w:p>
    <w:p w:rsidR="006D5C05" w:rsidRPr="00963F1F" w:rsidRDefault="0067772C" w:rsidP="005D4867">
      <w:pPr>
        <w:autoSpaceDE w:val="0"/>
        <w:autoSpaceDN w:val="0"/>
        <w:adjustRightInd w:val="0"/>
        <w:ind w:firstLine="0"/>
        <w:rPr>
          <w:rFonts w:ascii="Arial" w:hAnsi="Arial" w:cs="Arial"/>
          <w:bCs/>
          <w:i/>
          <w:color w:val="000000"/>
          <w:sz w:val="24"/>
          <w:szCs w:val="24"/>
        </w:rPr>
      </w:pPr>
      <w:r>
        <w:rPr>
          <w:rFonts w:ascii="Arial" w:hAnsi="Arial" w:cs="Arial"/>
          <w:bCs/>
          <w:i/>
          <w:color w:val="000000"/>
          <w:sz w:val="24"/>
          <w:szCs w:val="24"/>
        </w:rPr>
        <w:t xml:space="preserve"> </w:t>
      </w:r>
      <w:r w:rsidR="000751AA">
        <w:rPr>
          <w:rFonts w:ascii="Arial" w:hAnsi="Arial" w:cs="Arial"/>
          <w:bCs/>
          <w:i/>
          <w:color w:val="000000"/>
          <w:sz w:val="24"/>
          <w:szCs w:val="24"/>
        </w:rPr>
        <w:t xml:space="preserve">2-7 </w:t>
      </w:r>
      <w:r w:rsidR="006269FF">
        <w:rPr>
          <w:rFonts w:ascii="Arial" w:hAnsi="Arial" w:cs="Arial"/>
          <w:bCs/>
          <w:i/>
          <w:color w:val="000000"/>
          <w:sz w:val="24"/>
          <w:szCs w:val="24"/>
        </w:rPr>
        <w:t>Use of Annual Leave to reach I</w:t>
      </w:r>
      <w:r w:rsidR="006D5C05" w:rsidRPr="00963F1F">
        <w:rPr>
          <w:rFonts w:ascii="Arial" w:hAnsi="Arial" w:cs="Arial"/>
          <w:bCs/>
          <w:i/>
          <w:color w:val="000000"/>
          <w:sz w:val="24"/>
          <w:szCs w:val="24"/>
        </w:rPr>
        <w:t xml:space="preserve">nitial eligibility for an Immediate Annuity </w:t>
      </w:r>
    </w:p>
    <w:p w:rsidR="006D5C05" w:rsidRPr="00963F1F" w:rsidRDefault="006D5C05" w:rsidP="005D4867">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
          <w:bCs/>
          <w:color w:val="000000"/>
          <w:sz w:val="24"/>
          <w:szCs w:val="24"/>
        </w:rPr>
      </w:pPr>
    </w:p>
    <w:p w:rsidR="006D5C05" w:rsidRPr="00963F1F" w:rsidRDefault="006D5C05" w:rsidP="005D4867">
      <w:pPr>
        <w:tabs>
          <w:tab w:val="left" w:pos="-720"/>
          <w:tab w:val="left" w:pos="0"/>
          <w:tab w:val="left" w:pos="720"/>
          <w:tab w:val="left" w:pos="1440"/>
          <w:tab w:val="left" w:pos="2160"/>
          <w:tab w:val="left" w:pos="2880"/>
          <w:tab w:val="left" w:pos="3600"/>
          <w:tab w:val="left" w:pos="4320"/>
        </w:tabs>
        <w:autoSpaceDE w:val="0"/>
        <w:autoSpaceDN w:val="0"/>
        <w:adjustRightInd w:val="0"/>
        <w:ind w:firstLine="0"/>
        <w:rPr>
          <w:rFonts w:ascii="Arial" w:hAnsi="Arial" w:cs="Arial"/>
          <w:color w:val="000000"/>
          <w:sz w:val="24"/>
          <w:szCs w:val="24"/>
        </w:rPr>
      </w:pPr>
      <w:r w:rsidRPr="00963F1F">
        <w:rPr>
          <w:rFonts w:ascii="Arial" w:hAnsi="Arial" w:cs="Arial"/>
          <w:color w:val="000000"/>
          <w:sz w:val="24"/>
          <w:szCs w:val="24"/>
        </w:rPr>
        <w:t xml:space="preserve">Public Law 104-208 gives employees who are involuntarily separated </w:t>
      </w:r>
      <w:r w:rsidR="00766400" w:rsidRPr="00963F1F">
        <w:rPr>
          <w:rFonts w:ascii="Arial" w:hAnsi="Arial" w:cs="Arial"/>
          <w:color w:val="000000"/>
          <w:sz w:val="24"/>
          <w:szCs w:val="24"/>
        </w:rPr>
        <w:t xml:space="preserve">through reduction in force procedures </w:t>
      </w:r>
      <w:r w:rsidRPr="00963F1F">
        <w:rPr>
          <w:rFonts w:ascii="Arial" w:hAnsi="Arial" w:cs="Arial"/>
          <w:color w:val="000000"/>
          <w:sz w:val="24"/>
          <w:szCs w:val="24"/>
        </w:rPr>
        <w:t xml:space="preserve">the right to use accrued annual leave to remain on the agency’s rolls past the effective date of </w:t>
      </w:r>
      <w:r w:rsidR="00766400" w:rsidRPr="00963F1F">
        <w:rPr>
          <w:rFonts w:ascii="Arial" w:hAnsi="Arial" w:cs="Arial"/>
          <w:color w:val="000000"/>
          <w:sz w:val="24"/>
          <w:szCs w:val="24"/>
        </w:rPr>
        <w:t xml:space="preserve">the </w:t>
      </w:r>
      <w:r w:rsidRPr="00963F1F">
        <w:rPr>
          <w:rFonts w:ascii="Arial" w:hAnsi="Arial" w:cs="Arial"/>
          <w:color w:val="000000"/>
          <w:sz w:val="24"/>
          <w:szCs w:val="24"/>
        </w:rPr>
        <w:t xml:space="preserve">reduction in force separation to achieve initial eligibility for an </w:t>
      </w:r>
      <w:r w:rsidRPr="00963F1F">
        <w:rPr>
          <w:rFonts w:ascii="Arial" w:hAnsi="Arial" w:cs="Arial"/>
          <w:color w:val="000000"/>
          <w:sz w:val="24"/>
          <w:szCs w:val="24"/>
        </w:rPr>
        <w:lastRenderedPageBreak/>
        <w:t>immediate retirement under section 8336, 8412, 8414 and/or continued health benefits coverage under section 8905(b).</w:t>
      </w:r>
    </w:p>
    <w:p w:rsidR="00225CB1" w:rsidRPr="00963F1F" w:rsidRDefault="00225CB1" w:rsidP="005D4867">
      <w:pPr>
        <w:ind w:firstLine="0"/>
        <w:rPr>
          <w:rFonts w:ascii="Arial" w:hAnsi="Arial" w:cs="Arial"/>
          <w:sz w:val="24"/>
          <w:szCs w:val="24"/>
        </w:rPr>
      </w:pPr>
    </w:p>
    <w:p w:rsidR="00225CB1" w:rsidRDefault="00225CB1" w:rsidP="005D4867">
      <w:pPr>
        <w:rPr>
          <w:rFonts w:ascii="Arial" w:hAnsi="Arial" w:cs="Arial"/>
          <w:sz w:val="24"/>
          <w:szCs w:val="24"/>
        </w:rPr>
      </w:pPr>
    </w:p>
    <w:p w:rsidR="006D0874" w:rsidRPr="00963F1F" w:rsidRDefault="00476E83" w:rsidP="00F45311">
      <w:pPr>
        <w:pStyle w:val="Style1"/>
        <w:ind w:firstLine="0"/>
        <w:jc w:val="left"/>
        <w:rPr>
          <w:sz w:val="24"/>
          <w:szCs w:val="24"/>
        </w:rPr>
      </w:pPr>
      <w:bookmarkStart w:id="27" w:name="_Toc299620829"/>
      <w:bookmarkStart w:id="28" w:name="_Toc303764668"/>
      <w:bookmarkStart w:id="29" w:name="_Toc219012286"/>
      <w:r>
        <w:rPr>
          <w:sz w:val="24"/>
          <w:szCs w:val="24"/>
        </w:rPr>
        <w:t xml:space="preserve">Chapter 3. </w:t>
      </w:r>
      <w:r w:rsidR="00B4097D" w:rsidRPr="00963F1F">
        <w:rPr>
          <w:sz w:val="24"/>
          <w:szCs w:val="24"/>
        </w:rPr>
        <w:t>Sick Leave</w:t>
      </w:r>
      <w:bookmarkEnd w:id="27"/>
      <w:bookmarkEnd w:id="28"/>
    </w:p>
    <w:p w:rsidR="00B4097D" w:rsidRPr="00963F1F" w:rsidRDefault="00B4097D" w:rsidP="005D4867">
      <w:pPr>
        <w:outlineLvl w:val="0"/>
        <w:rPr>
          <w:rFonts w:ascii="Arial" w:hAnsi="Arial" w:cs="Arial"/>
          <w:color w:val="000000"/>
          <w:sz w:val="24"/>
          <w:szCs w:val="24"/>
        </w:rPr>
      </w:pPr>
    </w:p>
    <w:p w:rsidR="006D0874" w:rsidRPr="00963F1F" w:rsidRDefault="00B4097D" w:rsidP="005D4867">
      <w:pPr>
        <w:ind w:firstLine="0"/>
        <w:outlineLvl w:val="0"/>
        <w:rPr>
          <w:rFonts w:ascii="Arial" w:hAnsi="Arial" w:cs="Arial"/>
          <w:color w:val="000000"/>
          <w:sz w:val="24"/>
          <w:szCs w:val="24"/>
        </w:rPr>
      </w:pPr>
      <w:bookmarkStart w:id="30" w:name="_Toc250447306"/>
      <w:bookmarkStart w:id="31" w:name="_Toc262475871"/>
      <w:bookmarkStart w:id="32" w:name="_Toc262654294"/>
      <w:bookmarkStart w:id="33" w:name="_Toc262654596"/>
      <w:bookmarkStart w:id="34" w:name="_Toc262654844"/>
      <w:bookmarkStart w:id="35" w:name="_Toc292976318"/>
      <w:bookmarkStart w:id="36" w:name="_Toc298837696"/>
      <w:bookmarkStart w:id="37" w:name="_Toc299620830"/>
      <w:bookmarkStart w:id="38" w:name="_Toc303764669"/>
      <w:r w:rsidRPr="00963F1F">
        <w:rPr>
          <w:rFonts w:ascii="Arial" w:hAnsi="Arial" w:cs="Arial"/>
          <w:color w:val="000000"/>
          <w:sz w:val="24"/>
          <w:szCs w:val="24"/>
        </w:rPr>
        <w:t xml:space="preserve">Sick leave is a period of approved absence with pay from official duties.  </w:t>
      </w:r>
      <w:r w:rsidRPr="00963F1F">
        <w:rPr>
          <w:rFonts w:ascii="Arial" w:hAnsi="Arial" w:cs="Arial"/>
          <w:sz w:val="24"/>
          <w:szCs w:val="24"/>
        </w:rPr>
        <w:t xml:space="preserve">Most employees earn 4 hours of sick leave each pay period, regardless of years of service.  Maximum annual carryover is unlimited. </w:t>
      </w:r>
      <w:r w:rsidRPr="00963F1F">
        <w:rPr>
          <w:rFonts w:ascii="Arial" w:hAnsi="Arial" w:cs="Arial"/>
          <w:color w:val="000000"/>
          <w:sz w:val="24"/>
          <w:szCs w:val="24"/>
        </w:rPr>
        <w:t>Sick leave is authorized when an employee:</w:t>
      </w:r>
      <w:bookmarkEnd w:id="29"/>
      <w:bookmarkEnd w:id="30"/>
      <w:bookmarkEnd w:id="31"/>
      <w:bookmarkEnd w:id="32"/>
      <w:bookmarkEnd w:id="33"/>
      <w:bookmarkEnd w:id="34"/>
      <w:bookmarkEnd w:id="35"/>
      <w:bookmarkEnd w:id="36"/>
      <w:bookmarkEnd w:id="37"/>
      <w:bookmarkEnd w:id="38"/>
    </w:p>
    <w:p w:rsidR="00B4097D" w:rsidRPr="00963F1F" w:rsidRDefault="00B4097D" w:rsidP="005D4867">
      <w:pPr>
        <w:rPr>
          <w:rFonts w:ascii="Arial" w:hAnsi="Arial" w:cs="Arial"/>
          <w:color w:val="000000"/>
          <w:sz w:val="24"/>
          <w:szCs w:val="24"/>
        </w:rPr>
      </w:pPr>
    </w:p>
    <w:p w:rsidR="00B4097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I</w:t>
      </w:r>
      <w:r w:rsidR="00B4097D" w:rsidRPr="00963F1F">
        <w:rPr>
          <w:rFonts w:ascii="Arial" w:hAnsi="Arial" w:cs="Arial"/>
          <w:color w:val="000000"/>
          <w:sz w:val="24"/>
          <w:szCs w:val="24"/>
        </w:rPr>
        <w:t>s incapacitated for duty as a result of physical or mental illness</w:t>
      </w:r>
      <w:r w:rsidR="00766400" w:rsidRPr="00963F1F">
        <w:rPr>
          <w:rFonts w:ascii="Arial" w:hAnsi="Arial" w:cs="Arial"/>
          <w:color w:val="000000"/>
          <w:sz w:val="24"/>
          <w:szCs w:val="24"/>
        </w:rPr>
        <w:t>,</w:t>
      </w:r>
      <w:r w:rsidR="00B4097D" w:rsidRPr="00963F1F">
        <w:rPr>
          <w:rFonts w:ascii="Arial" w:hAnsi="Arial" w:cs="Arial"/>
          <w:color w:val="000000"/>
          <w:sz w:val="24"/>
          <w:szCs w:val="24"/>
        </w:rPr>
        <w:t xml:space="preserve"> injury, pregnancy or childbirth;</w:t>
      </w:r>
    </w:p>
    <w:p w:rsidR="00B4097D" w:rsidRPr="00963F1F" w:rsidRDefault="00B4097D" w:rsidP="005D4867">
      <w:pPr>
        <w:rPr>
          <w:rFonts w:ascii="Arial" w:hAnsi="Arial" w:cs="Arial"/>
          <w:color w:val="000000"/>
          <w:sz w:val="24"/>
          <w:szCs w:val="24"/>
        </w:rPr>
      </w:pPr>
    </w:p>
    <w:p w:rsidR="00B4097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R</w:t>
      </w:r>
      <w:r w:rsidR="00B4097D" w:rsidRPr="00963F1F">
        <w:rPr>
          <w:rFonts w:ascii="Arial" w:hAnsi="Arial" w:cs="Arial"/>
          <w:color w:val="000000"/>
          <w:sz w:val="24"/>
          <w:szCs w:val="24"/>
        </w:rPr>
        <w:t>eceives medical, dental or optical examinations or treatment;</w:t>
      </w:r>
    </w:p>
    <w:p w:rsidR="00B4097D" w:rsidRPr="00963F1F" w:rsidRDefault="00B4097D" w:rsidP="005D4867">
      <w:pPr>
        <w:rPr>
          <w:rFonts w:ascii="Arial" w:hAnsi="Arial" w:cs="Arial"/>
          <w:color w:val="000000"/>
          <w:sz w:val="24"/>
          <w:szCs w:val="24"/>
        </w:rPr>
      </w:pPr>
    </w:p>
    <w:p w:rsidR="00B4097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W</w:t>
      </w:r>
      <w:r w:rsidR="00B4097D" w:rsidRPr="00963F1F">
        <w:rPr>
          <w:rFonts w:ascii="Arial" w:hAnsi="Arial" w:cs="Arial"/>
          <w:color w:val="000000"/>
          <w:sz w:val="24"/>
          <w:szCs w:val="24"/>
        </w:rPr>
        <w:t>ould endanger the rest of the workforce by being present on the job after exposure to a contagious disease as determined by a health care provider or public health authorities;</w:t>
      </w:r>
    </w:p>
    <w:p w:rsidR="00B4097D" w:rsidRPr="00963F1F" w:rsidRDefault="00B4097D" w:rsidP="005D4867">
      <w:pPr>
        <w:rPr>
          <w:rFonts w:ascii="Arial" w:hAnsi="Arial" w:cs="Arial"/>
          <w:color w:val="000000"/>
          <w:sz w:val="24"/>
          <w:szCs w:val="24"/>
        </w:rPr>
      </w:pPr>
    </w:p>
    <w:p w:rsidR="00B4097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M</w:t>
      </w:r>
      <w:r w:rsidR="00B4097D" w:rsidRPr="00963F1F">
        <w:rPr>
          <w:rFonts w:ascii="Arial" w:hAnsi="Arial" w:cs="Arial"/>
          <w:color w:val="000000"/>
          <w:sz w:val="24"/>
          <w:szCs w:val="24"/>
        </w:rPr>
        <w:t xml:space="preserve">akes arrangements necessitated by the death of a family member or arranges for </w:t>
      </w:r>
      <w:r w:rsidR="008452F4" w:rsidRPr="00963F1F">
        <w:rPr>
          <w:rFonts w:ascii="Arial" w:hAnsi="Arial" w:cs="Arial"/>
          <w:color w:val="000000"/>
          <w:sz w:val="24"/>
          <w:szCs w:val="24"/>
        </w:rPr>
        <w:t xml:space="preserve">and attends </w:t>
      </w:r>
      <w:r w:rsidR="00B4097D" w:rsidRPr="00963F1F">
        <w:rPr>
          <w:rFonts w:ascii="Arial" w:hAnsi="Arial" w:cs="Arial"/>
          <w:color w:val="000000"/>
          <w:sz w:val="24"/>
          <w:szCs w:val="24"/>
        </w:rPr>
        <w:t xml:space="preserve">the funeral of a family member;  </w:t>
      </w:r>
    </w:p>
    <w:p w:rsidR="00DE775C" w:rsidRPr="00963F1F" w:rsidRDefault="00DE775C" w:rsidP="005D4867">
      <w:pPr>
        <w:pStyle w:val="ListParagraph"/>
        <w:ind w:left="360"/>
        <w:rPr>
          <w:rFonts w:ascii="Arial" w:hAnsi="Arial" w:cs="Arial"/>
          <w:color w:val="000000"/>
          <w:sz w:val="24"/>
          <w:szCs w:val="24"/>
        </w:rPr>
      </w:pPr>
    </w:p>
    <w:p w:rsidR="00B4097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P</w:t>
      </w:r>
      <w:r w:rsidR="00B4097D" w:rsidRPr="00963F1F">
        <w:rPr>
          <w:rFonts w:ascii="Arial" w:hAnsi="Arial" w:cs="Arial"/>
          <w:color w:val="000000"/>
          <w:sz w:val="24"/>
          <w:szCs w:val="24"/>
        </w:rPr>
        <w:t>rovides care for a family member who is incapacitated as a result of physical or mental illness, pregnancy, childbirth, or who must be assisted to medical, optical, dental examinations or treatments;</w:t>
      </w:r>
    </w:p>
    <w:p w:rsidR="00B4097D" w:rsidRPr="00963F1F" w:rsidRDefault="00B4097D" w:rsidP="005D4867">
      <w:pPr>
        <w:rPr>
          <w:rFonts w:ascii="Arial" w:hAnsi="Arial" w:cs="Arial"/>
          <w:color w:val="000000"/>
          <w:sz w:val="24"/>
          <w:szCs w:val="24"/>
        </w:rPr>
      </w:pPr>
    </w:p>
    <w:p w:rsidR="00B62ECD" w:rsidRPr="00963F1F" w:rsidRDefault="00512C59" w:rsidP="005D4867">
      <w:pPr>
        <w:numPr>
          <w:ilvl w:val="0"/>
          <w:numId w:val="1"/>
        </w:numPr>
        <w:tabs>
          <w:tab w:val="clear" w:pos="720"/>
          <w:tab w:val="num" w:pos="360"/>
        </w:tabs>
        <w:ind w:left="360"/>
        <w:rPr>
          <w:rFonts w:ascii="Arial" w:hAnsi="Arial" w:cs="Arial"/>
          <w:color w:val="000000"/>
          <w:sz w:val="24"/>
          <w:szCs w:val="24"/>
        </w:rPr>
      </w:pPr>
      <w:r w:rsidRPr="00963F1F">
        <w:rPr>
          <w:rFonts w:ascii="Arial" w:hAnsi="Arial" w:cs="Arial"/>
          <w:color w:val="000000"/>
          <w:sz w:val="24"/>
          <w:szCs w:val="24"/>
        </w:rPr>
        <w:t>A</w:t>
      </w:r>
      <w:r w:rsidR="0023614D" w:rsidRPr="00963F1F">
        <w:rPr>
          <w:rFonts w:ascii="Arial" w:hAnsi="Arial" w:cs="Arial"/>
          <w:color w:val="000000"/>
          <w:sz w:val="24"/>
          <w:szCs w:val="24"/>
        </w:rPr>
        <w:t>dopts a child</w:t>
      </w:r>
      <w:r w:rsidR="00B62ECD" w:rsidRPr="00963F1F">
        <w:rPr>
          <w:rFonts w:ascii="Arial" w:hAnsi="Arial" w:cs="Arial"/>
          <w:color w:val="000000"/>
          <w:sz w:val="24"/>
          <w:szCs w:val="24"/>
        </w:rPr>
        <w:t>;</w:t>
      </w:r>
    </w:p>
    <w:p w:rsidR="00B62ECD" w:rsidRPr="00963F1F" w:rsidRDefault="00B62ECD" w:rsidP="005D4867">
      <w:pPr>
        <w:pStyle w:val="ListParagraph"/>
        <w:ind w:left="360"/>
        <w:rPr>
          <w:rFonts w:ascii="Arial" w:hAnsi="Arial" w:cs="Arial"/>
          <w:color w:val="000000"/>
          <w:sz w:val="24"/>
          <w:szCs w:val="24"/>
        </w:rPr>
      </w:pPr>
    </w:p>
    <w:p w:rsidR="00B62ECD" w:rsidRPr="00963F1F" w:rsidRDefault="00947DE3" w:rsidP="005D4867">
      <w:pPr>
        <w:numPr>
          <w:ilvl w:val="0"/>
          <w:numId w:val="1"/>
        </w:numPr>
        <w:tabs>
          <w:tab w:val="clear" w:pos="720"/>
          <w:tab w:val="num" w:pos="360"/>
          <w:tab w:val="num" w:pos="1440"/>
        </w:tabs>
        <w:ind w:left="360"/>
        <w:rPr>
          <w:rFonts w:ascii="Arial" w:eastAsia="Times New Roman" w:hAnsi="Arial" w:cs="Arial"/>
          <w:color w:val="000000"/>
          <w:sz w:val="24"/>
          <w:szCs w:val="24"/>
        </w:rPr>
      </w:pPr>
      <w:r w:rsidRPr="00963F1F">
        <w:rPr>
          <w:rFonts w:ascii="Arial" w:eastAsia="Times New Roman" w:hAnsi="Arial" w:cs="Arial"/>
          <w:color w:val="000000"/>
          <w:sz w:val="24"/>
          <w:szCs w:val="24"/>
        </w:rPr>
        <w:t xml:space="preserve">Participates </w:t>
      </w:r>
      <w:r w:rsidR="00B62ECD" w:rsidRPr="00963F1F">
        <w:rPr>
          <w:rFonts w:ascii="Arial" w:eastAsia="Times New Roman" w:hAnsi="Arial" w:cs="Arial"/>
          <w:color w:val="000000"/>
          <w:sz w:val="24"/>
          <w:szCs w:val="24"/>
        </w:rPr>
        <w:t>in a drug or alcohol counseling program, or other counseling program which is under the auspices of a licensed practitioner and which has been prescribed as treatment by a licensed practitioner; or</w:t>
      </w:r>
    </w:p>
    <w:p w:rsidR="00B62ECD" w:rsidRPr="00963F1F" w:rsidRDefault="00B62ECD" w:rsidP="005D4867">
      <w:pPr>
        <w:rPr>
          <w:rFonts w:ascii="Arial" w:eastAsia="Times New Roman" w:hAnsi="Arial" w:cs="Arial"/>
          <w:color w:val="000000"/>
          <w:sz w:val="24"/>
          <w:szCs w:val="24"/>
        </w:rPr>
      </w:pPr>
    </w:p>
    <w:p w:rsidR="00B62ECD" w:rsidRPr="00963F1F" w:rsidRDefault="00947DE3" w:rsidP="005D4867">
      <w:pPr>
        <w:numPr>
          <w:ilvl w:val="0"/>
          <w:numId w:val="1"/>
        </w:numPr>
        <w:tabs>
          <w:tab w:val="clear" w:pos="720"/>
          <w:tab w:val="num" w:pos="360"/>
          <w:tab w:val="num" w:pos="1440"/>
        </w:tabs>
        <w:ind w:left="360"/>
        <w:rPr>
          <w:rFonts w:ascii="Arial" w:eastAsia="Times New Roman" w:hAnsi="Arial" w:cs="Arial"/>
          <w:color w:val="000000"/>
          <w:sz w:val="24"/>
          <w:szCs w:val="24"/>
        </w:rPr>
      </w:pPr>
      <w:r w:rsidRPr="00963F1F">
        <w:rPr>
          <w:rFonts w:ascii="Arial" w:eastAsia="Times New Roman" w:hAnsi="Arial" w:cs="Arial"/>
          <w:color w:val="000000"/>
          <w:sz w:val="24"/>
          <w:szCs w:val="24"/>
        </w:rPr>
        <w:t xml:space="preserve">Requires </w:t>
      </w:r>
      <w:r w:rsidR="00B62ECD" w:rsidRPr="00963F1F">
        <w:rPr>
          <w:rFonts w:ascii="Arial" w:eastAsia="Times New Roman" w:hAnsi="Arial" w:cs="Arial"/>
          <w:color w:val="000000"/>
          <w:sz w:val="24"/>
          <w:szCs w:val="24"/>
        </w:rPr>
        <w:t xml:space="preserve">time to replace or repair a prosthetic device, or train in the use of an aid, e.g., a </w:t>
      </w:r>
      <w:r w:rsidR="00175106" w:rsidRPr="00963F1F">
        <w:rPr>
          <w:rFonts w:ascii="Arial" w:eastAsia="Times New Roman" w:hAnsi="Arial" w:cs="Arial"/>
          <w:color w:val="000000"/>
          <w:sz w:val="24"/>
          <w:szCs w:val="24"/>
        </w:rPr>
        <w:t>Seeing Eye</w:t>
      </w:r>
      <w:r w:rsidR="00B62ECD" w:rsidRPr="00963F1F">
        <w:rPr>
          <w:rFonts w:ascii="Arial" w:eastAsia="Times New Roman" w:hAnsi="Arial" w:cs="Arial"/>
          <w:color w:val="000000"/>
          <w:sz w:val="24"/>
          <w:szCs w:val="24"/>
        </w:rPr>
        <w:t xml:space="preserve"> dog.</w:t>
      </w:r>
    </w:p>
    <w:p w:rsidR="00B4097D" w:rsidRPr="00963F1F" w:rsidRDefault="00B4097D" w:rsidP="005D4867">
      <w:pPr>
        <w:rPr>
          <w:rFonts w:ascii="Arial" w:hAnsi="Arial" w:cs="Arial"/>
          <w:color w:val="000000"/>
          <w:sz w:val="24"/>
          <w:szCs w:val="24"/>
        </w:rPr>
      </w:pPr>
    </w:p>
    <w:p w:rsidR="00D472BF" w:rsidRPr="00963F1F" w:rsidRDefault="007B0AD1" w:rsidP="005D4867">
      <w:pPr>
        <w:ind w:firstLine="0"/>
        <w:rPr>
          <w:rFonts w:ascii="Arial" w:hAnsi="Arial" w:cs="Arial"/>
          <w:sz w:val="24"/>
          <w:szCs w:val="24"/>
        </w:rPr>
      </w:pPr>
      <w:r w:rsidRPr="00963F1F">
        <w:rPr>
          <w:rFonts w:ascii="Arial" w:hAnsi="Arial" w:cs="Arial"/>
          <w:sz w:val="24"/>
          <w:szCs w:val="24"/>
        </w:rPr>
        <w:t>F</w:t>
      </w:r>
      <w:r w:rsidR="00B4097D" w:rsidRPr="00963F1F">
        <w:rPr>
          <w:rFonts w:ascii="Arial" w:hAnsi="Arial" w:cs="Arial"/>
          <w:sz w:val="24"/>
          <w:szCs w:val="24"/>
        </w:rPr>
        <w:t xml:space="preserve">or an absence of more than three </w:t>
      </w:r>
      <w:r w:rsidR="00175106" w:rsidRPr="00963F1F">
        <w:rPr>
          <w:rFonts w:ascii="Arial" w:hAnsi="Arial" w:cs="Arial"/>
          <w:sz w:val="24"/>
          <w:szCs w:val="24"/>
        </w:rPr>
        <w:t>workdays</w:t>
      </w:r>
      <w:r w:rsidR="00B4097D" w:rsidRPr="00963F1F">
        <w:rPr>
          <w:rFonts w:ascii="Arial" w:hAnsi="Arial" w:cs="Arial"/>
          <w:sz w:val="24"/>
          <w:szCs w:val="24"/>
        </w:rPr>
        <w:t xml:space="preserve"> or for a lesser period when determined necessary by a supervisor, the supervisor may also require a medical certificate or other administratively acceptable evidence as to the reason for an absence.  An employee must provide required evidence within 15 days of the request for evidence.  </w:t>
      </w:r>
      <w:r w:rsidR="00D472BF" w:rsidRPr="00963F1F">
        <w:rPr>
          <w:rFonts w:ascii="Arial" w:hAnsi="Arial" w:cs="Arial"/>
          <w:sz w:val="24"/>
          <w:szCs w:val="24"/>
        </w:rPr>
        <w:t xml:space="preserve">If it is not practicable under the particular circumstances to provide the requested evidence or medical certification within 15 calendar days after the date requested by the supervisor, despite the employee's diligent, good faith efforts, the employee must provide the evidence or medical certification within a reasonable period of time under the circumstances involved, but no later than 30 calendar days after the date the agency requests such documentation.  </w:t>
      </w:r>
      <w:r w:rsidR="00B4097D" w:rsidRPr="00963F1F">
        <w:rPr>
          <w:rFonts w:ascii="Arial" w:hAnsi="Arial" w:cs="Arial"/>
          <w:sz w:val="24"/>
          <w:szCs w:val="24"/>
        </w:rPr>
        <w:t xml:space="preserve">If the employee fails to provide required evidence, the employee’s absence may be charged </w:t>
      </w:r>
      <w:r w:rsidR="0043099B" w:rsidRPr="00963F1F">
        <w:rPr>
          <w:rFonts w:ascii="Arial" w:hAnsi="Arial" w:cs="Arial"/>
          <w:sz w:val="24"/>
          <w:szCs w:val="24"/>
        </w:rPr>
        <w:t xml:space="preserve">to </w:t>
      </w:r>
      <w:r w:rsidR="00B4097D" w:rsidRPr="00963F1F">
        <w:rPr>
          <w:rFonts w:ascii="Arial" w:hAnsi="Arial" w:cs="Arial"/>
          <w:sz w:val="24"/>
          <w:szCs w:val="24"/>
        </w:rPr>
        <w:t xml:space="preserve">AWOL. </w:t>
      </w:r>
    </w:p>
    <w:p w:rsidR="005D1814" w:rsidRDefault="005D1814" w:rsidP="005D4867">
      <w:pPr>
        <w:ind w:firstLine="0"/>
        <w:rPr>
          <w:rFonts w:ascii="Arial" w:hAnsi="Arial" w:cs="Arial"/>
          <w:sz w:val="24"/>
          <w:szCs w:val="24"/>
        </w:rPr>
      </w:pPr>
    </w:p>
    <w:p w:rsidR="001F25B6" w:rsidRDefault="001F25B6" w:rsidP="005D4867">
      <w:pPr>
        <w:ind w:firstLine="0"/>
        <w:rPr>
          <w:rFonts w:ascii="Arial" w:hAnsi="Arial" w:cs="Arial"/>
          <w:sz w:val="24"/>
          <w:szCs w:val="24"/>
        </w:rPr>
      </w:pPr>
    </w:p>
    <w:p w:rsidR="006D0874" w:rsidRPr="00963F1F" w:rsidRDefault="0067772C" w:rsidP="005D4867">
      <w:pPr>
        <w:ind w:firstLine="0"/>
        <w:rPr>
          <w:rFonts w:ascii="Arial" w:hAnsi="Arial" w:cs="Arial"/>
          <w:i/>
          <w:sz w:val="24"/>
          <w:szCs w:val="24"/>
        </w:rPr>
      </w:pPr>
      <w:r>
        <w:rPr>
          <w:rFonts w:ascii="Arial" w:hAnsi="Arial" w:cs="Arial"/>
          <w:i/>
          <w:sz w:val="24"/>
          <w:szCs w:val="24"/>
        </w:rPr>
        <w:lastRenderedPageBreak/>
        <w:t>3</w:t>
      </w:r>
      <w:r w:rsidR="00E54A28">
        <w:rPr>
          <w:rFonts w:ascii="Arial" w:hAnsi="Arial" w:cs="Arial"/>
          <w:i/>
          <w:sz w:val="24"/>
          <w:szCs w:val="24"/>
        </w:rPr>
        <w:t xml:space="preserve">-1 </w:t>
      </w:r>
      <w:r w:rsidR="00B2401D" w:rsidRPr="00963F1F">
        <w:rPr>
          <w:rFonts w:ascii="Arial" w:hAnsi="Arial" w:cs="Arial"/>
          <w:i/>
          <w:sz w:val="24"/>
          <w:szCs w:val="24"/>
        </w:rPr>
        <w:t>Sick Leave for Family Care or Bereavement Purposes</w:t>
      </w:r>
    </w:p>
    <w:p w:rsidR="00B2401D" w:rsidRPr="00963F1F" w:rsidRDefault="00B2401D" w:rsidP="005D4867">
      <w:pPr>
        <w:rPr>
          <w:rFonts w:ascii="Arial" w:hAnsi="Arial" w:cs="Arial"/>
          <w:b/>
          <w:sz w:val="24"/>
          <w:szCs w:val="24"/>
        </w:rPr>
      </w:pPr>
    </w:p>
    <w:p w:rsidR="006D0874" w:rsidRPr="00963F1F" w:rsidRDefault="00B2401D" w:rsidP="005D4867">
      <w:pPr>
        <w:ind w:firstLine="0"/>
        <w:rPr>
          <w:rFonts w:ascii="Arial" w:hAnsi="Arial" w:cs="Arial"/>
          <w:sz w:val="24"/>
          <w:szCs w:val="24"/>
        </w:rPr>
      </w:pPr>
      <w:r w:rsidRPr="00963F1F">
        <w:rPr>
          <w:rFonts w:ascii="Arial" w:hAnsi="Arial" w:cs="Arial"/>
          <w:sz w:val="24"/>
          <w:szCs w:val="24"/>
        </w:rPr>
        <w:t xml:space="preserve">Federal employees may use a total of up to </w:t>
      </w:r>
      <w:r w:rsidR="00945030">
        <w:rPr>
          <w:rFonts w:ascii="Arial" w:hAnsi="Arial" w:cs="Arial"/>
          <w:sz w:val="24"/>
          <w:szCs w:val="24"/>
        </w:rPr>
        <w:t>240</w:t>
      </w:r>
      <w:r w:rsidRPr="00963F1F">
        <w:rPr>
          <w:rFonts w:ascii="Arial" w:hAnsi="Arial" w:cs="Arial"/>
          <w:sz w:val="24"/>
          <w:szCs w:val="24"/>
        </w:rPr>
        <w:t xml:space="preserve"> hours (</w:t>
      </w:r>
      <w:r w:rsidR="00945030">
        <w:rPr>
          <w:rFonts w:ascii="Arial" w:hAnsi="Arial" w:cs="Arial"/>
          <w:sz w:val="24"/>
          <w:szCs w:val="24"/>
        </w:rPr>
        <w:t xml:space="preserve">30 </w:t>
      </w:r>
      <w:r w:rsidRPr="00963F1F">
        <w:rPr>
          <w:rFonts w:ascii="Arial" w:hAnsi="Arial" w:cs="Arial"/>
          <w:sz w:val="24"/>
          <w:szCs w:val="24"/>
        </w:rPr>
        <w:t>workdays) of sick leave each leave year to</w:t>
      </w:r>
      <w:r w:rsidR="005D4867">
        <w:rPr>
          <w:rFonts w:ascii="Arial" w:hAnsi="Arial" w:cs="Arial"/>
          <w:sz w:val="24"/>
          <w:szCs w:val="24"/>
        </w:rPr>
        <w:t xml:space="preserve"> a full time employee-- </w:t>
      </w:r>
    </w:p>
    <w:p w:rsidR="00711600" w:rsidRPr="00963F1F" w:rsidRDefault="00711600" w:rsidP="005D4867">
      <w:pPr>
        <w:rPr>
          <w:rFonts w:ascii="Arial" w:hAnsi="Arial" w:cs="Arial"/>
          <w:sz w:val="24"/>
          <w:szCs w:val="24"/>
        </w:rPr>
      </w:pPr>
    </w:p>
    <w:p w:rsidR="00945030" w:rsidRPr="005D4867" w:rsidRDefault="00945030" w:rsidP="005D4867">
      <w:pPr>
        <w:pStyle w:val="ListParagraph"/>
        <w:numPr>
          <w:ilvl w:val="0"/>
          <w:numId w:val="32"/>
        </w:numPr>
        <w:rPr>
          <w:rFonts w:ascii="Arial" w:hAnsi="Arial" w:cs="Arial"/>
          <w:sz w:val="24"/>
          <w:szCs w:val="24"/>
        </w:rPr>
      </w:pPr>
      <w:r w:rsidRPr="005D4867">
        <w:rPr>
          <w:rFonts w:ascii="Arial" w:hAnsi="Arial" w:cs="Arial"/>
          <w:sz w:val="24"/>
          <w:szCs w:val="24"/>
        </w:rPr>
        <w:t>who is incapacitated for the performance of his or her duties by physical or mental illness, injury, pregnancy, or childbirth;</w:t>
      </w:r>
    </w:p>
    <w:p w:rsidR="00945030" w:rsidRPr="00945030" w:rsidRDefault="00945030" w:rsidP="005D4867">
      <w:pPr>
        <w:pStyle w:val="ListParagraph"/>
        <w:ind w:left="360" w:firstLine="0"/>
        <w:rPr>
          <w:rFonts w:ascii="Arial" w:hAnsi="Arial" w:cs="Arial"/>
          <w:sz w:val="24"/>
          <w:szCs w:val="24"/>
        </w:rPr>
      </w:pPr>
    </w:p>
    <w:p w:rsidR="00945030" w:rsidRPr="005D4867" w:rsidRDefault="00945030" w:rsidP="005D4867">
      <w:pPr>
        <w:pStyle w:val="ListParagraph"/>
        <w:numPr>
          <w:ilvl w:val="0"/>
          <w:numId w:val="32"/>
        </w:numPr>
        <w:rPr>
          <w:rFonts w:ascii="Arial" w:hAnsi="Arial" w:cs="Arial"/>
          <w:sz w:val="24"/>
          <w:szCs w:val="24"/>
        </w:rPr>
      </w:pPr>
      <w:r w:rsidRPr="005D4867">
        <w:rPr>
          <w:rFonts w:ascii="Arial" w:hAnsi="Arial" w:cs="Arial"/>
          <w:sz w:val="24"/>
          <w:szCs w:val="24"/>
        </w:rPr>
        <w:t>for a serious health condition of the employee or a family member;</w:t>
      </w:r>
    </w:p>
    <w:p w:rsidR="00945030" w:rsidRPr="00945030" w:rsidRDefault="00945030" w:rsidP="005D4867">
      <w:pPr>
        <w:pStyle w:val="ListParagraph"/>
        <w:ind w:firstLine="0"/>
        <w:rPr>
          <w:rFonts w:ascii="Arial" w:hAnsi="Arial" w:cs="Arial"/>
          <w:sz w:val="24"/>
          <w:szCs w:val="24"/>
        </w:rPr>
      </w:pPr>
    </w:p>
    <w:p w:rsidR="00945030" w:rsidRPr="005D4867" w:rsidRDefault="00945030" w:rsidP="005D4867">
      <w:pPr>
        <w:pStyle w:val="ListParagraph"/>
        <w:numPr>
          <w:ilvl w:val="0"/>
          <w:numId w:val="32"/>
        </w:numPr>
        <w:rPr>
          <w:rFonts w:ascii="Arial" w:hAnsi="Arial" w:cs="Arial"/>
          <w:sz w:val="24"/>
          <w:szCs w:val="24"/>
        </w:rPr>
      </w:pPr>
      <w:r w:rsidRPr="005D4867">
        <w:rPr>
          <w:rFonts w:ascii="Arial" w:hAnsi="Arial" w:cs="Arial"/>
          <w:sz w:val="24"/>
          <w:szCs w:val="24"/>
        </w:rPr>
        <w:t>when the employee would, as determined by the health authorities, jeopardize the health of others by his or her presence on the job because of exposure to a communicable disease;</w:t>
      </w:r>
    </w:p>
    <w:p w:rsidR="00945030" w:rsidRPr="00945030" w:rsidRDefault="00945030" w:rsidP="005D4867">
      <w:pPr>
        <w:pStyle w:val="ListParagraph"/>
        <w:ind w:firstLine="0"/>
        <w:rPr>
          <w:rFonts w:ascii="Arial" w:hAnsi="Arial" w:cs="Arial"/>
          <w:sz w:val="24"/>
          <w:szCs w:val="24"/>
        </w:rPr>
      </w:pPr>
    </w:p>
    <w:p w:rsidR="00945030" w:rsidRPr="005D4867" w:rsidRDefault="00945030" w:rsidP="005D4867">
      <w:pPr>
        <w:pStyle w:val="ListParagraph"/>
        <w:numPr>
          <w:ilvl w:val="0"/>
          <w:numId w:val="32"/>
        </w:numPr>
        <w:rPr>
          <w:rFonts w:ascii="Arial" w:hAnsi="Arial" w:cs="Arial"/>
          <w:sz w:val="24"/>
          <w:szCs w:val="24"/>
        </w:rPr>
      </w:pPr>
      <w:r w:rsidRPr="005D4867">
        <w:rPr>
          <w:rFonts w:ascii="Arial" w:hAnsi="Arial" w:cs="Arial"/>
          <w:sz w:val="24"/>
          <w:szCs w:val="24"/>
        </w:rPr>
        <w:t>for purposes relating to the adoption of a child; or</w:t>
      </w:r>
    </w:p>
    <w:p w:rsidR="00945030" w:rsidRPr="00945030" w:rsidRDefault="00945030" w:rsidP="005D4867">
      <w:pPr>
        <w:pStyle w:val="ListParagraph"/>
        <w:ind w:firstLine="0"/>
        <w:rPr>
          <w:rFonts w:ascii="Arial" w:hAnsi="Arial" w:cs="Arial"/>
          <w:sz w:val="24"/>
          <w:szCs w:val="24"/>
        </w:rPr>
      </w:pPr>
    </w:p>
    <w:p w:rsidR="00945030" w:rsidRPr="005D4867" w:rsidRDefault="00945030" w:rsidP="005D4867">
      <w:pPr>
        <w:pStyle w:val="ListParagraph"/>
        <w:numPr>
          <w:ilvl w:val="0"/>
          <w:numId w:val="32"/>
        </w:numPr>
        <w:rPr>
          <w:rFonts w:ascii="Arial" w:hAnsi="Arial" w:cs="Arial"/>
          <w:sz w:val="24"/>
          <w:szCs w:val="24"/>
        </w:rPr>
      </w:pPr>
      <w:r w:rsidRPr="005D4867">
        <w:rPr>
          <w:rFonts w:ascii="Arial" w:hAnsi="Arial" w:cs="Arial"/>
          <w:sz w:val="24"/>
          <w:szCs w:val="24"/>
        </w:rPr>
        <w:t>for the care of a covered service</w:t>
      </w:r>
      <w:r w:rsidR="005D4867">
        <w:rPr>
          <w:rFonts w:ascii="Arial" w:hAnsi="Arial" w:cs="Arial"/>
          <w:sz w:val="24"/>
          <w:szCs w:val="24"/>
        </w:rPr>
        <w:t xml:space="preserve"> </w:t>
      </w:r>
      <w:r w:rsidRPr="005D4867">
        <w:rPr>
          <w:rFonts w:ascii="Arial" w:hAnsi="Arial" w:cs="Arial"/>
          <w:sz w:val="24"/>
          <w:szCs w:val="24"/>
        </w:rPr>
        <w:t>member with a serious injury or illness when the employee is using the FMLA leave to care for a covered service</w:t>
      </w:r>
      <w:r w:rsidR="005D4867">
        <w:rPr>
          <w:rFonts w:ascii="Arial" w:hAnsi="Arial" w:cs="Arial"/>
          <w:sz w:val="24"/>
          <w:szCs w:val="24"/>
        </w:rPr>
        <w:t xml:space="preserve"> </w:t>
      </w:r>
      <w:r w:rsidRPr="005D4867">
        <w:rPr>
          <w:rFonts w:ascii="Arial" w:hAnsi="Arial" w:cs="Arial"/>
          <w:sz w:val="24"/>
          <w:szCs w:val="24"/>
        </w:rPr>
        <w:t>member.</w:t>
      </w:r>
    </w:p>
    <w:p w:rsidR="005D4867" w:rsidRPr="005D4867" w:rsidRDefault="005D4867" w:rsidP="005D4867">
      <w:pPr>
        <w:pStyle w:val="ListParagraph"/>
        <w:rPr>
          <w:rFonts w:ascii="Arial" w:hAnsi="Arial" w:cs="Arial"/>
          <w:sz w:val="24"/>
          <w:szCs w:val="24"/>
        </w:rPr>
      </w:pPr>
    </w:p>
    <w:p w:rsidR="005D4867" w:rsidRDefault="005D4867" w:rsidP="005D4867">
      <w:pPr>
        <w:ind w:firstLine="0"/>
        <w:rPr>
          <w:rFonts w:ascii="Arial" w:hAnsi="Arial" w:cs="Arial"/>
          <w:sz w:val="24"/>
          <w:szCs w:val="24"/>
        </w:rPr>
      </w:pPr>
      <w:r>
        <w:rPr>
          <w:rFonts w:ascii="Arial" w:hAnsi="Arial" w:cs="Arial"/>
          <w:sz w:val="24"/>
          <w:szCs w:val="24"/>
        </w:rPr>
        <w:t>Employees may receive up to 104 hours of sick leave in a calendar year to a full time employee for-</w:t>
      </w:r>
    </w:p>
    <w:p w:rsidR="005D4867" w:rsidRDefault="005D4867" w:rsidP="005D4867">
      <w:pPr>
        <w:ind w:firstLine="0"/>
        <w:rPr>
          <w:rFonts w:ascii="Arial" w:hAnsi="Arial" w:cs="Arial"/>
          <w:sz w:val="24"/>
          <w:szCs w:val="24"/>
        </w:rPr>
      </w:pPr>
    </w:p>
    <w:p w:rsidR="005D4867" w:rsidRDefault="005D4867" w:rsidP="005D4867">
      <w:pPr>
        <w:pStyle w:val="ListParagraph"/>
        <w:numPr>
          <w:ilvl w:val="0"/>
          <w:numId w:val="31"/>
        </w:numPr>
        <w:rPr>
          <w:rFonts w:ascii="Arial" w:hAnsi="Arial" w:cs="Arial"/>
          <w:sz w:val="24"/>
          <w:szCs w:val="24"/>
        </w:rPr>
      </w:pPr>
      <w:r w:rsidRPr="005D4867">
        <w:rPr>
          <w:rFonts w:ascii="Arial" w:hAnsi="Arial" w:cs="Arial"/>
          <w:sz w:val="24"/>
          <w:szCs w:val="24"/>
        </w:rPr>
        <w:t>his or her own medical appointments;</w:t>
      </w:r>
    </w:p>
    <w:p w:rsidR="005D4867" w:rsidRPr="005D4867" w:rsidRDefault="005D4867" w:rsidP="005D4867">
      <w:pPr>
        <w:pStyle w:val="ListParagraph"/>
        <w:ind w:firstLine="0"/>
        <w:rPr>
          <w:rFonts w:ascii="Arial" w:hAnsi="Arial" w:cs="Arial"/>
          <w:sz w:val="24"/>
          <w:szCs w:val="24"/>
        </w:rPr>
      </w:pPr>
    </w:p>
    <w:p w:rsidR="005D4867" w:rsidRDefault="005D4867" w:rsidP="005D4867">
      <w:pPr>
        <w:pStyle w:val="ListParagraph"/>
        <w:numPr>
          <w:ilvl w:val="0"/>
          <w:numId w:val="31"/>
        </w:numPr>
        <w:rPr>
          <w:rFonts w:ascii="Arial" w:hAnsi="Arial" w:cs="Arial"/>
          <w:sz w:val="24"/>
          <w:szCs w:val="24"/>
        </w:rPr>
      </w:pPr>
      <w:r w:rsidRPr="005D4867">
        <w:rPr>
          <w:rFonts w:ascii="Arial" w:hAnsi="Arial" w:cs="Arial"/>
          <w:sz w:val="24"/>
          <w:szCs w:val="24"/>
        </w:rPr>
        <w:t>general care for a family member or to accompany a family</w:t>
      </w:r>
      <w:r>
        <w:rPr>
          <w:rFonts w:ascii="Arial" w:hAnsi="Arial" w:cs="Arial"/>
          <w:sz w:val="24"/>
          <w:szCs w:val="24"/>
        </w:rPr>
        <w:t xml:space="preserve"> member to medical appointments;</w:t>
      </w:r>
    </w:p>
    <w:p w:rsidR="005D4867" w:rsidRPr="005D4867" w:rsidRDefault="005D4867" w:rsidP="005D4867">
      <w:pPr>
        <w:pStyle w:val="ListParagraph"/>
        <w:rPr>
          <w:rFonts w:ascii="Arial" w:hAnsi="Arial" w:cs="Arial"/>
          <w:sz w:val="24"/>
          <w:szCs w:val="24"/>
        </w:rPr>
      </w:pPr>
    </w:p>
    <w:p w:rsidR="005D4867" w:rsidRDefault="005D4867" w:rsidP="005D4867">
      <w:pPr>
        <w:pStyle w:val="ListParagraph"/>
        <w:numPr>
          <w:ilvl w:val="0"/>
          <w:numId w:val="31"/>
        </w:numPr>
        <w:rPr>
          <w:rFonts w:ascii="Arial" w:hAnsi="Arial" w:cs="Arial"/>
          <w:sz w:val="24"/>
          <w:szCs w:val="24"/>
        </w:rPr>
      </w:pPr>
      <w:r w:rsidRPr="005D4867">
        <w:rPr>
          <w:rFonts w:ascii="Arial" w:hAnsi="Arial" w:cs="Arial"/>
          <w:sz w:val="24"/>
          <w:szCs w:val="24"/>
        </w:rPr>
        <w:t>care of a family member who would, as determined by the health authorities, jeopardize the health of others by that family member’s presence in the community because of exposure to a communicable disease; or</w:t>
      </w:r>
    </w:p>
    <w:p w:rsidR="005D4867" w:rsidRPr="005D4867" w:rsidRDefault="005D4867" w:rsidP="005D4867">
      <w:pPr>
        <w:pStyle w:val="ListParagraph"/>
        <w:rPr>
          <w:rFonts w:ascii="Arial" w:hAnsi="Arial" w:cs="Arial"/>
          <w:sz w:val="24"/>
          <w:szCs w:val="24"/>
        </w:rPr>
      </w:pPr>
    </w:p>
    <w:p w:rsidR="005D4867" w:rsidRPr="005D4867" w:rsidRDefault="005D4867" w:rsidP="005D4867">
      <w:pPr>
        <w:pStyle w:val="ListParagraph"/>
        <w:numPr>
          <w:ilvl w:val="0"/>
          <w:numId w:val="31"/>
        </w:numPr>
        <w:rPr>
          <w:rFonts w:ascii="Arial" w:hAnsi="Arial" w:cs="Arial"/>
          <w:sz w:val="24"/>
          <w:szCs w:val="24"/>
        </w:rPr>
      </w:pPr>
      <w:r w:rsidRPr="005D4867">
        <w:rPr>
          <w:rFonts w:ascii="Arial" w:hAnsi="Arial" w:cs="Arial"/>
          <w:sz w:val="24"/>
          <w:szCs w:val="24"/>
        </w:rPr>
        <w:t>making arrangements necessitated by the death of a family member or to attend the funeral of a family member.</w:t>
      </w:r>
    </w:p>
    <w:p w:rsidR="005D4867" w:rsidRPr="005D4867" w:rsidRDefault="005D4867" w:rsidP="005D4867">
      <w:pPr>
        <w:ind w:firstLine="0"/>
        <w:rPr>
          <w:rFonts w:ascii="Arial" w:hAnsi="Arial" w:cs="Arial"/>
          <w:sz w:val="24"/>
          <w:szCs w:val="24"/>
        </w:rPr>
      </w:pPr>
    </w:p>
    <w:p w:rsidR="006D0874" w:rsidRPr="00963F1F" w:rsidRDefault="00B2401D" w:rsidP="005D4867">
      <w:pPr>
        <w:ind w:firstLine="0"/>
        <w:rPr>
          <w:rFonts w:ascii="Arial" w:hAnsi="Arial" w:cs="Arial"/>
          <w:sz w:val="24"/>
          <w:szCs w:val="24"/>
        </w:rPr>
      </w:pPr>
      <w:r w:rsidRPr="00963F1F">
        <w:rPr>
          <w:rFonts w:ascii="Arial" w:hAnsi="Arial" w:cs="Arial"/>
          <w:sz w:val="24"/>
          <w:szCs w:val="24"/>
        </w:rPr>
        <w:t xml:space="preserve"> Part-time employees and employees with uncommon tours of duty are also covered, and the amount of sick leave permitted for family care and bereavement purposes is pro-rated in proportion to the average number of hours of work in the employee's scheduled tour of duty each week.</w:t>
      </w:r>
    </w:p>
    <w:p w:rsidR="007B0AD1" w:rsidRPr="00963F1F" w:rsidRDefault="007B0AD1" w:rsidP="005D4867">
      <w:pPr>
        <w:ind w:firstLine="0"/>
        <w:rPr>
          <w:rFonts w:ascii="Arial" w:hAnsi="Arial" w:cs="Arial"/>
          <w:sz w:val="24"/>
          <w:szCs w:val="24"/>
        </w:rPr>
      </w:pPr>
    </w:p>
    <w:p w:rsidR="007B0AD1" w:rsidRPr="00963F1F" w:rsidRDefault="007B0AD1" w:rsidP="005D4867">
      <w:pPr>
        <w:ind w:firstLine="0"/>
        <w:rPr>
          <w:rFonts w:ascii="Arial" w:hAnsi="Arial" w:cs="Arial"/>
          <w:sz w:val="24"/>
          <w:szCs w:val="24"/>
        </w:rPr>
      </w:pPr>
      <w:r w:rsidRPr="00963F1F">
        <w:rPr>
          <w:rFonts w:ascii="Arial" w:hAnsi="Arial" w:cs="Arial"/>
          <w:sz w:val="24"/>
          <w:szCs w:val="24"/>
        </w:rPr>
        <w:t xml:space="preserve">Employees may not use sick leave or donated leave to take care of an ill pet. An employee must use his or her annual leave or leave without pay for this purpose.    </w:t>
      </w:r>
    </w:p>
    <w:p w:rsidR="00CE6357" w:rsidRPr="00963F1F" w:rsidRDefault="00CE6357" w:rsidP="005D4867">
      <w:pPr>
        <w:ind w:firstLine="0"/>
        <w:rPr>
          <w:rFonts w:ascii="Arial" w:hAnsi="Arial" w:cs="Arial"/>
          <w:sz w:val="24"/>
          <w:szCs w:val="24"/>
        </w:rPr>
      </w:pPr>
    </w:p>
    <w:p w:rsidR="00E772E6" w:rsidRDefault="00E772E6" w:rsidP="005D4867">
      <w:pPr>
        <w:ind w:firstLine="0"/>
        <w:rPr>
          <w:rFonts w:ascii="Arial" w:hAnsi="Arial" w:cs="Arial"/>
          <w:sz w:val="24"/>
          <w:szCs w:val="24"/>
        </w:rPr>
      </w:pPr>
    </w:p>
    <w:p w:rsidR="001F25B6" w:rsidRDefault="001F25B6" w:rsidP="005D4867">
      <w:pPr>
        <w:ind w:firstLine="0"/>
        <w:rPr>
          <w:rFonts w:ascii="Arial" w:hAnsi="Arial" w:cs="Arial"/>
          <w:i/>
          <w:sz w:val="24"/>
          <w:szCs w:val="24"/>
        </w:rPr>
      </w:pPr>
    </w:p>
    <w:p w:rsidR="001F25B6" w:rsidRDefault="001F25B6" w:rsidP="005D4867">
      <w:pPr>
        <w:ind w:firstLine="0"/>
        <w:rPr>
          <w:rFonts w:ascii="Arial" w:hAnsi="Arial" w:cs="Arial"/>
          <w:i/>
          <w:sz w:val="24"/>
          <w:szCs w:val="24"/>
        </w:rPr>
      </w:pPr>
    </w:p>
    <w:p w:rsidR="001F25B6" w:rsidRDefault="001F25B6" w:rsidP="005D4867">
      <w:pPr>
        <w:ind w:firstLine="0"/>
        <w:rPr>
          <w:rFonts w:ascii="Arial" w:hAnsi="Arial" w:cs="Arial"/>
          <w:i/>
          <w:sz w:val="24"/>
          <w:szCs w:val="24"/>
        </w:rPr>
      </w:pPr>
    </w:p>
    <w:p w:rsidR="006D0874" w:rsidRPr="00963F1F" w:rsidRDefault="0067772C" w:rsidP="005D4867">
      <w:pPr>
        <w:ind w:firstLine="0"/>
        <w:rPr>
          <w:rFonts w:ascii="Arial" w:hAnsi="Arial" w:cs="Arial"/>
          <w:i/>
          <w:sz w:val="24"/>
          <w:szCs w:val="24"/>
        </w:rPr>
      </w:pPr>
      <w:r>
        <w:rPr>
          <w:rFonts w:ascii="Arial" w:hAnsi="Arial" w:cs="Arial"/>
          <w:i/>
          <w:sz w:val="24"/>
          <w:szCs w:val="24"/>
        </w:rPr>
        <w:lastRenderedPageBreak/>
        <w:t>3</w:t>
      </w:r>
      <w:r w:rsidR="00E54A28">
        <w:rPr>
          <w:rFonts w:ascii="Arial" w:hAnsi="Arial" w:cs="Arial"/>
          <w:i/>
          <w:sz w:val="24"/>
          <w:szCs w:val="24"/>
        </w:rPr>
        <w:t xml:space="preserve">-2 </w:t>
      </w:r>
      <w:r w:rsidR="00B2401D" w:rsidRPr="00963F1F">
        <w:rPr>
          <w:rFonts w:ascii="Arial" w:hAnsi="Arial" w:cs="Arial"/>
          <w:i/>
          <w:sz w:val="24"/>
          <w:szCs w:val="24"/>
        </w:rPr>
        <w:t>Unused Sick Leave as Service Credit</w:t>
      </w:r>
    </w:p>
    <w:p w:rsidR="00AC4DD1" w:rsidRPr="00963F1F" w:rsidRDefault="00AC4DD1" w:rsidP="005D4867">
      <w:pPr>
        <w:ind w:firstLine="0"/>
        <w:rPr>
          <w:rFonts w:ascii="Arial" w:hAnsi="Arial" w:cs="Arial"/>
          <w:b/>
          <w:sz w:val="24"/>
          <w:szCs w:val="24"/>
        </w:rPr>
      </w:pPr>
    </w:p>
    <w:p w:rsidR="00FD615D" w:rsidRPr="00963F1F" w:rsidRDefault="00FD615D" w:rsidP="005D4867">
      <w:pPr>
        <w:ind w:firstLine="0"/>
        <w:rPr>
          <w:rFonts w:ascii="Arial" w:hAnsi="Arial" w:cs="Arial"/>
          <w:sz w:val="24"/>
          <w:szCs w:val="24"/>
        </w:rPr>
      </w:pPr>
      <w:r w:rsidRPr="00963F1F">
        <w:rPr>
          <w:rFonts w:ascii="Arial" w:hAnsi="Arial" w:cs="Arial"/>
          <w:sz w:val="24"/>
          <w:szCs w:val="24"/>
        </w:rPr>
        <w:t>Under the Civil Retirement System unused sick leave is included in the total service credit of an employee.  The National Defense Authorization Act (HR 2647) was signed by the President on October 28, 2009 and allows Federal Employment Retirement System (FERS) employees to include unused sick leave in the total service credit of an employee.  The credit is phased into FERS with a fifty (50) percent credit for those who retire between the effective date of the National Defense Authority Act (HR) 2647) and December 31, 2013, and full credit for sick leave under FERS for those retiring on or after January 1, 2014.</w:t>
      </w:r>
    </w:p>
    <w:p w:rsidR="00E36CF6" w:rsidRPr="00963F1F" w:rsidRDefault="00E36CF6" w:rsidP="005D4867">
      <w:pPr>
        <w:rPr>
          <w:rFonts w:ascii="Arial" w:hAnsi="Arial" w:cs="Arial"/>
          <w:sz w:val="24"/>
          <w:szCs w:val="24"/>
        </w:rPr>
      </w:pPr>
    </w:p>
    <w:p w:rsidR="006D0874" w:rsidRPr="00963F1F" w:rsidRDefault="00E36CF6" w:rsidP="005D4867">
      <w:pPr>
        <w:ind w:firstLine="0"/>
        <w:rPr>
          <w:rFonts w:ascii="Arial" w:hAnsi="Arial" w:cs="Arial"/>
          <w:sz w:val="24"/>
          <w:szCs w:val="24"/>
        </w:rPr>
      </w:pPr>
      <w:r w:rsidRPr="00963F1F">
        <w:rPr>
          <w:rFonts w:ascii="Arial" w:hAnsi="Arial" w:cs="Arial"/>
          <w:sz w:val="24"/>
          <w:szCs w:val="24"/>
        </w:rPr>
        <w:t xml:space="preserve">An employee who has a break in service and returns to Federal service is entitled to </w:t>
      </w:r>
      <w:r w:rsidR="00175106" w:rsidRPr="00963F1F">
        <w:rPr>
          <w:rFonts w:ascii="Arial" w:hAnsi="Arial" w:cs="Arial"/>
          <w:sz w:val="24"/>
          <w:szCs w:val="24"/>
        </w:rPr>
        <w:t>re-credit</w:t>
      </w:r>
      <w:r w:rsidRPr="00963F1F">
        <w:rPr>
          <w:rFonts w:ascii="Arial" w:hAnsi="Arial" w:cs="Arial"/>
          <w:sz w:val="24"/>
          <w:szCs w:val="24"/>
        </w:rPr>
        <w:t xml:space="preserve"> of his or her sick leave regardless of the date of his or her separation.  </w:t>
      </w:r>
    </w:p>
    <w:p w:rsidR="006D0874" w:rsidRPr="00963F1F" w:rsidRDefault="006D0874" w:rsidP="005D4867">
      <w:pPr>
        <w:ind w:firstLine="0"/>
        <w:rPr>
          <w:rFonts w:ascii="Arial" w:hAnsi="Arial" w:cs="Arial"/>
          <w:sz w:val="24"/>
          <w:szCs w:val="24"/>
        </w:rPr>
      </w:pPr>
    </w:p>
    <w:p w:rsidR="001F25B6" w:rsidRDefault="001F25B6" w:rsidP="005D4867">
      <w:pPr>
        <w:ind w:firstLine="0"/>
        <w:rPr>
          <w:rFonts w:ascii="Arial" w:hAnsi="Arial" w:cs="Arial"/>
          <w:i/>
          <w:sz w:val="24"/>
          <w:szCs w:val="24"/>
        </w:rPr>
      </w:pPr>
    </w:p>
    <w:p w:rsidR="006D0874" w:rsidRPr="00963F1F" w:rsidRDefault="0067772C" w:rsidP="005D4867">
      <w:pPr>
        <w:ind w:firstLine="0"/>
        <w:rPr>
          <w:rFonts w:ascii="Arial" w:hAnsi="Arial" w:cs="Arial"/>
          <w:i/>
          <w:sz w:val="24"/>
          <w:szCs w:val="24"/>
        </w:rPr>
      </w:pPr>
      <w:r>
        <w:rPr>
          <w:rFonts w:ascii="Arial" w:hAnsi="Arial" w:cs="Arial"/>
          <w:i/>
          <w:sz w:val="24"/>
          <w:szCs w:val="24"/>
        </w:rPr>
        <w:t>3</w:t>
      </w:r>
      <w:r w:rsidR="00E54A28">
        <w:rPr>
          <w:rFonts w:ascii="Arial" w:hAnsi="Arial" w:cs="Arial"/>
          <w:i/>
          <w:sz w:val="24"/>
          <w:szCs w:val="24"/>
        </w:rPr>
        <w:t xml:space="preserve">-3 </w:t>
      </w:r>
      <w:r w:rsidR="00B4097D" w:rsidRPr="00963F1F">
        <w:rPr>
          <w:rFonts w:ascii="Arial" w:hAnsi="Arial" w:cs="Arial"/>
          <w:i/>
          <w:sz w:val="24"/>
          <w:szCs w:val="24"/>
        </w:rPr>
        <w:t>Advance Sick Leave</w:t>
      </w:r>
    </w:p>
    <w:p w:rsidR="00AC4DD1" w:rsidRPr="00963F1F" w:rsidRDefault="00AC4DD1" w:rsidP="005D4867">
      <w:pPr>
        <w:ind w:firstLine="0"/>
        <w:rPr>
          <w:rFonts w:ascii="Arial" w:hAnsi="Arial" w:cs="Arial"/>
          <w:b/>
          <w:sz w:val="24"/>
          <w:szCs w:val="24"/>
        </w:rPr>
      </w:pPr>
    </w:p>
    <w:p w:rsidR="006D0874" w:rsidRPr="00963F1F" w:rsidRDefault="00B4097D" w:rsidP="005D4867">
      <w:pPr>
        <w:ind w:firstLine="0"/>
        <w:rPr>
          <w:rFonts w:ascii="Arial" w:hAnsi="Arial" w:cs="Arial"/>
          <w:sz w:val="24"/>
          <w:szCs w:val="24"/>
        </w:rPr>
      </w:pPr>
      <w:r w:rsidRPr="00963F1F">
        <w:rPr>
          <w:rFonts w:ascii="Arial" w:hAnsi="Arial" w:cs="Arial"/>
          <w:sz w:val="24"/>
          <w:szCs w:val="24"/>
        </w:rPr>
        <w:t xml:space="preserve">A </w:t>
      </w:r>
      <w:r w:rsidR="00435784" w:rsidRPr="00963F1F">
        <w:rPr>
          <w:rFonts w:ascii="Arial" w:hAnsi="Arial" w:cs="Arial"/>
          <w:sz w:val="24"/>
          <w:szCs w:val="24"/>
        </w:rPr>
        <w:t xml:space="preserve">supervisor may advance a </w:t>
      </w:r>
      <w:r w:rsidRPr="00963F1F">
        <w:rPr>
          <w:rFonts w:ascii="Arial" w:hAnsi="Arial" w:cs="Arial"/>
          <w:sz w:val="24"/>
          <w:szCs w:val="24"/>
        </w:rPr>
        <w:t>maximum of 30 days</w:t>
      </w:r>
      <w:r w:rsidR="002D4587" w:rsidRPr="00963F1F">
        <w:rPr>
          <w:rFonts w:ascii="Arial" w:hAnsi="Arial" w:cs="Arial"/>
          <w:sz w:val="24"/>
          <w:szCs w:val="24"/>
        </w:rPr>
        <w:t xml:space="preserve"> or 240 hours</w:t>
      </w:r>
      <w:r w:rsidRPr="00963F1F">
        <w:rPr>
          <w:rFonts w:ascii="Arial" w:hAnsi="Arial" w:cs="Arial"/>
          <w:sz w:val="24"/>
          <w:szCs w:val="24"/>
        </w:rPr>
        <w:t xml:space="preserve"> of sick leave to a</w:t>
      </w:r>
      <w:r w:rsidR="00C0527D" w:rsidRPr="00963F1F">
        <w:rPr>
          <w:rFonts w:ascii="Arial" w:hAnsi="Arial" w:cs="Arial"/>
          <w:sz w:val="24"/>
          <w:szCs w:val="24"/>
        </w:rPr>
        <w:t xml:space="preserve"> full-time</w:t>
      </w:r>
      <w:r w:rsidRPr="00963F1F">
        <w:rPr>
          <w:rFonts w:ascii="Arial" w:hAnsi="Arial" w:cs="Arial"/>
          <w:sz w:val="24"/>
          <w:szCs w:val="24"/>
        </w:rPr>
        <w:t xml:space="preserve"> employee for purposes related to the adoption of a child, for family </w:t>
      </w:r>
      <w:r w:rsidR="00FD615D" w:rsidRPr="00963F1F">
        <w:rPr>
          <w:rFonts w:ascii="Arial" w:hAnsi="Arial" w:cs="Arial"/>
          <w:sz w:val="24"/>
          <w:szCs w:val="24"/>
        </w:rPr>
        <w:t xml:space="preserve">care or bereavement purposes, </w:t>
      </w:r>
      <w:r w:rsidR="00435784" w:rsidRPr="00963F1F">
        <w:rPr>
          <w:rFonts w:ascii="Arial" w:hAnsi="Arial" w:cs="Arial"/>
          <w:sz w:val="24"/>
          <w:szCs w:val="24"/>
        </w:rPr>
        <w:t xml:space="preserve">or </w:t>
      </w:r>
      <w:r w:rsidR="00FD615D" w:rsidRPr="00963F1F">
        <w:rPr>
          <w:rFonts w:ascii="Arial" w:hAnsi="Arial" w:cs="Arial"/>
          <w:sz w:val="24"/>
          <w:szCs w:val="24"/>
        </w:rPr>
        <w:t xml:space="preserve">for a serious health condition of the employee or </w:t>
      </w:r>
      <w:r w:rsidRPr="00963F1F">
        <w:rPr>
          <w:rFonts w:ascii="Arial" w:hAnsi="Arial" w:cs="Arial"/>
          <w:sz w:val="24"/>
          <w:szCs w:val="24"/>
        </w:rPr>
        <w:t>family member.</w:t>
      </w:r>
      <w:r w:rsidR="00C0527D" w:rsidRPr="00963F1F">
        <w:rPr>
          <w:rFonts w:ascii="Arial" w:hAnsi="Arial" w:cs="Arial"/>
          <w:sz w:val="24"/>
          <w:szCs w:val="24"/>
        </w:rPr>
        <w:t xml:space="preserve"> </w:t>
      </w:r>
      <w:r w:rsidR="008D1AD9" w:rsidRPr="00963F1F">
        <w:rPr>
          <w:rFonts w:ascii="Arial" w:hAnsi="Arial" w:cs="Arial"/>
          <w:sz w:val="24"/>
          <w:szCs w:val="24"/>
        </w:rPr>
        <w:t xml:space="preserve">A supervisor may approve sick leave only when supported by evidence that is administratively acceptable.  </w:t>
      </w:r>
      <w:r w:rsidR="008B3077" w:rsidRPr="00963F1F">
        <w:rPr>
          <w:rFonts w:ascii="Arial" w:hAnsi="Arial" w:cs="Arial"/>
          <w:sz w:val="24"/>
          <w:szCs w:val="24"/>
        </w:rPr>
        <w:t>When requesting advanced sick leave, medical documentation requirements may apply.</w:t>
      </w:r>
      <w:r w:rsidR="008D1AD9" w:rsidRPr="00963F1F">
        <w:rPr>
          <w:rFonts w:ascii="Arial" w:hAnsi="Arial" w:cs="Arial"/>
          <w:sz w:val="24"/>
          <w:szCs w:val="24"/>
        </w:rPr>
        <w:t xml:space="preserve"> </w:t>
      </w:r>
      <w:r w:rsidR="00435784" w:rsidRPr="00963F1F">
        <w:rPr>
          <w:rFonts w:ascii="Arial" w:hAnsi="Arial" w:cs="Arial"/>
          <w:sz w:val="24"/>
          <w:szCs w:val="24"/>
        </w:rPr>
        <w:t>T</w:t>
      </w:r>
      <w:r w:rsidR="006C44AF" w:rsidRPr="00963F1F">
        <w:rPr>
          <w:rFonts w:ascii="Arial" w:hAnsi="Arial" w:cs="Arial"/>
          <w:sz w:val="24"/>
          <w:szCs w:val="24"/>
        </w:rPr>
        <w:t xml:space="preserve">he </w:t>
      </w:r>
      <w:r w:rsidR="000C4A72" w:rsidRPr="00963F1F">
        <w:rPr>
          <w:rFonts w:ascii="Arial" w:hAnsi="Arial" w:cs="Arial"/>
          <w:sz w:val="24"/>
          <w:szCs w:val="24"/>
        </w:rPr>
        <w:t xml:space="preserve">supervisor </w:t>
      </w:r>
      <w:r w:rsidR="006C44AF" w:rsidRPr="00963F1F">
        <w:rPr>
          <w:rFonts w:ascii="Arial" w:hAnsi="Arial" w:cs="Arial"/>
          <w:sz w:val="24"/>
          <w:szCs w:val="24"/>
        </w:rPr>
        <w:t xml:space="preserve">has discretion to grant </w:t>
      </w:r>
      <w:r w:rsidR="00435784" w:rsidRPr="00963F1F">
        <w:rPr>
          <w:rFonts w:ascii="Arial" w:hAnsi="Arial" w:cs="Arial"/>
          <w:sz w:val="24"/>
          <w:szCs w:val="24"/>
        </w:rPr>
        <w:t xml:space="preserve">advanced </w:t>
      </w:r>
      <w:r w:rsidR="006C44AF" w:rsidRPr="00963F1F">
        <w:rPr>
          <w:rFonts w:ascii="Arial" w:hAnsi="Arial" w:cs="Arial"/>
          <w:sz w:val="24"/>
          <w:szCs w:val="24"/>
        </w:rPr>
        <w:t>sick leave to the employee</w:t>
      </w:r>
      <w:r w:rsidR="00435784" w:rsidRPr="00963F1F">
        <w:rPr>
          <w:rFonts w:ascii="Arial" w:hAnsi="Arial" w:cs="Arial"/>
          <w:sz w:val="24"/>
          <w:szCs w:val="24"/>
        </w:rPr>
        <w:t>.  T</w:t>
      </w:r>
      <w:r w:rsidR="00CF0413" w:rsidRPr="00963F1F">
        <w:rPr>
          <w:rFonts w:ascii="Arial" w:hAnsi="Arial" w:cs="Arial"/>
          <w:sz w:val="24"/>
          <w:szCs w:val="24"/>
        </w:rPr>
        <w:t xml:space="preserve">he </w:t>
      </w:r>
      <w:r w:rsidR="008D1AD9" w:rsidRPr="00963F1F">
        <w:rPr>
          <w:rFonts w:ascii="Arial" w:hAnsi="Arial" w:cs="Arial"/>
          <w:sz w:val="24"/>
          <w:szCs w:val="24"/>
        </w:rPr>
        <w:t>procedures</w:t>
      </w:r>
      <w:r w:rsidR="00CF0413" w:rsidRPr="00963F1F">
        <w:rPr>
          <w:rFonts w:ascii="Arial" w:hAnsi="Arial" w:cs="Arial"/>
          <w:sz w:val="24"/>
          <w:szCs w:val="24"/>
        </w:rPr>
        <w:t xml:space="preserve"> for advancing annual leave </w:t>
      </w:r>
      <w:r w:rsidR="008D1AD9" w:rsidRPr="00963F1F">
        <w:rPr>
          <w:rFonts w:ascii="Arial" w:hAnsi="Arial" w:cs="Arial"/>
          <w:sz w:val="24"/>
          <w:szCs w:val="24"/>
        </w:rPr>
        <w:t xml:space="preserve">discussed on page 6 and 7 </w:t>
      </w:r>
      <w:r w:rsidR="00CF0413" w:rsidRPr="00963F1F">
        <w:rPr>
          <w:rFonts w:ascii="Arial" w:hAnsi="Arial" w:cs="Arial"/>
          <w:sz w:val="24"/>
          <w:szCs w:val="24"/>
        </w:rPr>
        <w:t>will be followed</w:t>
      </w:r>
      <w:r w:rsidR="006C44AF" w:rsidRPr="00963F1F">
        <w:rPr>
          <w:rFonts w:ascii="Arial" w:hAnsi="Arial" w:cs="Arial"/>
          <w:sz w:val="24"/>
          <w:szCs w:val="24"/>
        </w:rPr>
        <w:t xml:space="preserve">.  </w:t>
      </w:r>
    </w:p>
    <w:p w:rsidR="009B621D" w:rsidRDefault="009B621D" w:rsidP="005D4867">
      <w:pPr>
        <w:rPr>
          <w:rFonts w:ascii="Arial" w:hAnsi="Arial" w:cs="Arial"/>
          <w:sz w:val="24"/>
          <w:szCs w:val="24"/>
        </w:rPr>
      </w:pPr>
    </w:p>
    <w:p w:rsidR="00F017A5" w:rsidRDefault="00F017A5" w:rsidP="005D4867">
      <w:pPr>
        <w:rPr>
          <w:rFonts w:ascii="Arial" w:hAnsi="Arial" w:cs="Arial"/>
          <w:sz w:val="24"/>
          <w:szCs w:val="24"/>
        </w:rPr>
      </w:pPr>
    </w:p>
    <w:p w:rsidR="00531BF5" w:rsidRPr="00963F1F" w:rsidRDefault="00476E83" w:rsidP="00F45311">
      <w:pPr>
        <w:pStyle w:val="Style1"/>
        <w:ind w:firstLine="0"/>
        <w:jc w:val="left"/>
        <w:rPr>
          <w:sz w:val="24"/>
          <w:szCs w:val="24"/>
        </w:rPr>
      </w:pPr>
      <w:bookmarkStart w:id="39" w:name="_Toc299620831"/>
      <w:bookmarkStart w:id="40" w:name="_Toc303764670"/>
      <w:r>
        <w:rPr>
          <w:sz w:val="24"/>
          <w:szCs w:val="24"/>
        </w:rPr>
        <w:t xml:space="preserve">Chapter 4. </w:t>
      </w:r>
      <w:r w:rsidR="00531BF5" w:rsidRPr="00963F1F">
        <w:rPr>
          <w:sz w:val="24"/>
          <w:szCs w:val="24"/>
        </w:rPr>
        <w:t>Military Funeral Leave</w:t>
      </w:r>
      <w:r w:rsidR="000C4A72" w:rsidRPr="00963F1F">
        <w:rPr>
          <w:sz w:val="24"/>
          <w:szCs w:val="24"/>
        </w:rPr>
        <w:t xml:space="preserve"> or Funeral Leave</w:t>
      </w:r>
      <w:bookmarkEnd w:id="39"/>
      <w:bookmarkEnd w:id="40"/>
    </w:p>
    <w:p w:rsidR="00531BF5" w:rsidRPr="00963F1F" w:rsidRDefault="00531BF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
          <w:bCs/>
          <w:iCs/>
          <w:sz w:val="24"/>
          <w:szCs w:val="24"/>
        </w:rPr>
      </w:pPr>
    </w:p>
    <w:p w:rsidR="000C4A72" w:rsidRPr="00963F1F" w:rsidRDefault="00531BF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An employee may receive no more than three (3) days of leave to attend the </w:t>
      </w:r>
      <w:r w:rsidR="000C4A72" w:rsidRPr="00963F1F">
        <w:rPr>
          <w:rFonts w:ascii="Arial" w:hAnsi="Arial" w:cs="Arial"/>
          <w:bCs/>
          <w:iCs/>
          <w:sz w:val="24"/>
          <w:szCs w:val="24"/>
        </w:rPr>
        <w:t xml:space="preserve">military funeral </w:t>
      </w:r>
      <w:r w:rsidRPr="00963F1F">
        <w:rPr>
          <w:rFonts w:ascii="Arial" w:hAnsi="Arial" w:cs="Arial"/>
          <w:bCs/>
          <w:iCs/>
          <w:sz w:val="24"/>
          <w:szCs w:val="24"/>
        </w:rPr>
        <w:t xml:space="preserve">or memorial service of an immediate relative who died as a result of wounds, disease or injury which incurred while serving as a member of the armed forces in a combat zone.  </w:t>
      </w:r>
      <w:r w:rsidR="000C4A72" w:rsidRPr="00963F1F">
        <w:rPr>
          <w:rFonts w:ascii="Arial" w:hAnsi="Arial" w:cs="Arial"/>
          <w:bCs/>
          <w:iCs/>
          <w:sz w:val="24"/>
          <w:szCs w:val="24"/>
        </w:rPr>
        <w:t>The three (3) days need not be consecutive but if not, the employee shall furnish the approving authority satisfactory reasons justifying a grant of Military Funeral leave for nonconsecutive days.</w:t>
      </w:r>
    </w:p>
    <w:p w:rsidR="00531BF5" w:rsidRPr="00963F1F" w:rsidRDefault="00531BF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531BF5" w:rsidRPr="00963F1F" w:rsidRDefault="00531BF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Immediate relative means the following relatives of the deceased member of the armed forces:</w:t>
      </w:r>
    </w:p>
    <w:p w:rsidR="00531BF5" w:rsidRPr="00963F1F" w:rsidRDefault="00531BF5" w:rsidP="005D4867">
      <w:pPr>
        <w:numPr>
          <w:ilvl w:val="0"/>
          <w:numId w:val="14"/>
        </w:num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r w:rsidRPr="00963F1F">
        <w:rPr>
          <w:rFonts w:ascii="Arial" w:hAnsi="Arial" w:cs="Arial"/>
          <w:bCs/>
          <w:iCs/>
          <w:sz w:val="24"/>
          <w:szCs w:val="24"/>
        </w:rPr>
        <w:t>Spouse, and parents thereof;</w:t>
      </w:r>
    </w:p>
    <w:p w:rsidR="00531BF5" w:rsidRPr="00963F1F" w:rsidRDefault="00531BF5" w:rsidP="005D4867">
      <w:pPr>
        <w:numPr>
          <w:ilvl w:val="0"/>
          <w:numId w:val="14"/>
        </w:num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r w:rsidRPr="00963F1F">
        <w:rPr>
          <w:rFonts w:ascii="Arial" w:hAnsi="Arial" w:cs="Arial"/>
          <w:bCs/>
          <w:iCs/>
          <w:sz w:val="24"/>
          <w:szCs w:val="24"/>
        </w:rPr>
        <w:t>Children, including adopted children, and spouses thereof;</w:t>
      </w:r>
    </w:p>
    <w:p w:rsidR="00531BF5" w:rsidRPr="00963F1F" w:rsidRDefault="00531BF5" w:rsidP="005D4867">
      <w:pPr>
        <w:numPr>
          <w:ilvl w:val="0"/>
          <w:numId w:val="14"/>
        </w:num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r w:rsidRPr="00963F1F">
        <w:rPr>
          <w:rFonts w:ascii="Arial" w:hAnsi="Arial" w:cs="Arial"/>
          <w:bCs/>
          <w:iCs/>
          <w:sz w:val="24"/>
          <w:szCs w:val="24"/>
        </w:rPr>
        <w:t>Parents;</w:t>
      </w:r>
    </w:p>
    <w:p w:rsidR="00531BF5" w:rsidRPr="00963F1F" w:rsidRDefault="00531BF5" w:rsidP="005D4867">
      <w:pPr>
        <w:numPr>
          <w:ilvl w:val="0"/>
          <w:numId w:val="14"/>
        </w:num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r w:rsidRPr="00963F1F">
        <w:rPr>
          <w:rFonts w:ascii="Arial" w:hAnsi="Arial" w:cs="Arial"/>
          <w:bCs/>
          <w:iCs/>
          <w:sz w:val="24"/>
          <w:szCs w:val="24"/>
        </w:rPr>
        <w:t>Brothers and sisters, and spouses thereof; and</w:t>
      </w:r>
    </w:p>
    <w:p w:rsidR="00531BF5" w:rsidRPr="00963F1F" w:rsidRDefault="00531BF5" w:rsidP="005D4867">
      <w:pPr>
        <w:numPr>
          <w:ilvl w:val="0"/>
          <w:numId w:val="14"/>
        </w:num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r w:rsidRPr="00963F1F">
        <w:rPr>
          <w:rFonts w:ascii="Arial" w:hAnsi="Arial" w:cs="Arial"/>
          <w:bCs/>
          <w:iCs/>
          <w:sz w:val="24"/>
          <w:szCs w:val="24"/>
        </w:rPr>
        <w:t>Any individual related by blood or affinity whose close association with the deceased was such as to have been the equivalent of a family relationship.</w:t>
      </w:r>
    </w:p>
    <w:p w:rsidR="009079CA" w:rsidRDefault="009079CA"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F017A5" w:rsidRDefault="00F017A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F017A5" w:rsidRDefault="00F017A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F017A5" w:rsidRDefault="00F017A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BB1529" w:rsidRPr="00963F1F" w:rsidRDefault="003B672B" w:rsidP="00F45311">
      <w:pPr>
        <w:pStyle w:val="Style1"/>
        <w:ind w:firstLine="0"/>
        <w:jc w:val="left"/>
        <w:rPr>
          <w:b w:val="0"/>
          <w:color w:val="000000"/>
          <w:sz w:val="24"/>
          <w:szCs w:val="24"/>
        </w:rPr>
      </w:pPr>
      <w:bookmarkStart w:id="41" w:name="_Toc299620832"/>
      <w:bookmarkStart w:id="42" w:name="_Toc303764671"/>
      <w:r>
        <w:rPr>
          <w:sz w:val="24"/>
          <w:szCs w:val="24"/>
        </w:rPr>
        <w:lastRenderedPageBreak/>
        <w:t xml:space="preserve">Chapter 5. </w:t>
      </w:r>
      <w:r w:rsidR="00264257" w:rsidRPr="00963F1F">
        <w:rPr>
          <w:sz w:val="24"/>
          <w:szCs w:val="24"/>
        </w:rPr>
        <w:t>Military Leave</w:t>
      </w:r>
      <w:bookmarkEnd w:id="41"/>
      <w:bookmarkEnd w:id="42"/>
    </w:p>
    <w:p w:rsidR="00F57E2D" w:rsidRPr="00963F1F" w:rsidRDefault="00F57E2D" w:rsidP="005D4867">
      <w:pPr>
        <w:ind w:firstLine="0"/>
        <w:outlineLvl w:val="2"/>
        <w:rPr>
          <w:rFonts w:ascii="Arial" w:hAnsi="Arial" w:cs="Arial"/>
          <w:color w:val="000000"/>
          <w:sz w:val="24"/>
          <w:szCs w:val="24"/>
        </w:rPr>
      </w:pPr>
    </w:p>
    <w:p w:rsidR="009D0AE7" w:rsidRDefault="00264257" w:rsidP="005D4867">
      <w:pPr>
        <w:ind w:firstLine="0"/>
        <w:outlineLvl w:val="2"/>
        <w:rPr>
          <w:rFonts w:ascii="Arial" w:hAnsi="Arial" w:cs="Arial"/>
          <w:color w:val="000000"/>
          <w:sz w:val="24"/>
          <w:szCs w:val="24"/>
        </w:rPr>
      </w:pPr>
      <w:r w:rsidRPr="00963F1F">
        <w:rPr>
          <w:rFonts w:ascii="Arial" w:hAnsi="Arial" w:cs="Arial"/>
          <w:color w:val="000000"/>
          <w:sz w:val="24"/>
          <w:szCs w:val="24"/>
        </w:rPr>
        <w:t>An employee is entitled to time off at full pay for certain types of active or inactive duty in the National Guard or as a Reserve of the Armed Forces.</w:t>
      </w:r>
      <w:r w:rsidR="00AB0BBD" w:rsidRPr="00963F1F">
        <w:rPr>
          <w:rFonts w:ascii="Arial" w:hAnsi="Arial" w:cs="Arial"/>
          <w:color w:val="000000"/>
          <w:sz w:val="24"/>
          <w:szCs w:val="24"/>
        </w:rPr>
        <w:t xml:space="preserve">  More information about Military Leave can be found at: </w:t>
      </w:r>
      <w:hyperlink r:id="rId14" w:history="1">
        <w:r w:rsidR="00AB0BBD" w:rsidRPr="00963F1F">
          <w:rPr>
            <w:rStyle w:val="Hyperlink"/>
            <w:rFonts w:ascii="Arial" w:hAnsi="Arial" w:cs="Arial"/>
            <w:sz w:val="24"/>
            <w:szCs w:val="24"/>
          </w:rPr>
          <w:t>http://www.opm.gov/oca/leave/html/military.asp</w:t>
        </w:r>
      </w:hyperlink>
      <w:r w:rsidR="00AB0BBD" w:rsidRPr="00963F1F">
        <w:rPr>
          <w:rFonts w:ascii="Arial" w:hAnsi="Arial" w:cs="Arial"/>
          <w:color w:val="000000"/>
          <w:sz w:val="24"/>
          <w:szCs w:val="24"/>
        </w:rPr>
        <w:t xml:space="preserve">.  </w:t>
      </w:r>
    </w:p>
    <w:p w:rsidR="00404C65" w:rsidRDefault="00404C65" w:rsidP="005D4867">
      <w:pPr>
        <w:ind w:firstLine="0"/>
        <w:outlineLvl w:val="2"/>
        <w:rPr>
          <w:rFonts w:ascii="Arial" w:hAnsi="Arial" w:cs="Arial"/>
          <w:color w:val="000000"/>
          <w:sz w:val="24"/>
          <w:szCs w:val="24"/>
        </w:rPr>
      </w:pPr>
    </w:p>
    <w:p w:rsidR="00404C65" w:rsidRDefault="00404C65" w:rsidP="005D4867">
      <w:pPr>
        <w:ind w:firstLine="0"/>
        <w:outlineLvl w:val="2"/>
        <w:rPr>
          <w:rFonts w:ascii="Arial" w:hAnsi="Arial" w:cs="Arial"/>
          <w:sz w:val="24"/>
          <w:szCs w:val="24"/>
        </w:rPr>
      </w:pPr>
      <w:r w:rsidRPr="00404C65">
        <w:rPr>
          <w:rFonts w:ascii="Arial" w:hAnsi="Arial" w:cs="Arial"/>
          <w:sz w:val="24"/>
          <w:szCs w:val="24"/>
        </w:rPr>
        <w:t>If the link is unavailable, contact your servicing Human Resource Office for the latest guidance.</w:t>
      </w:r>
    </w:p>
    <w:p w:rsidR="00404C65" w:rsidRDefault="00404C65" w:rsidP="005D4867">
      <w:pPr>
        <w:ind w:firstLine="0"/>
        <w:outlineLvl w:val="2"/>
        <w:rPr>
          <w:rFonts w:ascii="Arial" w:hAnsi="Arial" w:cs="Arial"/>
          <w:sz w:val="24"/>
          <w:szCs w:val="24"/>
        </w:rPr>
      </w:pPr>
    </w:p>
    <w:p w:rsidR="00404C65" w:rsidRPr="00963F1F" w:rsidRDefault="00404C65" w:rsidP="005D4867">
      <w:pPr>
        <w:ind w:firstLine="0"/>
        <w:outlineLvl w:val="2"/>
        <w:rPr>
          <w:rFonts w:ascii="Arial" w:hAnsi="Arial" w:cs="Arial"/>
          <w:color w:val="000000"/>
          <w:sz w:val="24"/>
          <w:szCs w:val="24"/>
        </w:rPr>
      </w:pPr>
    </w:p>
    <w:p w:rsidR="003342EF" w:rsidRPr="00963F1F" w:rsidRDefault="003B672B" w:rsidP="00F45311">
      <w:pPr>
        <w:pStyle w:val="Style1"/>
        <w:ind w:firstLine="0"/>
        <w:jc w:val="left"/>
        <w:rPr>
          <w:sz w:val="24"/>
          <w:szCs w:val="24"/>
        </w:rPr>
      </w:pPr>
      <w:bookmarkStart w:id="43" w:name="_Toc299620833"/>
      <w:bookmarkStart w:id="44" w:name="_Toc303764672"/>
      <w:r>
        <w:rPr>
          <w:sz w:val="24"/>
          <w:szCs w:val="24"/>
        </w:rPr>
        <w:t xml:space="preserve">Chapter 6. </w:t>
      </w:r>
      <w:r w:rsidR="003342EF" w:rsidRPr="00963F1F">
        <w:rPr>
          <w:sz w:val="24"/>
          <w:szCs w:val="24"/>
        </w:rPr>
        <w:t>Military Leave and Federal Employee Health Benefits (FEHB)</w:t>
      </w:r>
      <w:bookmarkEnd w:id="43"/>
      <w:bookmarkEnd w:id="44"/>
    </w:p>
    <w:p w:rsidR="00264257" w:rsidRPr="00963F1F" w:rsidRDefault="00264257"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t xml:space="preserve">If an employee enters active duty or active duty for training in one of the uniformed services for more than thirty (30) days, that employee may continue their FEHB enrollment for up to twenty-four (24) months. They also have the option to elect to terminate their enrollment as of the day before entering active duty. </w:t>
      </w:r>
    </w:p>
    <w:p w:rsidR="006D0874" w:rsidRPr="00963F1F" w:rsidRDefault="00264257"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t xml:space="preserve">If the employee terminates their enrollment, their employing office must promptly process a Notice of Change in Health Benefits Enrollment (SF 2810) to notify health benefits carrier of the termination. </w:t>
      </w:r>
    </w:p>
    <w:p w:rsidR="006D0874" w:rsidRPr="00963F1F" w:rsidRDefault="00264257" w:rsidP="005D4867">
      <w:pPr>
        <w:ind w:firstLine="0"/>
        <w:rPr>
          <w:rFonts w:ascii="Arial" w:hAnsi="Arial" w:cs="Arial"/>
          <w:sz w:val="24"/>
          <w:szCs w:val="24"/>
        </w:rPr>
      </w:pPr>
      <w:r w:rsidRPr="00963F1F">
        <w:rPr>
          <w:rFonts w:ascii="Arial" w:hAnsi="Arial" w:cs="Arial"/>
          <w:sz w:val="24"/>
          <w:szCs w:val="24"/>
        </w:rPr>
        <w:t xml:space="preserve">If an employee continues their enrollment during military service, </w:t>
      </w:r>
      <w:r w:rsidR="00F02E3E" w:rsidRPr="00963F1F">
        <w:rPr>
          <w:rFonts w:ascii="Arial" w:hAnsi="Arial" w:cs="Arial"/>
          <w:sz w:val="24"/>
          <w:szCs w:val="24"/>
        </w:rPr>
        <w:t>the Department of the Inter</w:t>
      </w:r>
      <w:r w:rsidR="00D34BD7" w:rsidRPr="00963F1F">
        <w:rPr>
          <w:rFonts w:ascii="Arial" w:hAnsi="Arial" w:cs="Arial"/>
          <w:sz w:val="24"/>
          <w:szCs w:val="24"/>
        </w:rPr>
        <w:t>ior</w:t>
      </w:r>
      <w:r w:rsidR="00F02E3E" w:rsidRPr="00963F1F">
        <w:rPr>
          <w:rFonts w:ascii="Arial" w:hAnsi="Arial" w:cs="Arial"/>
          <w:sz w:val="24"/>
          <w:szCs w:val="24"/>
        </w:rPr>
        <w:t xml:space="preserve"> will waive the employee share of the FEHB enrollment for the first eighteen (18) months of active duty.  </w:t>
      </w:r>
      <w:r w:rsidRPr="00963F1F">
        <w:rPr>
          <w:rFonts w:ascii="Arial" w:hAnsi="Arial" w:cs="Arial"/>
          <w:sz w:val="24"/>
          <w:szCs w:val="24"/>
        </w:rPr>
        <w:t xml:space="preserve"> </w:t>
      </w:r>
      <w:r w:rsidR="00F02E3E" w:rsidRPr="00963F1F">
        <w:rPr>
          <w:rFonts w:ascii="Arial" w:hAnsi="Arial" w:cs="Arial"/>
          <w:sz w:val="24"/>
          <w:szCs w:val="24"/>
        </w:rPr>
        <w:t xml:space="preserve">For the last six (6) months of the </w:t>
      </w:r>
      <w:r w:rsidRPr="00963F1F">
        <w:rPr>
          <w:rFonts w:ascii="Arial" w:hAnsi="Arial" w:cs="Arial"/>
          <w:sz w:val="24"/>
          <w:szCs w:val="24"/>
        </w:rPr>
        <w:t xml:space="preserve">twenty-four (24) month period, the employee must pay both the employee and the Government shares of the premium. </w:t>
      </w:r>
    </w:p>
    <w:p w:rsidR="00264257" w:rsidRPr="00963F1F" w:rsidRDefault="00264257" w:rsidP="005D4867">
      <w:pPr>
        <w:rPr>
          <w:rFonts w:ascii="Arial" w:hAnsi="Arial" w:cs="Arial"/>
          <w:sz w:val="24"/>
          <w:szCs w:val="24"/>
        </w:rPr>
      </w:pPr>
    </w:p>
    <w:p w:rsidR="00061FDA" w:rsidRPr="00963F1F" w:rsidRDefault="00061FDA" w:rsidP="005D4867">
      <w:pPr>
        <w:rPr>
          <w:rFonts w:ascii="Arial" w:hAnsi="Arial" w:cs="Arial"/>
          <w:sz w:val="24"/>
          <w:szCs w:val="24"/>
        </w:rPr>
      </w:pPr>
    </w:p>
    <w:p w:rsidR="006D0874" w:rsidRPr="00963F1F" w:rsidRDefault="00774872" w:rsidP="00F45311">
      <w:pPr>
        <w:pStyle w:val="Style1"/>
        <w:ind w:firstLine="0"/>
        <w:jc w:val="left"/>
        <w:rPr>
          <w:sz w:val="24"/>
          <w:szCs w:val="24"/>
        </w:rPr>
      </w:pPr>
      <w:bookmarkStart w:id="45" w:name="_Toc299620834"/>
      <w:bookmarkStart w:id="46" w:name="_Toc303764673"/>
      <w:r>
        <w:rPr>
          <w:sz w:val="24"/>
          <w:szCs w:val="24"/>
        </w:rPr>
        <w:t xml:space="preserve">Chapter </w:t>
      </w:r>
      <w:r w:rsidR="003B672B">
        <w:rPr>
          <w:sz w:val="24"/>
          <w:szCs w:val="24"/>
        </w:rPr>
        <w:t>7</w:t>
      </w:r>
      <w:r>
        <w:rPr>
          <w:sz w:val="24"/>
          <w:szCs w:val="24"/>
        </w:rPr>
        <w:t xml:space="preserve">. </w:t>
      </w:r>
      <w:r w:rsidR="00922F7A" w:rsidRPr="00963F1F">
        <w:rPr>
          <w:sz w:val="24"/>
          <w:szCs w:val="24"/>
        </w:rPr>
        <w:t xml:space="preserve">Leave </w:t>
      </w:r>
      <w:r w:rsidR="00171FB4" w:rsidRPr="00963F1F">
        <w:rPr>
          <w:sz w:val="24"/>
          <w:szCs w:val="24"/>
        </w:rPr>
        <w:t>Without Pay</w:t>
      </w:r>
      <w:bookmarkEnd w:id="45"/>
      <w:bookmarkEnd w:id="46"/>
    </w:p>
    <w:p w:rsidR="00716DC1" w:rsidRPr="00963F1F" w:rsidRDefault="00716DC1" w:rsidP="005D4867">
      <w:pPr>
        <w:outlineLvl w:val="0"/>
        <w:rPr>
          <w:rFonts w:ascii="Arial" w:hAnsi="Arial" w:cs="Arial"/>
          <w:sz w:val="24"/>
          <w:szCs w:val="24"/>
        </w:rPr>
      </w:pPr>
    </w:p>
    <w:p w:rsidR="00404C65" w:rsidRDefault="002B6904" w:rsidP="005D4867">
      <w:pPr>
        <w:ind w:firstLine="0"/>
        <w:outlineLvl w:val="0"/>
        <w:rPr>
          <w:rFonts w:ascii="Arial" w:hAnsi="Arial" w:cs="Arial"/>
          <w:color w:val="000000"/>
          <w:sz w:val="24"/>
          <w:szCs w:val="24"/>
        </w:rPr>
      </w:pPr>
      <w:bookmarkStart w:id="47" w:name="_Toc219012288"/>
      <w:bookmarkStart w:id="48" w:name="_Toc250447308"/>
      <w:bookmarkStart w:id="49" w:name="_Toc262475873"/>
      <w:bookmarkStart w:id="50" w:name="_Toc262654296"/>
      <w:bookmarkStart w:id="51" w:name="_Toc262654598"/>
      <w:bookmarkStart w:id="52" w:name="_Toc262654846"/>
      <w:bookmarkStart w:id="53" w:name="_Toc292976322"/>
      <w:bookmarkStart w:id="54" w:name="_Toc298837700"/>
      <w:bookmarkStart w:id="55" w:name="_Toc299620835"/>
      <w:bookmarkStart w:id="56" w:name="_Toc303764674"/>
      <w:r w:rsidRPr="00963F1F">
        <w:rPr>
          <w:rFonts w:ascii="Arial" w:hAnsi="Arial" w:cs="Arial"/>
          <w:sz w:val="24"/>
          <w:szCs w:val="24"/>
        </w:rPr>
        <w:t xml:space="preserve">Leave without pay (LWOP) is an approved temporary absence from duty in a non-pay status requested by an employee and approved by an appropriate approving official.  </w:t>
      </w:r>
      <w:r w:rsidRPr="00963F1F">
        <w:rPr>
          <w:rFonts w:ascii="Arial" w:hAnsi="Arial" w:cs="Arial"/>
          <w:color w:val="000000"/>
          <w:sz w:val="24"/>
          <w:szCs w:val="24"/>
        </w:rPr>
        <w:t xml:space="preserve">Extended LWOP is a period of LWOP exceeding 30 calendar days and is documented in an employee’s Official Personnel Folder.  A supervisor cannot place an employee in LWOP </w:t>
      </w:r>
      <w:r w:rsidR="008D1AD9" w:rsidRPr="00963F1F">
        <w:rPr>
          <w:rFonts w:ascii="Arial" w:hAnsi="Arial" w:cs="Arial"/>
          <w:color w:val="000000"/>
          <w:sz w:val="24"/>
          <w:szCs w:val="24"/>
        </w:rPr>
        <w:t xml:space="preserve">status </w:t>
      </w:r>
      <w:r w:rsidRPr="00963F1F">
        <w:rPr>
          <w:rFonts w:ascii="Arial" w:hAnsi="Arial" w:cs="Arial"/>
          <w:color w:val="000000"/>
          <w:sz w:val="24"/>
          <w:szCs w:val="24"/>
        </w:rPr>
        <w:t>without the employee requesting the leave.</w:t>
      </w:r>
      <w:bookmarkEnd w:id="47"/>
      <w:r w:rsidRPr="00963F1F">
        <w:rPr>
          <w:rFonts w:ascii="Arial" w:hAnsi="Arial" w:cs="Arial"/>
          <w:color w:val="000000"/>
          <w:sz w:val="24"/>
          <w:szCs w:val="24"/>
        </w:rPr>
        <w:t xml:space="preserve">  </w:t>
      </w:r>
      <w:bookmarkEnd w:id="48"/>
      <w:r w:rsidR="00AA63A0" w:rsidRPr="00963F1F">
        <w:rPr>
          <w:rFonts w:ascii="Arial" w:hAnsi="Arial" w:cs="Arial"/>
          <w:color w:val="000000"/>
          <w:sz w:val="24"/>
          <w:szCs w:val="24"/>
        </w:rPr>
        <w:t xml:space="preserve">Employees should be aware that </w:t>
      </w:r>
      <w:r w:rsidR="00363326" w:rsidRPr="00963F1F">
        <w:rPr>
          <w:rFonts w:ascii="Arial" w:hAnsi="Arial" w:cs="Arial"/>
          <w:color w:val="000000"/>
          <w:sz w:val="24"/>
          <w:szCs w:val="24"/>
        </w:rPr>
        <w:t xml:space="preserve">extended </w:t>
      </w:r>
      <w:r w:rsidR="00AA63A0" w:rsidRPr="00963F1F">
        <w:rPr>
          <w:rFonts w:ascii="Arial" w:hAnsi="Arial" w:cs="Arial"/>
          <w:color w:val="000000"/>
          <w:sz w:val="24"/>
          <w:szCs w:val="24"/>
        </w:rPr>
        <w:t xml:space="preserve">LWOP affects their entitlement to or </w:t>
      </w:r>
      <w:r w:rsidR="009B621D" w:rsidRPr="00963F1F">
        <w:rPr>
          <w:rFonts w:ascii="Arial" w:hAnsi="Arial" w:cs="Arial"/>
          <w:color w:val="000000"/>
          <w:sz w:val="24"/>
          <w:szCs w:val="24"/>
        </w:rPr>
        <w:t>eligibility</w:t>
      </w:r>
      <w:r w:rsidR="00AA63A0" w:rsidRPr="00963F1F">
        <w:rPr>
          <w:rFonts w:ascii="Arial" w:hAnsi="Arial" w:cs="Arial"/>
          <w:color w:val="000000"/>
          <w:sz w:val="24"/>
          <w:szCs w:val="24"/>
        </w:rPr>
        <w:t xml:space="preserve"> for certain Federal benefits.  </w:t>
      </w:r>
      <w:bookmarkEnd w:id="49"/>
      <w:bookmarkEnd w:id="50"/>
      <w:bookmarkEnd w:id="51"/>
      <w:bookmarkEnd w:id="52"/>
      <w:r w:rsidR="00363326" w:rsidRPr="00963F1F">
        <w:rPr>
          <w:rFonts w:ascii="Arial" w:hAnsi="Arial" w:cs="Arial"/>
          <w:color w:val="000000"/>
          <w:sz w:val="24"/>
          <w:szCs w:val="24"/>
        </w:rPr>
        <w:t xml:space="preserve">OPM’s chart on their website at: </w:t>
      </w:r>
      <w:hyperlink r:id="rId15" w:history="1">
        <w:r w:rsidR="00363326" w:rsidRPr="00963F1F">
          <w:rPr>
            <w:rStyle w:val="Hyperlink"/>
            <w:rFonts w:ascii="Arial" w:hAnsi="Arial" w:cs="Arial"/>
            <w:sz w:val="24"/>
            <w:szCs w:val="24"/>
          </w:rPr>
          <w:t>http://www.opm.gov/oca/leave/html/LWOP_eff.asp</w:t>
        </w:r>
        <w:bookmarkEnd w:id="53"/>
        <w:bookmarkEnd w:id="54"/>
        <w:bookmarkEnd w:id="55"/>
      </w:hyperlink>
      <w:r w:rsidR="008D1AD9" w:rsidRPr="00963F1F">
        <w:rPr>
          <w:rFonts w:ascii="Arial" w:hAnsi="Arial" w:cs="Arial"/>
          <w:sz w:val="24"/>
          <w:szCs w:val="24"/>
        </w:rPr>
        <w:t xml:space="preserve"> </w:t>
      </w:r>
      <w:bookmarkStart w:id="57" w:name="_Toc292976323"/>
      <w:bookmarkStart w:id="58" w:name="_Toc298837701"/>
      <w:bookmarkStart w:id="59" w:name="_Toc299620836"/>
      <w:r w:rsidR="00363326" w:rsidRPr="00963F1F">
        <w:rPr>
          <w:rFonts w:ascii="Arial" w:hAnsi="Arial" w:cs="Arial"/>
          <w:color w:val="000000"/>
          <w:sz w:val="24"/>
          <w:szCs w:val="24"/>
        </w:rPr>
        <w:t>has more information on the effect of Leave without pay on Federal Benefits</w:t>
      </w:r>
      <w:r w:rsidR="00404C65">
        <w:rPr>
          <w:rFonts w:ascii="Arial" w:hAnsi="Arial" w:cs="Arial"/>
          <w:color w:val="000000"/>
          <w:sz w:val="24"/>
          <w:szCs w:val="24"/>
        </w:rPr>
        <w:t>.</w:t>
      </w:r>
      <w:bookmarkEnd w:id="56"/>
    </w:p>
    <w:p w:rsidR="00404C65" w:rsidRDefault="00404C65" w:rsidP="005D4867">
      <w:pPr>
        <w:ind w:firstLine="0"/>
        <w:outlineLvl w:val="0"/>
        <w:rPr>
          <w:rFonts w:ascii="Arial" w:hAnsi="Arial" w:cs="Arial"/>
          <w:color w:val="000000"/>
          <w:sz w:val="24"/>
          <w:szCs w:val="24"/>
        </w:rPr>
      </w:pPr>
    </w:p>
    <w:p w:rsidR="00F017A5" w:rsidRDefault="00404C65" w:rsidP="005D4867">
      <w:pPr>
        <w:ind w:firstLine="0"/>
        <w:outlineLvl w:val="0"/>
        <w:rPr>
          <w:rFonts w:ascii="Arial" w:hAnsi="Arial" w:cs="Arial"/>
          <w:sz w:val="24"/>
          <w:szCs w:val="24"/>
        </w:rPr>
      </w:pPr>
      <w:bookmarkStart w:id="60" w:name="_Toc303764675"/>
      <w:r w:rsidRPr="00404C65">
        <w:rPr>
          <w:rFonts w:ascii="Arial" w:hAnsi="Arial" w:cs="Arial"/>
          <w:sz w:val="24"/>
          <w:szCs w:val="24"/>
        </w:rPr>
        <w:t>If the link is unavailable, contact your servicing Human Resource Office for the latest guidance.</w:t>
      </w:r>
      <w:bookmarkEnd w:id="60"/>
    </w:p>
    <w:p w:rsidR="00F60939" w:rsidRPr="00963F1F" w:rsidRDefault="00363326" w:rsidP="005D4867">
      <w:pPr>
        <w:ind w:firstLine="0"/>
        <w:outlineLvl w:val="0"/>
        <w:rPr>
          <w:rFonts w:ascii="Arial" w:hAnsi="Arial" w:cs="Arial"/>
          <w:color w:val="000000"/>
          <w:sz w:val="24"/>
          <w:szCs w:val="24"/>
        </w:rPr>
      </w:pPr>
      <w:r w:rsidRPr="00963F1F">
        <w:rPr>
          <w:rFonts w:ascii="Arial" w:hAnsi="Arial" w:cs="Arial"/>
          <w:color w:val="000000"/>
          <w:sz w:val="24"/>
          <w:szCs w:val="24"/>
        </w:rPr>
        <w:t xml:space="preserve"> </w:t>
      </w:r>
      <w:bookmarkEnd w:id="57"/>
      <w:bookmarkEnd w:id="58"/>
      <w:bookmarkEnd w:id="59"/>
    </w:p>
    <w:p w:rsidR="008D1AD9" w:rsidRDefault="008D1AD9" w:rsidP="005D4867">
      <w:pPr>
        <w:ind w:firstLine="0"/>
        <w:rPr>
          <w:rFonts w:ascii="Arial" w:hAnsi="Arial" w:cs="Arial"/>
          <w:i/>
          <w:color w:val="000000"/>
          <w:sz w:val="24"/>
          <w:szCs w:val="24"/>
        </w:rPr>
      </w:pPr>
    </w:p>
    <w:p w:rsidR="006D0874" w:rsidRPr="00963F1F" w:rsidRDefault="003B672B" w:rsidP="005D4867">
      <w:pPr>
        <w:ind w:firstLine="0"/>
        <w:rPr>
          <w:rFonts w:ascii="Arial" w:hAnsi="Arial" w:cs="Arial"/>
          <w:i/>
          <w:color w:val="000000"/>
          <w:sz w:val="24"/>
          <w:szCs w:val="24"/>
        </w:rPr>
      </w:pPr>
      <w:r>
        <w:rPr>
          <w:rFonts w:ascii="Arial" w:hAnsi="Arial" w:cs="Arial"/>
          <w:i/>
          <w:color w:val="000000"/>
          <w:sz w:val="24"/>
          <w:szCs w:val="24"/>
        </w:rPr>
        <w:t>7</w:t>
      </w:r>
      <w:r w:rsidR="001E7BB2">
        <w:rPr>
          <w:rFonts w:ascii="Arial" w:hAnsi="Arial" w:cs="Arial"/>
          <w:i/>
          <w:color w:val="000000"/>
          <w:sz w:val="24"/>
          <w:szCs w:val="24"/>
        </w:rPr>
        <w:t xml:space="preserve">-1 </w:t>
      </w:r>
      <w:r w:rsidR="004F3293" w:rsidRPr="00963F1F">
        <w:rPr>
          <w:rFonts w:ascii="Arial" w:hAnsi="Arial" w:cs="Arial"/>
          <w:i/>
          <w:color w:val="000000"/>
          <w:sz w:val="24"/>
          <w:szCs w:val="24"/>
        </w:rPr>
        <w:t>LWOP Authorization</w:t>
      </w:r>
    </w:p>
    <w:p w:rsidR="004F3293" w:rsidRPr="00963F1F" w:rsidRDefault="004F3293" w:rsidP="005D4867">
      <w:pPr>
        <w:rPr>
          <w:rFonts w:ascii="Arial" w:hAnsi="Arial" w:cs="Arial"/>
          <w:b/>
          <w:color w:val="000000"/>
          <w:sz w:val="24"/>
          <w:szCs w:val="24"/>
        </w:rPr>
      </w:pPr>
    </w:p>
    <w:p w:rsidR="006D0874" w:rsidRPr="00963F1F" w:rsidRDefault="004F3293" w:rsidP="005D4867">
      <w:pPr>
        <w:ind w:firstLine="0"/>
        <w:rPr>
          <w:rFonts w:ascii="Arial" w:hAnsi="Arial" w:cs="Arial"/>
          <w:color w:val="000000"/>
          <w:sz w:val="24"/>
          <w:szCs w:val="24"/>
        </w:rPr>
      </w:pPr>
      <w:r w:rsidRPr="00963F1F">
        <w:rPr>
          <w:rFonts w:ascii="Arial" w:hAnsi="Arial" w:cs="Arial"/>
          <w:color w:val="000000"/>
          <w:sz w:val="24"/>
          <w:szCs w:val="24"/>
        </w:rPr>
        <w:t xml:space="preserve">The </w:t>
      </w:r>
      <w:r w:rsidR="00CD04D8" w:rsidRPr="00963F1F">
        <w:rPr>
          <w:rFonts w:ascii="Arial" w:hAnsi="Arial" w:cs="Arial"/>
          <w:color w:val="000000"/>
          <w:sz w:val="24"/>
          <w:szCs w:val="24"/>
        </w:rPr>
        <w:t xml:space="preserve">authority to grant </w:t>
      </w:r>
      <w:r w:rsidRPr="00963F1F">
        <w:rPr>
          <w:rFonts w:ascii="Arial" w:hAnsi="Arial" w:cs="Arial"/>
          <w:color w:val="000000"/>
          <w:sz w:val="24"/>
          <w:szCs w:val="24"/>
        </w:rPr>
        <w:t xml:space="preserve">LWOP </w:t>
      </w:r>
      <w:r w:rsidR="00CD04D8" w:rsidRPr="00963F1F">
        <w:rPr>
          <w:rFonts w:ascii="Arial" w:hAnsi="Arial" w:cs="Arial"/>
          <w:color w:val="000000"/>
          <w:sz w:val="24"/>
          <w:szCs w:val="24"/>
        </w:rPr>
        <w:t>to an employee</w:t>
      </w:r>
      <w:r w:rsidR="00D34BD7" w:rsidRPr="00963F1F">
        <w:rPr>
          <w:rFonts w:ascii="Arial" w:hAnsi="Arial" w:cs="Arial"/>
          <w:color w:val="000000"/>
          <w:sz w:val="24"/>
          <w:szCs w:val="24"/>
        </w:rPr>
        <w:t xml:space="preserve"> </w:t>
      </w:r>
      <w:r w:rsidRPr="00963F1F">
        <w:rPr>
          <w:rFonts w:ascii="Arial" w:hAnsi="Arial" w:cs="Arial"/>
          <w:color w:val="000000"/>
          <w:sz w:val="24"/>
          <w:szCs w:val="24"/>
        </w:rPr>
        <w:t>is a matter of administrative discretion</w:t>
      </w:r>
      <w:r w:rsidR="00D34BD7" w:rsidRPr="00963F1F">
        <w:rPr>
          <w:rFonts w:ascii="Arial" w:hAnsi="Arial" w:cs="Arial"/>
          <w:color w:val="000000"/>
          <w:sz w:val="24"/>
          <w:szCs w:val="24"/>
        </w:rPr>
        <w:t>,</w:t>
      </w:r>
      <w:r w:rsidRPr="00963F1F">
        <w:rPr>
          <w:rFonts w:ascii="Arial" w:hAnsi="Arial" w:cs="Arial"/>
          <w:color w:val="000000"/>
          <w:sz w:val="24"/>
          <w:szCs w:val="24"/>
        </w:rPr>
        <w:t xml:space="preserve"> except</w:t>
      </w:r>
      <w:r w:rsidR="00C0527D" w:rsidRPr="00963F1F">
        <w:rPr>
          <w:rFonts w:ascii="Arial" w:hAnsi="Arial" w:cs="Arial"/>
          <w:color w:val="000000"/>
          <w:sz w:val="24"/>
          <w:szCs w:val="24"/>
        </w:rPr>
        <w:t xml:space="preserve"> for the following situations</w:t>
      </w:r>
      <w:r w:rsidRPr="00963F1F">
        <w:rPr>
          <w:rFonts w:ascii="Arial" w:hAnsi="Arial" w:cs="Arial"/>
          <w:color w:val="000000"/>
          <w:sz w:val="24"/>
          <w:szCs w:val="24"/>
        </w:rPr>
        <w:t xml:space="preserve">: </w:t>
      </w:r>
    </w:p>
    <w:p w:rsidR="004F3293" w:rsidRPr="00963F1F" w:rsidRDefault="004F3293" w:rsidP="005D4867">
      <w:pPr>
        <w:rPr>
          <w:rFonts w:ascii="Arial" w:hAnsi="Arial" w:cs="Arial"/>
          <w:color w:val="000000"/>
          <w:sz w:val="24"/>
          <w:szCs w:val="24"/>
        </w:rPr>
      </w:pPr>
    </w:p>
    <w:p w:rsidR="004F3293" w:rsidRPr="00963F1F" w:rsidRDefault="004F3293" w:rsidP="005D4867">
      <w:pPr>
        <w:numPr>
          <w:ilvl w:val="0"/>
          <w:numId w:val="10"/>
        </w:numPr>
        <w:tabs>
          <w:tab w:val="clear" w:pos="720"/>
          <w:tab w:val="num" w:pos="360"/>
        </w:tabs>
        <w:ind w:left="360"/>
        <w:rPr>
          <w:rFonts w:ascii="Arial" w:hAnsi="Arial" w:cs="Arial"/>
          <w:sz w:val="24"/>
          <w:szCs w:val="24"/>
        </w:rPr>
      </w:pPr>
      <w:r w:rsidRPr="00963F1F">
        <w:rPr>
          <w:rFonts w:ascii="Arial" w:hAnsi="Arial" w:cs="Arial"/>
          <w:sz w:val="24"/>
          <w:szCs w:val="24"/>
        </w:rPr>
        <w:lastRenderedPageBreak/>
        <w:t>Disabled veterans are entitled to LWOP, if requested, for medical treatment;</w:t>
      </w:r>
    </w:p>
    <w:p w:rsidR="00D255AF" w:rsidRPr="00963F1F" w:rsidRDefault="00D255AF" w:rsidP="005D4867">
      <w:pPr>
        <w:ind w:left="360" w:firstLine="0"/>
        <w:rPr>
          <w:rFonts w:ascii="Arial" w:hAnsi="Arial" w:cs="Arial"/>
          <w:sz w:val="24"/>
          <w:szCs w:val="24"/>
        </w:rPr>
      </w:pPr>
    </w:p>
    <w:p w:rsidR="00D255AF" w:rsidRPr="00963F1F" w:rsidRDefault="00D255AF" w:rsidP="005D4867">
      <w:pPr>
        <w:pStyle w:val="ListParagraph"/>
        <w:numPr>
          <w:ilvl w:val="0"/>
          <w:numId w:val="10"/>
        </w:numPr>
        <w:tabs>
          <w:tab w:val="clear" w:pos="720"/>
          <w:tab w:val="num" w:pos="360"/>
        </w:tabs>
        <w:ind w:left="360"/>
        <w:rPr>
          <w:rFonts w:ascii="Arial" w:hAnsi="Arial" w:cs="Arial"/>
          <w:sz w:val="24"/>
          <w:szCs w:val="24"/>
        </w:rPr>
      </w:pPr>
      <w:r w:rsidRPr="00963F1F">
        <w:rPr>
          <w:rFonts w:ascii="Arial" w:hAnsi="Arial" w:cs="Arial"/>
          <w:sz w:val="24"/>
          <w:szCs w:val="24"/>
        </w:rPr>
        <w:t xml:space="preserve">Members of the </w:t>
      </w:r>
      <w:r w:rsidR="005442D5" w:rsidRPr="00963F1F">
        <w:rPr>
          <w:rFonts w:ascii="Arial" w:hAnsi="Arial" w:cs="Arial"/>
          <w:sz w:val="24"/>
          <w:szCs w:val="24"/>
        </w:rPr>
        <w:t xml:space="preserve">Armed Forces Reserves </w:t>
      </w:r>
      <w:r w:rsidRPr="00963F1F">
        <w:rPr>
          <w:rFonts w:ascii="Arial" w:hAnsi="Arial" w:cs="Arial"/>
          <w:sz w:val="24"/>
          <w:szCs w:val="24"/>
        </w:rPr>
        <w:t>and National Guard are entitled to LWOP if requested, if the absence is not covered by military leave; and</w:t>
      </w:r>
    </w:p>
    <w:p w:rsidR="004F3293" w:rsidRPr="00963F1F" w:rsidRDefault="004F3293" w:rsidP="005D4867">
      <w:pPr>
        <w:rPr>
          <w:rFonts w:ascii="Arial" w:hAnsi="Arial" w:cs="Arial"/>
          <w:sz w:val="24"/>
          <w:szCs w:val="24"/>
        </w:rPr>
      </w:pPr>
    </w:p>
    <w:p w:rsidR="004F3293" w:rsidRDefault="004F3293" w:rsidP="005D4867">
      <w:pPr>
        <w:numPr>
          <w:ilvl w:val="0"/>
          <w:numId w:val="10"/>
        </w:numPr>
        <w:tabs>
          <w:tab w:val="clear" w:pos="720"/>
          <w:tab w:val="num" w:pos="360"/>
        </w:tabs>
        <w:ind w:left="360"/>
        <w:rPr>
          <w:rFonts w:ascii="Arial" w:hAnsi="Arial" w:cs="Arial"/>
          <w:sz w:val="24"/>
          <w:szCs w:val="24"/>
        </w:rPr>
      </w:pPr>
      <w:r w:rsidRPr="00963F1F">
        <w:rPr>
          <w:rFonts w:ascii="Arial" w:hAnsi="Arial" w:cs="Arial"/>
          <w:sz w:val="24"/>
          <w:szCs w:val="24"/>
        </w:rPr>
        <w:t xml:space="preserve">Employees are entitled </w:t>
      </w:r>
      <w:r w:rsidR="00C0527D" w:rsidRPr="00963F1F">
        <w:rPr>
          <w:rFonts w:ascii="Arial" w:hAnsi="Arial" w:cs="Arial"/>
          <w:sz w:val="24"/>
          <w:szCs w:val="24"/>
        </w:rPr>
        <w:t xml:space="preserve">up </w:t>
      </w:r>
      <w:r w:rsidRPr="00963F1F">
        <w:rPr>
          <w:rFonts w:ascii="Arial" w:hAnsi="Arial" w:cs="Arial"/>
          <w:sz w:val="24"/>
          <w:szCs w:val="24"/>
        </w:rPr>
        <w:t xml:space="preserve">to 12 administrative workweeks of LWOP under the Family and Medical Leave Act (FMLA), if supported by administratively acceptable evidence.  </w:t>
      </w:r>
    </w:p>
    <w:p w:rsidR="000F1D9C" w:rsidRDefault="000F1D9C" w:rsidP="000F1D9C">
      <w:pPr>
        <w:pStyle w:val="ListParagraph"/>
        <w:rPr>
          <w:rFonts w:ascii="Arial" w:hAnsi="Arial" w:cs="Arial"/>
          <w:sz w:val="24"/>
          <w:szCs w:val="24"/>
        </w:rPr>
      </w:pPr>
    </w:p>
    <w:p w:rsidR="000F1D9C" w:rsidRPr="00963F1F" w:rsidRDefault="000F1D9C" w:rsidP="000F1D9C">
      <w:pPr>
        <w:ind w:firstLine="0"/>
        <w:rPr>
          <w:rFonts w:ascii="Arial" w:hAnsi="Arial" w:cs="Arial"/>
          <w:sz w:val="24"/>
          <w:szCs w:val="24"/>
        </w:rPr>
      </w:pPr>
      <w:r>
        <w:rPr>
          <w:rFonts w:ascii="Arial" w:hAnsi="Arial" w:cs="Arial"/>
          <w:sz w:val="24"/>
          <w:szCs w:val="24"/>
        </w:rPr>
        <w:t>Agencies should document an employee’s use of LWOP to perform duty with the uniformed services by processing a personnel action (SF 50) using nature of action “LWOP-US” (nature of action code 473).  The effective date is the first day the employee begins to leave without pay for duty with the uniformed services.</w:t>
      </w:r>
    </w:p>
    <w:p w:rsidR="004F3293" w:rsidRDefault="004F3293" w:rsidP="005D4867">
      <w:pPr>
        <w:rPr>
          <w:rFonts w:ascii="Arial" w:hAnsi="Arial" w:cs="Arial"/>
          <w:color w:val="000000"/>
          <w:sz w:val="24"/>
          <w:szCs w:val="24"/>
        </w:rPr>
      </w:pPr>
    </w:p>
    <w:p w:rsidR="00205C38" w:rsidRDefault="00205C38" w:rsidP="005D4867">
      <w:pPr>
        <w:rPr>
          <w:rFonts w:ascii="Arial" w:hAnsi="Arial" w:cs="Arial"/>
          <w:color w:val="000000"/>
          <w:sz w:val="24"/>
          <w:szCs w:val="24"/>
        </w:rPr>
      </w:pPr>
    </w:p>
    <w:p w:rsidR="006D0874" w:rsidRPr="00963F1F" w:rsidRDefault="003B672B" w:rsidP="005D4867">
      <w:pPr>
        <w:ind w:firstLine="0"/>
        <w:rPr>
          <w:rFonts w:ascii="Arial" w:hAnsi="Arial" w:cs="Arial"/>
          <w:i/>
          <w:color w:val="000000"/>
          <w:sz w:val="24"/>
          <w:szCs w:val="24"/>
        </w:rPr>
      </w:pPr>
      <w:r>
        <w:rPr>
          <w:rFonts w:ascii="Arial" w:hAnsi="Arial" w:cs="Arial"/>
          <w:i/>
          <w:color w:val="000000"/>
          <w:sz w:val="24"/>
          <w:szCs w:val="24"/>
        </w:rPr>
        <w:t>7</w:t>
      </w:r>
      <w:r w:rsidR="001E7BB2">
        <w:rPr>
          <w:rFonts w:ascii="Arial" w:hAnsi="Arial" w:cs="Arial"/>
          <w:i/>
          <w:color w:val="000000"/>
          <w:sz w:val="24"/>
          <w:szCs w:val="24"/>
        </w:rPr>
        <w:t xml:space="preserve">-2 </w:t>
      </w:r>
      <w:r w:rsidR="004F3293" w:rsidRPr="00963F1F">
        <w:rPr>
          <w:rFonts w:ascii="Arial" w:hAnsi="Arial" w:cs="Arial"/>
          <w:i/>
          <w:color w:val="000000"/>
          <w:sz w:val="24"/>
          <w:szCs w:val="24"/>
        </w:rPr>
        <w:t>LWOP Limitations and Exceptions</w:t>
      </w:r>
    </w:p>
    <w:p w:rsidR="004F3293" w:rsidRPr="00963F1F" w:rsidRDefault="004F3293" w:rsidP="005D4867">
      <w:pPr>
        <w:rPr>
          <w:rFonts w:ascii="Arial" w:hAnsi="Arial" w:cs="Arial"/>
          <w:color w:val="000000"/>
          <w:sz w:val="24"/>
          <w:szCs w:val="24"/>
        </w:rPr>
      </w:pPr>
    </w:p>
    <w:p w:rsidR="006D0874" w:rsidRPr="00963F1F" w:rsidRDefault="004F3293" w:rsidP="005D4867">
      <w:pPr>
        <w:ind w:firstLine="0"/>
        <w:rPr>
          <w:rFonts w:ascii="Arial" w:hAnsi="Arial" w:cs="Arial"/>
          <w:color w:val="000000"/>
          <w:sz w:val="24"/>
          <w:szCs w:val="24"/>
        </w:rPr>
      </w:pPr>
      <w:r w:rsidRPr="00963F1F">
        <w:rPr>
          <w:rFonts w:ascii="Arial" w:hAnsi="Arial" w:cs="Arial"/>
          <w:color w:val="000000"/>
          <w:sz w:val="24"/>
          <w:szCs w:val="24"/>
        </w:rPr>
        <w:t xml:space="preserve">LWOP will not ordinarily be approved </w:t>
      </w:r>
      <w:r w:rsidR="00A71556" w:rsidRPr="00963F1F">
        <w:rPr>
          <w:rFonts w:ascii="Arial" w:hAnsi="Arial" w:cs="Arial"/>
          <w:color w:val="000000"/>
          <w:sz w:val="24"/>
          <w:szCs w:val="24"/>
        </w:rPr>
        <w:t>to</w:t>
      </w:r>
      <w:r w:rsidRPr="00963F1F">
        <w:rPr>
          <w:rFonts w:ascii="Arial" w:hAnsi="Arial" w:cs="Arial"/>
          <w:color w:val="000000"/>
          <w:sz w:val="24"/>
          <w:szCs w:val="24"/>
        </w:rPr>
        <w:t xml:space="preserve"> enable an employee to engage in other employment.  However, employees may be granted LWOP in the unusual circumstance where there is a reduced need for their services at work and it is expected that they will return to duty.  </w:t>
      </w:r>
      <w:r w:rsidR="00D9431E" w:rsidRPr="00963F1F">
        <w:rPr>
          <w:rFonts w:ascii="Arial" w:hAnsi="Arial" w:cs="Arial"/>
          <w:color w:val="000000"/>
          <w:sz w:val="24"/>
          <w:szCs w:val="24"/>
        </w:rPr>
        <w:t xml:space="preserve">The second level supervisor may approve LWOP in this instance.  </w:t>
      </w:r>
      <w:r w:rsidRPr="00963F1F">
        <w:rPr>
          <w:rFonts w:ascii="Arial" w:hAnsi="Arial" w:cs="Arial"/>
          <w:color w:val="000000"/>
          <w:sz w:val="24"/>
          <w:szCs w:val="24"/>
        </w:rPr>
        <w:t xml:space="preserve">An employee requesting LWOP to engage in outside employment must comply with applicable restrictions related to employee conduct and should seek advice from his or her agency or Bureau ethics official.    </w:t>
      </w:r>
    </w:p>
    <w:p w:rsidR="004F3293" w:rsidRPr="00963F1F" w:rsidRDefault="004F3293" w:rsidP="005D4867">
      <w:pPr>
        <w:rPr>
          <w:rFonts w:ascii="Arial" w:hAnsi="Arial" w:cs="Arial"/>
          <w:b/>
          <w:sz w:val="24"/>
          <w:szCs w:val="24"/>
        </w:rPr>
      </w:pPr>
    </w:p>
    <w:p w:rsidR="00B15907" w:rsidRPr="00963F1F" w:rsidRDefault="00B15907" w:rsidP="005D4867">
      <w:pPr>
        <w:outlineLvl w:val="0"/>
        <w:rPr>
          <w:rFonts w:ascii="Arial" w:hAnsi="Arial" w:cs="Arial"/>
          <w:b/>
          <w:bCs/>
          <w:sz w:val="24"/>
          <w:szCs w:val="24"/>
        </w:rPr>
      </w:pPr>
    </w:p>
    <w:p w:rsidR="00C4689B" w:rsidRPr="00963F1F" w:rsidRDefault="00CC03D3" w:rsidP="00F45311">
      <w:pPr>
        <w:shd w:val="pct5" w:color="auto" w:fill="auto"/>
        <w:ind w:firstLine="0"/>
        <w:outlineLvl w:val="0"/>
        <w:rPr>
          <w:rFonts w:ascii="Arial" w:hAnsi="Arial" w:cs="Arial"/>
          <w:b/>
          <w:bCs/>
          <w:sz w:val="24"/>
          <w:szCs w:val="24"/>
        </w:rPr>
      </w:pPr>
      <w:bookmarkStart w:id="61" w:name="_Toc299620837"/>
      <w:bookmarkStart w:id="62" w:name="_Toc303764676"/>
      <w:r>
        <w:rPr>
          <w:rFonts w:ascii="Arial" w:hAnsi="Arial" w:cs="Arial"/>
          <w:b/>
          <w:bCs/>
          <w:sz w:val="24"/>
          <w:szCs w:val="24"/>
        </w:rPr>
        <w:t xml:space="preserve">Chapter </w:t>
      </w:r>
      <w:r w:rsidR="003B672B">
        <w:rPr>
          <w:rFonts w:ascii="Arial" w:hAnsi="Arial" w:cs="Arial"/>
          <w:b/>
          <w:bCs/>
          <w:sz w:val="24"/>
          <w:szCs w:val="24"/>
        </w:rPr>
        <w:t>8</w:t>
      </w:r>
      <w:r>
        <w:rPr>
          <w:rFonts w:ascii="Arial" w:hAnsi="Arial" w:cs="Arial"/>
          <w:b/>
          <w:bCs/>
          <w:sz w:val="24"/>
          <w:szCs w:val="24"/>
        </w:rPr>
        <w:t xml:space="preserve">. </w:t>
      </w:r>
      <w:r w:rsidR="00C4689B" w:rsidRPr="00963F1F">
        <w:rPr>
          <w:rFonts w:ascii="Arial" w:hAnsi="Arial" w:cs="Arial"/>
          <w:b/>
          <w:bCs/>
          <w:sz w:val="24"/>
          <w:szCs w:val="24"/>
        </w:rPr>
        <w:t xml:space="preserve">Absence </w:t>
      </w:r>
      <w:r w:rsidR="000F1D9C">
        <w:rPr>
          <w:rFonts w:ascii="Arial" w:hAnsi="Arial" w:cs="Arial"/>
          <w:b/>
          <w:bCs/>
          <w:sz w:val="24"/>
          <w:szCs w:val="24"/>
        </w:rPr>
        <w:t>w</w:t>
      </w:r>
      <w:r w:rsidR="00C8028B" w:rsidRPr="00963F1F">
        <w:rPr>
          <w:rFonts w:ascii="Arial" w:hAnsi="Arial" w:cs="Arial"/>
          <w:b/>
          <w:bCs/>
          <w:sz w:val="24"/>
          <w:szCs w:val="24"/>
        </w:rPr>
        <w:t xml:space="preserve">ithout </w:t>
      </w:r>
      <w:r w:rsidR="00C4689B" w:rsidRPr="00963F1F">
        <w:rPr>
          <w:rFonts w:ascii="Arial" w:hAnsi="Arial" w:cs="Arial"/>
          <w:b/>
          <w:bCs/>
          <w:sz w:val="24"/>
          <w:szCs w:val="24"/>
        </w:rPr>
        <w:t>Official Leave</w:t>
      </w:r>
      <w:bookmarkEnd w:id="61"/>
      <w:bookmarkEnd w:id="62"/>
    </w:p>
    <w:p w:rsidR="004F3293" w:rsidRPr="00963F1F" w:rsidRDefault="004F3293" w:rsidP="005D4867">
      <w:pPr>
        <w:rPr>
          <w:rFonts w:ascii="Arial" w:hAnsi="Arial" w:cs="Arial"/>
          <w:b/>
          <w:color w:val="000000"/>
          <w:sz w:val="24"/>
          <w:szCs w:val="24"/>
        </w:rPr>
      </w:pPr>
    </w:p>
    <w:p w:rsidR="006D0874" w:rsidRPr="00963F1F" w:rsidRDefault="004F3293" w:rsidP="005D4867">
      <w:pPr>
        <w:ind w:firstLine="0"/>
        <w:rPr>
          <w:rFonts w:ascii="Arial" w:hAnsi="Arial" w:cs="Arial"/>
          <w:color w:val="000000"/>
          <w:sz w:val="24"/>
          <w:szCs w:val="24"/>
        </w:rPr>
      </w:pPr>
      <w:r w:rsidRPr="00963F1F">
        <w:rPr>
          <w:rFonts w:ascii="Arial" w:hAnsi="Arial" w:cs="Arial"/>
          <w:color w:val="000000"/>
          <w:sz w:val="24"/>
          <w:szCs w:val="24"/>
        </w:rPr>
        <w:t xml:space="preserve">Absence </w:t>
      </w:r>
      <w:r w:rsidR="000F1D9C">
        <w:rPr>
          <w:rFonts w:ascii="Arial" w:hAnsi="Arial" w:cs="Arial"/>
          <w:color w:val="000000"/>
          <w:sz w:val="24"/>
          <w:szCs w:val="24"/>
        </w:rPr>
        <w:t>w</w:t>
      </w:r>
      <w:r w:rsidR="00C8028B" w:rsidRPr="00963F1F">
        <w:rPr>
          <w:rFonts w:ascii="Arial" w:hAnsi="Arial" w:cs="Arial"/>
          <w:color w:val="000000"/>
          <w:sz w:val="24"/>
          <w:szCs w:val="24"/>
        </w:rPr>
        <w:t xml:space="preserve">ithout Official </w:t>
      </w:r>
      <w:r w:rsidRPr="00963F1F">
        <w:rPr>
          <w:rFonts w:ascii="Arial" w:hAnsi="Arial" w:cs="Arial"/>
          <w:color w:val="000000"/>
          <w:sz w:val="24"/>
          <w:szCs w:val="24"/>
        </w:rPr>
        <w:t xml:space="preserve">leave (AWOL) is a period of absence without pay </w:t>
      </w:r>
      <w:r w:rsidR="00D34BD7" w:rsidRPr="00963F1F">
        <w:rPr>
          <w:rFonts w:ascii="Arial" w:hAnsi="Arial" w:cs="Arial"/>
          <w:color w:val="000000"/>
          <w:sz w:val="24"/>
          <w:szCs w:val="24"/>
        </w:rPr>
        <w:t xml:space="preserve">when </w:t>
      </w:r>
      <w:r w:rsidRPr="00963F1F">
        <w:rPr>
          <w:rFonts w:ascii="Arial" w:hAnsi="Arial" w:cs="Arial"/>
          <w:color w:val="000000"/>
          <w:sz w:val="24"/>
          <w:szCs w:val="24"/>
        </w:rPr>
        <w:t xml:space="preserve">the employee did not obtain approval or </w:t>
      </w:r>
      <w:r w:rsidR="00D34BD7" w:rsidRPr="00963F1F">
        <w:rPr>
          <w:rFonts w:ascii="Arial" w:hAnsi="Arial" w:cs="Arial"/>
          <w:color w:val="000000"/>
          <w:sz w:val="24"/>
          <w:szCs w:val="24"/>
        </w:rPr>
        <w:t>when</w:t>
      </w:r>
      <w:r w:rsidRPr="00963F1F">
        <w:rPr>
          <w:rFonts w:ascii="Arial" w:hAnsi="Arial" w:cs="Arial"/>
          <w:color w:val="000000"/>
          <w:sz w:val="24"/>
          <w:szCs w:val="24"/>
        </w:rPr>
        <w:t xml:space="preserve"> a request for leave is denied</w:t>
      </w:r>
      <w:r w:rsidR="00C8028B" w:rsidRPr="00963F1F">
        <w:rPr>
          <w:rFonts w:ascii="Arial" w:hAnsi="Arial" w:cs="Arial"/>
          <w:color w:val="000000"/>
          <w:sz w:val="24"/>
          <w:szCs w:val="24"/>
        </w:rPr>
        <w:t xml:space="preserve"> and the employee failed to report to work for a regularly scheduled work period</w:t>
      </w:r>
      <w:r w:rsidRPr="00963F1F">
        <w:rPr>
          <w:rFonts w:ascii="Arial" w:hAnsi="Arial" w:cs="Arial"/>
          <w:color w:val="000000"/>
          <w:sz w:val="24"/>
          <w:szCs w:val="24"/>
        </w:rPr>
        <w:t>.  AWOL is based on the supervisor’s determination that no form of leave (annual, sick, LWOP, etc.) has been or should be approved for the absence based on existing evidence.  AWOL can be converted to appropriate leave when a supervisor receives and is satisfied with documentation justifying the absence.  AWOL is not disciplinary in nature but may be the basis for disciplinary action.</w:t>
      </w:r>
    </w:p>
    <w:p w:rsidR="00803CF1" w:rsidRPr="00963F1F" w:rsidRDefault="00803CF1" w:rsidP="005D4867">
      <w:pPr>
        <w:ind w:firstLine="0"/>
        <w:rPr>
          <w:rFonts w:ascii="Arial" w:hAnsi="Arial" w:cs="Arial"/>
          <w:color w:val="000000"/>
          <w:sz w:val="24"/>
          <w:szCs w:val="24"/>
        </w:rPr>
      </w:pPr>
    </w:p>
    <w:p w:rsidR="00F57E2D" w:rsidRPr="00963F1F" w:rsidRDefault="00F57E2D" w:rsidP="005D4867">
      <w:pPr>
        <w:ind w:firstLine="0"/>
        <w:rPr>
          <w:rFonts w:ascii="Arial" w:hAnsi="Arial" w:cs="Arial"/>
          <w:color w:val="000000"/>
          <w:sz w:val="24"/>
          <w:szCs w:val="24"/>
        </w:rPr>
      </w:pPr>
    </w:p>
    <w:p w:rsidR="006D0874" w:rsidRPr="00963F1F" w:rsidRDefault="00EE046A" w:rsidP="00F45311">
      <w:pPr>
        <w:pStyle w:val="Style1"/>
        <w:ind w:firstLine="0"/>
        <w:jc w:val="left"/>
        <w:rPr>
          <w:sz w:val="24"/>
          <w:szCs w:val="24"/>
        </w:rPr>
      </w:pPr>
      <w:bookmarkStart w:id="63" w:name="_Toc219012293"/>
      <w:bookmarkStart w:id="64" w:name="_Toc299620838"/>
      <w:bookmarkStart w:id="65" w:name="_Toc303764677"/>
      <w:r>
        <w:rPr>
          <w:sz w:val="24"/>
          <w:szCs w:val="24"/>
        </w:rPr>
        <w:t xml:space="preserve">Chapter </w:t>
      </w:r>
      <w:r w:rsidR="003B672B">
        <w:rPr>
          <w:sz w:val="24"/>
          <w:szCs w:val="24"/>
        </w:rPr>
        <w:t>9</w:t>
      </w:r>
      <w:r>
        <w:rPr>
          <w:sz w:val="24"/>
          <w:szCs w:val="24"/>
        </w:rPr>
        <w:t xml:space="preserve">. </w:t>
      </w:r>
      <w:r w:rsidR="0049582E" w:rsidRPr="00963F1F">
        <w:rPr>
          <w:sz w:val="24"/>
          <w:szCs w:val="24"/>
        </w:rPr>
        <w:t>Family and Medical Leave Act</w:t>
      </w:r>
      <w:bookmarkEnd w:id="63"/>
      <w:bookmarkEnd w:id="64"/>
      <w:bookmarkEnd w:id="65"/>
    </w:p>
    <w:p w:rsidR="00AA4649" w:rsidRPr="00963F1F" w:rsidRDefault="00AA4649" w:rsidP="005D4867">
      <w:pPr>
        <w:pStyle w:val="NormalWeb"/>
        <w:ind w:firstLine="0"/>
        <w:rPr>
          <w:rFonts w:ascii="Arial" w:eastAsia="Times New Roman" w:hAnsi="Arial" w:cs="Arial"/>
          <w:color w:val="auto"/>
          <w:sz w:val="24"/>
          <w:szCs w:val="24"/>
          <w:lang w:bidi="ar-SA"/>
        </w:rPr>
      </w:pPr>
      <w:r w:rsidRPr="00963F1F">
        <w:rPr>
          <w:rFonts w:ascii="Arial" w:eastAsia="Times New Roman" w:hAnsi="Arial" w:cs="Arial"/>
          <w:color w:val="auto"/>
          <w:sz w:val="24"/>
          <w:szCs w:val="24"/>
          <w:lang w:bidi="ar-SA"/>
        </w:rPr>
        <w:t>An employee shall be entitled to a total of 12 administrative workweeks of unpaid leave during any 12-month period for one or more of the following reasons:</w:t>
      </w:r>
    </w:p>
    <w:p w:rsidR="00367DF6" w:rsidRPr="00963F1F" w:rsidRDefault="0008509F" w:rsidP="005D4867">
      <w:pPr>
        <w:pStyle w:val="ListParagraph"/>
        <w:numPr>
          <w:ilvl w:val="0"/>
          <w:numId w:val="20"/>
        </w:numPr>
        <w:spacing w:before="100" w:beforeAutospacing="1" w:after="100" w:afterAutospacing="1"/>
        <w:rPr>
          <w:rFonts w:ascii="Arial" w:eastAsia="Times New Roman" w:hAnsi="Arial" w:cs="Arial"/>
          <w:sz w:val="24"/>
          <w:szCs w:val="24"/>
          <w:lang w:bidi="ar-SA"/>
        </w:rPr>
      </w:pPr>
      <w:r w:rsidRPr="00963F1F">
        <w:rPr>
          <w:rFonts w:ascii="Arial" w:eastAsia="Times New Roman" w:hAnsi="Arial" w:cs="Arial"/>
          <w:sz w:val="24"/>
          <w:szCs w:val="24"/>
          <w:lang w:bidi="ar-SA"/>
        </w:rPr>
        <w:t>The birth of a son or daughter of the employee and the care of such son or daughter;</w:t>
      </w:r>
    </w:p>
    <w:p w:rsidR="00367DF6" w:rsidRPr="00963F1F" w:rsidRDefault="0008509F" w:rsidP="005D4867">
      <w:pPr>
        <w:pStyle w:val="ListParagraph"/>
        <w:numPr>
          <w:ilvl w:val="0"/>
          <w:numId w:val="20"/>
        </w:numPr>
        <w:spacing w:before="100" w:beforeAutospacing="1" w:after="100" w:afterAutospacing="1"/>
        <w:rPr>
          <w:rFonts w:ascii="Arial" w:eastAsia="Times New Roman" w:hAnsi="Arial" w:cs="Arial"/>
          <w:sz w:val="24"/>
          <w:szCs w:val="24"/>
          <w:lang w:bidi="ar-SA"/>
        </w:rPr>
      </w:pPr>
      <w:r w:rsidRPr="00963F1F">
        <w:rPr>
          <w:rFonts w:ascii="Arial" w:eastAsia="Times New Roman" w:hAnsi="Arial" w:cs="Arial"/>
          <w:sz w:val="24"/>
          <w:szCs w:val="24"/>
          <w:lang w:bidi="ar-SA"/>
        </w:rPr>
        <w:t>The placement of a son or daughter with the employee for adoption or foster care;</w:t>
      </w:r>
    </w:p>
    <w:p w:rsidR="00367DF6" w:rsidRPr="00963F1F" w:rsidRDefault="0008509F" w:rsidP="005D4867">
      <w:pPr>
        <w:pStyle w:val="ListParagraph"/>
        <w:numPr>
          <w:ilvl w:val="0"/>
          <w:numId w:val="20"/>
        </w:numPr>
        <w:spacing w:before="100" w:beforeAutospacing="1" w:after="100" w:afterAutospacing="1"/>
        <w:rPr>
          <w:rFonts w:ascii="Arial" w:eastAsia="Times New Roman" w:hAnsi="Arial" w:cs="Arial"/>
          <w:sz w:val="24"/>
          <w:szCs w:val="24"/>
          <w:lang w:bidi="ar-SA"/>
        </w:rPr>
      </w:pPr>
      <w:r w:rsidRPr="00963F1F">
        <w:rPr>
          <w:rFonts w:ascii="Arial" w:eastAsia="Times New Roman" w:hAnsi="Arial" w:cs="Arial"/>
          <w:sz w:val="24"/>
          <w:szCs w:val="24"/>
          <w:lang w:bidi="ar-SA"/>
        </w:rPr>
        <w:t>The care of a spouse, son, daughter, or parent of the employee, if such spouse, son, daughter, or parent has a serious health condition; or</w:t>
      </w:r>
    </w:p>
    <w:p w:rsidR="00367DF6" w:rsidRPr="00963F1F" w:rsidRDefault="0008509F" w:rsidP="005D4867">
      <w:pPr>
        <w:pStyle w:val="ListParagraph"/>
        <w:numPr>
          <w:ilvl w:val="0"/>
          <w:numId w:val="20"/>
        </w:numPr>
        <w:spacing w:before="100" w:beforeAutospacing="1" w:after="100" w:afterAutospacing="1"/>
        <w:rPr>
          <w:rFonts w:ascii="Arial" w:eastAsia="Times New Roman" w:hAnsi="Arial" w:cs="Arial"/>
          <w:sz w:val="24"/>
          <w:szCs w:val="24"/>
          <w:lang w:bidi="ar-SA"/>
        </w:rPr>
      </w:pPr>
      <w:r w:rsidRPr="00963F1F">
        <w:rPr>
          <w:rFonts w:ascii="Arial" w:eastAsia="Times New Roman" w:hAnsi="Arial" w:cs="Arial"/>
          <w:sz w:val="24"/>
          <w:szCs w:val="24"/>
          <w:lang w:bidi="ar-SA"/>
        </w:rPr>
        <w:t>A serious health condition of the employee that makes the employee unable to perform any one or more of the essential functions of his or her position.</w:t>
      </w:r>
    </w:p>
    <w:p w:rsidR="006A468E" w:rsidRPr="00963F1F" w:rsidRDefault="006A468E" w:rsidP="005D4867">
      <w:pPr>
        <w:ind w:firstLine="0"/>
        <w:rPr>
          <w:rFonts w:ascii="Arial" w:hAnsi="Arial" w:cs="Arial"/>
          <w:sz w:val="24"/>
          <w:szCs w:val="24"/>
        </w:rPr>
      </w:pPr>
      <w:r w:rsidRPr="00963F1F">
        <w:rPr>
          <w:rFonts w:ascii="Arial" w:hAnsi="Arial" w:cs="Arial"/>
          <w:sz w:val="24"/>
          <w:szCs w:val="24"/>
        </w:rPr>
        <w:lastRenderedPageBreak/>
        <w:t>Under certain conditions, the employee may use the 12 weeks of FMLA leave intermittently.  An employee may elect to substitute annual leave</w:t>
      </w:r>
      <w:r w:rsidR="006A1314" w:rsidRPr="00963F1F">
        <w:rPr>
          <w:rFonts w:ascii="Arial" w:hAnsi="Arial" w:cs="Arial"/>
          <w:sz w:val="24"/>
          <w:szCs w:val="24"/>
        </w:rPr>
        <w:t>, donated annual leave</w:t>
      </w:r>
      <w:r w:rsidRPr="00963F1F">
        <w:rPr>
          <w:rFonts w:ascii="Arial" w:hAnsi="Arial" w:cs="Arial"/>
          <w:sz w:val="24"/>
          <w:szCs w:val="24"/>
        </w:rPr>
        <w:t xml:space="preserve"> and/or sick leave, for LWOP consistent with current laws and OPM regulations </w:t>
      </w:r>
    </w:p>
    <w:p w:rsidR="006A468E" w:rsidRPr="00963F1F" w:rsidRDefault="006A468E" w:rsidP="005D4867">
      <w:pPr>
        <w:rPr>
          <w:rFonts w:ascii="Arial" w:hAnsi="Arial" w:cs="Arial"/>
          <w:sz w:val="24"/>
          <w:szCs w:val="24"/>
        </w:rPr>
      </w:pPr>
    </w:p>
    <w:p w:rsidR="006A468E" w:rsidRPr="00963F1F" w:rsidRDefault="006A468E" w:rsidP="005D4867">
      <w:pPr>
        <w:ind w:firstLine="0"/>
        <w:rPr>
          <w:rFonts w:ascii="Arial" w:hAnsi="Arial" w:cs="Arial"/>
          <w:sz w:val="24"/>
          <w:szCs w:val="24"/>
        </w:rPr>
      </w:pPr>
      <w:r w:rsidRPr="00963F1F">
        <w:rPr>
          <w:rFonts w:ascii="Arial" w:hAnsi="Arial" w:cs="Arial"/>
          <w:sz w:val="24"/>
          <w:szCs w:val="24"/>
        </w:rPr>
        <w:t xml:space="preserve">Note: If an employee chooses to invoke FMLA and use sick leave instead of annual leave or LWOP to care for a family member, the employee must follow sick leave </w:t>
      </w:r>
      <w:r w:rsidR="00827C04" w:rsidRPr="00963F1F">
        <w:rPr>
          <w:rFonts w:ascii="Arial" w:hAnsi="Arial" w:cs="Arial"/>
          <w:sz w:val="24"/>
          <w:szCs w:val="24"/>
        </w:rPr>
        <w:t>regulations</w:t>
      </w:r>
      <w:r w:rsidRPr="00963F1F">
        <w:rPr>
          <w:rFonts w:ascii="Arial" w:hAnsi="Arial" w:cs="Arial"/>
          <w:sz w:val="24"/>
          <w:szCs w:val="24"/>
        </w:rPr>
        <w:t>.</w:t>
      </w:r>
      <w:r w:rsidR="006A1314" w:rsidRPr="00963F1F">
        <w:rPr>
          <w:rFonts w:ascii="Arial" w:hAnsi="Arial" w:cs="Arial"/>
          <w:sz w:val="24"/>
          <w:szCs w:val="24"/>
        </w:rPr>
        <w:t xml:space="preserve"> </w:t>
      </w:r>
      <w:r w:rsidR="009D0AE7" w:rsidRPr="00963F1F">
        <w:rPr>
          <w:rFonts w:ascii="Arial" w:hAnsi="Arial" w:cs="Arial"/>
          <w:sz w:val="24"/>
          <w:szCs w:val="24"/>
        </w:rPr>
        <w:t xml:space="preserve"> </w:t>
      </w:r>
      <w:r w:rsidR="006A1314" w:rsidRPr="00963F1F">
        <w:rPr>
          <w:rFonts w:ascii="Arial" w:hAnsi="Arial" w:cs="Arial"/>
          <w:sz w:val="24"/>
          <w:szCs w:val="24"/>
        </w:rPr>
        <w:t>For birth of a child, sick leave may only be substituted for the period of the mother’s incapacitation or medical appointments.  Sick leave may not be used for the purpose of bonding with a newborn child.</w:t>
      </w:r>
    </w:p>
    <w:p w:rsidR="0049582E" w:rsidRPr="00963F1F" w:rsidRDefault="0049582E" w:rsidP="005D4867">
      <w:pPr>
        <w:rPr>
          <w:rFonts w:ascii="Arial" w:hAnsi="Arial" w:cs="Arial"/>
          <w:color w:val="000000"/>
          <w:sz w:val="24"/>
          <w:szCs w:val="24"/>
        </w:rPr>
      </w:pPr>
    </w:p>
    <w:p w:rsidR="00C32D3E" w:rsidRDefault="00C32D3E" w:rsidP="005D4867">
      <w:pPr>
        <w:pStyle w:val="HTMLPreformatted"/>
        <w:ind w:firstLine="0"/>
        <w:rPr>
          <w:rFonts w:ascii="Arial" w:hAnsi="Arial" w:cs="Arial"/>
          <w:color w:val="000000"/>
          <w:sz w:val="24"/>
          <w:szCs w:val="24"/>
        </w:rPr>
      </w:pPr>
    </w:p>
    <w:p w:rsidR="006D0874" w:rsidRPr="00963F1F" w:rsidRDefault="00243F87" w:rsidP="005D4867">
      <w:pPr>
        <w:pStyle w:val="HTMLPreformatted"/>
        <w:ind w:firstLine="0"/>
        <w:rPr>
          <w:rFonts w:ascii="Arial" w:hAnsi="Arial" w:cs="Arial"/>
          <w:i/>
          <w:sz w:val="24"/>
          <w:szCs w:val="24"/>
        </w:rPr>
      </w:pPr>
      <w:r>
        <w:rPr>
          <w:rFonts w:ascii="Arial" w:hAnsi="Arial" w:cs="Arial"/>
          <w:i/>
          <w:sz w:val="24"/>
          <w:szCs w:val="24"/>
        </w:rPr>
        <w:t xml:space="preserve"> 9</w:t>
      </w:r>
      <w:r w:rsidR="001E7BB2">
        <w:rPr>
          <w:rFonts w:ascii="Arial" w:hAnsi="Arial" w:cs="Arial"/>
          <w:i/>
          <w:sz w:val="24"/>
          <w:szCs w:val="24"/>
        </w:rPr>
        <w:t xml:space="preserve">-1 </w:t>
      </w:r>
      <w:r w:rsidR="0008509F" w:rsidRPr="00963F1F">
        <w:rPr>
          <w:rFonts w:ascii="Arial" w:hAnsi="Arial" w:cs="Arial"/>
          <w:i/>
          <w:sz w:val="24"/>
          <w:szCs w:val="24"/>
        </w:rPr>
        <w:t>Eligibility</w:t>
      </w:r>
    </w:p>
    <w:p w:rsidR="0049582E" w:rsidRPr="00963F1F" w:rsidRDefault="0049582E" w:rsidP="005D4867">
      <w:pPr>
        <w:pStyle w:val="HTMLPreformatted"/>
        <w:rPr>
          <w:rFonts w:ascii="Arial" w:hAnsi="Arial" w:cs="Arial"/>
          <w:sz w:val="24"/>
          <w:szCs w:val="24"/>
        </w:rPr>
      </w:pPr>
    </w:p>
    <w:p w:rsidR="006D0874" w:rsidRPr="00963F1F" w:rsidRDefault="0049582E" w:rsidP="005D4867">
      <w:pPr>
        <w:pStyle w:val="HTMLPreformatted"/>
        <w:ind w:firstLine="0"/>
        <w:rPr>
          <w:rFonts w:ascii="Arial" w:hAnsi="Arial" w:cs="Arial"/>
          <w:sz w:val="24"/>
          <w:szCs w:val="24"/>
        </w:rPr>
      </w:pPr>
      <w:r w:rsidRPr="00963F1F">
        <w:rPr>
          <w:rFonts w:ascii="Arial" w:hAnsi="Arial" w:cs="Arial"/>
          <w:sz w:val="24"/>
          <w:szCs w:val="24"/>
        </w:rPr>
        <w:t xml:space="preserve">Federal employees who have completed 12 months of federal government service, regardless of appointment or pay schedule are eligible under </w:t>
      </w:r>
      <w:r w:rsidR="006A468E" w:rsidRPr="00963F1F">
        <w:rPr>
          <w:rFonts w:ascii="Arial" w:hAnsi="Arial" w:cs="Arial"/>
          <w:sz w:val="24"/>
          <w:szCs w:val="24"/>
        </w:rPr>
        <w:t>Title</w:t>
      </w:r>
      <w:r w:rsidRPr="00963F1F">
        <w:rPr>
          <w:rFonts w:ascii="Arial" w:hAnsi="Arial" w:cs="Arial"/>
          <w:sz w:val="24"/>
          <w:szCs w:val="24"/>
        </w:rPr>
        <w:t xml:space="preserve"> II of FMLA.  </w:t>
      </w:r>
    </w:p>
    <w:p w:rsidR="0049582E" w:rsidRPr="00963F1F" w:rsidRDefault="0049582E" w:rsidP="005D4867">
      <w:pPr>
        <w:pStyle w:val="HTMLPreformatted"/>
        <w:rPr>
          <w:rFonts w:ascii="Arial" w:hAnsi="Arial" w:cs="Arial"/>
          <w:sz w:val="24"/>
          <w:szCs w:val="24"/>
        </w:rPr>
      </w:pPr>
    </w:p>
    <w:p w:rsidR="006D0874" w:rsidRPr="00963F1F" w:rsidRDefault="0049582E" w:rsidP="005D4867">
      <w:pPr>
        <w:pStyle w:val="HTMLPreformatted"/>
        <w:ind w:firstLine="0"/>
        <w:rPr>
          <w:rFonts w:ascii="Arial" w:hAnsi="Arial" w:cs="Arial"/>
          <w:sz w:val="24"/>
          <w:szCs w:val="24"/>
        </w:rPr>
      </w:pPr>
      <w:r w:rsidRPr="00963F1F">
        <w:rPr>
          <w:rFonts w:ascii="Arial" w:hAnsi="Arial" w:cs="Arial"/>
          <w:sz w:val="24"/>
          <w:szCs w:val="24"/>
        </w:rPr>
        <w:t>Temporary employees or employees who have</w:t>
      </w:r>
      <w:r w:rsidR="006A1314" w:rsidRPr="00963F1F">
        <w:rPr>
          <w:rFonts w:ascii="Arial" w:hAnsi="Arial" w:cs="Arial"/>
          <w:sz w:val="24"/>
          <w:szCs w:val="24"/>
        </w:rPr>
        <w:t xml:space="preserve"> </w:t>
      </w:r>
      <w:r w:rsidRPr="00963F1F">
        <w:rPr>
          <w:rFonts w:ascii="Arial" w:hAnsi="Arial" w:cs="Arial"/>
          <w:sz w:val="24"/>
          <w:szCs w:val="24"/>
        </w:rPr>
        <w:t>n</w:t>
      </w:r>
      <w:r w:rsidR="006A1314" w:rsidRPr="00963F1F">
        <w:rPr>
          <w:rFonts w:ascii="Arial" w:hAnsi="Arial" w:cs="Arial"/>
          <w:sz w:val="24"/>
          <w:szCs w:val="24"/>
        </w:rPr>
        <w:t>o</w:t>
      </w:r>
      <w:r w:rsidRPr="00963F1F">
        <w:rPr>
          <w:rFonts w:ascii="Arial" w:hAnsi="Arial" w:cs="Arial"/>
          <w:sz w:val="24"/>
          <w:szCs w:val="24"/>
        </w:rPr>
        <w:t xml:space="preserve">t completed 12 months of federal government service may be eligible under </w:t>
      </w:r>
      <w:r w:rsidR="00DF6880" w:rsidRPr="00963F1F">
        <w:rPr>
          <w:rFonts w:ascii="Arial" w:hAnsi="Arial" w:cs="Arial"/>
          <w:sz w:val="24"/>
          <w:szCs w:val="24"/>
        </w:rPr>
        <w:t>T</w:t>
      </w:r>
      <w:r w:rsidRPr="00963F1F">
        <w:rPr>
          <w:rFonts w:ascii="Arial" w:hAnsi="Arial" w:cs="Arial"/>
          <w:sz w:val="24"/>
          <w:szCs w:val="24"/>
        </w:rPr>
        <w:t xml:space="preserve">itle I. The Department of Labor has issued implementing </w:t>
      </w:r>
      <w:r w:rsidR="00566D85" w:rsidRPr="00963F1F">
        <w:rPr>
          <w:rFonts w:ascii="Arial" w:hAnsi="Arial" w:cs="Arial"/>
          <w:sz w:val="24"/>
          <w:szCs w:val="24"/>
        </w:rPr>
        <w:t xml:space="preserve">regulations for </w:t>
      </w:r>
      <w:r w:rsidRPr="00963F1F">
        <w:rPr>
          <w:rFonts w:ascii="Arial" w:hAnsi="Arial" w:cs="Arial"/>
          <w:sz w:val="24"/>
          <w:szCs w:val="24"/>
        </w:rPr>
        <w:t>Title I at 29 CFR 825.</w:t>
      </w:r>
    </w:p>
    <w:p w:rsidR="0049582E" w:rsidRDefault="0049582E" w:rsidP="005D4867">
      <w:pPr>
        <w:rPr>
          <w:rFonts w:ascii="Arial" w:hAnsi="Arial" w:cs="Arial"/>
          <w:sz w:val="24"/>
          <w:szCs w:val="24"/>
        </w:rPr>
      </w:pPr>
    </w:p>
    <w:p w:rsidR="00C32D3E" w:rsidRPr="00963F1F" w:rsidRDefault="00C32D3E" w:rsidP="005D4867">
      <w:pPr>
        <w:rPr>
          <w:rFonts w:ascii="Arial" w:hAnsi="Arial" w:cs="Arial"/>
          <w:sz w:val="24"/>
          <w:szCs w:val="24"/>
        </w:rPr>
      </w:pPr>
    </w:p>
    <w:p w:rsidR="006D0874" w:rsidRPr="00963F1F" w:rsidRDefault="00243F87" w:rsidP="005D4867">
      <w:pPr>
        <w:ind w:firstLine="0"/>
        <w:rPr>
          <w:rFonts w:ascii="Arial" w:hAnsi="Arial" w:cs="Arial"/>
          <w:i/>
          <w:sz w:val="24"/>
          <w:szCs w:val="24"/>
        </w:rPr>
      </w:pPr>
      <w:r>
        <w:rPr>
          <w:rFonts w:ascii="Arial" w:hAnsi="Arial" w:cs="Arial"/>
          <w:i/>
          <w:sz w:val="24"/>
          <w:szCs w:val="24"/>
        </w:rPr>
        <w:t>9</w:t>
      </w:r>
      <w:r w:rsidR="001E7BB2">
        <w:rPr>
          <w:rFonts w:ascii="Arial" w:hAnsi="Arial" w:cs="Arial"/>
          <w:i/>
          <w:sz w:val="24"/>
          <w:szCs w:val="24"/>
        </w:rPr>
        <w:t xml:space="preserve">-2 </w:t>
      </w:r>
      <w:r w:rsidR="0008509F" w:rsidRPr="00963F1F">
        <w:rPr>
          <w:rFonts w:ascii="Arial" w:hAnsi="Arial" w:cs="Arial"/>
          <w:i/>
          <w:sz w:val="24"/>
          <w:szCs w:val="24"/>
        </w:rPr>
        <w:t>Military Family Leave Entitlements</w:t>
      </w:r>
    </w:p>
    <w:p w:rsidR="0049582E" w:rsidRPr="00963F1F" w:rsidRDefault="0049582E" w:rsidP="005D4867">
      <w:pPr>
        <w:rPr>
          <w:rFonts w:ascii="Arial" w:hAnsi="Arial" w:cs="Arial"/>
          <w:b/>
          <w:sz w:val="24"/>
          <w:szCs w:val="24"/>
        </w:rPr>
      </w:pPr>
    </w:p>
    <w:p w:rsidR="00D13C51" w:rsidRPr="00963F1F" w:rsidRDefault="00D13C51" w:rsidP="005D4867">
      <w:pPr>
        <w:ind w:firstLine="0"/>
        <w:rPr>
          <w:rFonts w:ascii="Arial" w:hAnsi="Arial" w:cs="Arial"/>
          <w:sz w:val="24"/>
          <w:szCs w:val="24"/>
        </w:rPr>
      </w:pPr>
      <w:r w:rsidRPr="00963F1F">
        <w:rPr>
          <w:rFonts w:ascii="Arial" w:hAnsi="Arial" w:cs="Arial"/>
          <w:sz w:val="24"/>
          <w:szCs w:val="24"/>
        </w:rPr>
        <w:t xml:space="preserve">On October 28, 2009, the President signed the National Defense Authorization Act for Fiscal Year 2010 (2010 NDAA), Public Law 111-84. Section 565 of the 2010 NDAA amends the military family leave entitlements of the Family and Medical Leave Act (FMLA). </w:t>
      </w:r>
    </w:p>
    <w:p w:rsidR="00AC4DD1" w:rsidRPr="00963F1F" w:rsidRDefault="00AC4DD1" w:rsidP="005D4867">
      <w:pPr>
        <w:ind w:firstLine="0"/>
        <w:rPr>
          <w:rFonts w:ascii="Arial" w:hAnsi="Arial" w:cs="Arial"/>
          <w:sz w:val="24"/>
          <w:szCs w:val="24"/>
        </w:rPr>
      </w:pPr>
    </w:p>
    <w:p w:rsidR="00AC4DD1" w:rsidRPr="00963F1F" w:rsidRDefault="00D27B25" w:rsidP="005D4867">
      <w:pPr>
        <w:ind w:firstLine="0"/>
        <w:rPr>
          <w:rFonts w:ascii="Arial" w:hAnsi="Arial" w:cs="Arial"/>
          <w:sz w:val="24"/>
          <w:szCs w:val="24"/>
        </w:rPr>
      </w:pPr>
      <w:r w:rsidRPr="00D27B25">
        <w:rPr>
          <w:rFonts w:ascii="Arial" w:hAnsi="Arial" w:cs="Arial"/>
          <w:sz w:val="24"/>
          <w:szCs w:val="24"/>
        </w:rPr>
        <w:t xml:space="preserve">Employees may invoke Military FMLA to take care of a member of the Armed Forces (including a member of the National Guard or Reserves), who has sustained a serious injury or illness that was incurred by the member in the line of duty on active duty in the Armed Forces (or existed before the beginning of the member’s active duty and was aggravated by service in the line of duty on active duty in the Armed Forces) and that may render the member medically unfit to perform the duties of the member’s office, grade, rank, or rating.  Employees may also invoke FMLA to take care of a veteran who was a member of the Armed Forces (including a member of the National Guard or Reserves) at any time during the period 5 years preceding the date on which the veteran undergoes medical treatment, recuperation, or therapy for a serious injury or illness that was incurred by the member in the line of duty on active duty in the Armed Forces (or existed before the beginning of the member’s active duty and was aggravated by service in line of duty on active duty in the Armed Forces) and that manifested itself before or after the member became a veteran. </w:t>
      </w:r>
      <w:r w:rsidRPr="00D27B25">
        <w:rPr>
          <w:rFonts w:ascii="Arial" w:hAnsi="Arial" w:cs="Arial"/>
          <w:sz w:val="24"/>
          <w:szCs w:val="24"/>
        </w:rPr>
        <w:br/>
      </w:r>
    </w:p>
    <w:p w:rsidR="00AC4DD1" w:rsidRPr="00963F1F" w:rsidRDefault="00D27B25" w:rsidP="005D4867">
      <w:pPr>
        <w:ind w:firstLine="0"/>
        <w:rPr>
          <w:rFonts w:ascii="Arial" w:hAnsi="Arial" w:cs="Arial"/>
          <w:sz w:val="24"/>
          <w:szCs w:val="24"/>
        </w:rPr>
      </w:pPr>
      <w:r w:rsidRPr="00D27B25">
        <w:rPr>
          <w:rFonts w:ascii="Arial" w:hAnsi="Arial" w:cs="Arial"/>
          <w:sz w:val="24"/>
          <w:szCs w:val="24"/>
        </w:rPr>
        <w:t>An employee who is the spouse, son, daughter, parent or next of kin of may receive Family and Medical Leave act entitlements.  Employees taking care of a service member or a veteran who incurred a serious illness or injury incurred in the line of duty while on active duty in the Armed Forces may receive up to 26 weeks of FMLA during a single 12-month member period to care for the service</w:t>
      </w:r>
      <w:r w:rsidR="0049582E" w:rsidRPr="00963F1F">
        <w:rPr>
          <w:rFonts w:ascii="Arial" w:hAnsi="Arial" w:cs="Arial"/>
          <w:sz w:val="24"/>
          <w:szCs w:val="24"/>
        </w:rPr>
        <w:t xml:space="preserve">.  </w:t>
      </w:r>
    </w:p>
    <w:p w:rsidR="00AC4DD1" w:rsidRPr="00963F1F" w:rsidRDefault="00AC4DD1" w:rsidP="005D4867">
      <w:pPr>
        <w:ind w:firstLine="0"/>
        <w:rPr>
          <w:rFonts w:ascii="Arial" w:hAnsi="Arial" w:cs="Arial"/>
          <w:sz w:val="24"/>
          <w:szCs w:val="24"/>
        </w:rPr>
      </w:pPr>
    </w:p>
    <w:p w:rsidR="006D0874" w:rsidRPr="00963F1F" w:rsidRDefault="0049582E" w:rsidP="005D4867">
      <w:pPr>
        <w:ind w:firstLine="0"/>
        <w:rPr>
          <w:rFonts w:ascii="Arial" w:hAnsi="Arial" w:cs="Arial"/>
          <w:sz w:val="24"/>
          <w:szCs w:val="24"/>
        </w:rPr>
      </w:pPr>
      <w:r w:rsidRPr="00963F1F">
        <w:rPr>
          <w:rFonts w:ascii="Arial" w:hAnsi="Arial" w:cs="Arial"/>
          <w:sz w:val="24"/>
          <w:szCs w:val="24"/>
        </w:rPr>
        <w:lastRenderedPageBreak/>
        <w:t xml:space="preserve">Note: If the employee invokes regular FMLA, the regular FMLA will be subtracted from the Military Family Leave Entitlements.  </w:t>
      </w:r>
    </w:p>
    <w:p w:rsidR="0049582E" w:rsidRPr="00963F1F" w:rsidRDefault="0049582E" w:rsidP="005D4867">
      <w:pPr>
        <w:rPr>
          <w:rFonts w:ascii="Arial" w:hAnsi="Arial" w:cs="Arial"/>
          <w:sz w:val="24"/>
          <w:szCs w:val="24"/>
        </w:rPr>
      </w:pPr>
    </w:p>
    <w:p w:rsidR="00C32D3E" w:rsidRDefault="00C32D3E" w:rsidP="005D4867">
      <w:pPr>
        <w:ind w:firstLine="0"/>
        <w:rPr>
          <w:rFonts w:ascii="Arial" w:hAnsi="Arial" w:cs="Arial"/>
          <w:i/>
          <w:sz w:val="24"/>
          <w:szCs w:val="24"/>
        </w:rPr>
      </w:pPr>
    </w:p>
    <w:p w:rsidR="006D0874" w:rsidRPr="00963F1F" w:rsidRDefault="00243F87" w:rsidP="005D4867">
      <w:pPr>
        <w:ind w:firstLine="0"/>
        <w:rPr>
          <w:rFonts w:ascii="Arial" w:hAnsi="Arial" w:cs="Arial"/>
          <w:i/>
          <w:sz w:val="24"/>
          <w:szCs w:val="24"/>
        </w:rPr>
      </w:pPr>
      <w:r>
        <w:rPr>
          <w:rFonts w:ascii="Arial" w:hAnsi="Arial" w:cs="Arial"/>
          <w:i/>
          <w:sz w:val="24"/>
          <w:szCs w:val="24"/>
        </w:rPr>
        <w:t xml:space="preserve"> 9</w:t>
      </w:r>
      <w:r w:rsidR="001E7BB2">
        <w:rPr>
          <w:rFonts w:ascii="Arial" w:hAnsi="Arial" w:cs="Arial"/>
          <w:i/>
          <w:sz w:val="24"/>
          <w:szCs w:val="24"/>
        </w:rPr>
        <w:t xml:space="preserve">-3 </w:t>
      </w:r>
      <w:r w:rsidR="0008509F" w:rsidRPr="00963F1F">
        <w:rPr>
          <w:rFonts w:ascii="Arial" w:hAnsi="Arial" w:cs="Arial"/>
          <w:i/>
          <w:sz w:val="24"/>
          <w:szCs w:val="24"/>
        </w:rPr>
        <w:t>Active Military Duty FMLA</w:t>
      </w:r>
    </w:p>
    <w:p w:rsidR="0049582E" w:rsidRPr="00963F1F" w:rsidRDefault="0049582E" w:rsidP="005D4867">
      <w:pPr>
        <w:rPr>
          <w:rFonts w:ascii="Arial" w:hAnsi="Arial" w:cs="Arial"/>
          <w:sz w:val="24"/>
          <w:szCs w:val="24"/>
        </w:rPr>
      </w:pPr>
    </w:p>
    <w:p w:rsidR="006D0874" w:rsidRPr="00963F1F" w:rsidRDefault="00AC4DD1" w:rsidP="005D4867">
      <w:pPr>
        <w:ind w:firstLine="0"/>
        <w:rPr>
          <w:rFonts w:ascii="Arial" w:hAnsi="Arial" w:cs="Arial"/>
          <w:sz w:val="24"/>
          <w:szCs w:val="24"/>
        </w:rPr>
      </w:pPr>
      <w:r w:rsidRPr="00963F1F">
        <w:rPr>
          <w:rFonts w:ascii="Arial" w:hAnsi="Arial" w:cs="Arial"/>
          <w:sz w:val="24"/>
          <w:szCs w:val="24"/>
        </w:rPr>
        <w:t>Employees who have a spouse, son, daughter or parent on covered active duty (or has been notified of an impended call or order to covered active duty) may receive up to 12 administrative work weeks of unpaid FMLA leave during any 12 month period</w:t>
      </w:r>
      <w:r w:rsidR="0049582E" w:rsidRPr="00963F1F">
        <w:rPr>
          <w:rFonts w:ascii="Arial" w:hAnsi="Arial" w:cs="Arial"/>
          <w:sz w:val="24"/>
          <w:szCs w:val="24"/>
        </w:rPr>
        <w:t xml:space="preserve"> for the following exigencies:</w:t>
      </w:r>
    </w:p>
    <w:p w:rsidR="0049582E" w:rsidRPr="00963F1F" w:rsidRDefault="0049582E" w:rsidP="005D4867">
      <w:pPr>
        <w:rPr>
          <w:rFonts w:ascii="Arial" w:hAnsi="Arial" w:cs="Arial"/>
          <w:sz w:val="24"/>
          <w:szCs w:val="24"/>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Short-notice deployment.  To address any issue that arises from the fact that a military member is notified of an impending call or order to covered active duty 7 or fewer calendar days prior to the date of deployment.</w:t>
      </w:r>
    </w:p>
    <w:p w:rsidR="0049582E" w:rsidRPr="00963F1F" w:rsidRDefault="0049582E" w:rsidP="005D4867">
      <w:pPr>
        <w:pStyle w:val="ListParagraph"/>
        <w:shd w:val="clear" w:color="auto" w:fill="FFFFFF"/>
        <w:ind w:left="360"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num" w:pos="-720"/>
          <w:tab w:val="left" w:pos="-27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attend any official ceremony, program, or event sponsored by the military that is related to the covered active duty or call to covered active duty status.  </w:t>
      </w:r>
    </w:p>
    <w:p w:rsidR="0049582E" w:rsidRPr="00963F1F" w:rsidRDefault="0049582E" w:rsidP="005D4867">
      <w:pPr>
        <w:pStyle w:val="ListParagraph"/>
        <w:ind w:left="36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attend family support or assistance programs and informational briefings sponsored or promoted by the military, military service organizations, or the American Red Cross that are related to the covered active duty or call to covered active duty status. </w:t>
      </w:r>
    </w:p>
    <w:p w:rsidR="0049582E" w:rsidRPr="00963F1F" w:rsidRDefault="0049582E" w:rsidP="005D4867">
      <w:pPr>
        <w:pStyle w:val="ListParagraph"/>
        <w:ind w:left="36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arrange for alternative childcare when the covered active duty or call to covered active duty status necessitates a change in the existing childcare arrangement for a biological, adopted, or foster child, a stepchild, or a legal ward of a military member, or a child for whom a military member stands </w:t>
      </w:r>
      <w:r w:rsidR="006D0874" w:rsidRPr="00963F1F">
        <w:rPr>
          <w:rFonts w:ascii="Arial" w:eastAsia="Times New Roman" w:hAnsi="Arial" w:cs="Arial"/>
          <w:i/>
          <w:color w:val="000000"/>
          <w:sz w:val="24"/>
          <w:szCs w:val="24"/>
          <w:lang w:bidi="ar-SA"/>
        </w:rPr>
        <w:t>in loco parentis</w:t>
      </w:r>
      <w:r w:rsidRPr="00963F1F">
        <w:rPr>
          <w:rFonts w:ascii="Arial" w:eastAsia="Times New Roman" w:hAnsi="Arial" w:cs="Arial"/>
          <w:color w:val="000000"/>
          <w:sz w:val="24"/>
          <w:szCs w:val="24"/>
          <w:lang w:bidi="ar-SA"/>
        </w:rPr>
        <w:t>, who is either under age 18, or age 18 or older and incapable of self-care because of a mental or physical disability at the time that FMLA leave is to commence.</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provide childcare on an urgent, immediate need basis (but not on a routine, regular, or everyday basis) when the need to provide such care arises from the covered active duty or call to covered active duty for a biological, adopted, or foster child, a stepchild, or a legal ward of a military member, or a child for whom a military member stands </w:t>
      </w:r>
      <w:r w:rsidR="006D0874" w:rsidRPr="00963F1F">
        <w:rPr>
          <w:rFonts w:ascii="Arial" w:eastAsia="Times New Roman" w:hAnsi="Arial" w:cs="Arial"/>
          <w:i/>
          <w:color w:val="000000"/>
          <w:sz w:val="24"/>
          <w:szCs w:val="24"/>
          <w:lang w:bidi="ar-SA"/>
        </w:rPr>
        <w:t>in loco parentis</w:t>
      </w:r>
      <w:r w:rsidRPr="00963F1F">
        <w:rPr>
          <w:rFonts w:ascii="Arial" w:eastAsia="Times New Roman" w:hAnsi="Arial" w:cs="Arial"/>
          <w:color w:val="000000"/>
          <w:sz w:val="24"/>
          <w:szCs w:val="24"/>
          <w:lang w:bidi="ar-SA"/>
        </w:rPr>
        <w:t>, who is either under age 18, or age 18 or older and incapable of self-care because of a mental or physical disability at the time that FMLA leave is to commence.</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enroll in or transfer to a new school or day care facility a biological, adopted, or foster child, a stepchild, or a legal ward of the military member, or a child for whom the military member stands </w:t>
      </w:r>
      <w:r w:rsidR="006D0874" w:rsidRPr="00963F1F">
        <w:rPr>
          <w:rFonts w:ascii="Arial" w:eastAsia="Times New Roman" w:hAnsi="Arial" w:cs="Arial"/>
          <w:i/>
          <w:color w:val="000000"/>
          <w:sz w:val="24"/>
          <w:szCs w:val="24"/>
          <w:lang w:bidi="ar-SA"/>
        </w:rPr>
        <w:t>in loco parentis</w:t>
      </w:r>
      <w:r w:rsidRPr="00963F1F">
        <w:rPr>
          <w:rFonts w:ascii="Arial" w:eastAsia="Times New Roman" w:hAnsi="Arial" w:cs="Arial"/>
          <w:color w:val="000000"/>
          <w:sz w:val="24"/>
          <w:szCs w:val="24"/>
          <w:lang w:bidi="ar-SA"/>
        </w:rPr>
        <w:t>, who is either under age 18, or age 18 or older and incapable of self-care because of a mental or physical disability at the time that FMLA leave is to commence, when enrollment or transfer is necessitated by the covered active duty or call to covered active duty status.</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attend meetings with staff at a school or a daycare facility, such as meetings with school officials regarding disciplinary measures, parent-teacher conferences, or meetings with school counselors, for a biological, adopted, or foster child, a stepchild, or a legal </w:t>
      </w:r>
      <w:r w:rsidRPr="00963F1F">
        <w:rPr>
          <w:rFonts w:ascii="Arial" w:eastAsia="Times New Roman" w:hAnsi="Arial" w:cs="Arial"/>
          <w:color w:val="000000"/>
          <w:sz w:val="24"/>
          <w:szCs w:val="24"/>
          <w:lang w:bidi="ar-SA"/>
        </w:rPr>
        <w:lastRenderedPageBreak/>
        <w:t xml:space="preserve">ward of the military member, or a child for whom the military member stands </w:t>
      </w:r>
      <w:r w:rsidR="006D0874" w:rsidRPr="00963F1F">
        <w:rPr>
          <w:rFonts w:ascii="Arial" w:eastAsia="Times New Roman" w:hAnsi="Arial" w:cs="Arial"/>
          <w:i/>
          <w:color w:val="000000"/>
          <w:sz w:val="24"/>
          <w:szCs w:val="24"/>
          <w:lang w:bidi="ar-SA"/>
        </w:rPr>
        <w:t>in loco parentis,</w:t>
      </w:r>
      <w:r w:rsidRPr="00963F1F">
        <w:rPr>
          <w:rFonts w:ascii="Arial" w:eastAsia="Times New Roman" w:hAnsi="Arial" w:cs="Arial"/>
          <w:color w:val="000000"/>
          <w:sz w:val="24"/>
          <w:szCs w:val="24"/>
          <w:lang w:bidi="ar-SA"/>
        </w:rPr>
        <w:t xml:space="preserve"> who is either under age 18, or age 18 or older and incapable of self-care because of a mental or physical disability at the time that FMLA leave is to commence, when such meetings are necessary due to circumstances arising from the covered active duty or call to covered active duty status.</w:t>
      </w:r>
    </w:p>
    <w:p w:rsidR="0049582E" w:rsidRPr="00963F1F" w:rsidRDefault="0049582E" w:rsidP="005D4867">
      <w:pPr>
        <w:pStyle w:val="ListParagraph"/>
        <w:ind w:left="36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To make or update financial or legal arrangements to address the military member’s absence while on covered active duty or call to covered active duty status, such as preparing and executing financial and healthcare powers of attorney, transferring bank account signature authority, enrolling in the Defense Enrollment Eligibility Reporting System obtaining military identification cards, or preparing or updating a will or living trust.</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To act as the military member’s representative before a Federal, state, or local agency for purposes of obtaining, arranging, or appealing military service benefits while the military member is on covered active duty or call to covered active duty status, and for a period of 90 days following the termination of the military member’s covered active duty status.</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To attend counseling provided by someone other than a health care provider for oneself; for the military member; or for the biological, adopted, or foster child, a stepchild, or a legal ward of the military member, or a child for whom the military member stands </w:t>
      </w:r>
      <w:r w:rsidR="006D0874" w:rsidRPr="00963F1F">
        <w:rPr>
          <w:rFonts w:ascii="Arial" w:eastAsia="Times New Roman" w:hAnsi="Arial" w:cs="Arial"/>
          <w:i/>
          <w:color w:val="000000"/>
          <w:sz w:val="24"/>
          <w:szCs w:val="24"/>
          <w:lang w:bidi="ar-SA"/>
        </w:rPr>
        <w:t>in loco parentis</w:t>
      </w:r>
      <w:r w:rsidRPr="00963F1F">
        <w:rPr>
          <w:rFonts w:ascii="Arial" w:eastAsia="Times New Roman" w:hAnsi="Arial" w:cs="Arial"/>
          <w:color w:val="000000"/>
          <w:sz w:val="24"/>
          <w:szCs w:val="24"/>
          <w:lang w:bidi="ar-SA"/>
        </w:rPr>
        <w:t>, who is either under age 18, or age 18 or older and incapable of self-care because of a mental or physical disability at the time that FMLA leave is to commence; provided in all cases that the need for counseling arises from the covered active duty or call to covered active duty status.</w:t>
      </w:r>
    </w:p>
    <w:p w:rsidR="0049582E" w:rsidRPr="00963F1F" w:rsidRDefault="0049582E" w:rsidP="005D4867">
      <w:pPr>
        <w:shd w:val="clear" w:color="auto" w:fill="FFFFFF"/>
        <w:ind w:firstLine="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To spend time with a military member who is on short-term, temporary, rest and recuperation leave during the period of deployment.</w:t>
      </w:r>
    </w:p>
    <w:p w:rsidR="0049582E" w:rsidRPr="00963F1F" w:rsidRDefault="0049582E" w:rsidP="005D4867">
      <w:pPr>
        <w:pStyle w:val="ListParagraph"/>
        <w:ind w:left="360"/>
        <w:rPr>
          <w:rFonts w:ascii="Arial" w:eastAsia="Times New Roman" w:hAnsi="Arial" w:cs="Arial"/>
          <w:color w:val="000000"/>
          <w:sz w:val="24"/>
          <w:szCs w:val="24"/>
          <w:lang w:bidi="ar-SA"/>
        </w:rPr>
      </w:pPr>
    </w:p>
    <w:p w:rsidR="0049582E" w:rsidRPr="00963F1F" w:rsidRDefault="0049582E" w:rsidP="005D4867">
      <w:pPr>
        <w:pStyle w:val="ListParagraph"/>
        <w:numPr>
          <w:ilvl w:val="0"/>
          <w:numId w:val="16"/>
        </w:numPr>
        <w:shd w:val="clear" w:color="auto" w:fill="FFFFFF"/>
        <w:tabs>
          <w:tab w:val="clear" w:pos="720"/>
          <w:tab w:val="num" w:pos="360"/>
        </w:tabs>
        <w:ind w:left="36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To attend arrival ceremonies, reintegration briefings and events, and any other official ceremony or program sponsored by the military for a period of 90 days following the termination of the military member’s covered active duty status.</w:t>
      </w:r>
    </w:p>
    <w:p w:rsidR="00803CF1" w:rsidRPr="00963F1F" w:rsidRDefault="00803CF1" w:rsidP="005D4867">
      <w:pPr>
        <w:shd w:val="clear" w:color="auto" w:fill="FFFFFF"/>
        <w:ind w:firstLine="0"/>
        <w:rPr>
          <w:rFonts w:ascii="Arial" w:eastAsia="Times New Roman" w:hAnsi="Arial" w:cs="Arial"/>
          <w:color w:val="000000"/>
          <w:sz w:val="24"/>
          <w:szCs w:val="24"/>
          <w:lang w:bidi="ar-SA"/>
        </w:rPr>
      </w:pPr>
    </w:p>
    <w:p w:rsidR="00803CF1" w:rsidRPr="00963F1F" w:rsidRDefault="00803CF1" w:rsidP="005D4867">
      <w:pPr>
        <w:shd w:val="clear" w:color="auto" w:fill="FFFFFF"/>
        <w:ind w:firstLine="0"/>
        <w:rPr>
          <w:rFonts w:ascii="Arial" w:eastAsia="Times New Roman" w:hAnsi="Arial" w:cs="Arial"/>
          <w:color w:val="000000"/>
          <w:sz w:val="24"/>
          <w:szCs w:val="24"/>
          <w:lang w:bidi="ar-SA"/>
        </w:rPr>
      </w:pPr>
    </w:p>
    <w:p w:rsidR="00367DF6" w:rsidRPr="00963F1F" w:rsidRDefault="00EE046A" w:rsidP="00F45311">
      <w:pPr>
        <w:pStyle w:val="Style1"/>
        <w:ind w:firstLine="0"/>
        <w:jc w:val="left"/>
        <w:rPr>
          <w:sz w:val="24"/>
          <w:szCs w:val="24"/>
        </w:rPr>
      </w:pPr>
      <w:bookmarkStart w:id="66" w:name="_Toc219012289"/>
      <w:bookmarkStart w:id="67" w:name="_Toc299620839"/>
      <w:bookmarkStart w:id="68" w:name="_Toc303764678"/>
      <w:r>
        <w:rPr>
          <w:sz w:val="24"/>
          <w:szCs w:val="24"/>
        </w:rPr>
        <w:t>Chapter</w:t>
      </w:r>
      <w:r w:rsidR="000A1CF5">
        <w:rPr>
          <w:sz w:val="24"/>
          <w:szCs w:val="24"/>
        </w:rPr>
        <w:t xml:space="preserve"> 10</w:t>
      </w:r>
      <w:r>
        <w:rPr>
          <w:sz w:val="24"/>
          <w:szCs w:val="24"/>
        </w:rPr>
        <w:t xml:space="preserve">. </w:t>
      </w:r>
      <w:r w:rsidR="004F3293" w:rsidRPr="00963F1F">
        <w:rPr>
          <w:sz w:val="24"/>
          <w:szCs w:val="24"/>
        </w:rPr>
        <w:t>Voluntary Leave Transfer Program</w:t>
      </w:r>
      <w:bookmarkEnd w:id="66"/>
      <w:bookmarkEnd w:id="67"/>
      <w:bookmarkEnd w:id="68"/>
    </w:p>
    <w:p w:rsidR="004F3293" w:rsidRPr="00963F1F" w:rsidRDefault="004F3293" w:rsidP="005D4867">
      <w:pPr>
        <w:outlineLvl w:val="0"/>
        <w:rPr>
          <w:rFonts w:ascii="Arial" w:hAnsi="Arial" w:cs="Arial"/>
          <w:b/>
          <w:sz w:val="24"/>
          <w:szCs w:val="24"/>
        </w:rPr>
      </w:pPr>
    </w:p>
    <w:p w:rsidR="004F3293" w:rsidRPr="00963F1F" w:rsidRDefault="004F3293" w:rsidP="005D4867">
      <w:pPr>
        <w:ind w:firstLine="0"/>
        <w:outlineLvl w:val="0"/>
        <w:rPr>
          <w:rFonts w:ascii="Arial" w:hAnsi="Arial" w:cs="Arial"/>
          <w:sz w:val="24"/>
          <w:szCs w:val="24"/>
        </w:rPr>
      </w:pPr>
      <w:bookmarkStart w:id="69" w:name="_Toc219012290"/>
      <w:bookmarkStart w:id="70" w:name="_Toc250447311"/>
      <w:bookmarkStart w:id="71" w:name="_Toc262475875"/>
      <w:bookmarkStart w:id="72" w:name="_Toc262654300"/>
      <w:bookmarkStart w:id="73" w:name="_Toc262654602"/>
      <w:bookmarkStart w:id="74" w:name="_Toc262654850"/>
      <w:bookmarkStart w:id="75" w:name="_Toc292976327"/>
      <w:bookmarkStart w:id="76" w:name="_Toc298837705"/>
      <w:bookmarkStart w:id="77" w:name="_Toc299620840"/>
      <w:bookmarkStart w:id="78" w:name="_Toc303764679"/>
      <w:r w:rsidRPr="00963F1F">
        <w:rPr>
          <w:rFonts w:ascii="Arial" w:hAnsi="Arial" w:cs="Arial"/>
          <w:sz w:val="24"/>
          <w:szCs w:val="24"/>
        </w:rPr>
        <w:t>The Voluntary Leave Transfer Program (VLTP) provides for transfer of annual leave to employees with medical emergencies or employees with family members with medical emergencies.</w:t>
      </w:r>
      <w:bookmarkEnd w:id="69"/>
      <w:bookmarkEnd w:id="70"/>
      <w:bookmarkEnd w:id="71"/>
      <w:bookmarkEnd w:id="72"/>
      <w:bookmarkEnd w:id="73"/>
      <w:bookmarkEnd w:id="74"/>
      <w:bookmarkEnd w:id="75"/>
      <w:bookmarkEnd w:id="76"/>
      <w:bookmarkEnd w:id="77"/>
      <w:bookmarkEnd w:id="78"/>
      <w:r w:rsidRPr="00963F1F">
        <w:rPr>
          <w:rFonts w:ascii="Arial" w:hAnsi="Arial" w:cs="Arial"/>
          <w:sz w:val="24"/>
          <w:szCs w:val="24"/>
        </w:rPr>
        <w:t xml:space="preserve">  </w:t>
      </w:r>
    </w:p>
    <w:p w:rsidR="004F3293" w:rsidRPr="00963F1F" w:rsidRDefault="004F3293" w:rsidP="005D4867">
      <w:pPr>
        <w:outlineLvl w:val="0"/>
        <w:rPr>
          <w:rFonts w:ascii="Arial" w:hAnsi="Arial" w:cs="Arial"/>
          <w:sz w:val="24"/>
          <w:szCs w:val="24"/>
        </w:rPr>
      </w:pPr>
    </w:p>
    <w:p w:rsidR="004F3293" w:rsidRPr="00963F1F" w:rsidRDefault="004F3293" w:rsidP="005D4867">
      <w:pPr>
        <w:ind w:firstLine="0"/>
        <w:outlineLvl w:val="0"/>
        <w:rPr>
          <w:rFonts w:ascii="Arial" w:hAnsi="Arial" w:cs="Arial"/>
          <w:sz w:val="24"/>
          <w:szCs w:val="24"/>
        </w:rPr>
      </w:pPr>
      <w:bookmarkStart w:id="79" w:name="_Toc292976328"/>
      <w:bookmarkStart w:id="80" w:name="_Toc298837706"/>
      <w:bookmarkStart w:id="81" w:name="_Toc299620841"/>
      <w:bookmarkStart w:id="82" w:name="_Toc303764680"/>
      <w:bookmarkStart w:id="83" w:name="_Toc219012291"/>
      <w:bookmarkStart w:id="84" w:name="_Toc250447312"/>
      <w:bookmarkStart w:id="85" w:name="_Toc262475876"/>
      <w:bookmarkStart w:id="86" w:name="_Toc262654301"/>
      <w:bookmarkStart w:id="87" w:name="_Toc262654603"/>
      <w:bookmarkStart w:id="88" w:name="_Toc262654851"/>
      <w:r w:rsidRPr="00963F1F">
        <w:rPr>
          <w:rFonts w:ascii="Arial" w:hAnsi="Arial" w:cs="Arial"/>
          <w:sz w:val="24"/>
          <w:szCs w:val="24"/>
        </w:rPr>
        <w:t>The program was created to fill a need whe</w:t>
      </w:r>
      <w:r w:rsidR="009930CA" w:rsidRPr="00963F1F">
        <w:rPr>
          <w:rFonts w:ascii="Arial" w:hAnsi="Arial" w:cs="Arial"/>
          <w:sz w:val="24"/>
          <w:szCs w:val="24"/>
        </w:rPr>
        <w:t>n</w:t>
      </w:r>
      <w:r w:rsidRPr="00963F1F">
        <w:rPr>
          <w:rFonts w:ascii="Arial" w:hAnsi="Arial" w:cs="Arial"/>
          <w:sz w:val="24"/>
          <w:szCs w:val="24"/>
        </w:rPr>
        <w:t xml:space="preserve"> an employee does not have enough accrued leave to cover a</w:t>
      </w:r>
      <w:r w:rsidR="009A56A1" w:rsidRPr="00963F1F">
        <w:rPr>
          <w:rFonts w:ascii="Arial" w:hAnsi="Arial" w:cs="Arial"/>
          <w:sz w:val="24"/>
          <w:szCs w:val="24"/>
        </w:rPr>
        <w:t>n</w:t>
      </w:r>
      <w:r w:rsidRPr="00963F1F">
        <w:rPr>
          <w:rFonts w:ascii="Arial" w:hAnsi="Arial" w:cs="Arial"/>
          <w:sz w:val="24"/>
          <w:szCs w:val="24"/>
        </w:rPr>
        <w:t xml:space="preserve"> illness</w:t>
      </w:r>
      <w:r w:rsidR="009A56A1" w:rsidRPr="00963F1F">
        <w:rPr>
          <w:rFonts w:ascii="Arial" w:hAnsi="Arial" w:cs="Arial"/>
          <w:sz w:val="24"/>
          <w:szCs w:val="24"/>
        </w:rPr>
        <w:t>/injury</w:t>
      </w:r>
      <w:r w:rsidRPr="00963F1F">
        <w:rPr>
          <w:rFonts w:ascii="Arial" w:hAnsi="Arial" w:cs="Arial"/>
          <w:sz w:val="24"/>
          <w:szCs w:val="24"/>
        </w:rPr>
        <w:t xml:space="preserve"> or for the interim time pending approval for disability retirement.</w:t>
      </w:r>
      <w:bookmarkEnd w:id="79"/>
      <w:bookmarkEnd w:id="80"/>
      <w:bookmarkEnd w:id="81"/>
      <w:bookmarkEnd w:id="82"/>
      <w:r w:rsidRPr="00963F1F">
        <w:rPr>
          <w:rFonts w:ascii="Arial" w:hAnsi="Arial" w:cs="Arial"/>
          <w:sz w:val="24"/>
          <w:szCs w:val="24"/>
        </w:rPr>
        <w:t xml:space="preserve">  </w:t>
      </w:r>
      <w:bookmarkEnd w:id="83"/>
      <w:bookmarkEnd w:id="84"/>
      <w:bookmarkEnd w:id="85"/>
      <w:bookmarkEnd w:id="86"/>
      <w:bookmarkEnd w:id="87"/>
      <w:bookmarkEnd w:id="88"/>
    </w:p>
    <w:p w:rsidR="004F3293" w:rsidRPr="00963F1F" w:rsidRDefault="004F3293" w:rsidP="005D4867">
      <w:pPr>
        <w:outlineLvl w:val="0"/>
        <w:rPr>
          <w:rFonts w:ascii="Arial" w:hAnsi="Arial" w:cs="Arial"/>
          <w:sz w:val="24"/>
          <w:szCs w:val="24"/>
        </w:rPr>
      </w:pPr>
    </w:p>
    <w:p w:rsidR="004F3293" w:rsidRPr="00963F1F" w:rsidRDefault="00CC3C06" w:rsidP="005D4867">
      <w:pPr>
        <w:ind w:firstLine="0"/>
        <w:rPr>
          <w:rFonts w:ascii="Arial" w:hAnsi="Arial" w:cs="Arial"/>
          <w:sz w:val="24"/>
          <w:szCs w:val="24"/>
        </w:rPr>
      </w:pPr>
      <w:r w:rsidRPr="00963F1F">
        <w:rPr>
          <w:rFonts w:ascii="Arial" w:hAnsi="Arial" w:cs="Arial"/>
          <w:sz w:val="24"/>
          <w:szCs w:val="24"/>
        </w:rPr>
        <w:t>VLTP</w:t>
      </w:r>
      <w:r w:rsidR="004F3293" w:rsidRPr="00963F1F">
        <w:rPr>
          <w:rFonts w:ascii="Arial" w:hAnsi="Arial" w:cs="Arial"/>
          <w:sz w:val="24"/>
          <w:szCs w:val="24"/>
        </w:rPr>
        <w:t xml:space="preserve"> is not meant to be a substitute for disability retirement, and </w:t>
      </w:r>
      <w:r w:rsidR="00B112A2" w:rsidRPr="00963F1F">
        <w:rPr>
          <w:rFonts w:ascii="Arial" w:hAnsi="Arial" w:cs="Arial"/>
          <w:sz w:val="24"/>
          <w:szCs w:val="24"/>
        </w:rPr>
        <w:t>Bureaus</w:t>
      </w:r>
      <w:r w:rsidRPr="00963F1F">
        <w:rPr>
          <w:rFonts w:ascii="Arial" w:hAnsi="Arial" w:cs="Arial"/>
          <w:sz w:val="24"/>
          <w:szCs w:val="24"/>
        </w:rPr>
        <w:t>/equivalent offices</w:t>
      </w:r>
      <w:r w:rsidR="004F3293" w:rsidRPr="00963F1F">
        <w:rPr>
          <w:rFonts w:ascii="Arial" w:hAnsi="Arial" w:cs="Arial"/>
          <w:sz w:val="24"/>
          <w:szCs w:val="24"/>
        </w:rPr>
        <w:t xml:space="preserve"> should </w:t>
      </w:r>
      <w:r w:rsidR="00B112A2" w:rsidRPr="00963F1F">
        <w:rPr>
          <w:rFonts w:ascii="Arial" w:hAnsi="Arial" w:cs="Arial"/>
          <w:sz w:val="24"/>
          <w:szCs w:val="24"/>
        </w:rPr>
        <w:t xml:space="preserve">provide </w:t>
      </w:r>
      <w:r w:rsidR="004F3293" w:rsidRPr="00963F1F">
        <w:rPr>
          <w:rFonts w:ascii="Arial" w:hAnsi="Arial" w:cs="Arial"/>
          <w:sz w:val="24"/>
          <w:szCs w:val="24"/>
        </w:rPr>
        <w:t>employees</w:t>
      </w:r>
      <w:r w:rsidR="00B112A2" w:rsidRPr="00963F1F">
        <w:rPr>
          <w:rFonts w:ascii="Arial" w:hAnsi="Arial" w:cs="Arial"/>
          <w:sz w:val="24"/>
          <w:szCs w:val="24"/>
        </w:rPr>
        <w:t xml:space="preserve"> with information</w:t>
      </w:r>
      <w:r w:rsidR="004F3293" w:rsidRPr="00963F1F">
        <w:rPr>
          <w:rFonts w:ascii="Arial" w:hAnsi="Arial" w:cs="Arial"/>
          <w:sz w:val="24"/>
          <w:szCs w:val="24"/>
        </w:rPr>
        <w:t xml:space="preserve"> </w:t>
      </w:r>
      <w:r w:rsidRPr="00963F1F">
        <w:rPr>
          <w:rFonts w:ascii="Arial" w:hAnsi="Arial" w:cs="Arial"/>
          <w:sz w:val="24"/>
          <w:szCs w:val="24"/>
        </w:rPr>
        <w:t xml:space="preserve">about </w:t>
      </w:r>
      <w:r w:rsidR="004F3293" w:rsidRPr="00963F1F">
        <w:rPr>
          <w:rFonts w:ascii="Arial" w:hAnsi="Arial" w:cs="Arial"/>
          <w:sz w:val="24"/>
          <w:szCs w:val="24"/>
        </w:rPr>
        <w:t xml:space="preserve">disability retirement if circumstances warrant. </w:t>
      </w:r>
    </w:p>
    <w:p w:rsidR="00CF4066" w:rsidRPr="00963F1F" w:rsidRDefault="00CF4066" w:rsidP="005D4867">
      <w:pPr>
        <w:rPr>
          <w:rFonts w:ascii="Arial" w:hAnsi="Arial" w:cs="Arial"/>
          <w:sz w:val="24"/>
          <w:szCs w:val="24"/>
        </w:rPr>
      </w:pPr>
    </w:p>
    <w:p w:rsidR="004F3293" w:rsidRPr="00963F1F" w:rsidRDefault="004F3293" w:rsidP="005D4867">
      <w:pPr>
        <w:ind w:firstLine="0"/>
        <w:rPr>
          <w:rFonts w:ascii="Arial" w:hAnsi="Arial" w:cs="Arial"/>
          <w:sz w:val="24"/>
          <w:szCs w:val="24"/>
        </w:rPr>
      </w:pPr>
      <w:r w:rsidRPr="00963F1F">
        <w:rPr>
          <w:rFonts w:ascii="Arial" w:hAnsi="Arial" w:cs="Arial"/>
          <w:sz w:val="24"/>
          <w:szCs w:val="24"/>
        </w:rPr>
        <w:t xml:space="preserve">If there is no foreseeable end to an individual’s absence and there is documented hardship to the </w:t>
      </w:r>
      <w:r w:rsidR="00567A57" w:rsidRPr="00963F1F">
        <w:rPr>
          <w:rFonts w:ascii="Arial" w:hAnsi="Arial" w:cs="Arial"/>
          <w:sz w:val="24"/>
          <w:szCs w:val="24"/>
        </w:rPr>
        <w:t>organization,</w:t>
      </w:r>
      <w:r w:rsidRPr="00963F1F">
        <w:rPr>
          <w:rFonts w:ascii="Arial" w:hAnsi="Arial" w:cs="Arial"/>
          <w:sz w:val="24"/>
          <w:szCs w:val="24"/>
        </w:rPr>
        <w:t xml:space="preserve"> the approving authority may deny the use of leave received through the leave </w:t>
      </w:r>
      <w:r w:rsidR="00567A57" w:rsidRPr="00963F1F">
        <w:rPr>
          <w:rFonts w:ascii="Arial" w:hAnsi="Arial" w:cs="Arial"/>
          <w:sz w:val="24"/>
          <w:szCs w:val="24"/>
        </w:rPr>
        <w:t xml:space="preserve">transfer </w:t>
      </w:r>
      <w:r w:rsidRPr="00963F1F">
        <w:rPr>
          <w:rFonts w:ascii="Arial" w:hAnsi="Arial" w:cs="Arial"/>
          <w:sz w:val="24"/>
          <w:szCs w:val="24"/>
        </w:rPr>
        <w:t xml:space="preserve">program. </w:t>
      </w:r>
      <w:r w:rsidR="009B621D" w:rsidRPr="00963F1F">
        <w:rPr>
          <w:rFonts w:ascii="Arial" w:hAnsi="Arial" w:cs="Arial"/>
          <w:sz w:val="24"/>
          <w:szCs w:val="24"/>
        </w:rPr>
        <w:t xml:space="preserve">If there is a documented </w:t>
      </w:r>
      <w:r w:rsidR="006A1314" w:rsidRPr="00963F1F">
        <w:rPr>
          <w:rFonts w:ascii="Arial" w:hAnsi="Arial" w:cs="Arial"/>
          <w:sz w:val="24"/>
          <w:szCs w:val="24"/>
        </w:rPr>
        <w:t xml:space="preserve">medical </w:t>
      </w:r>
      <w:r w:rsidR="009A56A1" w:rsidRPr="00963F1F">
        <w:rPr>
          <w:rFonts w:ascii="Arial" w:hAnsi="Arial" w:cs="Arial"/>
          <w:sz w:val="24"/>
          <w:szCs w:val="24"/>
        </w:rPr>
        <w:t>emergency</w:t>
      </w:r>
      <w:r w:rsidR="009B621D" w:rsidRPr="00963F1F">
        <w:rPr>
          <w:rFonts w:ascii="Arial" w:hAnsi="Arial" w:cs="Arial"/>
          <w:sz w:val="24"/>
          <w:szCs w:val="24"/>
        </w:rPr>
        <w:t>, then the agency has the discretion to remove the employee from the VLTP program.</w:t>
      </w:r>
    </w:p>
    <w:p w:rsidR="004F3293" w:rsidRPr="00963F1F" w:rsidRDefault="004F3293" w:rsidP="005D4867">
      <w:pPr>
        <w:rPr>
          <w:rFonts w:ascii="Arial" w:hAnsi="Arial" w:cs="Arial"/>
          <w:sz w:val="24"/>
          <w:szCs w:val="24"/>
        </w:rPr>
      </w:pPr>
    </w:p>
    <w:p w:rsidR="00C32D3E" w:rsidRDefault="00C32D3E" w:rsidP="005D4867">
      <w:pPr>
        <w:ind w:firstLine="0"/>
        <w:rPr>
          <w:rFonts w:ascii="Arial" w:hAnsi="Arial" w:cs="Arial"/>
          <w:bCs/>
          <w:i/>
          <w:iCs/>
          <w:sz w:val="24"/>
          <w:szCs w:val="24"/>
        </w:rPr>
      </w:pPr>
    </w:p>
    <w:p w:rsidR="00367DF6" w:rsidRPr="00963F1F" w:rsidRDefault="000A1CF5" w:rsidP="005D4867">
      <w:pPr>
        <w:ind w:firstLine="0"/>
        <w:rPr>
          <w:rFonts w:ascii="Arial" w:hAnsi="Arial" w:cs="Arial"/>
          <w:i/>
          <w:iCs/>
          <w:sz w:val="24"/>
          <w:szCs w:val="24"/>
        </w:rPr>
      </w:pPr>
      <w:r>
        <w:rPr>
          <w:rFonts w:ascii="Arial" w:hAnsi="Arial" w:cs="Arial"/>
          <w:bCs/>
          <w:i/>
          <w:iCs/>
          <w:sz w:val="24"/>
          <w:szCs w:val="24"/>
        </w:rPr>
        <w:t>10</w:t>
      </w:r>
      <w:r w:rsidR="001E7BB2">
        <w:rPr>
          <w:rFonts w:ascii="Arial" w:hAnsi="Arial" w:cs="Arial"/>
          <w:bCs/>
          <w:i/>
          <w:iCs/>
          <w:sz w:val="24"/>
          <w:szCs w:val="24"/>
        </w:rPr>
        <w:t xml:space="preserve">-1 </w:t>
      </w:r>
      <w:r w:rsidR="0008509F" w:rsidRPr="00963F1F">
        <w:rPr>
          <w:rFonts w:ascii="Arial" w:hAnsi="Arial" w:cs="Arial"/>
          <w:bCs/>
          <w:i/>
          <w:iCs/>
          <w:sz w:val="24"/>
          <w:szCs w:val="24"/>
        </w:rPr>
        <w:t>VLTP Definitions</w:t>
      </w:r>
    </w:p>
    <w:p w:rsidR="004F3293" w:rsidRPr="00963F1F" w:rsidRDefault="004F3293" w:rsidP="005D4867">
      <w:pPr>
        <w:rPr>
          <w:rFonts w:ascii="Arial" w:hAnsi="Arial" w:cs="Arial"/>
          <w:iCs/>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Employee</w:t>
      </w:r>
      <w:r w:rsidR="00F52992" w:rsidRPr="00963F1F">
        <w:rPr>
          <w:rFonts w:ascii="Arial" w:hAnsi="Arial" w:cs="Arial"/>
          <w:sz w:val="24"/>
          <w:szCs w:val="24"/>
          <w:u w:val="single"/>
        </w:rPr>
        <w:t>:</w:t>
      </w:r>
      <w:r w:rsidRPr="00963F1F">
        <w:rPr>
          <w:rFonts w:ascii="Arial" w:hAnsi="Arial" w:cs="Arial"/>
          <w:sz w:val="24"/>
          <w:szCs w:val="24"/>
        </w:rPr>
        <w:t xml:space="preserve">  has the meaning given to the term in 5 U.S.C. 6301(2), excluding an employee of the Government of the District of Columbia.</w:t>
      </w:r>
    </w:p>
    <w:p w:rsidR="004F3293" w:rsidRPr="00963F1F" w:rsidRDefault="004F3293" w:rsidP="005D4867">
      <w:pPr>
        <w:rPr>
          <w:rFonts w:ascii="Arial" w:hAnsi="Arial" w:cs="Arial"/>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Leave Donor</w:t>
      </w:r>
      <w:r w:rsidR="00F52992" w:rsidRPr="00963F1F">
        <w:rPr>
          <w:rFonts w:ascii="Arial" w:hAnsi="Arial" w:cs="Arial"/>
          <w:sz w:val="24"/>
          <w:szCs w:val="24"/>
          <w:u w:val="single"/>
        </w:rPr>
        <w:t>:</w:t>
      </w:r>
      <w:r w:rsidRPr="00963F1F">
        <w:rPr>
          <w:rFonts w:ascii="Arial" w:hAnsi="Arial" w:cs="Arial"/>
          <w:sz w:val="24"/>
          <w:szCs w:val="24"/>
        </w:rPr>
        <w:t xml:space="preserve">  </w:t>
      </w:r>
      <w:r w:rsidR="00CC50C3" w:rsidRPr="00963F1F">
        <w:rPr>
          <w:rFonts w:ascii="Arial" w:hAnsi="Arial" w:cs="Arial"/>
          <w:sz w:val="24"/>
          <w:szCs w:val="24"/>
        </w:rPr>
        <w:t>is an</w:t>
      </w:r>
      <w:r w:rsidRPr="00963F1F">
        <w:rPr>
          <w:rFonts w:ascii="Arial" w:hAnsi="Arial" w:cs="Arial"/>
          <w:sz w:val="24"/>
          <w:szCs w:val="24"/>
        </w:rPr>
        <w:t xml:space="preserve"> employee whose written request for transfer of annual leave to the annual leave account of a leave recipient is approved by his or her employing agency.</w:t>
      </w:r>
    </w:p>
    <w:p w:rsidR="004F3293" w:rsidRPr="00963F1F" w:rsidRDefault="004F3293" w:rsidP="005D4867">
      <w:pPr>
        <w:rPr>
          <w:rFonts w:ascii="Arial" w:hAnsi="Arial" w:cs="Arial"/>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Leave Recipient</w:t>
      </w:r>
      <w:r w:rsidR="00F52992" w:rsidRPr="00963F1F">
        <w:rPr>
          <w:rFonts w:ascii="Arial" w:hAnsi="Arial" w:cs="Arial"/>
          <w:sz w:val="24"/>
          <w:szCs w:val="24"/>
          <w:u w:val="single"/>
        </w:rPr>
        <w:t>:</w:t>
      </w:r>
      <w:r w:rsidRPr="00963F1F">
        <w:rPr>
          <w:rFonts w:ascii="Arial" w:hAnsi="Arial" w:cs="Arial"/>
          <w:sz w:val="24"/>
          <w:szCs w:val="24"/>
        </w:rPr>
        <w:t xml:space="preserve">  </w:t>
      </w:r>
      <w:r w:rsidR="00CC50C3" w:rsidRPr="00963F1F">
        <w:rPr>
          <w:rFonts w:ascii="Arial" w:hAnsi="Arial" w:cs="Arial"/>
          <w:sz w:val="24"/>
          <w:szCs w:val="24"/>
        </w:rPr>
        <w:t xml:space="preserve">is </w:t>
      </w:r>
      <w:r w:rsidRPr="00963F1F">
        <w:rPr>
          <w:rFonts w:ascii="Arial" w:hAnsi="Arial" w:cs="Arial"/>
          <w:sz w:val="24"/>
          <w:szCs w:val="24"/>
        </w:rPr>
        <w:t>a current employee for whom the Servicing Human Resources Office</w:t>
      </w:r>
      <w:r w:rsidR="00E614A2" w:rsidRPr="00963F1F">
        <w:rPr>
          <w:rFonts w:ascii="Arial" w:hAnsi="Arial" w:cs="Arial"/>
          <w:sz w:val="24"/>
          <w:szCs w:val="24"/>
        </w:rPr>
        <w:t xml:space="preserve"> (SHRO)</w:t>
      </w:r>
      <w:r w:rsidRPr="00963F1F">
        <w:rPr>
          <w:rFonts w:ascii="Arial" w:hAnsi="Arial" w:cs="Arial"/>
          <w:sz w:val="24"/>
          <w:szCs w:val="24"/>
        </w:rPr>
        <w:t xml:space="preserve"> has approved an application to receive annual leave from the annual leave accounts of one or more leave donors.</w:t>
      </w:r>
    </w:p>
    <w:p w:rsidR="004F3293" w:rsidRPr="00963F1F" w:rsidRDefault="004F3293" w:rsidP="005D4867">
      <w:pPr>
        <w:rPr>
          <w:rFonts w:ascii="Arial" w:hAnsi="Arial" w:cs="Arial"/>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Medical Emergency</w:t>
      </w:r>
      <w:r w:rsidR="00F52992" w:rsidRPr="00963F1F">
        <w:rPr>
          <w:rFonts w:ascii="Arial" w:hAnsi="Arial" w:cs="Arial"/>
          <w:sz w:val="24"/>
          <w:szCs w:val="24"/>
          <w:u w:val="single"/>
        </w:rPr>
        <w:t>:</w:t>
      </w:r>
      <w:r w:rsidRPr="00963F1F">
        <w:rPr>
          <w:rFonts w:ascii="Arial" w:hAnsi="Arial" w:cs="Arial"/>
          <w:sz w:val="24"/>
          <w:szCs w:val="24"/>
        </w:rPr>
        <w:t xml:space="preserve">  </w:t>
      </w:r>
      <w:r w:rsidR="00CC50C3" w:rsidRPr="00963F1F">
        <w:rPr>
          <w:rFonts w:ascii="Arial" w:hAnsi="Arial" w:cs="Arial"/>
          <w:sz w:val="24"/>
          <w:szCs w:val="24"/>
        </w:rPr>
        <w:t>is</w:t>
      </w:r>
      <w:r w:rsidRPr="00963F1F">
        <w:rPr>
          <w:rFonts w:ascii="Arial" w:hAnsi="Arial" w:cs="Arial"/>
          <w:sz w:val="24"/>
          <w:szCs w:val="24"/>
        </w:rPr>
        <w:t xml:space="preserve"> a medical condition of an </w:t>
      </w:r>
      <w:r w:rsidR="00D12BA0" w:rsidRPr="00963F1F">
        <w:rPr>
          <w:rFonts w:ascii="Arial" w:hAnsi="Arial" w:cs="Arial"/>
          <w:sz w:val="24"/>
          <w:szCs w:val="24"/>
        </w:rPr>
        <w:t>employee</w:t>
      </w:r>
      <w:r w:rsidRPr="00963F1F">
        <w:rPr>
          <w:rFonts w:ascii="Arial" w:hAnsi="Arial" w:cs="Arial"/>
          <w:sz w:val="24"/>
          <w:szCs w:val="24"/>
        </w:rPr>
        <w:t xml:space="preserve"> or a family member of such employee, that is likely to require an employee’s absence from duty for </w:t>
      </w:r>
      <w:r w:rsidR="002D4587" w:rsidRPr="00963F1F">
        <w:rPr>
          <w:rFonts w:ascii="Arial" w:hAnsi="Arial" w:cs="Arial"/>
          <w:sz w:val="24"/>
          <w:szCs w:val="24"/>
        </w:rPr>
        <w:t xml:space="preserve">more than 24 hours </w:t>
      </w:r>
      <w:r w:rsidRPr="00963F1F">
        <w:rPr>
          <w:rFonts w:ascii="Arial" w:hAnsi="Arial" w:cs="Arial"/>
          <w:sz w:val="24"/>
          <w:szCs w:val="24"/>
        </w:rPr>
        <w:t xml:space="preserve">and </w:t>
      </w:r>
      <w:r w:rsidR="002D4587" w:rsidRPr="00963F1F">
        <w:rPr>
          <w:rFonts w:ascii="Arial" w:hAnsi="Arial" w:cs="Arial"/>
          <w:sz w:val="24"/>
          <w:szCs w:val="24"/>
        </w:rPr>
        <w:t xml:space="preserve">will </w:t>
      </w:r>
      <w:r w:rsidRPr="00963F1F">
        <w:rPr>
          <w:rFonts w:ascii="Arial" w:hAnsi="Arial" w:cs="Arial"/>
          <w:sz w:val="24"/>
          <w:szCs w:val="24"/>
        </w:rPr>
        <w:t xml:space="preserve">result in a substantial loss of income to the employee because of the unavailability of paid leave.  </w:t>
      </w:r>
    </w:p>
    <w:p w:rsidR="00F27913" w:rsidRPr="00963F1F" w:rsidRDefault="00F27913" w:rsidP="005D4867">
      <w:pPr>
        <w:ind w:firstLine="0"/>
        <w:rPr>
          <w:rFonts w:ascii="Arial" w:hAnsi="Arial" w:cs="Arial"/>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Paid Leave Status</w:t>
      </w:r>
      <w:r w:rsidR="00F52992" w:rsidRPr="00963F1F">
        <w:rPr>
          <w:rFonts w:ascii="Arial" w:hAnsi="Arial" w:cs="Arial"/>
          <w:sz w:val="24"/>
          <w:szCs w:val="24"/>
          <w:u w:val="single"/>
        </w:rPr>
        <w:t>:</w:t>
      </w:r>
      <w:r w:rsidRPr="00963F1F">
        <w:rPr>
          <w:rFonts w:ascii="Arial" w:hAnsi="Arial" w:cs="Arial"/>
          <w:sz w:val="24"/>
          <w:szCs w:val="24"/>
        </w:rPr>
        <w:t xml:space="preserve">  administrative status of an employee while the employee is using annual or sick leave. </w:t>
      </w:r>
    </w:p>
    <w:p w:rsidR="00F27913" w:rsidRPr="00963F1F" w:rsidRDefault="00F27913" w:rsidP="005D4867">
      <w:pPr>
        <w:ind w:firstLine="0"/>
        <w:rPr>
          <w:rFonts w:ascii="Arial" w:hAnsi="Arial" w:cs="Arial"/>
          <w:sz w:val="24"/>
          <w:szCs w:val="24"/>
        </w:rPr>
      </w:pPr>
    </w:p>
    <w:p w:rsidR="00367DF6" w:rsidRPr="00963F1F" w:rsidRDefault="004F3293" w:rsidP="005D4867">
      <w:pPr>
        <w:ind w:firstLine="0"/>
        <w:rPr>
          <w:rFonts w:ascii="Arial" w:hAnsi="Arial" w:cs="Arial"/>
          <w:sz w:val="24"/>
          <w:szCs w:val="24"/>
        </w:rPr>
      </w:pPr>
      <w:r w:rsidRPr="00963F1F">
        <w:rPr>
          <w:rFonts w:ascii="Arial" w:hAnsi="Arial" w:cs="Arial"/>
          <w:sz w:val="24"/>
          <w:szCs w:val="24"/>
          <w:u w:val="single"/>
        </w:rPr>
        <w:t>Shared Leave Status</w:t>
      </w:r>
      <w:r w:rsidR="00F52992" w:rsidRPr="00963F1F">
        <w:rPr>
          <w:rFonts w:ascii="Arial" w:hAnsi="Arial" w:cs="Arial"/>
          <w:sz w:val="24"/>
          <w:szCs w:val="24"/>
          <w:u w:val="single"/>
        </w:rPr>
        <w:t>:</w:t>
      </w:r>
      <w:r w:rsidRPr="00963F1F">
        <w:rPr>
          <w:rFonts w:ascii="Arial" w:hAnsi="Arial" w:cs="Arial"/>
          <w:sz w:val="24"/>
          <w:szCs w:val="24"/>
        </w:rPr>
        <w:t xml:space="preserve">  administrative status of an employee while the employee is using transferred leave.</w:t>
      </w:r>
    </w:p>
    <w:p w:rsidR="00E16C81" w:rsidRPr="00963F1F" w:rsidRDefault="00E16C81" w:rsidP="005D4867">
      <w:pPr>
        <w:rPr>
          <w:rFonts w:ascii="Arial" w:hAnsi="Arial" w:cs="Arial"/>
          <w:i/>
          <w:sz w:val="24"/>
          <w:szCs w:val="24"/>
        </w:rPr>
      </w:pPr>
    </w:p>
    <w:p w:rsidR="00803CF1" w:rsidRPr="00963F1F" w:rsidRDefault="00803CF1" w:rsidP="005D4867">
      <w:pPr>
        <w:rPr>
          <w:rFonts w:ascii="Arial" w:hAnsi="Arial" w:cs="Arial"/>
          <w:i/>
          <w:sz w:val="24"/>
          <w:szCs w:val="24"/>
        </w:rPr>
      </w:pPr>
    </w:p>
    <w:p w:rsidR="00117DBF" w:rsidRPr="00963F1F" w:rsidRDefault="000A1CF5" w:rsidP="005D4867">
      <w:pPr>
        <w:ind w:firstLine="0"/>
        <w:rPr>
          <w:rFonts w:ascii="Arial" w:hAnsi="Arial" w:cs="Arial"/>
          <w:bCs/>
          <w:i/>
          <w:iCs/>
          <w:sz w:val="24"/>
          <w:szCs w:val="24"/>
        </w:rPr>
      </w:pPr>
      <w:r>
        <w:rPr>
          <w:rFonts w:ascii="Arial" w:hAnsi="Arial" w:cs="Arial"/>
          <w:bCs/>
          <w:i/>
          <w:iCs/>
          <w:sz w:val="24"/>
          <w:szCs w:val="24"/>
        </w:rPr>
        <w:t>10</w:t>
      </w:r>
      <w:r w:rsidR="001E7BB2">
        <w:rPr>
          <w:rFonts w:ascii="Arial" w:hAnsi="Arial" w:cs="Arial"/>
          <w:bCs/>
          <w:i/>
          <w:iCs/>
          <w:sz w:val="24"/>
          <w:szCs w:val="24"/>
        </w:rPr>
        <w:t xml:space="preserve">-2 </w:t>
      </w:r>
      <w:r w:rsidR="0008509F" w:rsidRPr="00963F1F">
        <w:rPr>
          <w:rFonts w:ascii="Arial" w:hAnsi="Arial" w:cs="Arial"/>
          <w:bCs/>
          <w:i/>
          <w:iCs/>
          <w:sz w:val="24"/>
          <w:szCs w:val="24"/>
        </w:rPr>
        <w:t>Leave Recipient Qualifications</w:t>
      </w:r>
    </w:p>
    <w:p w:rsidR="00117DBF" w:rsidRPr="00963F1F" w:rsidRDefault="00117DBF" w:rsidP="005D4867">
      <w:pPr>
        <w:rPr>
          <w:rFonts w:ascii="Arial" w:hAnsi="Arial" w:cs="Arial"/>
          <w:b/>
          <w:bCs/>
          <w:iCs/>
          <w:sz w:val="24"/>
          <w:szCs w:val="24"/>
        </w:rPr>
      </w:pPr>
    </w:p>
    <w:p w:rsidR="00117DBF" w:rsidRPr="00963F1F" w:rsidRDefault="00D27B25" w:rsidP="005D4867">
      <w:pPr>
        <w:ind w:firstLine="0"/>
        <w:rPr>
          <w:rFonts w:ascii="Arial" w:hAnsi="Arial" w:cs="Arial"/>
          <w:iCs/>
          <w:sz w:val="24"/>
          <w:szCs w:val="24"/>
        </w:rPr>
      </w:pPr>
      <w:r w:rsidRPr="00D27B25">
        <w:rPr>
          <w:rFonts w:ascii="Arial" w:hAnsi="Arial" w:cs="Arial"/>
          <w:iCs/>
          <w:sz w:val="24"/>
          <w:szCs w:val="24"/>
        </w:rPr>
        <w:t xml:space="preserve">The recipient must not have any annual leave, restored annual leave or sick leave in order to receive and use </w:t>
      </w:r>
      <w:r w:rsidR="00117DBF" w:rsidRPr="00963F1F">
        <w:rPr>
          <w:rFonts w:ascii="Arial" w:hAnsi="Arial" w:cs="Arial"/>
          <w:iCs/>
          <w:sz w:val="24"/>
          <w:szCs w:val="24"/>
        </w:rPr>
        <w:t xml:space="preserve">donated annual leave.  </w:t>
      </w:r>
    </w:p>
    <w:p w:rsidR="00117DBF" w:rsidRPr="00963F1F" w:rsidRDefault="00117DBF" w:rsidP="005D4867">
      <w:pPr>
        <w:rPr>
          <w:rFonts w:ascii="Arial" w:hAnsi="Arial" w:cs="Arial"/>
          <w:iCs/>
          <w:sz w:val="24"/>
          <w:szCs w:val="24"/>
        </w:rPr>
      </w:pPr>
    </w:p>
    <w:p w:rsidR="00117DBF" w:rsidRPr="00963F1F" w:rsidRDefault="00117DBF" w:rsidP="005D4867">
      <w:pPr>
        <w:ind w:firstLine="0"/>
        <w:rPr>
          <w:rFonts w:ascii="Arial" w:hAnsi="Arial" w:cs="Arial"/>
          <w:sz w:val="24"/>
          <w:szCs w:val="24"/>
        </w:rPr>
      </w:pPr>
      <w:r w:rsidRPr="00963F1F">
        <w:rPr>
          <w:rFonts w:ascii="Arial" w:hAnsi="Arial" w:cs="Arial"/>
          <w:sz w:val="24"/>
          <w:szCs w:val="24"/>
        </w:rPr>
        <w:t xml:space="preserve">An employee who is affected by a medical emergency that is likely to result in his/her being absent for 24 hours without paid leave may request to become a leave recipient.  </w:t>
      </w:r>
    </w:p>
    <w:p w:rsidR="00117DBF" w:rsidRDefault="00117DBF" w:rsidP="005D4867">
      <w:pPr>
        <w:ind w:firstLine="0"/>
        <w:rPr>
          <w:rFonts w:ascii="Arial" w:hAnsi="Arial" w:cs="Arial"/>
          <w:sz w:val="24"/>
          <w:szCs w:val="24"/>
        </w:rPr>
      </w:pPr>
    </w:p>
    <w:p w:rsidR="00D27B25" w:rsidRPr="00963F1F" w:rsidRDefault="00D27B25" w:rsidP="005D4867">
      <w:pPr>
        <w:ind w:firstLine="0"/>
        <w:rPr>
          <w:rFonts w:ascii="Arial" w:hAnsi="Arial" w:cs="Arial"/>
          <w:sz w:val="24"/>
          <w:szCs w:val="24"/>
        </w:rPr>
      </w:pPr>
    </w:p>
    <w:p w:rsidR="00117DBF" w:rsidRPr="00963F1F" w:rsidRDefault="000A1CF5" w:rsidP="005D4867">
      <w:pPr>
        <w:ind w:firstLine="0"/>
        <w:rPr>
          <w:rFonts w:ascii="Arial" w:hAnsi="Arial" w:cs="Arial"/>
          <w:i/>
          <w:sz w:val="24"/>
          <w:szCs w:val="24"/>
        </w:rPr>
      </w:pPr>
      <w:r>
        <w:rPr>
          <w:rFonts w:ascii="Arial" w:hAnsi="Arial" w:cs="Arial"/>
          <w:i/>
          <w:sz w:val="24"/>
          <w:szCs w:val="24"/>
        </w:rPr>
        <w:t>10</w:t>
      </w:r>
      <w:r w:rsidR="001E7BB2">
        <w:rPr>
          <w:rFonts w:ascii="Arial" w:hAnsi="Arial" w:cs="Arial"/>
          <w:i/>
          <w:sz w:val="24"/>
          <w:szCs w:val="24"/>
        </w:rPr>
        <w:t xml:space="preserve">-3 </w:t>
      </w:r>
      <w:r w:rsidR="0008509F" w:rsidRPr="00963F1F">
        <w:rPr>
          <w:rFonts w:ascii="Arial" w:hAnsi="Arial" w:cs="Arial"/>
          <w:i/>
          <w:sz w:val="24"/>
          <w:szCs w:val="24"/>
        </w:rPr>
        <w:t>Leave Recipient Application</w:t>
      </w:r>
    </w:p>
    <w:p w:rsidR="00117DBF" w:rsidRPr="00963F1F" w:rsidRDefault="00117DBF" w:rsidP="005D4867">
      <w:pPr>
        <w:rPr>
          <w:rFonts w:ascii="Arial" w:hAnsi="Arial" w:cs="Arial"/>
          <w:sz w:val="24"/>
          <w:szCs w:val="24"/>
        </w:rPr>
      </w:pPr>
    </w:p>
    <w:p w:rsidR="00117DBF" w:rsidRPr="00963F1F" w:rsidRDefault="00117DBF" w:rsidP="005D4867">
      <w:pPr>
        <w:ind w:firstLine="0"/>
        <w:rPr>
          <w:rFonts w:ascii="Arial" w:hAnsi="Arial" w:cs="Arial"/>
          <w:sz w:val="24"/>
          <w:szCs w:val="24"/>
        </w:rPr>
      </w:pPr>
      <w:r w:rsidRPr="00963F1F">
        <w:rPr>
          <w:rFonts w:ascii="Arial" w:hAnsi="Arial" w:cs="Arial"/>
          <w:sz w:val="24"/>
          <w:szCs w:val="24"/>
        </w:rPr>
        <w:t xml:space="preserve">If the employee is not capable of making application on his or her own behalf, a personal representative of the potential leave recipient may make written application on his or her behalf.  The request must contain a statement of the reasons why the employee is not capable of making the request on his or her own behalf.  The OPM 630 application for </w:t>
      </w:r>
      <w:r w:rsidRPr="00963F1F">
        <w:rPr>
          <w:rFonts w:ascii="Arial" w:hAnsi="Arial" w:cs="Arial"/>
          <w:sz w:val="24"/>
          <w:szCs w:val="24"/>
        </w:rPr>
        <w:lastRenderedPageBreak/>
        <w:t>participation in the leave share program must be accompanied by the following information concerning the potential leave recipients:</w:t>
      </w:r>
    </w:p>
    <w:p w:rsidR="00117DBF" w:rsidRPr="00963F1F" w:rsidRDefault="00117DBF" w:rsidP="005D4867">
      <w:pPr>
        <w:rPr>
          <w:rFonts w:ascii="Arial" w:hAnsi="Arial" w:cs="Arial"/>
          <w:iCs/>
          <w:sz w:val="24"/>
          <w:szCs w:val="24"/>
        </w:rPr>
      </w:pPr>
    </w:p>
    <w:p w:rsidR="00117DBF" w:rsidRPr="00963F1F" w:rsidRDefault="00E614A2"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 xml:space="preserve">The </w:t>
      </w:r>
      <w:r w:rsidR="00117DBF" w:rsidRPr="00963F1F">
        <w:rPr>
          <w:rFonts w:ascii="Arial" w:hAnsi="Arial" w:cs="Arial"/>
          <w:sz w:val="24"/>
          <w:szCs w:val="24"/>
        </w:rPr>
        <w:t>name, position title and grade or pay level of the potential leave recipient;</w:t>
      </w:r>
    </w:p>
    <w:p w:rsidR="00117DBF" w:rsidRPr="00963F1F" w:rsidRDefault="00117DBF" w:rsidP="005D4867">
      <w:pPr>
        <w:rPr>
          <w:rFonts w:ascii="Arial" w:hAnsi="Arial" w:cs="Arial"/>
          <w:sz w:val="24"/>
          <w:szCs w:val="24"/>
        </w:rPr>
      </w:pPr>
    </w:p>
    <w:p w:rsidR="00117DBF" w:rsidRPr="00963F1F" w:rsidRDefault="00E614A2"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 xml:space="preserve">The </w:t>
      </w:r>
      <w:r w:rsidR="00117DBF" w:rsidRPr="00963F1F">
        <w:rPr>
          <w:rFonts w:ascii="Arial" w:hAnsi="Arial" w:cs="Arial"/>
          <w:sz w:val="24"/>
          <w:szCs w:val="24"/>
        </w:rPr>
        <w:t>reason transferred leave is needed.  This must include a brief description of the nature, severity, and anticipated duration of the medical emergency</w:t>
      </w:r>
      <w:r w:rsidR="006A1314" w:rsidRPr="00963F1F">
        <w:rPr>
          <w:rFonts w:ascii="Arial" w:hAnsi="Arial" w:cs="Arial"/>
          <w:sz w:val="24"/>
          <w:szCs w:val="24"/>
        </w:rPr>
        <w:t>. I</w:t>
      </w:r>
      <w:r w:rsidR="00117DBF" w:rsidRPr="00963F1F">
        <w:rPr>
          <w:rFonts w:ascii="Arial" w:hAnsi="Arial" w:cs="Arial"/>
          <w:sz w:val="24"/>
          <w:szCs w:val="24"/>
        </w:rPr>
        <w:t xml:space="preserve">f it is a recurring </w:t>
      </w:r>
      <w:r w:rsidR="006A1314" w:rsidRPr="00963F1F">
        <w:rPr>
          <w:rFonts w:ascii="Arial" w:hAnsi="Arial" w:cs="Arial"/>
          <w:sz w:val="24"/>
          <w:szCs w:val="24"/>
        </w:rPr>
        <w:t>medical emergency</w:t>
      </w:r>
      <w:r w:rsidR="00117DBF" w:rsidRPr="00963F1F">
        <w:rPr>
          <w:rFonts w:ascii="Arial" w:hAnsi="Arial" w:cs="Arial"/>
          <w:sz w:val="24"/>
          <w:szCs w:val="24"/>
        </w:rPr>
        <w:t>, the approximate frequency of the medical emergency affecting the potential leave recipient;</w:t>
      </w:r>
    </w:p>
    <w:p w:rsidR="00117DBF" w:rsidRPr="00963F1F" w:rsidRDefault="00117DBF" w:rsidP="005D4867">
      <w:pPr>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The SHRO will request certification with respect to the medical emergency from his/her treating physician to include diagnosis, prognosis, expected duration and ending date of the medical emergency, as well as the extent to which the employee must be available to care for a family member, if applicable.  The applican</w:t>
      </w:r>
      <w:r w:rsidR="00D27B25">
        <w:rPr>
          <w:rFonts w:ascii="Arial" w:hAnsi="Arial" w:cs="Arial"/>
          <w:sz w:val="24"/>
          <w:szCs w:val="24"/>
        </w:rPr>
        <w:t>t will sign a waiver (Appendix 2</w:t>
      </w:r>
      <w:r w:rsidRPr="00963F1F">
        <w:rPr>
          <w:rFonts w:ascii="Arial" w:hAnsi="Arial" w:cs="Arial"/>
          <w:sz w:val="24"/>
          <w:szCs w:val="24"/>
        </w:rPr>
        <w:t xml:space="preserve">) authorizing the SHRO to obtain this information; </w:t>
      </w:r>
    </w:p>
    <w:p w:rsidR="00117DBF" w:rsidRPr="00963F1F" w:rsidRDefault="00117DBF" w:rsidP="005D4867">
      <w:pPr>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Any additional information required by the</w:t>
      </w:r>
      <w:r w:rsidR="00D34BD7" w:rsidRPr="00963F1F">
        <w:rPr>
          <w:rFonts w:ascii="Arial" w:hAnsi="Arial" w:cs="Arial"/>
          <w:sz w:val="24"/>
          <w:szCs w:val="24"/>
        </w:rPr>
        <w:t xml:space="preserve"> SHRO</w:t>
      </w:r>
      <w:r w:rsidRPr="00963F1F">
        <w:rPr>
          <w:rFonts w:ascii="Arial" w:hAnsi="Arial" w:cs="Arial"/>
          <w:sz w:val="24"/>
          <w:szCs w:val="24"/>
        </w:rPr>
        <w:t>.  This could include certification from one or more physicians or other appropriate experts.  If more than one certification is required by the SHRO, the potential leave recipient is not required to pay for the expenses associated with obtaining certific</w:t>
      </w:r>
      <w:r w:rsidR="00F02E3E" w:rsidRPr="00963F1F">
        <w:rPr>
          <w:rFonts w:ascii="Arial" w:hAnsi="Arial" w:cs="Arial"/>
          <w:sz w:val="24"/>
          <w:szCs w:val="24"/>
        </w:rPr>
        <w:t>ation from more than one source;</w:t>
      </w:r>
      <w:r w:rsidRPr="00963F1F">
        <w:rPr>
          <w:rFonts w:ascii="Arial" w:hAnsi="Arial" w:cs="Arial"/>
          <w:sz w:val="24"/>
          <w:szCs w:val="24"/>
        </w:rPr>
        <w:t xml:space="preserve">  </w:t>
      </w:r>
    </w:p>
    <w:p w:rsidR="00117DBF" w:rsidRPr="00963F1F" w:rsidRDefault="00117DBF" w:rsidP="005D4867">
      <w:pPr>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Authorization to release information to appropriate officials regarding the basis for the request.  This form is found</w:t>
      </w:r>
      <w:r w:rsidR="00F02E3E" w:rsidRPr="00963F1F">
        <w:rPr>
          <w:rFonts w:ascii="Arial" w:hAnsi="Arial" w:cs="Arial"/>
          <w:sz w:val="24"/>
          <w:szCs w:val="24"/>
        </w:rPr>
        <w:t xml:space="preserve"> in Appendix 3 of this document;</w:t>
      </w:r>
    </w:p>
    <w:p w:rsidR="00117DBF" w:rsidRPr="00963F1F" w:rsidRDefault="00117DBF" w:rsidP="005D4867">
      <w:pPr>
        <w:pStyle w:val="ListParagraph"/>
        <w:ind w:left="360"/>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Employee’s leave status, including the date when available leave credit is expected to expire or has expired;</w:t>
      </w:r>
    </w:p>
    <w:p w:rsidR="00117DBF" w:rsidRPr="00963F1F" w:rsidRDefault="00117DBF" w:rsidP="005D4867">
      <w:pPr>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A statement concerning employees who have made known their intention to voluntarily donate leave to the applicant, if approved; and</w:t>
      </w:r>
    </w:p>
    <w:p w:rsidR="00117DBF" w:rsidRPr="00963F1F" w:rsidRDefault="00117DBF" w:rsidP="005D4867">
      <w:pPr>
        <w:rPr>
          <w:rFonts w:ascii="Arial" w:hAnsi="Arial" w:cs="Arial"/>
          <w:sz w:val="24"/>
          <w:szCs w:val="24"/>
        </w:rPr>
      </w:pPr>
    </w:p>
    <w:p w:rsidR="00117DBF" w:rsidRPr="00963F1F" w:rsidRDefault="00117DBF" w:rsidP="005D4867">
      <w:pPr>
        <w:numPr>
          <w:ilvl w:val="0"/>
          <w:numId w:val="7"/>
        </w:numPr>
        <w:tabs>
          <w:tab w:val="clear" w:pos="720"/>
          <w:tab w:val="num" w:pos="360"/>
        </w:tabs>
        <w:ind w:left="360"/>
        <w:rPr>
          <w:rFonts w:ascii="Arial" w:hAnsi="Arial" w:cs="Arial"/>
          <w:sz w:val="24"/>
          <w:szCs w:val="24"/>
        </w:rPr>
      </w:pPr>
      <w:r w:rsidRPr="00963F1F">
        <w:rPr>
          <w:rFonts w:ascii="Arial" w:hAnsi="Arial" w:cs="Arial"/>
          <w:sz w:val="24"/>
          <w:szCs w:val="24"/>
        </w:rPr>
        <w:t>Cop</w:t>
      </w:r>
      <w:r w:rsidR="00B6263D" w:rsidRPr="00963F1F">
        <w:rPr>
          <w:rFonts w:ascii="Arial" w:hAnsi="Arial" w:cs="Arial"/>
          <w:sz w:val="24"/>
          <w:szCs w:val="24"/>
        </w:rPr>
        <w:t>ies</w:t>
      </w:r>
      <w:r w:rsidRPr="00963F1F">
        <w:rPr>
          <w:rFonts w:ascii="Arial" w:hAnsi="Arial" w:cs="Arial"/>
          <w:sz w:val="24"/>
          <w:szCs w:val="24"/>
        </w:rPr>
        <w:t xml:space="preserve"> of </w:t>
      </w:r>
      <w:r w:rsidR="00B6263D" w:rsidRPr="00963F1F">
        <w:rPr>
          <w:rFonts w:ascii="Arial" w:hAnsi="Arial" w:cs="Arial"/>
          <w:sz w:val="24"/>
          <w:szCs w:val="24"/>
        </w:rPr>
        <w:t>OPM Form 71</w:t>
      </w:r>
      <w:r w:rsidRPr="00963F1F">
        <w:rPr>
          <w:rFonts w:ascii="Arial" w:hAnsi="Arial" w:cs="Arial"/>
          <w:sz w:val="24"/>
          <w:szCs w:val="24"/>
        </w:rPr>
        <w:t xml:space="preserve"> </w:t>
      </w:r>
      <w:r w:rsidR="00B6263D" w:rsidRPr="00963F1F">
        <w:rPr>
          <w:rFonts w:ascii="Arial" w:hAnsi="Arial" w:cs="Arial"/>
          <w:sz w:val="24"/>
          <w:szCs w:val="24"/>
        </w:rPr>
        <w:t>and</w:t>
      </w:r>
      <w:r w:rsidRPr="00963F1F">
        <w:rPr>
          <w:rFonts w:ascii="Arial" w:hAnsi="Arial" w:cs="Arial"/>
          <w:sz w:val="24"/>
          <w:szCs w:val="24"/>
        </w:rPr>
        <w:t xml:space="preserve"> written approval of absence by supervisor or other official who has authority to approve leave for the applicant.</w:t>
      </w:r>
    </w:p>
    <w:p w:rsidR="00117DBF" w:rsidRPr="00963F1F" w:rsidRDefault="00117DBF" w:rsidP="005D4867">
      <w:pPr>
        <w:ind w:firstLine="0"/>
        <w:rPr>
          <w:rFonts w:ascii="Arial" w:hAnsi="Arial" w:cs="Arial"/>
          <w:iCs/>
          <w:sz w:val="24"/>
          <w:szCs w:val="24"/>
        </w:rPr>
      </w:pPr>
    </w:p>
    <w:p w:rsidR="00803CF1" w:rsidRPr="00963F1F" w:rsidRDefault="00803CF1" w:rsidP="005D4867">
      <w:pPr>
        <w:ind w:firstLine="0"/>
        <w:rPr>
          <w:rFonts w:ascii="Arial" w:hAnsi="Arial" w:cs="Arial"/>
          <w:iCs/>
          <w:sz w:val="24"/>
          <w:szCs w:val="24"/>
        </w:rPr>
      </w:pPr>
    </w:p>
    <w:p w:rsidR="00117DBF" w:rsidRPr="00963F1F" w:rsidRDefault="000A1CF5" w:rsidP="005D4867">
      <w:pPr>
        <w:ind w:firstLine="0"/>
        <w:rPr>
          <w:rFonts w:ascii="Arial" w:hAnsi="Arial" w:cs="Arial"/>
          <w:i/>
          <w:iCs/>
          <w:sz w:val="24"/>
          <w:szCs w:val="24"/>
        </w:rPr>
      </w:pPr>
      <w:r>
        <w:rPr>
          <w:rFonts w:ascii="Arial" w:hAnsi="Arial" w:cs="Arial"/>
          <w:i/>
          <w:iCs/>
          <w:sz w:val="24"/>
          <w:szCs w:val="24"/>
        </w:rPr>
        <w:t>10</w:t>
      </w:r>
      <w:r w:rsidR="001E7BB2">
        <w:rPr>
          <w:rFonts w:ascii="Arial" w:hAnsi="Arial" w:cs="Arial"/>
          <w:i/>
          <w:iCs/>
          <w:sz w:val="24"/>
          <w:szCs w:val="24"/>
        </w:rPr>
        <w:t xml:space="preserve">-4 </w:t>
      </w:r>
      <w:r w:rsidR="0008509F" w:rsidRPr="00963F1F">
        <w:rPr>
          <w:rFonts w:ascii="Arial" w:hAnsi="Arial" w:cs="Arial"/>
          <w:i/>
          <w:iCs/>
          <w:sz w:val="24"/>
          <w:szCs w:val="24"/>
        </w:rPr>
        <w:t>Leave Application Review</w:t>
      </w:r>
    </w:p>
    <w:p w:rsidR="00117DBF" w:rsidRPr="00963F1F" w:rsidRDefault="00117DBF" w:rsidP="005D4867">
      <w:pPr>
        <w:rPr>
          <w:rFonts w:ascii="Arial" w:hAnsi="Arial" w:cs="Arial"/>
          <w:sz w:val="24"/>
          <w:szCs w:val="24"/>
        </w:rPr>
      </w:pPr>
    </w:p>
    <w:p w:rsidR="00117DBF" w:rsidRPr="00963F1F" w:rsidRDefault="00117DBF" w:rsidP="005D4867">
      <w:pPr>
        <w:ind w:firstLine="0"/>
        <w:rPr>
          <w:rFonts w:ascii="Arial" w:hAnsi="Arial" w:cs="Arial"/>
          <w:sz w:val="24"/>
          <w:szCs w:val="24"/>
        </w:rPr>
      </w:pPr>
      <w:r w:rsidRPr="00963F1F">
        <w:rPr>
          <w:rFonts w:ascii="Arial" w:hAnsi="Arial" w:cs="Arial"/>
          <w:sz w:val="24"/>
          <w:szCs w:val="24"/>
        </w:rPr>
        <w:t xml:space="preserve">The potential leave recipient’s SHRO must review a request to determine that the applicant qualifies for receipt of donated leave.   </w:t>
      </w:r>
    </w:p>
    <w:p w:rsidR="00117DBF" w:rsidRPr="00963F1F" w:rsidRDefault="00117DBF" w:rsidP="005D4867">
      <w:pPr>
        <w:rPr>
          <w:rFonts w:ascii="Arial" w:hAnsi="Arial" w:cs="Arial"/>
          <w:sz w:val="24"/>
          <w:szCs w:val="24"/>
        </w:rPr>
      </w:pPr>
    </w:p>
    <w:p w:rsidR="00117DBF" w:rsidRPr="00963F1F" w:rsidRDefault="00117DBF" w:rsidP="005D4867">
      <w:pPr>
        <w:ind w:firstLine="0"/>
        <w:rPr>
          <w:rFonts w:ascii="Arial" w:hAnsi="Arial" w:cs="Arial"/>
          <w:sz w:val="24"/>
          <w:szCs w:val="24"/>
        </w:rPr>
      </w:pPr>
      <w:r w:rsidRPr="00963F1F">
        <w:rPr>
          <w:rFonts w:ascii="Arial" w:hAnsi="Arial" w:cs="Arial"/>
          <w:sz w:val="24"/>
          <w:szCs w:val="24"/>
        </w:rPr>
        <w:t xml:space="preserve">If the application is approved, the SHRO shall notify the leave recipient </w:t>
      </w:r>
      <w:r w:rsidR="003A6367" w:rsidRPr="00963F1F">
        <w:rPr>
          <w:rFonts w:ascii="Arial" w:hAnsi="Arial" w:cs="Arial"/>
          <w:sz w:val="24"/>
          <w:szCs w:val="24"/>
        </w:rPr>
        <w:t>or whoever made application on behalf of the potential leave recipient</w:t>
      </w:r>
      <w:r w:rsidR="003A6367" w:rsidRPr="00963F1F" w:rsidDel="003A6367">
        <w:rPr>
          <w:rFonts w:ascii="Arial" w:hAnsi="Arial" w:cs="Arial"/>
          <w:sz w:val="24"/>
          <w:szCs w:val="24"/>
        </w:rPr>
        <w:t xml:space="preserve"> </w:t>
      </w:r>
      <w:r w:rsidRPr="00963F1F">
        <w:rPr>
          <w:rFonts w:ascii="Arial" w:hAnsi="Arial" w:cs="Arial"/>
          <w:sz w:val="24"/>
          <w:szCs w:val="24"/>
        </w:rPr>
        <w:t>within 10 work days after the date the application was received, that</w:t>
      </w:r>
      <w:r w:rsidR="00B6263D" w:rsidRPr="00963F1F">
        <w:rPr>
          <w:rFonts w:ascii="Arial" w:hAnsi="Arial" w:cs="Arial"/>
          <w:sz w:val="24"/>
          <w:szCs w:val="24"/>
        </w:rPr>
        <w:t xml:space="preserve"> the application has been approved.</w:t>
      </w:r>
    </w:p>
    <w:p w:rsidR="00117DBF" w:rsidRPr="00963F1F" w:rsidRDefault="00117DBF" w:rsidP="005D4867">
      <w:pPr>
        <w:rPr>
          <w:rFonts w:ascii="Arial" w:hAnsi="Arial" w:cs="Arial"/>
          <w:sz w:val="24"/>
          <w:szCs w:val="24"/>
        </w:rPr>
      </w:pPr>
    </w:p>
    <w:p w:rsidR="00117DBF" w:rsidRPr="00963F1F" w:rsidRDefault="00B6263D" w:rsidP="005D4867">
      <w:pPr>
        <w:ind w:firstLine="0"/>
        <w:rPr>
          <w:rFonts w:ascii="Arial" w:hAnsi="Arial" w:cs="Arial"/>
          <w:sz w:val="24"/>
          <w:szCs w:val="24"/>
        </w:rPr>
      </w:pPr>
      <w:r w:rsidRPr="00963F1F">
        <w:rPr>
          <w:rFonts w:ascii="Arial" w:hAnsi="Arial" w:cs="Arial"/>
          <w:sz w:val="24"/>
          <w:szCs w:val="24"/>
        </w:rPr>
        <w:t xml:space="preserve">If the application is not approved, the SHRO shall notify the leave recipient or whoever made application on behalf of the potential leave recipient, within ten (10) work days after the date </w:t>
      </w:r>
      <w:r w:rsidRPr="00963F1F">
        <w:rPr>
          <w:rFonts w:ascii="Arial" w:hAnsi="Arial" w:cs="Arial"/>
          <w:sz w:val="24"/>
          <w:szCs w:val="24"/>
        </w:rPr>
        <w:lastRenderedPageBreak/>
        <w:t xml:space="preserve">the application was received that the application was not approved and the reasons for disapproval. </w:t>
      </w:r>
    </w:p>
    <w:p w:rsidR="00117DBF" w:rsidRPr="00963F1F" w:rsidRDefault="00117DBF" w:rsidP="005D4867">
      <w:pPr>
        <w:ind w:left="360" w:firstLine="0"/>
        <w:rPr>
          <w:rFonts w:ascii="Arial" w:hAnsi="Arial" w:cs="Arial"/>
          <w:sz w:val="24"/>
          <w:szCs w:val="24"/>
        </w:rPr>
      </w:pPr>
    </w:p>
    <w:p w:rsidR="00803CF1" w:rsidRPr="00963F1F" w:rsidRDefault="00803CF1" w:rsidP="005D4867">
      <w:pPr>
        <w:ind w:left="360" w:firstLine="0"/>
        <w:rPr>
          <w:rFonts w:ascii="Arial" w:hAnsi="Arial" w:cs="Arial"/>
          <w:sz w:val="24"/>
          <w:szCs w:val="24"/>
        </w:rPr>
      </w:pPr>
    </w:p>
    <w:p w:rsidR="006D0874" w:rsidRPr="00963F1F" w:rsidRDefault="00095CF1" w:rsidP="005D4867">
      <w:pPr>
        <w:ind w:firstLine="0"/>
        <w:outlineLvl w:val="0"/>
        <w:rPr>
          <w:rFonts w:ascii="Arial" w:hAnsi="Arial" w:cs="Arial"/>
          <w:bCs/>
          <w:i/>
          <w:iCs/>
          <w:sz w:val="24"/>
          <w:szCs w:val="24"/>
        </w:rPr>
      </w:pPr>
      <w:bookmarkStart w:id="89" w:name="_Toc219012292"/>
      <w:bookmarkStart w:id="90" w:name="_Toc250447313"/>
      <w:bookmarkStart w:id="91" w:name="_Toc262475877"/>
      <w:bookmarkStart w:id="92" w:name="_Toc262654302"/>
      <w:bookmarkStart w:id="93" w:name="_Toc262654852"/>
      <w:bookmarkStart w:id="94" w:name="_Toc292976329"/>
      <w:bookmarkStart w:id="95" w:name="_Toc298837707"/>
      <w:bookmarkStart w:id="96" w:name="_Toc299620842"/>
      <w:bookmarkStart w:id="97" w:name="_Toc303764681"/>
      <w:r>
        <w:rPr>
          <w:rFonts w:ascii="Arial" w:hAnsi="Arial" w:cs="Arial"/>
          <w:bCs/>
          <w:i/>
          <w:iCs/>
          <w:sz w:val="24"/>
          <w:szCs w:val="24"/>
        </w:rPr>
        <w:t>10</w:t>
      </w:r>
      <w:r w:rsidR="001E7BB2">
        <w:rPr>
          <w:rFonts w:ascii="Arial" w:hAnsi="Arial" w:cs="Arial"/>
          <w:bCs/>
          <w:i/>
          <w:iCs/>
          <w:sz w:val="24"/>
          <w:szCs w:val="24"/>
        </w:rPr>
        <w:t xml:space="preserve">-5 </w:t>
      </w:r>
      <w:r w:rsidR="0008509F" w:rsidRPr="00963F1F">
        <w:rPr>
          <w:rFonts w:ascii="Arial" w:hAnsi="Arial" w:cs="Arial"/>
          <w:bCs/>
          <w:i/>
          <w:iCs/>
          <w:sz w:val="24"/>
          <w:szCs w:val="24"/>
        </w:rPr>
        <w:t>VLTP Applicant Responsibilities</w:t>
      </w:r>
      <w:bookmarkEnd w:id="89"/>
      <w:bookmarkEnd w:id="90"/>
      <w:bookmarkEnd w:id="91"/>
      <w:bookmarkEnd w:id="92"/>
      <w:bookmarkEnd w:id="93"/>
      <w:r w:rsidR="0008509F" w:rsidRPr="00963F1F">
        <w:rPr>
          <w:rFonts w:ascii="Arial" w:hAnsi="Arial" w:cs="Arial"/>
          <w:bCs/>
          <w:i/>
          <w:iCs/>
          <w:sz w:val="24"/>
          <w:szCs w:val="24"/>
        </w:rPr>
        <w:t>:</w:t>
      </w:r>
      <w:bookmarkEnd w:id="94"/>
      <w:bookmarkEnd w:id="95"/>
      <w:bookmarkEnd w:id="96"/>
      <w:bookmarkEnd w:id="97"/>
    </w:p>
    <w:p w:rsidR="004F3293" w:rsidRPr="00963F1F" w:rsidRDefault="004F3293"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szCs w:val="24"/>
          <w:u w:val="single"/>
        </w:rPr>
      </w:pPr>
    </w:p>
    <w:p w:rsidR="004F3293" w:rsidRPr="00963F1F" w:rsidRDefault="004F3293"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Initially notify supervisor of medical emergency.</w:t>
      </w:r>
    </w:p>
    <w:p w:rsidR="004F3293" w:rsidRPr="00963F1F" w:rsidRDefault="004F3293" w:rsidP="005D4867">
      <w:pPr>
        <w:rPr>
          <w:rFonts w:ascii="Arial" w:hAnsi="Arial" w:cs="Arial"/>
          <w:sz w:val="24"/>
          <w:szCs w:val="24"/>
        </w:rPr>
      </w:pPr>
    </w:p>
    <w:p w:rsidR="004F3293" w:rsidRPr="00963F1F" w:rsidRDefault="004F3293"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 xml:space="preserve">Complete OPM Form 630, provide </w:t>
      </w:r>
      <w:r w:rsidR="00FF65E4" w:rsidRPr="00963F1F">
        <w:rPr>
          <w:rFonts w:ascii="Arial" w:hAnsi="Arial" w:cs="Arial"/>
          <w:sz w:val="24"/>
          <w:szCs w:val="24"/>
        </w:rPr>
        <w:t xml:space="preserve">medical release form </w:t>
      </w:r>
      <w:r w:rsidRPr="00963F1F">
        <w:rPr>
          <w:rFonts w:ascii="Arial" w:hAnsi="Arial" w:cs="Arial"/>
          <w:sz w:val="24"/>
          <w:szCs w:val="24"/>
        </w:rPr>
        <w:t>and submit to supervisor for approval.</w:t>
      </w:r>
    </w:p>
    <w:p w:rsidR="004F3293" w:rsidRPr="00963F1F" w:rsidRDefault="004F3293" w:rsidP="005D4867">
      <w:pPr>
        <w:rPr>
          <w:rFonts w:ascii="Arial" w:hAnsi="Arial" w:cs="Arial"/>
          <w:sz w:val="24"/>
          <w:szCs w:val="24"/>
        </w:rPr>
      </w:pPr>
    </w:p>
    <w:p w:rsidR="004F3293" w:rsidRPr="00963F1F" w:rsidRDefault="006A1314"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S</w:t>
      </w:r>
      <w:r w:rsidR="004F3293" w:rsidRPr="00963F1F">
        <w:rPr>
          <w:rFonts w:ascii="Arial" w:hAnsi="Arial" w:cs="Arial"/>
          <w:sz w:val="24"/>
          <w:szCs w:val="24"/>
        </w:rPr>
        <w:t>ign a medical release form</w:t>
      </w:r>
      <w:r w:rsidR="00F85F9F" w:rsidRPr="00963F1F">
        <w:rPr>
          <w:rFonts w:ascii="Arial" w:hAnsi="Arial" w:cs="Arial"/>
          <w:sz w:val="24"/>
          <w:szCs w:val="24"/>
        </w:rPr>
        <w:t xml:space="preserve"> </w:t>
      </w:r>
      <w:r w:rsidR="001B1EE8" w:rsidRPr="00963F1F">
        <w:rPr>
          <w:rFonts w:ascii="Arial" w:hAnsi="Arial" w:cs="Arial"/>
          <w:sz w:val="24"/>
          <w:szCs w:val="24"/>
        </w:rPr>
        <w:t>(Appendix 3)</w:t>
      </w:r>
      <w:r w:rsidR="004F3293" w:rsidRPr="00963F1F">
        <w:rPr>
          <w:rFonts w:ascii="Arial" w:hAnsi="Arial" w:cs="Arial"/>
          <w:sz w:val="24"/>
          <w:szCs w:val="24"/>
        </w:rPr>
        <w:t xml:space="preserve"> authorizing the VLTP approving official </w:t>
      </w:r>
      <w:r w:rsidRPr="00963F1F">
        <w:rPr>
          <w:rFonts w:ascii="Arial" w:hAnsi="Arial" w:cs="Arial"/>
          <w:sz w:val="24"/>
          <w:szCs w:val="24"/>
        </w:rPr>
        <w:t xml:space="preserve">and Leave Share Coordinator </w:t>
      </w:r>
      <w:r w:rsidR="004F3293" w:rsidRPr="00963F1F">
        <w:rPr>
          <w:rFonts w:ascii="Arial" w:hAnsi="Arial" w:cs="Arial"/>
          <w:sz w:val="24"/>
          <w:szCs w:val="24"/>
        </w:rPr>
        <w:t xml:space="preserve">to receive medical certification documents directly from the applicant’s treating physician.    </w:t>
      </w:r>
    </w:p>
    <w:p w:rsidR="00CF4066" w:rsidRPr="00963F1F" w:rsidRDefault="00CF4066" w:rsidP="005D4867">
      <w:pPr>
        <w:ind w:firstLine="0"/>
        <w:rPr>
          <w:rFonts w:ascii="Arial" w:hAnsi="Arial" w:cs="Arial"/>
          <w:sz w:val="24"/>
          <w:szCs w:val="24"/>
        </w:rPr>
      </w:pPr>
    </w:p>
    <w:p w:rsidR="004F3293" w:rsidRPr="00963F1F" w:rsidRDefault="004F3293"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 xml:space="preserve">Keep supervisor and Leave Share Coordinator updated on status of medical emergency on a </w:t>
      </w:r>
      <w:r w:rsidR="00FA42E3" w:rsidRPr="00963F1F">
        <w:rPr>
          <w:rFonts w:ascii="Arial" w:hAnsi="Arial" w:cs="Arial"/>
          <w:sz w:val="24"/>
          <w:szCs w:val="24"/>
        </w:rPr>
        <w:t xml:space="preserve">regular </w:t>
      </w:r>
      <w:r w:rsidRPr="00963F1F">
        <w:rPr>
          <w:rFonts w:ascii="Arial" w:hAnsi="Arial" w:cs="Arial"/>
          <w:sz w:val="24"/>
          <w:szCs w:val="24"/>
        </w:rPr>
        <w:t>basis.</w:t>
      </w:r>
    </w:p>
    <w:p w:rsidR="004F3293" w:rsidRPr="00963F1F" w:rsidRDefault="004F3293" w:rsidP="005D4867">
      <w:pPr>
        <w:rPr>
          <w:rFonts w:ascii="Arial" w:hAnsi="Arial" w:cs="Arial"/>
          <w:sz w:val="24"/>
          <w:szCs w:val="24"/>
        </w:rPr>
      </w:pPr>
    </w:p>
    <w:p w:rsidR="004F3293" w:rsidRPr="00963F1F" w:rsidRDefault="004F3293"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Use donated leave only for the purpose for which it was approved.</w:t>
      </w:r>
    </w:p>
    <w:p w:rsidR="004F3293" w:rsidRPr="00963F1F" w:rsidRDefault="004F3293" w:rsidP="005D4867">
      <w:pPr>
        <w:rPr>
          <w:rFonts w:ascii="Arial" w:hAnsi="Arial" w:cs="Arial"/>
          <w:sz w:val="24"/>
          <w:szCs w:val="24"/>
        </w:rPr>
      </w:pPr>
    </w:p>
    <w:p w:rsidR="004F3293" w:rsidRDefault="004F3293" w:rsidP="005D4867">
      <w:pPr>
        <w:numPr>
          <w:ilvl w:val="0"/>
          <w:numId w:val="4"/>
        </w:numPr>
        <w:tabs>
          <w:tab w:val="clear" w:pos="720"/>
          <w:tab w:val="num" w:pos="360"/>
        </w:tabs>
        <w:ind w:left="360"/>
        <w:rPr>
          <w:rFonts w:ascii="Arial" w:hAnsi="Arial" w:cs="Arial"/>
          <w:sz w:val="24"/>
          <w:szCs w:val="24"/>
        </w:rPr>
      </w:pPr>
      <w:r w:rsidRPr="00963F1F">
        <w:rPr>
          <w:rFonts w:ascii="Arial" w:hAnsi="Arial" w:cs="Arial"/>
          <w:sz w:val="24"/>
          <w:szCs w:val="24"/>
        </w:rPr>
        <w:t>Notify supervisor and Leave Share Coordinator in writing immediately when the medical emergency has ended and terminate participation in the Leave Share Program.</w:t>
      </w:r>
    </w:p>
    <w:p w:rsidR="00D27B25" w:rsidRDefault="00D27B25" w:rsidP="00D27B25">
      <w:pPr>
        <w:pStyle w:val="ListParagraph"/>
        <w:rPr>
          <w:rFonts w:ascii="Arial" w:hAnsi="Arial" w:cs="Arial"/>
          <w:sz w:val="24"/>
          <w:szCs w:val="24"/>
        </w:rPr>
      </w:pPr>
    </w:p>
    <w:p w:rsidR="00D27B25" w:rsidRPr="00963F1F" w:rsidRDefault="00D27B25" w:rsidP="005D4867">
      <w:pPr>
        <w:numPr>
          <w:ilvl w:val="0"/>
          <w:numId w:val="4"/>
        </w:numPr>
        <w:tabs>
          <w:tab w:val="clear" w:pos="720"/>
          <w:tab w:val="num" w:pos="360"/>
        </w:tabs>
        <w:ind w:left="360"/>
        <w:rPr>
          <w:rFonts w:ascii="Arial" w:hAnsi="Arial" w:cs="Arial"/>
          <w:sz w:val="24"/>
          <w:szCs w:val="24"/>
        </w:rPr>
      </w:pPr>
      <w:r>
        <w:rPr>
          <w:rFonts w:ascii="Arial" w:hAnsi="Arial" w:cs="Arial"/>
          <w:sz w:val="24"/>
          <w:szCs w:val="24"/>
        </w:rPr>
        <w:t>Take steps to terminate participation in the VLTP when the medical emergency has ended.  Coordinate with the appropriate Leave Share Coordinator.</w:t>
      </w:r>
    </w:p>
    <w:p w:rsidR="00FB7DCD" w:rsidRPr="00963F1F" w:rsidRDefault="00FB7DCD"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803CF1" w:rsidRPr="00963F1F" w:rsidRDefault="00803CF1"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367DF6" w:rsidRPr="00963F1F" w:rsidRDefault="00095CF1"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rPr>
          <w:rFonts w:ascii="Arial" w:hAnsi="Arial" w:cs="Arial"/>
          <w:i/>
          <w:sz w:val="24"/>
          <w:szCs w:val="24"/>
        </w:rPr>
      </w:pPr>
      <w:r>
        <w:rPr>
          <w:rFonts w:ascii="Arial" w:hAnsi="Arial" w:cs="Arial"/>
          <w:i/>
          <w:sz w:val="24"/>
          <w:szCs w:val="24"/>
        </w:rPr>
        <w:t>10</w:t>
      </w:r>
      <w:r w:rsidR="001E7BB2">
        <w:rPr>
          <w:rFonts w:ascii="Arial" w:hAnsi="Arial" w:cs="Arial"/>
          <w:i/>
          <w:sz w:val="24"/>
          <w:szCs w:val="24"/>
        </w:rPr>
        <w:t xml:space="preserve">-6 </w:t>
      </w:r>
      <w:r w:rsidR="00CF4066" w:rsidRPr="00963F1F">
        <w:rPr>
          <w:rFonts w:ascii="Arial" w:hAnsi="Arial" w:cs="Arial"/>
          <w:i/>
          <w:sz w:val="24"/>
          <w:szCs w:val="24"/>
        </w:rPr>
        <w:t xml:space="preserve">Supervisor of Applicant </w:t>
      </w:r>
      <w:r w:rsidR="001139F0" w:rsidRPr="00963F1F">
        <w:rPr>
          <w:rFonts w:ascii="Arial" w:hAnsi="Arial" w:cs="Arial"/>
          <w:i/>
          <w:sz w:val="24"/>
          <w:szCs w:val="24"/>
        </w:rPr>
        <w:t xml:space="preserve">Responsibilities </w:t>
      </w:r>
      <w:r w:rsidR="000A4996" w:rsidRPr="00963F1F">
        <w:rPr>
          <w:rFonts w:ascii="Arial" w:hAnsi="Arial" w:cs="Arial"/>
          <w:i/>
          <w:sz w:val="24"/>
          <w:szCs w:val="24"/>
        </w:rPr>
        <w:t>u</w:t>
      </w:r>
      <w:r w:rsidR="001139F0" w:rsidRPr="00963F1F">
        <w:rPr>
          <w:rFonts w:ascii="Arial" w:hAnsi="Arial" w:cs="Arial"/>
          <w:i/>
          <w:sz w:val="24"/>
          <w:szCs w:val="24"/>
        </w:rPr>
        <w:t>nder VLTP</w:t>
      </w:r>
    </w:p>
    <w:p w:rsidR="004F3293" w:rsidRPr="00963F1F" w:rsidRDefault="004F3293"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6D0874" w:rsidRPr="00963F1F" w:rsidRDefault="004F3293" w:rsidP="005D4867">
      <w:pPr>
        <w:pStyle w:val="ListParagraph"/>
        <w:numPr>
          <w:ilvl w:val="0"/>
          <w:numId w:val="19"/>
        </w:numPr>
        <w:ind w:left="360"/>
        <w:rPr>
          <w:rFonts w:ascii="Arial" w:hAnsi="Arial" w:cs="Arial"/>
          <w:sz w:val="24"/>
          <w:szCs w:val="24"/>
        </w:rPr>
      </w:pPr>
      <w:r w:rsidRPr="00963F1F">
        <w:rPr>
          <w:rFonts w:ascii="Arial" w:hAnsi="Arial" w:cs="Arial"/>
          <w:sz w:val="24"/>
          <w:szCs w:val="24"/>
        </w:rPr>
        <w:t xml:space="preserve">Work with </w:t>
      </w:r>
      <w:r w:rsidR="00B6263D" w:rsidRPr="00963F1F">
        <w:rPr>
          <w:rFonts w:ascii="Arial" w:hAnsi="Arial" w:cs="Arial"/>
          <w:sz w:val="24"/>
          <w:szCs w:val="24"/>
        </w:rPr>
        <w:t xml:space="preserve">the </w:t>
      </w:r>
      <w:r w:rsidR="001B1EE8" w:rsidRPr="00963F1F">
        <w:rPr>
          <w:rFonts w:ascii="Arial" w:hAnsi="Arial" w:cs="Arial"/>
          <w:sz w:val="24"/>
          <w:szCs w:val="24"/>
        </w:rPr>
        <w:t>Employee Relations Specialist and</w:t>
      </w:r>
      <w:r w:rsidR="00F13F6C" w:rsidRPr="00963F1F">
        <w:rPr>
          <w:rFonts w:ascii="Arial" w:hAnsi="Arial" w:cs="Arial"/>
          <w:sz w:val="24"/>
          <w:szCs w:val="24"/>
        </w:rPr>
        <w:t xml:space="preserve"> </w:t>
      </w:r>
      <w:r w:rsidRPr="00963F1F">
        <w:rPr>
          <w:rFonts w:ascii="Arial" w:hAnsi="Arial" w:cs="Arial"/>
          <w:sz w:val="24"/>
          <w:szCs w:val="24"/>
        </w:rPr>
        <w:t xml:space="preserve">Leave Share Coordinator to ensure that the employee is notified of the available options including: disability retirement, telework, other leave programs (such as </w:t>
      </w:r>
      <w:r w:rsidR="00DA1DE2" w:rsidRPr="00963F1F">
        <w:rPr>
          <w:rFonts w:ascii="Arial" w:hAnsi="Arial" w:cs="Arial"/>
          <w:sz w:val="24"/>
          <w:szCs w:val="24"/>
        </w:rPr>
        <w:t>FMLA</w:t>
      </w:r>
      <w:r w:rsidRPr="00963F1F">
        <w:rPr>
          <w:rFonts w:ascii="Arial" w:hAnsi="Arial" w:cs="Arial"/>
          <w:sz w:val="24"/>
          <w:szCs w:val="24"/>
        </w:rPr>
        <w:t xml:space="preserve"> and LWOP) as well as procedures under the </w:t>
      </w:r>
      <w:r w:rsidR="00FA42E3" w:rsidRPr="00963F1F">
        <w:rPr>
          <w:rFonts w:ascii="Arial" w:hAnsi="Arial" w:cs="Arial"/>
          <w:sz w:val="24"/>
          <w:szCs w:val="24"/>
        </w:rPr>
        <w:t>VLTP.</w:t>
      </w:r>
    </w:p>
    <w:p w:rsidR="00CA34A5" w:rsidRPr="00963F1F" w:rsidRDefault="00CA34A5" w:rsidP="005D4867">
      <w:pPr>
        <w:pStyle w:val="ListParagraph"/>
        <w:ind w:left="360" w:firstLine="0"/>
        <w:rPr>
          <w:rFonts w:ascii="Arial" w:hAnsi="Arial" w:cs="Arial"/>
          <w:sz w:val="24"/>
          <w:szCs w:val="24"/>
        </w:rPr>
      </w:pPr>
    </w:p>
    <w:p w:rsidR="004F3293" w:rsidRPr="00963F1F" w:rsidRDefault="004F3293" w:rsidP="005D4867">
      <w:pPr>
        <w:numPr>
          <w:ilvl w:val="0"/>
          <w:numId w:val="5"/>
        </w:numPr>
        <w:tabs>
          <w:tab w:val="clear" w:pos="720"/>
          <w:tab w:val="num" w:pos="360"/>
        </w:tabs>
        <w:ind w:left="360"/>
        <w:rPr>
          <w:rFonts w:ascii="Arial" w:hAnsi="Arial" w:cs="Arial"/>
          <w:sz w:val="24"/>
          <w:szCs w:val="24"/>
        </w:rPr>
      </w:pPr>
      <w:r w:rsidRPr="00963F1F">
        <w:rPr>
          <w:rFonts w:ascii="Arial" w:hAnsi="Arial" w:cs="Arial"/>
          <w:sz w:val="24"/>
          <w:szCs w:val="24"/>
        </w:rPr>
        <w:t>Review OPM Form 630 and attached medical documentation and complete box 17 on the form recommending either approval or disapproval of participation in the program.</w:t>
      </w:r>
    </w:p>
    <w:p w:rsidR="004F3293" w:rsidRPr="00963F1F" w:rsidRDefault="004F3293" w:rsidP="005D4867">
      <w:pPr>
        <w:rPr>
          <w:rFonts w:ascii="Arial" w:hAnsi="Arial" w:cs="Arial"/>
          <w:sz w:val="24"/>
          <w:szCs w:val="24"/>
        </w:rPr>
      </w:pPr>
    </w:p>
    <w:p w:rsidR="004F3293" w:rsidRPr="00963F1F" w:rsidRDefault="00D43EA0" w:rsidP="005D4867">
      <w:pPr>
        <w:numPr>
          <w:ilvl w:val="0"/>
          <w:numId w:val="5"/>
        </w:numPr>
        <w:tabs>
          <w:tab w:val="clear" w:pos="720"/>
          <w:tab w:val="num" w:pos="360"/>
        </w:tabs>
        <w:ind w:left="360"/>
        <w:rPr>
          <w:rFonts w:ascii="Arial" w:hAnsi="Arial" w:cs="Arial"/>
          <w:sz w:val="24"/>
          <w:szCs w:val="24"/>
        </w:rPr>
      </w:pPr>
      <w:r>
        <w:rPr>
          <w:rFonts w:ascii="Arial" w:hAnsi="Arial" w:cs="Arial"/>
          <w:sz w:val="24"/>
          <w:szCs w:val="24"/>
        </w:rPr>
        <w:t xml:space="preserve">Ensure that the Leave Share coordinator receives </w:t>
      </w:r>
      <w:r w:rsidR="004F3293" w:rsidRPr="00963F1F">
        <w:rPr>
          <w:rFonts w:ascii="Arial" w:hAnsi="Arial" w:cs="Arial"/>
          <w:sz w:val="24"/>
          <w:szCs w:val="24"/>
        </w:rPr>
        <w:t xml:space="preserve">OPM Form 630 and medical </w:t>
      </w:r>
      <w:r>
        <w:rPr>
          <w:rFonts w:ascii="Arial" w:hAnsi="Arial" w:cs="Arial"/>
          <w:sz w:val="24"/>
          <w:szCs w:val="24"/>
        </w:rPr>
        <w:t xml:space="preserve">permission form </w:t>
      </w:r>
      <w:r w:rsidR="004F3293" w:rsidRPr="00963F1F">
        <w:rPr>
          <w:rFonts w:ascii="Arial" w:hAnsi="Arial" w:cs="Arial"/>
          <w:sz w:val="24"/>
          <w:szCs w:val="24"/>
        </w:rPr>
        <w:t>to Leave Share Coordinator and work with that individual as needed.</w:t>
      </w:r>
    </w:p>
    <w:p w:rsidR="004F3293" w:rsidRPr="00963F1F" w:rsidRDefault="004F3293" w:rsidP="005D4867">
      <w:pPr>
        <w:rPr>
          <w:rFonts w:ascii="Arial" w:hAnsi="Arial" w:cs="Arial"/>
          <w:sz w:val="24"/>
          <w:szCs w:val="24"/>
        </w:rPr>
      </w:pPr>
    </w:p>
    <w:p w:rsidR="004F3293" w:rsidRPr="00963F1F" w:rsidRDefault="004F3293" w:rsidP="005D4867">
      <w:pPr>
        <w:numPr>
          <w:ilvl w:val="0"/>
          <w:numId w:val="5"/>
        </w:numPr>
        <w:tabs>
          <w:tab w:val="clear" w:pos="720"/>
          <w:tab w:val="num" w:pos="360"/>
        </w:tabs>
        <w:ind w:left="360"/>
        <w:rPr>
          <w:rFonts w:ascii="Arial" w:hAnsi="Arial" w:cs="Arial"/>
          <w:sz w:val="24"/>
          <w:szCs w:val="24"/>
        </w:rPr>
      </w:pPr>
      <w:r w:rsidRPr="00963F1F">
        <w:rPr>
          <w:rFonts w:ascii="Arial" w:hAnsi="Arial" w:cs="Arial"/>
          <w:sz w:val="24"/>
          <w:szCs w:val="24"/>
        </w:rPr>
        <w:t xml:space="preserve">Monitor employee’s progress and check periodically to </w:t>
      </w:r>
      <w:r w:rsidR="002D4587" w:rsidRPr="00963F1F">
        <w:rPr>
          <w:rFonts w:ascii="Arial" w:hAnsi="Arial" w:cs="Arial"/>
          <w:sz w:val="24"/>
          <w:szCs w:val="24"/>
        </w:rPr>
        <w:t xml:space="preserve">inquire </w:t>
      </w:r>
      <w:r w:rsidRPr="00963F1F">
        <w:rPr>
          <w:rFonts w:ascii="Arial" w:hAnsi="Arial" w:cs="Arial"/>
          <w:sz w:val="24"/>
          <w:szCs w:val="24"/>
        </w:rPr>
        <w:t>if the medical emergency continues to exist.</w:t>
      </w:r>
    </w:p>
    <w:p w:rsidR="004F3293" w:rsidRPr="00963F1F" w:rsidRDefault="004F3293" w:rsidP="005D4867">
      <w:pPr>
        <w:rPr>
          <w:rFonts w:ascii="Arial" w:hAnsi="Arial" w:cs="Arial"/>
          <w:sz w:val="24"/>
          <w:szCs w:val="24"/>
        </w:rPr>
      </w:pPr>
    </w:p>
    <w:p w:rsidR="004F3293" w:rsidRPr="00963F1F" w:rsidRDefault="004F3293" w:rsidP="005D4867">
      <w:pPr>
        <w:numPr>
          <w:ilvl w:val="0"/>
          <w:numId w:val="5"/>
        </w:numPr>
        <w:tabs>
          <w:tab w:val="clear" w:pos="720"/>
          <w:tab w:val="num" w:pos="360"/>
        </w:tabs>
        <w:ind w:left="360"/>
        <w:rPr>
          <w:rFonts w:ascii="Arial" w:hAnsi="Arial" w:cs="Arial"/>
          <w:sz w:val="24"/>
          <w:szCs w:val="24"/>
        </w:rPr>
      </w:pPr>
      <w:r w:rsidRPr="00963F1F">
        <w:rPr>
          <w:rFonts w:ascii="Arial" w:hAnsi="Arial" w:cs="Arial"/>
          <w:sz w:val="24"/>
          <w:szCs w:val="24"/>
        </w:rPr>
        <w:t>Ensure that the employee uses donated leave only for the purpose for which it was approved.</w:t>
      </w:r>
    </w:p>
    <w:p w:rsidR="004F3293" w:rsidRPr="00963F1F" w:rsidRDefault="004F3293" w:rsidP="005D4867">
      <w:pPr>
        <w:rPr>
          <w:rFonts w:ascii="Arial" w:hAnsi="Arial" w:cs="Arial"/>
          <w:sz w:val="24"/>
          <w:szCs w:val="24"/>
        </w:rPr>
      </w:pPr>
    </w:p>
    <w:p w:rsidR="004F3293" w:rsidRPr="00963F1F" w:rsidRDefault="004F3293" w:rsidP="005D4867">
      <w:pPr>
        <w:numPr>
          <w:ilvl w:val="0"/>
          <w:numId w:val="5"/>
        </w:numPr>
        <w:tabs>
          <w:tab w:val="clear" w:pos="720"/>
          <w:tab w:val="num" w:pos="360"/>
        </w:tabs>
        <w:ind w:left="360"/>
        <w:rPr>
          <w:rFonts w:ascii="Arial" w:hAnsi="Arial" w:cs="Arial"/>
          <w:sz w:val="24"/>
          <w:szCs w:val="24"/>
        </w:rPr>
      </w:pPr>
      <w:r w:rsidRPr="00963F1F">
        <w:rPr>
          <w:rFonts w:ascii="Arial" w:hAnsi="Arial" w:cs="Arial"/>
          <w:sz w:val="24"/>
          <w:szCs w:val="24"/>
        </w:rPr>
        <w:lastRenderedPageBreak/>
        <w:t xml:space="preserve">Take steps to terminate participation in the </w:t>
      </w:r>
      <w:r w:rsidR="00FA42E3" w:rsidRPr="00963F1F">
        <w:rPr>
          <w:rFonts w:ascii="Arial" w:hAnsi="Arial" w:cs="Arial"/>
          <w:sz w:val="24"/>
          <w:szCs w:val="24"/>
        </w:rPr>
        <w:t>VLTP</w:t>
      </w:r>
      <w:r w:rsidRPr="00963F1F">
        <w:rPr>
          <w:rFonts w:ascii="Arial" w:hAnsi="Arial" w:cs="Arial"/>
          <w:sz w:val="24"/>
          <w:szCs w:val="24"/>
        </w:rPr>
        <w:t xml:space="preserve"> when the medical emergency has ended.  Coordinate with appropriate Leave Share Coordinator about the procedure.</w:t>
      </w:r>
    </w:p>
    <w:p w:rsidR="004F3293" w:rsidRPr="00963F1F" w:rsidRDefault="004F3293" w:rsidP="005D4867">
      <w:pPr>
        <w:rPr>
          <w:rFonts w:ascii="Arial" w:hAnsi="Arial" w:cs="Arial"/>
          <w:sz w:val="24"/>
          <w:szCs w:val="24"/>
        </w:rPr>
      </w:pPr>
    </w:p>
    <w:p w:rsidR="004F3293" w:rsidRDefault="004F3293" w:rsidP="005D4867">
      <w:pPr>
        <w:numPr>
          <w:ilvl w:val="0"/>
          <w:numId w:val="5"/>
        </w:numPr>
        <w:tabs>
          <w:tab w:val="clear" w:pos="720"/>
          <w:tab w:val="num" w:pos="360"/>
        </w:tabs>
        <w:ind w:left="360"/>
        <w:rPr>
          <w:rFonts w:ascii="Arial" w:hAnsi="Arial" w:cs="Arial"/>
          <w:sz w:val="24"/>
          <w:szCs w:val="24"/>
        </w:rPr>
      </w:pPr>
      <w:r w:rsidRPr="00963F1F">
        <w:rPr>
          <w:rFonts w:ascii="Arial" w:hAnsi="Arial" w:cs="Arial"/>
          <w:sz w:val="24"/>
          <w:szCs w:val="24"/>
        </w:rPr>
        <w:t>Document efforts made to cover work normally performed by the recipient (i.e. use of contractor services, overtime, etc.) to determine the degree the absence impacts the agency.</w:t>
      </w:r>
    </w:p>
    <w:p w:rsidR="00D43EA0" w:rsidRDefault="00D43EA0" w:rsidP="00D43EA0">
      <w:pPr>
        <w:pStyle w:val="ListParagraph"/>
        <w:rPr>
          <w:rFonts w:ascii="Arial" w:hAnsi="Arial" w:cs="Arial"/>
          <w:sz w:val="24"/>
          <w:szCs w:val="24"/>
        </w:rPr>
      </w:pPr>
    </w:p>
    <w:p w:rsidR="00C32D3E" w:rsidRDefault="00C32D3E" w:rsidP="005D4867">
      <w:pPr>
        <w:ind w:firstLine="0"/>
        <w:rPr>
          <w:rFonts w:ascii="Arial" w:hAnsi="Arial" w:cs="Arial"/>
          <w:sz w:val="24"/>
          <w:szCs w:val="24"/>
        </w:rPr>
      </w:pPr>
    </w:p>
    <w:p w:rsidR="004F3293" w:rsidRPr="00963F1F" w:rsidRDefault="00364265" w:rsidP="005D4867">
      <w:pPr>
        <w:ind w:firstLine="0"/>
        <w:rPr>
          <w:rFonts w:ascii="Arial" w:hAnsi="Arial" w:cs="Arial"/>
          <w:i/>
          <w:sz w:val="24"/>
          <w:szCs w:val="24"/>
        </w:rPr>
      </w:pPr>
      <w:r>
        <w:rPr>
          <w:rFonts w:ascii="Arial" w:hAnsi="Arial" w:cs="Arial"/>
          <w:i/>
          <w:sz w:val="24"/>
          <w:szCs w:val="24"/>
        </w:rPr>
        <w:t>10</w:t>
      </w:r>
      <w:r w:rsidR="002622FF">
        <w:rPr>
          <w:rFonts w:ascii="Arial" w:hAnsi="Arial" w:cs="Arial"/>
          <w:i/>
          <w:sz w:val="24"/>
          <w:szCs w:val="24"/>
        </w:rPr>
        <w:t xml:space="preserve">-7 </w:t>
      </w:r>
      <w:r w:rsidR="0008509F" w:rsidRPr="00963F1F">
        <w:rPr>
          <w:rFonts w:ascii="Arial" w:hAnsi="Arial" w:cs="Arial"/>
          <w:i/>
          <w:sz w:val="24"/>
          <w:szCs w:val="24"/>
        </w:rPr>
        <w:t>Leave Share Coordinator Responsibilities:</w:t>
      </w:r>
    </w:p>
    <w:p w:rsidR="004F3293" w:rsidRPr="00963F1F" w:rsidRDefault="004F3293" w:rsidP="005D4867">
      <w:pPr>
        <w:pStyle w:val="BodyText2"/>
        <w:rPr>
          <w:rFonts w:ascii="Arial" w:hAnsi="Arial" w:cs="Arial"/>
          <w:sz w:val="24"/>
          <w:szCs w:val="24"/>
        </w:rPr>
      </w:pPr>
    </w:p>
    <w:p w:rsidR="004F3293"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Provide information to employee, or his/her representative, and supervisors on the Voluntary Leave Transfer Program.</w:t>
      </w:r>
    </w:p>
    <w:p w:rsidR="004F3293" w:rsidRPr="00963F1F" w:rsidRDefault="004F3293" w:rsidP="005D486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F3293" w:rsidRPr="00963F1F" w:rsidRDefault="006561C4" w:rsidP="005D4867">
      <w:pPr>
        <w:numPr>
          <w:ilvl w:val="0"/>
          <w:numId w:val="6"/>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sz w:val="24"/>
          <w:szCs w:val="24"/>
        </w:rPr>
      </w:pPr>
      <w:r w:rsidRPr="00963F1F">
        <w:rPr>
          <w:rFonts w:ascii="Arial" w:hAnsi="Arial" w:cs="Arial"/>
          <w:sz w:val="24"/>
          <w:szCs w:val="24"/>
        </w:rPr>
        <w:t xml:space="preserve">Review OPM Form 630 </w:t>
      </w:r>
      <w:r w:rsidR="004F3293" w:rsidRPr="00963F1F">
        <w:rPr>
          <w:rFonts w:ascii="Arial" w:hAnsi="Arial" w:cs="Arial"/>
          <w:sz w:val="24"/>
          <w:szCs w:val="24"/>
        </w:rPr>
        <w:t xml:space="preserve">to verify that the requirements for the applicant to become a voluntary leave transfer program recipient have been met. </w:t>
      </w:r>
      <w:r w:rsidRPr="00963F1F">
        <w:rPr>
          <w:rFonts w:ascii="Arial" w:hAnsi="Arial" w:cs="Arial"/>
          <w:sz w:val="24"/>
          <w:szCs w:val="24"/>
        </w:rPr>
        <w:t xml:space="preserve"> </w:t>
      </w:r>
    </w:p>
    <w:p w:rsidR="006561C4" w:rsidRPr="00963F1F" w:rsidRDefault="006561C4" w:rsidP="005D4867">
      <w:pPr>
        <w:pStyle w:val="ListParagraph"/>
        <w:ind w:left="360"/>
        <w:rPr>
          <w:rFonts w:ascii="Arial" w:hAnsi="Arial" w:cs="Arial"/>
          <w:sz w:val="24"/>
          <w:szCs w:val="24"/>
        </w:rPr>
      </w:pPr>
    </w:p>
    <w:p w:rsidR="006561C4" w:rsidRPr="00963F1F" w:rsidRDefault="00922E3A" w:rsidP="005D4867">
      <w:pPr>
        <w:numPr>
          <w:ilvl w:val="0"/>
          <w:numId w:val="6"/>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sz w:val="24"/>
          <w:szCs w:val="24"/>
        </w:rPr>
      </w:pPr>
      <w:r w:rsidRPr="00963F1F">
        <w:rPr>
          <w:rFonts w:ascii="Arial" w:hAnsi="Arial" w:cs="Arial"/>
          <w:sz w:val="24"/>
          <w:szCs w:val="24"/>
        </w:rPr>
        <w:t>R</w:t>
      </w:r>
      <w:r w:rsidR="006561C4" w:rsidRPr="00963F1F">
        <w:rPr>
          <w:rFonts w:ascii="Arial" w:hAnsi="Arial" w:cs="Arial"/>
          <w:sz w:val="24"/>
          <w:szCs w:val="24"/>
        </w:rPr>
        <w:t>e</w:t>
      </w:r>
      <w:r w:rsidR="00EE069F" w:rsidRPr="00963F1F">
        <w:rPr>
          <w:rFonts w:ascii="Arial" w:hAnsi="Arial" w:cs="Arial"/>
          <w:sz w:val="24"/>
          <w:szCs w:val="24"/>
        </w:rPr>
        <w:t>ceive</w:t>
      </w:r>
      <w:r w:rsidR="006561C4" w:rsidRPr="00963F1F">
        <w:rPr>
          <w:rFonts w:ascii="Arial" w:hAnsi="Arial" w:cs="Arial"/>
          <w:sz w:val="24"/>
          <w:szCs w:val="24"/>
        </w:rPr>
        <w:t xml:space="preserve"> medical documentation from the </w:t>
      </w:r>
      <w:r w:rsidRPr="00963F1F">
        <w:rPr>
          <w:rFonts w:ascii="Arial" w:hAnsi="Arial" w:cs="Arial"/>
          <w:sz w:val="24"/>
          <w:szCs w:val="24"/>
        </w:rPr>
        <w:t xml:space="preserve">medical provider </w:t>
      </w:r>
      <w:r w:rsidR="006561C4" w:rsidRPr="00963F1F">
        <w:rPr>
          <w:rFonts w:ascii="Arial" w:hAnsi="Arial" w:cs="Arial"/>
          <w:sz w:val="24"/>
          <w:szCs w:val="24"/>
        </w:rPr>
        <w:t xml:space="preserve">and review the information before employee is approved into the program.  </w:t>
      </w:r>
    </w:p>
    <w:p w:rsidR="004F3293" w:rsidRPr="00963F1F" w:rsidRDefault="004F3293" w:rsidP="005D48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p w:rsidR="004F3293"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 xml:space="preserve">If participation in the program is approved, write memorandum to the employee, in conjunction with the supervisor, regarding his/her participation in the program. </w:t>
      </w:r>
    </w:p>
    <w:p w:rsidR="004F3293" w:rsidRPr="00963F1F" w:rsidRDefault="004F3293" w:rsidP="005D4867">
      <w:pPr>
        <w:rPr>
          <w:rFonts w:ascii="Arial" w:hAnsi="Arial" w:cs="Arial"/>
          <w:sz w:val="24"/>
          <w:szCs w:val="24"/>
        </w:rPr>
      </w:pPr>
    </w:p>
    <w:p w:rsidR="004F3293"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 xml:space="preserve">Input appropriate information into the payroll system concerning employee’s participation in the </w:t>
      </w:r>
      <w:r w:rsidR="00FA42E3" w:rsidRPr="00963F1F">
        <w:rPr>
          <w:rFonts w:ascii="Arial" w:hAnsi="Arial" w:cs="Arial"/>
          <w:sz w:val="24"/>
          <w:szCs w:val="24"/>
        </w:rPr>
        <w:t>VLTP</w:t>
      </w:r>
    </w:p>
    <w:p w:rsidR="00F13F6C" w:rsidRPr="00963F1F" w:rsidRDefault="00F13F6C" w:rsidP="005D4867">
      <w:pPr>
        <w:pStyle w:val="ListParagraph"/>
        <w:ind w:left="360"/>
        <w:rPr>
          <w:rFonts w:ascii="Arial" w:hAnsi="Arial" w:cs="Arial"/>
          <w:sz w:val="24"/>
          <w:szCs w:val="24"/>
        </w:rPr>
      </w:pPr>
    </w:p>
    <w:p w:rsidR="00EE069F"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Publicize employee’s need for donated leave, with his/her permission.</w:t>
      </w:r>
    </w:p>
    <w:p w:rsidR="00F60939" w:rsidRPr="00963F1F" w:rsidRDefault="00F60939" w:rsidP="005D4867">
      <w:pPr>
        <w:pStyle w:val="ListParagraph"/>
        <w:rPr>
          <w:rFonts w:ascii="Arial" w:hAnsi="Arial" w:cs="Arial"/>
          <w:sz w:val="24"/>
          <w:szCs w:val="24"/>
        </w:rPr>
      </w:pPr>
    </w:p>
    <w:p w:rsidR="004F3293"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 xml:space="preserve">Troubleshoot problems with the </w:t>
      </w:r>
      <w:r w:rsidR="00FA42E3" w:rsidRPr="00963F1F">
        <w:rPr>
          <w:rFonts w:ascii="Arial" w:hAnsi="Arial" w:cs="Arial"/>
          <w:sz w:val="24"/>
          <w:szCs w:val="24"/>
        </w:rPr>
        <w:t>VLTP</w:t>
      </w:r>
      <w:r w:rsidRPr="00963F1F">
        <w:rPr>
          <w:rFonts w:ascii="Arial" w:hAnsi="Arial" w:cs="Arial"/>
          <w:sz w:val="24"/>
          <w:szCs w:val="24"/>
        </w:rPr>
        <w:t xml:space="preserve"> for the employee and the supervisor.</w:t>
      </w:r>
    </w:p>
    <w:p w:rsidR="004F3293" w:rsidRPr="00963F1F" w:rsidRDefault="004F3293" w:rsidP="005D4867">
      <w:pPr>
        <w:ind w:firstLine="720"/>
        <w:rPr>
          <w:rFonts w:ascii="Arial" w:hAnsi="Arial" w:cs="Arial"/>
          <w:sz w:val="24"/>
          <w:szCs w:val="24"/>
        </w:rPr>
      </w:pPr>
    </w:p>
    <w:p w:rsidR="004F3293" w:rsidRPr="00963F1F" w:rsidRDefault="004F3293" w:rsidP="005D4867">
      <w:pPr>
        <w:numPr>
          <w:ilvl w:val="0"/>
          <w:numId w:val="6"/>
        </w:numPr>
        <w:tabs>
          <w:tab w:val="clear" w:pos="720"/>
          <w:tab w:val="num" w:pos="360"/>
        </w:tabs>
        <w:ind w:left="360"/>
        <w:rPr>
          <w:rFonts w:ascii="Arial" w:hAnsi="Arial" w:cs="Arial"/>
          <w:sz w:val="24"/>
          <w:szCs w:val="24"/>
        </w:rPr>
      </w:pPr>
      <w:r w:rsidRPr="00963F1F">
        <w:rPr>
          <w:rFonts w:ascii="Arial" w:hAnsi="Arial" w:cs="Arial"/>
          <w:sz w:val="24"/>
          <w:szCs w:val="24"/>
        </w:rPr>
        <w:t>Work with supervisor and Employee Relations Specialist as needed to resolve problems.</w:t>
      </w:r>
    </w:p>
    <w:p w:rsidR="004F3293" w:rsidRPr="00963F1F" w:rsidRDefault="004F3293" w:rsidP="005D4867">
      <w:pPr>
        <w:tabs>
          <w:tab w:val="left" w:pos="720"/>
          <w:tab w:val="left" w:pos="1411"/>
          <w:tab w:val="left" w:pos="20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4"/>
          <w:szCs w:val="24"/>
        </w:rPr>
      </w:pPr>
    </w:p>
    <w:p w:rsidR="00075E88" w:rsidRPr="00963F1F" w:rsidRDefault="00075E88" w:rsidP="005D4867">
      <w:pPr>
        <w:tabs>
          <w:tab w:val="left" w:pos="720"/>
          <w:tab w:val="left" w:pos="1411"/>
          <w:tab w:val="left" w:pos="20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4"/>
          <w:szCs w:val="24"/>
        </w:rPr>
      </w:pPr>
    </w:p>
    <w:p w:rsidR="006677A4" w:rsidRPr="00963F1F" w:rsidRDefault="00364265" w:rsidP="005D4867">
      <w:pPr>
        <w:ind w:firstLine="0"/>
        <w:rPr>
          <w:rFonts w:ascii="Arial" w:hAnsi="Arial" w:cs="Arial"/>
          <w:i/>
          <w:color w:val="000000"/>
          <w:sz w:val="24"/>
          <w:szCs w:val="24"/>
        </w:rPr>
      </w:pPr>
      <w:r>
        <w:rPr>
          <w:rFonts w:ascii="Arial" w:hAnsi="Arial" w:cs="Arial"/>
          <w:i/>
          <w:color w:val="000000"/>
          <w:sz w:val="24"/>
          <w:szCs w:val="24"/>
        </w:rPr>
        <w:t>10</w:t>
      </w:r>
      <w:r w:rsidR="002622FF">
        <w:rPr>
          <w:rFonts w:ascii="Arial" w:hAnsi="Arial" w:cs="Arial"/>
          <w:i/>
          <w:color w:val="000000"/>
          <w:sz w:val="24"/>
          <w:szCs w:val="24"/>
        </w:rPr>
        <w:t xml:space="preserve">-8 </w:t>
      </w:r>
      <w:r w:rsidR="0008509F" w:rsidRPr="00963F1F">
        <w:rPr>
          <w:rFonts w:ascii="Arial" w:hAnsi="Arial" w:cs="Arial"/>
          <w:i/>
          <w:color w:val="000000"/>
          <w:sz w:val="24"/>
          <w:szCs w:val="24"/>
        </w:rPr>
        <w:t>Veteran Participation</w:t>
      </w:r>
    </w:p>
    <w:p w:rsidR="006677A4" w:rsidRPr="00963F1F" w:rsidRDefault="006677A4" w:rsidP="005D4867">
      <w:pPr>
        <w:ind w:firstLine="0"/>
        <w:rPr>
          <w:rFonts w:ascii="Arial" w:hAnsi="Arial" w:cs="Arial"/>
          <w:b/>
          <w:color w:val="000000"/>
          <w:sz w:val="24"/>
          <w:szCs w:val="24"/>
        </w:rPr>
      </w:pPr>
    </w:p>
    <w:p w:rsidR="006677A4" w:rsidRPr="00963F1F" w:rsidRDefault="006677A4" w:rsidP="005D4867">
      <w:pPr>
        <w:ind w:firstLine="0"/>
        <w:rPr>
          <w:rFonts w:ascii="Arial" w:hAnsi="Arial" w:cs="Arial"/>
          <w:sz w:val="24"/>
          <w:szCs w:val="24"/>
        </w:rPr>
      </w:pPr>
      <w:r w:rsidRPr="00963F1F">
        <w:rPr>
          <w:rFonts w:ascii="Arial" w:hAnsi="Arial" w:cs="Arial"/>
          <w:color w:val="000000"/>
          <w:sz w:val="24"/>
          <w:szCs w:val="24"/>
        </w:rPr>
        <w:t>Veterans who sustained a combat-related disability while serving in the armed forces (including the reserves</w:t>
      </w:r>
      <w:r w:rsidR="00AB4AAD" w:rsidRPr="00963F1F">
        <w:rPr>
          <w:rFonts w:ascii="Arial" w:hAnsi="Arial" w:cs="Arial"/>
          <w:color w:val="000000"/>
          <w:sz w:val="24"/>
          <w:szCs w:val="24"/>
        </w:rPr>
        <w:t xml:space="preserve"> or National Guard</w:t>
      </w:r>
      <w:r w:rsidRPr="00963F1F">
        <w:rPr>
          <w:rFonts w:ascii="Arial" w:hAnsi="Arial" w:cs="Arial"/>
          <w:color w:val="000000"/>
          <w:sz w:val="24"/>
          <w:szCs w:val="24"/>
        </w:rPr>
        <w:t xml:space="preserve">) may participate in the Voluntary Leave Transfer Program without exhausting their available paid leave. The employee must be going through medical treatment for the combat-related disability in order to be eligible for the VLTP program. </w:t>
      </w:r>
    </w:p>
    <w:p w:rsidR="006677A4" w:rsidRPr="00963F1F" w:rsidRDefault="006677A4" w:rsidP="005D4867">
      <w:pPr>
        <w:rPr>
          <w:rFonts w:ascii="Arial" w:hAnsi="Arial" w:cs="Arial"/>
          <w:sz w:val="24"/>
          <w:szCs w:val="24"/>
        </w:rPr>
      </w:pPr>
    </w:p>
    <w:p w:rsidR="00061FDA" w:rsidRPr="00963F1F" w:rsidRDefault="00061FDA" w:rsidP="005D4867">
      <w:pPr>
        <w:rPr>
          <w:rFonts w:ascii="Arial" w:hAnsi="Arial" w:cs="Arial"/>
          <w:sz w:val="24"/>
          <w:szCs w:val="24"/>
        </w:rPr>
      </w:pPr>
    </w:p>
    <w:p w:rsidR="004F3293" w:rsidRPr="00963F1F" w:rsidRDefault="00364265" w:rsidP="005D4867">
      <w:pPr>
        <w:ind w:firstLine="0"/>
        <w:rPr>
          <w:rFonts w:ascii="Arial" w:hAnsi="Arial" w:cs="Arial"/>
          <w:i/>
          <w:sz w:val="24"/>
          <w:szCs w:val="24"/>
        </w:rPr>
      </w:pPr>
      <w:r>
        <w:rPr>
          <w:rFonts w:ascii="Arial" w:hAnsi="Arial" w:cs="Arial"/>
          <w:i/>
          <w:sz w:val="24"/>
          <w:szCs w:val="24"/>
        </w:rPr>
        <w:t>10</w:t>
      </w:r>
      <w:r w:rsidR="002622FF">
        <w:rPr>
          <w:rFonts w:ascii="Arial" w:hAnsi="Arial" w:cs="Arial"/>
          <w:i/>
          <w:sz w:val="24"/>
          <w:szCs w:val="24"/>
        </w:rPr>
        <w:t xml:space="preserve">-9 </w:t>
      </w:r>
      <w:r w:rsidR="0008509F" w:rsidRPr="00963F1F">
        <w:rPr>
          <w:rFonts w:ascii="Arial" w:hAnsi="Arial" w:cs="Arial"/>
          <w:i/>
          <w:sz w:val="24"/>
          <w:szCs w:val="24"/>
        </w:rPr>
        <w:t>Use of Donated Annual Leave</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Donated annual leave may be used only for the purpose of the medical emergency for which the leave recipient was approved.  The donated annual leave may be substituted retroactively </w:t>
      </w:r>
      <w:r w:rsidRPr="00963F1F">
        <w:rPr>
          <w:rFonts w:ascii="Arial" w:hAnsi="Arial" w:cs="Arial"/>
          <w:sz w:val="24"/>
          <w:szCs w:val="24"/>
        </w:rPr>
        <w:lastRenderedPageBreak/>
        <w:t xml:space="preserve">for periods of </w:t>
      </w:r>
      <w:r w:rsidR="00AB4AAD" w:rsidRPr="00963F1F">
        <w:rPr>
          <w:rFonts w:ascii="Arial" w:hAnsi="Arial" w:cs="Arial"/>
          <w:sz w:val="24"/>
          <w:szCs w:val="24"/>
        </w:rPr>
        <w:t>LWOP</w:t>
      </w:r>
      <w:r w:rsidRPr="00963F1F">
        <w:rPr>
          <w:rFonts w:ascii="Arial" w:hAnsi="Arial" w:cs="Arial"/>
          <w:sz w:val="24"/>
          <w:szCs w:val="24"/>
        </w:rPr>
        <w:t>.  It can also be used to liquidate indebtedness for advance annual or sick leave granted on or after the date the medical emergency began.</w:t>
      </w:r>
    </w:p>
    <w:p w:rsidR="004F3293" w:rsidRPr="00963F1F" w:rsidRDefault="004F3293" w:rsidP="005D4867">
      <w:pPr>
        <w:rPr>
          <w:rFonts w:ascii="Arial" w:hAnsi="Arial" w:cs="Arial"/>
          <w:sz w:val="24"/>
          <w:szCs w:val="24"/>
        </w:rPr>
      </w:pPr>
      <w:r w:rsidRPr="00963F1F">
        <w:rPr>
          <w:rFonts w:ascii="Arial" w:hAnsi="Arial" w:cs="Arial"/>
          <w:sz w:val="24"/>
          <w:szCs w:val="24"/>
        </w:rPr>
        <w:t xml:space="preserve"> </w:t>
      </w:r>
    </w:p>
    <w:p w:rsidR="00367DF6" w:rsidRPr="00963F1F" w:rsidRDefault="0008509F" w:rsidP="005D4867">
      <w:pPr>
        <w:pStyle w:val="ListParagraph"/>
        <w:numPr>
          <w:ilvl w:val="0"/>
          <w:numId w:val="21"/>
        </w:numPr>
        <w:ind w:left="360"/>
        <w:rPr>
          <w:rFonts w:ascii="Arial" w:hAnsi="Arial" w:cs="Arial"/>
          <w:sz w:val="24"/>
          <w:szCs w:val="24"/>
        </w:rPr>
      </w:pPr>
      <w:r w:rsidRPr="00963F1F">
        <w:rPr>
          <w:rFonts w:ascii="Arial" w:hAnsi="Arial" w:cs="Arial"/>
          <w:sz w:val="24"/>
          <w:szCs w:val="24"/>
        </w:rPr>
        <w:t>Full time employees approved in a leave recipient status may only accrue up to 40 hours of sick leave and up to 40 hours of annual leave in set-aside accounts.</w:t>
      </w:r>
      <w:r w:rsidR="00EE069F" w:rsidRPr="00963F1F">
        <w:rPr>
          <w:rFonts w:ascii="Arial" w:hAnsi="Arial" w:cs="Arial"/>
          <w:sz w:val="24"/>
          <w:szCs w:val="24"/>
        </w:rPr>
        <w:t xml:space="preserve"> These hours of accrued leave will be made available to the employee after participation in the program has been terminated.</w:t>
      </w:r>
    </w:p>
    <w:p w:rsidR="00367DF6" w:rsidRPr="00963F1F" w:rsidRDefault="00367DF6" w:rsidP="005D4867">
      <w:pPr>
        <w:ind w:firstLine="0"/>
        <w:rPr>
          <w:rFonts w:ascii="Arial" w:hAnsi="Arial" w:cs="Arial"/>
          <w:sz w:val="24"/>
          <w:szCs w:val="24"/>
        </w:rPr>
      </w:pPr>
    </w:p>
    <w:p w:rsidR="00367DF6" w:rsidRPr="00963F1F" w:rsidRDefault="0008509F" w:rsidP="005D4867">
      <w:pPr>
        <w:pStyle w:val="ListParagraph"/>
        <w:numPr>
          <w:ilvl w:val="0"/>
          <w:numId w:val="21"/>
        </w:numPr>
        <w:ind w:left="360"/>
        <w:rPr>
          <w:rFonts w:ascii="Arial" w:hAnsi="Arial" w:cs="Arial"/>
          <w:sz w:val="24"/>
          <w:szCs w:val="24"/>
        </w:rPr>
      </w:pPr>
      <w:r w:rsidRPr="00963F1F">
        <w:rPr>
          <w:rFonts w:ascii="Arial" w:hAnsi="Arial" w:cs="Arial"/>
          <w:sz w:val="24"/>
          <w:szCs w:val="24"/>
        </w:rPr>
        <w:t>Leave recipients with part-time or uncommon tours of duty are limited to receiving, for any given medical emergency, the number of hours they would have been expected to work during the year (based on an average of the hours worked in the previous 12 months), except for the medical emergency.</w:t>
      </w:r>
    </w:p>
    <w:p w:rsidR="008D578E" w:rsidRPr="00963F1F" w:rsidRDefault="008D578E" w:rsidP="005D4867">
      <w:pPr>
        <w:rPr>
          <w:rFonts w:ascii="Arial" w:hAnsi="Arial" w:cs="Arial"/>
          <w:sz w:val="24"/>
          <w:szCs w:val="24"/>
        </w:rPr>
      </w:pPr>
    </w:p>
    <w:p w:rsidR="00075E88" w:rsidRPr="00963F1F" w:rsidRDefault="00075E88" w:rsidP="005D4867">
      <w:pPr>
        <w:rPr>
          <w:rFonts w:ascii="Arial" w:hAnsi="Arial" w:cs="Arial"/>
          <w:sz w:val="24"/>
          <w:szCs w:val="24"/>
        </w:rPr>
      </w:pPr>
    </w:p>
    <w:p w:rsidR="006561C4" w:rsidRPr="00963F1F" w:rsidRDefault="00CE4853" w:rsidP="005D4867">
      <w:pPr>
        <w:pStyle w:val="Default"/>
        <w:rPr>
          <w:bCs/>
          <w:i/>
        </w:rPr>
      </w:pPr>
      <w:r>
        <w:rPr>
          <w:bCs/>
          <w:i/>
        </w:rPr>
        <w:t>10</w:t>
      </w:r>
      <w:r w:rsidR="002622FF">
        <w:rPr>
          <w:bCs/>
          <w:i/>
        </w:rPr>
        <w:t xml:space="preserve">-10 </w:t>
      </w:r>
      <w:r w:rsidR="0008509F" w:rsidRPr="00963F1F">
        <w:rPr>
          <w:bCs/>
          <w:i/>
        </w:rPr>
        <w:t xml:space="preserve">Application to Become a Leave Donor </w:t>
      </w:r>
    </w:p>
    <w:p w:rsidR="0049582E" w:rsidRPr="00963F1F" w:rsidRDefault="0049582E" w:rsidP="005D4867">
      <w:pPr>
        <w:pStyle w:val="Default"/>
      </w:pPr>
    </w:p>
    <w:p w:rsidR="006561C4" w:rsidRPr="00963F1F" w:rsidRDefault="006561C4" w:rsidP="005D4867">
      <w:pPr>
        <w:pStyle w:val="Default"/>
      </w:pPr>
      <w:r w:rsidRPr="00963F1F">
        <w:t>A prospective leave donor must submit a completed Voluntary Leave Transfer Program Leave Donor Application,</w:t>
      </w:r>
      <w:r w:rsidR="00014FC5" w:rsidRPr="00963F1F">
        <w:t xml:space="preserve"> OPM 630</w:t>
      </w:r>
      <w:r w:rsidR="00D43EA0">
        <w:t>A if the leave donor is an Interior employee and OPM 630</w:t>
      </w:r>
      <w:r w:rsidR="00014FC5" w:rsidRPr="00963F1F">
        <w:t>B</w:t>
      </w:r>
      <w:r w:rsidRPr="00963F1F">
        <w:t xml:space="preserve"> </w:t>
      </w:r>
      <w:r w:rsidR="00D43EA0">
        <w:t xml:space="preserve">if the donor is outside Interior, </w:t>
      </w:r>
      <w:r w:rsidRPr="00963F1F">
        <w:t xml:space="preserve">to </w:t>
      </w:r>
      <w:r w:rsidR="00014FC5" w:rsidRPr="00963F1F">
        <w:t>the applicant’s leave coordinator</w:t>
      </w:r>
      <w:r w:rsidR="00D43EA0">
        <w:t>.  This link is found</w:t>
      </w:r>
      <w:r w:rsidR="00CC625D" w:rsidRPr="00963F1F">
        <w:t xml:space="preserve"> </w:t>
      </w:r>
      <w:r w:rsidR="00D43EA0">
        <w:t>i</w:t>
      </w:r>
      <w:r w:rsidR="00CC625D" w:rsidRPr="00963F1F">
        <w:t>n the memo</w:t>
      </w:r>
      <w:r w:rsidR="009C1683" w:rsidRPr="00963F1F">
        <w:t>randum</w:t>
      </w:r>
      <w:r w:rsidR="00CC625D" w:rsidRPr="00963F1F">
        <w:t xml:space="preserve"> advertising the need for leave donations</w:t>
      </w:r>
      <w:r w:rsidR="00014FC5" w:rsidRPr="00963F1F">
        <w:t xml:space="preserve">.  </w:t>
      </w:r>
    </w:p>
    <w:p w:rsidR="00014FC5" w:rsidRPr="00963F1F" w:rsidRDefault="00014FC5" w:rsidP="005D4867">
      <w:pPr>
        <w:pStyle w:val="Default"/>
      </w:pPr>
    </w:p>
    <w:p w:rsidR="00014FC5" w:rsidRPr="00963F1F" w:rsidRDefault="009C1683" w:rsidP="005D4867">
      <w:pPr>
        <w:ind w:firstLine="0"/>
        <w:rPr>
          <w:rFonts w:ascii="Arial" w:hAnsi="Arial" w:cs="Arial"/>
          <w:sz w:val="24"/>
          <w:szCs w:val="24"/>
        </w:rPr>
      </w:pPr>
      <w:r w:rsidRPr="00963F1F">
        <w:rPr>
          <w:rFonts w:ascii="Arial" w:hAnsi="Arial" w:cs="Arial"/>
          <w:sz w:val="24"/>
          <w:szCs w:val="24"/>
        </w:rPr>
        <w:t>The SHRO</w:t>
      </w:r>
      <w:r w:rsidR="00E348EE" w:rsidRPr="00963F1F">
        <w:rPr>
          <w:rFonts w:ascii="Arial" w:hAnsi="Arial" w:cs="Arial"/>
          <w:sz w:val="24"/>
          <w:szCs w:val="24"/>
        </w:rPr>
        <w:t xml:space="preserve"> </w:t>
      </w:r>
      <w:r w:rsidR="006561C4" w:rsidRPr="00963F1F">
        <w:rPr>
          <w:rFonts w:ascii="Arial" w:hAnsi="Arial" w:cs="Arial"/>
          <w:sz w:val="24"/>
          <w:szCs w:val="24"/>
        </w:rPr>
        <w:t xml:space="preserve">reviews the application and ensures that the employee has sufficient leave to make the donation; that all limitations have been observed and that the application has been completed, signed and dated. </w:t>
      </w:r>
    </w:p>
    <w:p w:rsidR="006677A4" w:rsidRPr="00963F1F" w:rsidRDefault="006677A4" w:rsidP="005D4867">
      <w:pPr>
        <w:pStyle w:val="Default"/>
      </w:pPr>
    </w:p>
    <w:p w:rsidR="004F129B" w:rsidRPr="00963F1F" w:rsidRDefault="00E348EE" w:rsidP="005D4867">
      <w:pPr>
        <w:pStyle w:val="Default"/>
      </w:pPr>
      <w:r w:rsidRPr="00963F1F">
        <w:t>T</w:t>
      </w:r>
      <w:r w:rsidR="006561C4" w:rsidRPr="00963F1F">
        <w:t xml:space="preserve">he </w:t>
      </w:r>
      <w:r w:rsidR="00014FC5" w:rsidRPr="00963F1F">
        <w:t xml:space="preserve">applicant’s leave coordinator </w:t>
      </w:r>
      <w:r w:rsidR="006561C4" w:rsidRPr="00963F1F">
        <w:t>approves or disapproves the leave donor application</w:t>
      </w:r>
      <w:r w:rsidR="00D43EA0">
        <w:t xml:space="preserve"> and sends it to the leave donor’s supervisor.  A copy of the approved application is forwarded to payroll and the donor’s timekeeper.</w:t>
      </w:r>
      <w:r w:rsidR="00963F1F">
        <w:t xml:space="preserve"> </w:t>
      </w:r>
      <w:r w:rsidR="00D43EA0">
        <w:t xml:space="preserve"> </w:t>
      </w:r>
      <w:r w:rsidR="006269FF">
        <w:t xml:space="preserve">Bureau/Office procedures may vary, but the SHRO and Bureau Leave Coordinator will ensure that the leave is credited and the applicant is receiving donated leave.   </w:t>
      </w:r>
      <w:r w:rsidR="00963F1F">
        <w:t>After 90 days, additional medical information will be requested and the leave coordinator will review the application to see if the medical emergency still exists.</w:t>
      </w:r>
      <w:r w:rsidR="00FA381F" w:rsidRPr="00963F1F">
        <w:t xml:space="preserve"> </w:t>
      </w:r>
      <w:r w:rsidR="006269FF">
        <w:t xml:space="preserve"> </w:t>
      </w:r>
    </w:p>
    <w:p w:rsidR="004F129B" w:rsidRPr="00963F1F" w:rsidRDefault="004F129B" w:rsidP="005D4867">
      <w:pPr>
        <w:pStyle w:val="Default"/>
      </w:pPr>
    </w:p>
    <w:p w:rsidR="00FA381F" w:rsidRPr="00963F1F" w:rsidRDefault="00FA381F" w:rsidP="005D4867">
      <w:pPr>
        <w:ind w:firstLine="0"/>
        <w:rPr>
          <w:rFonts w:ascii="Arial" w:hAnsi="Arial" w:cs="Arial"/>
          <w:i/>
          <w:sz w:val="24"/>
          <w:szCs w:val="24"/>
        </w:rPr>
      </w:pPr>
    </w:p>
    <w:p w:rsidR="006D0874" w:rsidRPr="00963F1F" w:rsidRDefault="00A41E3A" w:rsidP="005D4867">
      <w:pPr>
        <w:ind w:firstLine="0"/>
        <w:rPr>
          <w:rFonts w:ascii="Arial" w:hAnsi="Arial" w:cs="Arial"/>
          <w:i/>
          <w:sz w:val="24"/>
          <w:szCs w:val="24"/>
        </w:rPr>
      </w:pPr>
      <w:r>
        <w:rPr>
          <w:rFonts w:ascii="Arial" w:hAnsi="Arial" w:cs="Arial"/>
          <w:i/>
          <w:sz w:val="24"/>
          <w:szCs w:val="24"/>
        </w:rPr>
        <w:t>10</w:t>
      </w:r>
      <w:r w:rsidR="002622FF">
        <w:rPr>
          <w:rFonts w:ascii="Arial" w:hAnsi="Arial" w:cs="Arial"/>
          <w:i/>
          <w:sz w:val="24"/>
          <w:szCs w:val="24"/>
        </w:rPr>
        <w:t xml:space="preserve">-11 </w:t>
      </w:r>
      <w:r w:rsidR="0008509F" w:rsidRPr="00963F1F">
        <w:rPr>
          <w:rFonts w:ascii="Arial" w:hAnsi="Arial" w:cs="Arial"/>
          <w:i/>
          <w:sz w:val="24"/>
          <w:szCs w:val="24"/>
        </w:rPr>
        <w:t>Limitations on Donations of Annual Leave</w:t>
      </w:r>
    </w:p>
    <w:p w:rsidR="00BE67A0" w:rsidRPr="00963F1F" w:rsidRDefault="00BE67A0" w:rsidP="005D4867">
      <w:pPr>
        <w:rPr>
          <w:rFonts w:ascii="Arial" w:hAnsi="Arial" w:cs="Arial"/>
          <w:b/>
          <w:sz w:val="24"/>
          <w:szCs w:val="24"/>
        </w:rPr>
      </w:pPr>
    </w:p>
    <w:p w:rsidR="0086165E" w:rsidRPr="00963F1F" w:rsidRDefault="00DF7B09" w:rsidP="005D4867">
      <w:pPr>
        <w:ind w:firstLine="0"/>
        <w:rPr>
          <w:rFonts w:ascii="Arial" w:hAnsi="Arial" w:cs="Arial"/>
          <w:sz w:val="24"/>
          <w:szCs w:val="24"/>
        </w:rPr>
      </w:pPr>
      <w:r w:rsidRPr="00963F1F">
        <w:rPr>
          <w:rFonts w:ascii="Arial" w:hAnsi="Arial" w:cs="Arial"/>
          <w:sz w:val="24"/>
          <w:szCs w:val="24"/>
        </w:rPr>
        <w:t>Normally a</w:t>
      </w:r>
      <w:r w:rsidR="00BE67A0" w:rsidRPr="00963F1F">
        <w:rPr>
          <w:rFonts w:ascii="Arial" w:hAnsi="Arial" w:cs="Arial"/>
          <w:sz w:val="24"/>
          <w:szCs w:val="24"/>
        </w:rPr>
        <w:t>n employee may donate no more than a total of one-half of the amount of annual leave he/she would be entitled to accrue during the leave year in which the donation is made</w:t>
      </w:r>
      <w:r w:rsidRPr="00963F1F">
        <w:rPr>
          <w:rFonts w:ascii="Arial" w:hAnsi="Arial" w:cs="Arial"/>
          <w:sz w:val="24"/>
          <w:szCs w:val="24"/>
        </w:rPr>
        <w:t xml:space="preserve">  (including those who have leave subject to forfeiture at the end of the leave year)</w:t>
      </w:r>
      <w:r w:rsidR="00BE67A0" w:rsidRPr="00963F1F">
        <w:rPr>
          <w:rFonts w:ascii="Arial" w:hAnsi="Arial" w:cs="Arial"/>
          <w:sz w:val="24"/>
          <w:szCs w:val="24"/>
        </w:rPr>
        <w:t xml:space="preserve">.  </w:t>
      </w:r>
    </w:p>
    <w:p w:rsidR="0086165E" w:rsidRPr="00963F1F" w:rsidRDefault="0086165E" w:rsidP="005D4867">
      <w:pPr>
        <w:rPr>
          <w:rFonts w:ascii="Arial" w:hAnsi="Arial" w:cs="Arial"/>
          <w:sz w:val="24"/>
          <w:szCs w:val="24"/>
        </w:rPr>
      </w:pPr>
    </w:p>
    <w:p w:rsidR="006D0874" w:rsidRPr="00963F1F" w:rsidRDefault="00BE67A0" w:rsidP="005D4867">
      <w:pPr>
        <w:ind w:firstLine="0"/>
        <w:rPr>
          <w:rFonts w:ascii="Arial" w:hAnsi="Arial" w:cs="Arial"/>
          <w:sz w:val="24"/>
          <w:szCs w:val="24"/>
        </w:rPr>
      </w:pPr>
      <w:r w:rsidRPr="00963F1F">
        <w:rPr>
          <w:rFonts w:ascii="Arial" w:hAnsi="Arial" w:cs="Arial"/>
          <w:sz w:val="24"/>
          <w:szCs w:val="24"/>
        </w:rPr>
        <w:t xml:space="preserve">In circumstances where an employee desires to donate annual leave in excess of the limit, the SHRO must counsel the employee on the potential impact to his/her leave account.  The employee must then submit a written request specifying the number of hours they desire to donate, and the request must be approved by the donor’s supervisor.  The supervisor will take into consideration all circumstances surrounding the request, and the approved request will be submitted to the SHRO for processing.  </w:t>
      </w:r>
    </w:p>
    <w:p w:rsidR="00BE67A0" w:rsidRPr="00963F1F" w:rsidRDefault="00BE67A0" w:rsidP="005D4867">
      <w:pPr>
        <w:pStyle w:val="Default"/>
      </w:pPr>
    </w:p>
    <w:p w:rsidR="00075E88" w:rsidRDefault="00075E88" w:rsidP="005D4867">
      <w:pPr>
        <w:pStyle w:val="Default"/>
      </w:pPr>
    </w:p>
    <w:p w:rsidR="006D0874" w:rsidRPr="00963F1F" w:rsidRDefault="00A41E3A" w:rsidP="005D4867">
      <w:pPr>
        <w:ind w:firstLine="0"/>
        <w:rPr>
          <w:rFonts w:ascii="Arial" w:hAnsi="Arial" w:cs="Arial"/>
          <w:i/>
          <w:sz w:val="24"/>
          <w:szCs w:val="24"/>
        </w:rPr>
      </w:pPr>
      <w:r>
        <w:rPr>
          <w:rFonts w:ascii="Arial" w:hAnsi="Arial" w:cs="Arial"/>
          <w:i/>
          <w:sz w:val="24"/>
          <w:szCs w:val="24"/>
        </w:rPr>
        <w:lastRenderedPageBreak/>
        <w:t>10</w:t>
      </w:r>
      <w:r w:rsidR="002622FF">
        <w:rPr>
          <w:rFonts w:ascii="Arial" w:hAnsi="Arial" w:cs="Arial"/>
          <w:i/>
          <w:sz w:val="24"/>
          <w:szCs w:val="24"/>
        </w:rPr>
        <w:t xml:space="preserve">-12 </w:t>
      </w:r>
      <w:r w:rsidR="0008509F" w:rsidRPr="00963F1F">
        <w:rPr>
          <w:rFonts w:ascii="Arial" w:hAnsi="Arial" w:cs="Arial"/>
          <w:i/>
          <w:sz w:val="24"/>
          <w:szCs w:val="24"/>
        </w:rPr>
        <w:t>Transfer of Annual Leave</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An employee may donate his or her annual leave to an employee who has been approved to participate in the </w:t>
      </w:r>
      <w:r w:rsidR="003F4398" w:rsidRPr="00963F1F">
        <w:rPr>
          <w:rFonts w:ascii="Arial" w:hAnsi="Arial" w:cs="Arial"/>
          <w:sz w:val="24"/>
          <w:szCs w:val="24"/>
        </w:rPr>
        <w:t>VLTP</w:t>
      </w:r>
      <w:r w:rsidRPr="00963F1F">
        <w:rPr>
          <w:rFonts w:ascii="Arial" w:hAnsi="Arial" w:cs="Arial"/>
          <w:sz w:val="24"/>
          <w:szCs w:val="24"/>
        </w:rPr>
        <w:t xml:space="preserve"> </w:t>
      </w:r>
      <w:r w:rsidR="005F1C23" w:rsidRPr="00963F1F">
        <w:rPr>
          <w:rFonts w:ascii="Arial" w:hAnsi="Arial" w:cs="Arial"/>
          <w:sz w:val="24"/>
          <w:szCs w:val="24"/>
        </w:rPr>
        <w:t>with the exception that</w:t>
      </w:r>
      <w:r w:rsidR="00EF2E07" w:rsidRPr="00963F1F">
        <w:rPr>
          <w:rFonts w:ascii="Arial" w:hAnsi="Arial" w:cs="Arial"/>
          <w:sz w:val="24"/>
          <w:szCs w:val="24"/>
        </w:rPr>
        <w:t xml:space="preserve"> employees may not </w:t>
      </w:r>
      <w:r w:rsidRPr="00963F1F">
        <w:rPr>
          <w:rFonts w:ascii="Arial" w:hAnsi="Arial" w:cs="Arial"/>
          <w:sz w:val="24"/>
          <w:szCs w:val="24"/>
        </w:rPr>
        <w:t>donate</w:t>
      </w:r>
      <w:r w:rsidR="00EF2E07" w:rsidRPr="00963F1F">
        <w:rPr>
          <w:rFonts w:ascii="Arial" w:hAnsi="Arial" w:cs="Arial"/>
          <w:sz w:val="24"/>
          <w:szCs w:val="24"/>
        </w:rPr>
        <w:t xml:space="preserve"> leave </w:t>
      </w:r>
      <w:r w:rsidRPr="00963F1F">
        <w:rPr>
          <w:rFonts w:ascii="Arial" w:hAnsi="Arial" w:cs="Arial"/>
          <w:sz w:val="24"/>
          <w:szCs w:val="24"/>
        </w:rPr>
        <w:t xml:space="preserve">to </w:t>
      </w:r>
      <w:r w:rsidR="00EF2E07" w:rsidRPr="00963F1F">
        <w:rPr>
          <w:rFonts w:ascii="Arial" w:hAnsi="Arial" w:cs="Arial"/>
          <w:sz w:val="24"/>
          <w:szCs w:val="24"/>
        </w:rPr>
        <w:t>their</w:t>
      </w:r>
      <w:r w:rsidR="000A4996" w:rsidRPr="00963F1F">
        <w:rPr>
          <w:rFonts w:ascii="Arial" w:hAnsi="Arial" w:cs="Arial"/>
          <w:sz w:val="24"/>
          <w:szCs w:val="24"/>
        </w:rPr>
        <w:t xml:space="preserve"> </w:t>
      </w:r>
      <w:r w:rsidRPr="00963F1F">
        <w:rPr>
          <w:rFonts w:ascii="Arial" w:hAnsi="Arial" w:cs="Arial"/>
          <w:sz w:val="24"/>
          <w:szCs w:val="24"/>
        </w:rPr>
        <w:t>supervisor.</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The SHRO may accept the transfer of annual leave from leave donors employed by one or more other agencies when:</w:t>
      </w:r>
    </w:p>
    <w:p w:rsidR="004F3293" w:rsidRPr="00963F1F" w:rsidRDefault="004F3293" w:rsidP="005D4867">
      <w:pPr>
        <w:rPr>
          <w:rFonts w:ascii="Arial" w:hAnsi="Arial" w:cs="Arial"/>
          <w:sz w:val="24"/>
          <w:szCs w:val="24"/>
        </w:rPr>
      </w:pPr>
    </w:p>
    <w:p w:rsidR="004F3293" w:rsidRPr="00963F1F" w:rsidRDefault="00B30AB0" w:rsidP="005D4867">
      <w:pPr>
        <w:numPr>
          <w:ilvl w:val="0"/>
          <w:numId w:val="8"/>
        </w:numPr>
        <w:tabs>
          <w:tab w:val="clear" w:pos="720"/>
          <w:tab w:val="num" w:pos="360"/>
        </w:tabs>
        <w:ind w:left="360"/>
        <w:rPr>
          <w:rFonts w:ascii="Arial" w:hAnsi="Arial" w:cs="Arial"/>
          <w:sz w:val="24"/>
          <w:szCs w:val="24"/>
        </w:rPr>
      </w:pPr>
      <w:r w:rsidRPr="00963F1F">
        <w:rPr>
          <w:rFonts w:ascii="Arial" w:hAnsi="Arial" w:cs="Arial"/>
          <w:sz w:val="24"/>
          <w:szCs w:val="24"/>
        </w:rPr>
        <w:t>a</w:t>
      </w:r>
      <w:r w:rsidR="004F3293" w:rsidRPr="00963F1F">
        <w:rPr>
          <w:rFonts w:ascii="Arial" w:hAnsi="Arial" w:cs="Arial"/>
          <w:sz w:val="24"/>
          <w:szCs w:val="24"/>
        </w:rPr>
        <w:t xml:space="preserve"> family member of a leave recipient is employed by another agency and requests the transfer of annual leave to the leave recipient; </w:t>
      </w:r>
    </w:p>
    <w:p w:rsidR="004F3293" w:rsidRPr="00963F1F" w:rsidRDefault="004F3293" w:rsidP="005D4867">
      <w:pPr>
        <w:rPr>
          <w:rFonts w:ascii="Arial" w:hAnsi="Arial" w:cs="Arial"/>
          <w:sz w:val="24"/>
          <w:szCs w:val="24"/>
        </w:rPr>
      </w:pPr>
    </w:p>
    <w:p w:rsidR="004F3293" w:rsidRPr="00963F1F" w:rsidRDefault="004F3293" w:rsidP="005D4867">
      <w:pPr>
        <w:numPr>
          <w:ilvl w:val="0"/>
          <w:numId w:val="8"/>
        </w:numPr>
        <w:tabs>
          <w:tab w:val="clear" w:pos="720"/>
          <w:tab w:val="num" w:pos="360"/>
        </w:tabs>
        <w:ind w:left="360"/>
        <w:rPr>
          <w:rFonts w:ascii="Arial" w:hAnsi="Arial" w:cs="Arial"/>
          <w:sz w:val="24"/>
          <w:szCs w:val="24"/>
        </w:rPr>
      </w:pPr>
      <w:r w:rsidRPr="00963F1F">
        <w:rPr>
          <w:rFonts w:ascii="Arial" w:hAnsi="Arial" w:cs="Arial"/>
          <w:sz w:val="24"/>
          <w:szCs w:val="24"/>
        </w:rPr>
        <w:t>in the judgment of the SHRO, the amount of annual leave transferred from leave donors employed by the leave recipients employing agency may not be sufficient to meet the needs of the leave recipient; or</w:t>
      </w:r>
    </w:p>
    <w:p w:rsidR="004F3293" w:rsidRPr="00963F1F" w:rsidRDefault="004F3293" w:rsidP="005D4867">
      <w:pPr>
        <w:rPr>
          <w:rFonts w:ascii="Arial" w:hAnsi="Arial" w:cs="Arial"/>
          <w:sz w:val="24"/>
          <w:szCs w:val="24"/>
        </w:rPr>
      </w:pPr>
    </w:p>
    <w:p w:rsidR="004F3293" w:rsidRPr="00963F1F" w:rsidRDefault="004F3293" w:rsidP="005D4867">
      <w:pPr>
        <w:numPr>
          <w:ilvl w:val="0"/>
          <w:numId w:val="8"/>
        </w:numPr>
        <w:tabs>
          <w:tab w:val="clear" w:pos="720"/>
          <w:tab w:val="num" w:pos="360"/>
        </w:tabs>
        <w:ind w:left="360"/>
        <w:rPr>
          <w:rFonts w:ascii="Arial" w:hAnsi="Arial" w:cs="Arial"/>
          <w:sz w:val="24"/>
          <w:szCs w:val="24"/>
        </w:rPr>
      </w:pPr>
      <w:r w:rsidRPr="00963F1F">
        <w:rPr>
          <w:rFonts w:ascii="Arial" w:hAnsi="Arial" w:cs="Arial"/>
          <w:sz w:val="24"/>
          <w:szCs w:val="24"/>
        </w:rPr>
        <w:t>in the judgment of the SHRO, acceptance of leave transferred from another agency would further the purpose of the voluntary leave transfer program.</w:t>
      </w:r>
    </w:p>
    <w:p w:rsidR="004F3293" w:rsidRPr="00963F1F" w:rsidRDefault="004F3293" w:rsidP="005D4867">
      <w:pPr>
        <w:ind w:left="1620"/>
        <w:rPr>
          <w:rFonts w:ascii="Arial" w:hAnsi="Arial" w:cs="Arial"/>
          <w:iCs/>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Before accepting the transfer of annual leave from a leave donor of another agency, Payroll must be provided with a </w:t>
      </w:r>
      <w:r w:rsidR="00455239" w:rsidRPr="00963F1F">
        <w:rPr>
          <w:rFonts w:ascii="Arial" w:hAnsi="Arial" w:cs="Arial"/>
          <w:sz w:val="24"/>
          <w:szCs w:val="24"/>
        </w:rPr>
        <w:t xml:space="preserve">copy of the OPM 630B signed by the donor’s agency leave transfer coordinator showing </w:t>
      </w:r>
      <w:r w:rsidRPr="00963F1F">
        <w:rPr>
          <w:rFonts w:ascii="Arial" w:hAnsi="Arial" w:cs="Arial"/>
          <w:sz w:val="24"/>
          <w:szCs w:val="24"/>
        </w:rPr>
        <w:t>the amount of annual leave to be credited.</w:t>
      </w:r>
    </w:p>
    <w:p w:rsidR="002372A3" w:rsidRPr="00963F1F" w:rsidRDefault="002372A3" w:rsidP="005D4867">
      <w:pPr>
        <w:ind w:firstLine="0"/>
        <w:rPr>
          <w:rFonts w:ascii="Arial" w:hAnsi="Arial" w:cs="Arial"/>
          <w:sz w:val="24"/>
          <w:szCs w:val="24"/>
        </w:rPr>
      </w:pPr>
    </w:p>
    <w:p w:rsidR="002372A3" w:rsidRPr="00963F1F" w:rsidRDefault="000926E5" w:rsidP="005D4867">
      <w:pPr>
        <w:ind w:firstLine="0"/>
        <w:rPr>
          <w:rFonts w:ascii="Arial" w:hAnsi="Arial" w:cs="Arial"/>
          <w:sz w:val="24"/>
          <w:szCs w:val="24"/>
        </w:rPr>
      </w:pPr>
      <w:r w:rsidRPr="00963F1F">
        <w:rPr>
          <w:rFonts w:ascii="Arial" w:hAnsi="Arial" w:cs="Arial"/>
          <w:sz w:val="24"/>
          <w:szCs w:val="24"/>
        </w:rPr>
        <w:t>T</w:t>
      </w:r>
      <w:r w:rsidR="002372A3" w:rsidRPr="00963F1F">
        <w:rPr>
          <w:rFonts w:ascii="Arial" w:hAnsi="Arial" w:cs="Arial"/>
          <w:sz w:val="24"/>
          <w:szCs w:val="24"/>
        </w:rPr>
        <w:t>he privacy of leave recipients and donors</w:t>
      </w:r>
      <w:r w:rsidRPr="00963F1F">
        <w:rPr>
          <w:rFonts w:ascii="Arial" w:hAnsi="Arial" w:cs="Arial"/>
          <w:sz w:val="24"/>
          <w:szCs w:val="24"/>
        </w:rPr>
        <w:t xml:space="preserve"> should be guarded</w:t>
      </w:r>
      <w:r w:rsidR="002372A3" w:rsidRPr="00963F1F">
        <w:rPr>
          <w:rFonts w:ascii="Arial" w:hAnsi="Arial" w:cs="Arial"/>
          <w:sz w:val="24"/>
          <w:szCs w:val="24"/>
        </w:rPr>
        <w:t>. Communications with either group must be kept confidential. No information should be revealed to anyone (including to a recipient who wishes to thank donors) who does not have a need to know or to anyone without the written and specific permission of the person whose privacy will be broached. Individuals granted access must be advised of the requirements of this paragraph</w:t>
      </w:r>
      <w:r w:rsidR="00455239" w:rsidRPr="00963F1F">
        <w:rPr>
          <w:rFonts w:ascii="Arial" w:hAnsi="Arial" w:cs="Arial"/>
          <w:sz w:val="24"/>
          <w:szCs w:val="24"/>
        </w:rPr>
        <w:t xml:space="preserve"> by the leave transfer coordinator.</w:t>
      </w:r>
    </w:p>
    <w:p w:rsidR="00531BF5" w:rsidRPr="00963F1F" w:rsidRDefault="00531BF5" w:rsidP="005D4867">
      <w:pPr>
        <w:ind w:firstLine="0"/>
        <w:rPr>
          <w:rFonts w:ascii="Arial" w:hAnsi="Arial" w:cs="Arial"/>
          <w:b/>
          <w:sz w:val="24"/>
          <w:szCs w:val="24"/>
        </w:rPr>
      </w:pPr>
    </w:p>
    <w:p w:rsidR="00075E88" w:rsidRPr="00963F1F" w:rsidRDefault="00075E88" w:rsidP="005D4867">
      <w:pPr>
        <w:ind w:firstLine="0"/>
        <w:rPr>
          <w:rFonts w:ascii="Arial" w:hAnsi="Arial" w:cs="Arial"/>
          <w:b/>
          <w:sz w:val="24"/>
          <w:szCs w:val="24"/>
        </w:rPr>
      </w:pPr>
    </w:p>
    <w:p w:rsidR="00531BF5" w:rsidRPr="00963F1F" w:rsidRDefault="006E3A13" w:rsidP="005D4867">
      <w:pPr>
        <w:ind w:firstLine="0"/>
        <w:rPr>
          <w:rFonts w:ascii="Arial" w:hAnsi="Arial" w:cs="Arial"/>
          <w:i/>
          <w:sz w:val="24"/>
          <w:szCs w:val="24"/>
        </w:rPr>
      </w:pPr>
      <w:r>
        <w:rPr>
          <w:rFonts w:ascii="Arial" w:hAnsi="Arial" w:cs="Arial"/>
          <w:i/>
          <w:sz w:val="24"/>
          <w:szCs w:val="24"/>
        </w:rPr>
        <w:t>10</w:t>
      </w:r>
      <w:r w:rsidR="002622FF">
        <w:rPr>
          <w:rFonts w:ascii="Arial" w:hAnsi="Arial" w:cs="Arial"/>
          <w:i/>
          <w:sz w:val="24"/>
          <w:szCs w:val="24"/>
        </w:rPr>
        <w:t xml:space="preserve">-13 </w:t>
      </w:r>
      <w:r w:rsidR="0008509F" w:rsidRPr="00963F1F">
        <w:rPr>
          <w:rFonts w:ascii="Arial" w:hAnsi="Arial" w:cs="Arial"/>
          <w:i/>
          <w:sz w:val="24"/>
          <w:szCs w:val="24"/>
        </w:rPr>
        <w:t>Donation Solicitation</w:t>
      </w:r>
    </w:p>
    <w:p w:rsidR="00531BF5" w:rsidRPr="00963F1F" w:rsidRDefault="00531BF5" w:rsidP="005D4867">
      <w:pPr>
        <w:rPr>
          <w:rFonts w:ascii="Arial" w:hAnsi="Arial" w:cs="Arial"/>
          <w:sz w:val="24"/>
          <w:szCs w:val="24"/>
          <w:highlight w:val="yellow"/>
        </w:rPr>
      </w:pPr>
    </w:p>
    <w:p w:rsidR="00531BF5" w:rsidRPr="00963F1F" w:rsidRDefault="00531BF5" w:rsidP="005D4867">
      <w:pPr>
        <w:ind w:firstLine="0"/>
        <w:rPr>
          <w:rFonts w:ascii="Arial" w:hAnsi="Arial" w:cs="Arial"/>
          <w:sz w:val="24"/>
          <w:szCs w:val="24"/>
        </w:rPr>
      </w:pPr>
      <w:r w:rsidRPr="00963F1F">
        <w:rPr>
          <w:rFonts w:ascii="Arial" w:hAnsi="Arial" w:cs="Arial"/>
          <w:sz w:val="24"/>
          <w:szCs w:val="24"/>
        </w:rPr>
        <w:t xml:space="preserve">When an employee has been accepted into the program and enrolled for 90 days, the employee’s bureau or office VLTP Coordinator may send out a department-wide solicitation memo after receiving </w:t>
      </w:r>
      <w:r w:rsidR="008A742F" w:rsidRPr="00963F1F">
        <w:rPr>
          <w:rFonts w:ascii="Arial" w:hAnsi="Arial" w:cs="Arial"/>
          <w:sz w:val="24"/>
          <w:szCs w:val="24"/>
        </w:rPr>
        <w:t>SHRO</w:t>
      </w:r>
      <w:r w:rsidRPr="00963F1F">
        <w:rPr>
          <w:rFonts w:ascii="Arial" w:hAnsi="Arial" w:cs="Arial"/>
          <w:sz w:val="24"/>
          <w:szCs w:val="24"/>
        </w:rPr>
        <w:t xml:space="preserve"> approval.  </w:t>
      </w:r>
    </w:p>
    <w:p w:rsidR="00531BF5" w:rsidRPr="00963F1F" w:rsidRDefault="00531BF5" w:rsidP="005D4867">
      <w:pPr>
        <w:rPr>
          <w:rFonts w:ascii="Arial" w:hAnsi="Arial" w:cs="Arial"/>
          <w:sz w:val="24"/>
          <w:szCs w:val="24"/>
        </w:rPr>
      </w:pPr>
    </w:p>
    <w:p w:rsidR="00531BF5" w:rsidRPr="00963F1F" w:rsidRDefault="00531BF5" w:rsidP="005D4867">
      <w:pPr>
        <w:ind w:firstLine="0"/>
        <w:rPr>
          <w:rFonts w:ascii="Arial" w:hAnsi="Arial" w:cs="Arial"/>
          <w:sz w:val="24"/>
          <w:szCs w:val="24"/>
        </w:rPr>
      </w:pPr>
      <w:r w:rsidRPr="00963F1F">
        <w:rPr>
          <w:rFonts w:ascii="Arial" w:hAnsi="Arial" w:cs="Arial"/>
          <w:sz w:val="24"/>
          <w:szCs w:val="24"/>
        </w:rPr>
        <w:t>Bureaus/equivalent offices announce leave donation requests for the first 90 days after a leave recipient has been accepted into the program.  If after 90 days the recipient is still in need of donated leave, the bureau/office VLTP Coordinator may request the Department VLTP Coordinator expand the request for</w:t>
      </w:r>
      <w:r w:rsidR="00D43EA0">
        <w:rPr>
          <w:rFonts w:ascii="Arial" w:hAnsi="Arial" w:cs="Arial"/>
          <w:sz w:val="24"/>
          <w:szCs w:val="24"/>
        </w:rPr>
        <w:t xml:space="preserve"> donated leave Department-wide.  The Department’s VLTP Coordinator is the work-life </w:t>
      </w:r>
      <w:r w:rsidR="00796E05">
        <w:rPr>
          <w:rFonts w:ascii="Arial" w:hAnsi="Arial" w:cs="Arial"/>
          <w:sz w:val="24"/>
          <w:szCs w:val="24"/>
        </w:rPr>
        <w:t>program manager</w:t>
      </w:r>
      <w:r w:rsidR="00D43EA0">
        <w:rPr>
          <w:rFonts w:ascii="Arial" w:hAnsi="Arial" w:cs="Arial"/>
          <w:sz w:val="24"/>
          <w:szCs w:val="24"/>
        </w:rPr>
        <w:t xml:space="preserve"> in the Office of Human Resources.</w:t>
      </w:r>
    </w:p>
    <w:p w:rsidR="00531BF5" w:rsidRPr="00963F1F" w:rsidRDefault="00531BF5" w:rsidP="005D4867">
      <w:pPr>
        <w:rPr>
          <w:rFonts w:ascii="Arial" w:hAnsi="Arial" w:cs="Arial"/>
          <w:sz w:val="24"/>
          <w:szCs w:val="24"/>
        </w:rPr>
      </w:pPr>
    </w:p>
    <w:p w:rsidR="00531BF5" w:rsidRPr="00963F1F" w:rsidRDefault="00531BF5" w:rsidP="005D4867">
      <w:pPr>
        <w:ind w:firstLine="0"/>
        <w:rPr>
          <w:rFonts w:ascii="Arial" w:hAnsi="Arial" w:cs="Arial"/>
          <w:sz w:val="24"/>
          <w:szCs w:val="24"/>
        </w:rPr>
      </w:pPr>
      <w:r w:rsidRPr="00963F1F">
        <w:rPr>
          <w:rFonts w:ascii="Arial" w:hAnsi="Arial" w:cs="Arial"/>
          <w:sz w:val="24"/>
          <w:szCs w:val="24"/>
        </w:rPr>
        <w:t xml:space="preserve">The request should include the date that the recipient was accepted into the program and a copy of the memo that was distributed to bureau/equivalent office employees.  </w:t>
      </w:r>
    </w:p>
    <w:p w:rsidR="00531BF5" w:rsidRPr="00963F1F" w:rsidRDefault="00531BF5" w:rsidP="005D4867">
      <w:pPr>
        <w:rPr>
          <w:rFonts w:ascii="Arial" w:hAnsi="Arial" w:cs="Arial"/>
          <w:sz w:val="24"/>
          <w:szCs w:val="24"/>
        </w:rPr>
      </w:pPr>
    </w:p>
    <w:p w:rsidR="00531BF5" w:rsidRPr="00963F1F" w:rsidRDefault="00531BF5" w:rsidP="005D4867">
      <w:pPr>
        <w:ind w:firstLine="0"/>
        <w:rPr>
          <w:rFonts w:ascii="Arial" w:hAnsi="Arial" w:cs="Arial"/>
          <w:sz w:val="24"/>
          <w:szCs w:val="24"/>
        </w:rPr>
      </w:pPr>
      <w:r w:rsidRPr="00963F1F">
        <w:rPr>
          <w:rFonts w:ascii="Arial" w:hAnsi="Arial" w:cs="Arial"/>
          <w:sz w:val="24"/>
          <w:szCs w:val="24"/>
        </w:rPr>
        <w:t xml:space="preserve">If the recipient requires more than 90 days of donated leave, the bureau/equivalent office must review the case and determine that the original medical condition still exists and </w:t>
      </w:r>
      <w:r w:rsidR="000926E5" w:rsidRPr="00963F1F">
        <w:rPr>
          <w:rFonts w:ascii="Arial" w:hAnsi="Arial" w:cs="Arial"/>
          <w:sz w:val="24"/>
          <w:szCs w:val="24"/>
        </w:rPr>
        <w:t xml:space="preserve">the recipient </w:t>
      </w:r>
      <w:r w:rsidRPr="00963F1F">
        <w:rPr>
          <w:rFonts w:ascii="Arial" w:hAnsi="Arial" w:cs="Arial"/>
          <w:sz w:val="24"/>
          <w:szCs w:val="24"/>
        </w:rPr>
        <w:t>remains qualified for VLTP. This process should be re-evaluated every 90 days of the continuing qualified medical condition.</w:t>
      </w:r>
    </w:p>
    <w:p w:rsidR="004F3293" w:rsidRPr="00963F1F" w:rsidRDefault="004F3293" w:rsidP="005D4867">
      <w:pPr>
        <w:rPr>
          <w:rFonts w:ascii="Arial" w:hAnsi="Arial" w:cs="Arial"/>
          <w:sz w:val="24"/>
          <w:szCs w:val="24"/>
        </w:rPr>
      </w:pPr>
    </w:p>
    <w:p w:rsidR="00075E88" w:rsidRPr="00963F1F" w:rsidRDefault="00075E88" w:rsidP="005D4867">
      <w:pPr>
        <w:ind w:firstLine="0"/>
        <w:rPr>
          <w:rFonts w:ascii="Arial" w:hAnsi="Arial" w:cs="Arial"/>
          <w:i/>
          <w:sz w:val="24"/>
          <w:szCs w:val="24"/>
        </w:rPr>
      </w:pPr>
    </w:p>
    <w:p w:rsidR="00C54DD9" w:rsidRPr="00963F1F" w:rsidRDefault="00ED7BC3" w:rsidP="005D4867">
      <w:pPr>
        <w:ind w:firstLine="0"/>
        <w:rPr>
          <w:rFonts w:ascii="Arial" w:hAnsi="Arial" w:cs="Arial"/>
          <w:sz w:val="24"/>
          <w:szCs w:val="24"/>
        </w:rPr>
      </w:pPr>
      <w:r>
        <w:rPr>
          <w:rFonts w:ascii="Arial" w:hAnsi="Arial" w:cs="Arial"/>
          <w:i/>
          <w:sz w:val="24"/>
          <w:szCs w:val="24"/>
        </w:rPr>
        <w:t>10</w:t>
      </w:r>
      <w:r w:rsidR="002622FF">
        <w:rPr>
          <w:rFonts w:ascii="Arial" w:hAnsi="Arial" w:cs="Arial"/>
          <w:i/>
          <w:sz w:val="24"/>
          <w:szCs w:val="24"/>
        </w:rPr>
        <w:t xml:space="preserve">-14 </w:t>
      </w:r>
      <w:r w:rsidR="0008509F" w:rsidRPr="00963F1F">
        <w:rPr>
          <w:rFonts w:ascii="Arial" w:hAnsi="Arial" w:cs="Arial"/>
          <w:i/>
          <w:sz w:val="24"/>
          <w:szCs w:val="24"/>
        </w:rPr>
        <w:t>Termination of Medical Emergency</w:t>
      </w:r>
      <w:r w:rsidR="004F3293" w:rsidRPr="00963F1F">
        <w:rPr>
          <w:rFonts w:ascii="Arial" w:hAnsi="Arial" w:cs="Arial"/>
          <w:sz w:val="24"/>
          <w:szCs w:val="24"/>
        </w:rPr>
        <w:t xml:space="preserve"> </w:t>
      </w:r>
    </w:p>
    <w:p w:rsidR="00C54DD9" w:rsidRPr="00963F1F" w:rsidRDefault="00C54DD9" w:rsidP="005D4867">
      <w:pPr>
        <w:ind w:firstLine="0"/>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The medical emergency is terminated at the end of the biweekly pay period in which:</w:t>
      </w:r>
    </w:p>
    <w:p w:rsidR="004F3293" w:rsidRPr="00963F1F" w:rsidRDefault="004F3293" w:rsidP="005D4867">
      <w:pPr>
        <w:rPr>
          <w:rFonts w:ascii="Arial" w:hAnsi="Arial" w:cs="Arial"/>
          <w:sz w:val="24"/>
          <w:szCs w:val="24"/>
        </w:rPr>
      </w:pPr>
    </w:p>
    <w:p w:rsidR="004F3293" w:rsidRPr="00963F1F" w:rsidRDefault="004F3293" w:rsidP="005D4867">
      <w:pPr>
        <w:numPr>
          <w:ilvl w:val="0"/>
          <w:numId w:val="9"/>
        </w:numPr>
        <w:tabs>
          <w:tab w:val="clear" w:pos="720"/>
          <w:tab w:val="num" w:pos="360"/>
        </w:tabs>
        <w:ind w:left="360"/>
        <w:rPr>
          <w:rFonts w:ascii="Arial" w:hAnsi="Arial" w:cs="Arial"/>
          <w:sz w:val="24"/>
          <w:szCs w:val="24"/>
        </w:rPr>
      </w:pPr>
      <w:r w:rsidRPr="00963F1F">
        <w:rPr>
          <w:rFonts w:ascii="Arial" w:hAnsi="Arial" w:cs="Arial"/>
          <w:sz w:val="24"/>
          <w:szCs w:val="24"/>
        </w:rPr>
        <w:t>the employee, or the employee’s personal representative, notifies the Department that the medical emergency is over;</w:t>
      </w:r>
    </w:p>
    <w:p w:rsidR="004F3293" w:rsidRPr="00963F1F" w:rsidRDefault="004F3293" w:rsidP="005D4867">
      <w:pPr>
        <w:rPr>
          <w:rFonts w:ascii="Arial" w:hAnsi="Arial" w:cs="Arial"/>
          <w:sz w:val="24"/>
          <w:szCs w:val="24"/>
        </w:rPr>
      </w:pPr>
    </w:p>
    <w:p w:rsidR="004F3293" w:rsidRPr="00963F1F" w:rsidRDefault="007A4816" w:rsidP="005D4867">
      <w:pPr>
        <w:numPr>
          <w:ilvl w:val="0"/>
          <w:numId w:val="9"/>
        </w:numPr>
        <w:tabs>
          <w:tab w:val="clear" w:pos="720"/>
          <w:tab w:val="num" w:pos="360"/>
        </w:tabs>
        <w:ind w:left="360"/>
        <w:rPr>
          <w:rFonts w:ascii="Arial" w:hAnsi="Arial" w:cs="Arial"/>
          <w:sz w:val="24"/>
          <w:szCs w:val="24"/>
        </w:rPr>
      </w:pPr>
      <w:r w:rsidRPr="00963F1F">
        <w:rPr>
          <w:rFonts w:ascii="Arial" w:hAnsi="Arial" w:cs="Arial"/>
          <w:sz w:val="24"/>
          <w:szCs w:val="24"/>
        </w:rPr>
        <w:t xml:space="preserve">the </w:t>
      </w:r>
      <w:r w:rsidR="004F3293" w:rsidRPr="00963F1F">
        <w:rPr>
          <w:rFonts w:ascii="Arial" w:hAnsi="Arial" w:cs="Arial"/>
          <w:sz w:val="24"/>
          <w:szCs w:val="24"/>
        </w:rPr>
        <w:t>leave recipient’s SHRO receives notice that the Office of Personnel Management</w:t>
      </w:r>
      <w:r w:rsidR="003F4398" w:rsidRPr="00963F1F">
        <w:rPr>
          <w:rFonts w:ascii="Arial" w:hAnsi="Arial" w:cs="Arial"/>
          <w:sz w:val="24"/>
          <w:szCs w:val="24"/>
        </w:rPr>
        <w:t xml:space="preserve"> (OPM)</w:t>
      </w:r>
      <w:r w:rsidR="004F3293" w:rsidRPr="00963F1F">
        <w:rPr>
          <w:rFonts w:ascii="Arial" w:hAnsi="Arial" w:cs="Arial"/>
          <w:sz w:val="24"/>
          <w:szCs w:val="24"/>
        </w:rPr>
        <w:t xml:space="preserve"> has approved an application for disability ret</w:t>
      </w:r>
      <w:r w:rsidR="00796E05">
        <w:rPr>
          <w:rFonts w:ascii="Arial" w:hAnsi="Arial" w:cs="Arial"/>
          <w:sz w:val="24"/>
          <w:szCs w:val="24"/>
        </w:rPr>
        <w:t>irement for the leave recipient; or</w:t>
      </w:r>
    </w:p>
    <w:p w:rsidR="006D0874" w:rsidRPr="00963F1F" w:rsidRDefault="006D0874" w:rsidP="005D4867">
      <w:pPr>
        <w:pStyle w:val="ListParagraph"/>
        <w:ind w:left="360"/>
        <w:rPr>
          <w:rFonts w:ascii="Arial" w:hAnsi="Arial" w:cs="Arial"/>
          <w:sz w:val="24"/>
          <w:szCs w:val="24"/>
        </w:rPr>
      </w:pPr>
    </w:p>
    <w:p w:rsidR="006D0874" w:rsidRPr="00963F1F" w:rsidRDefault="00B30AB0" w:rsidP="005D4867">
      <w:pPr>
        <w:numPr>
          <w:ilvl w:val="0"/>
          <w:numId w:val="9"/>
        </w:numPr>
        <w:tabs>
          <w:tab w:val="clear" w:pos="720"/>
          <w:tab w:val="num" w:pos="360"/>
        </w:tabs>
        <w:ind w:hanging="720"/>
        <w:rPr>
          <w:rFonts w:ascii="Arial" w:hAnsi="Arial" w:cs="Arial"/>
          <w:sz w:val="24"/>
          <w:szCs w:val="24"/>
        </w:rPr>
      </w:pPr>
      <w:r w:rsidRPr="00963F1F">
        <w:rPr>
          <w:rFonts w:ascii="Arial" w:hAnsi="Arial" w:cs="Arial"/>
          <w:sz w:val="24"/>
          <w:szCs w:val="24"/>
        </w:rPr>
        <w:t>the recipient’s employment is terminated or death occurs;</w:t>
      </w:r>
    </w:p>
    <w:p w:rsidR="004F3293" w:rsidRPr="00963F1F" w:rsidRDefault="004F3293" w:rsidP="005D4867">
      <w:pPr>
        <w:rPr>
          <w:rFonts w:ascii="Arial" w:hAnsi="Arial" w:cs="Arial"/>
          <w:sz w:val="24"/>
          <w:szCs w:val="24"/>
        </w:rPr>
      </w:pPr>
    </w:p>
    <w:p w:rsidR="006D0874" w:rsidRPr="00963F1F" w:rsidRDefault="00C54DD9" w:rsidP="005D4867">
      <w:pPr>
        <w:ind w:firstLine="0"/>
        <w:rPr>
          <w:rFonts w:ascii="Arial" w:hAnsi="Arial" w:cs="Arial"/>
          <w:sz w:val="24"/>
          <w:szCs w:val="24"/>
        </w:rPr>
      </w:pPr>
      <w:r w:rsidRPr="00963F1F">
        <w:rPr>
          <w:rFonts w:ascii="Arial" w:hAnsi="Arial" w:cs="Arial"/>
          <w:sz w:val="24"/>
          <w:szCs w:val="24"/>
        </w:rPr>
        <w:t>T</w:t>
      </w:r>
      <w:r w:rsidR="004F3293" w:rsidRPr="00963F1F">
        <w:rPr>
          <w:rFonts w:ascii="Arial" w:hAnsi="Arial" w:cs="Arial"/>
          <w:sz w:val="24"/>
          <w:szCs w:val="24"/>
        </w:rPr>
        <w:t>he date of termination must be input into FPPS a</w:t>
      </w:r>
      <w:r w:rsidR="000926E5" w:rsidRPr="00963F1F">
        <w:rPr>
          <w:rFonts w:ascii="Arial" w:hAnsi="Arial" w:cs="Arial"/>
          <w:sz w:val="24"/>
          <w:szCs w:val="24"/>
        </w:rPr>
        <w:t>t</w:t>
      </w:r>
      <w:r w:rsidR="004F3293" w:rsidRPr="00963F1F">
        <w:rPr>
          <w:rFonts w:ascii="Arial" w:hAnsi="Arial" w:cs="Arial"/>
          <w:sz w:val="24"/>
          <w:szCs w:val="24"/>
        </w:rPr>
        <w:t xml:space="preserve"> the beginning of the pay period following the date of termination.   Otherwise, any donations received in the last pay period prior to the termination date will be lost.  </w:t>
      </w:r>
      <w:r w:rsidR="003F445C" w:rsidRPr="00963F1F">
        <w:rPr>
          <w:rFonts w:ascii="Arial" w:hAnsi="Arial" w:cs="Arial"/>
          <w:sz w:val="24"/>
          <w:szCs w:val="24"/>
        </w:rPr>
        <w:t>Any unused donated annual leave will be restored to the leave donor(s) following the guidelines found in 5 CFR 530.911.</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When the medical emergency terminates, no further requests for transfer of annual leave may be granted for that particular medical emergency. The donated leave remaining from the medical emergency is not to be held pending a future unforeseen emergency situation.</w:t>
      </w:r>
      <w:r w:rsidR="003F445C" w:rsidRPr="00963F1F">
        <w:rPr>
          <w:rFonts w:ascii="Arial" w:hAnsi="Arial" w:cs="Arial"/>
          <w:sz w:val="24"/>
          <w:szCs w:val="24"/>
        </w:rPr>
        <w:t xml:space="preserve">  If the medical emergency has been terminated and the bureau fails to return the leave from the employee’s leave account the employee may not use the unused leave for future medical emergencies.  </w:t>
      </w:r>
    </w:p>
    <w:p w:rsidR="00103CB0" w:rsidRPr="00963F1F" w:rsidRDefault="00103CB0" w:rsidP="005D4867">
      <w:pPr>
        <w:rPr>
          <w:rFonts w:ascii="Arial" w:hAnsi="Arial" w:cs="Arial"/>
          <w:sz w:val="24"/>
          <w:szCs w:val="24"/>
        </w:rPr>
      </w:pPr>
    </w:p>
    <w:p w:rsidR="00075E88" w:rsidRPr="00963F1F" w:rsidRDefault="00075E88" w:rsidP="005D4867">
      <w:pPr>
        <w:rPr>
          <w:rFonts w:ascii="Arial" w:hAnsi="Arial" w:cs="Arial"/>
          <w:sz w:val="24"/>
          <w:szCs w:val="24"/>
        </w:rPr>
      </w:pPr>
    </w:p>
    <w:p w:rsidR="0023614D" w:rsidRPr="00963F1F" w:rsidRDefault="003B3047" w:rsidP="005D4867">
      <w:pPr>
        <w:ind w:firstLine="0"/>
        <w:rPr>
          <w:rFonts w:ascii="Arial" w:hAnsi="Arial" w:cs="Arial"/>
          <w:i/>
          <w:sz w:val="24"/>
          <w:szCs w:val="24"/>
        </w:rPr>
      </w:pPr>
      <w:r>
        <w:rPr>
          <w:rFonts w:ascii="Arial" w:hAnsi="Arial" w:cs="Arial"/>
          <w:i/>
          <w:sz w:val="24"/>
          <w:szCs w:val="24"/>
        </w:rPr>
        <w:t>10</w:t>
      </w:r>
      <w:r w:rsidR="002622FF">
        <w:rPr>
          <w:rFonts w:ascii="Arial" w:hAnsi="Arial" w:cs="Arial"/>
          <w:i/>
          <w:sz w:val="24"/>
          <w:szCs w:val="24"/>
        </w:rPr>
        <w:t xml:space="preserve">-15 </w:t>
      </w:r>
      <w:r w:rsidR="0008509F" w:rsidRPr="00963F1F">
        <w:rPr>
          <w:rFonts w:ascii="Arial" w:hAnsi="Arial" w:cs="Arial"/>
          <w:i/>
          <w:sz w:val="24"/>
          <w:szCs w:val="24"/>
        </w:rPr>
        <w:t>Bureau/Office Termination of Applicant’s Enrollment in the VLTP Program</w:t>
      </w:r>
    </w:p>
    <w:p w:rsidR="0023614D" w:rsidRPr="00963F1F" w:rsidRDefault="0023614D" w:rsidP="005D4867">
      <w:pPr>
        <w:rPr>
          <w:rFonts w:ascii="Arial" w:hAnsi="Arial" w:cs="Arial"/>
          <w:sz w:val="24"/>
          <w:szCs w:val="24"/>
        </w:rPr>
      </w:pPr>
    </w:p>
    <w:p w:rsidR="002D1C2B" w:rsidRPr="00963F1F" w:rsidRDefault="002D1C2B" w:rsidP="005D4867">
      <w:pPr>
        <w:ind w:firstLine="0"/>
        <w:rPr>
          <w:rFonts w:ascii="Arial" w:hAnsi="Arial" w:cs="Arial"/>
          <w:sz w:val="24"/>
          <w:szCs w:val="24"/>
        </w:rPr>
      </w:pPr>
      <w:r w:rsidRPr="00963F1F">
        <w:rPr>
          <w:rFonts w:ascii="Arial" w:hAnsi="Arial" w:cs="Arial"/>
          <w:sz w:val="24"/>
          <w:szCs w:val="24"/>
        </w:rPr>
        <w:t>An employee may not indefinitely remain in the VLTP solely because a large number of annual leave donations have been received. Based on the agency's need to accomplish work and the fact that there is no foreseeable end to a medical emergency, management may deny the use of donated annual leave regardless of the number of hours donated to an employee.</w:t>
      </w:r>
      <w:r w:rsidR="007E7F4D" w:rsidRPr="00963F1F">
        <w:rPr>
          <w:rFonts w:ascii="Arial" w:hAnsi="Arial" w:cs="Arial"/>
          <w:sz w:val="24"/>
          <w:szCs w:val="24"/>
        </w:rPr>
        <w:t xml:space="preserve"> This decision must be made in consultation with an Employee Relations Specialist, and could result in the employee’s removal from the position or federal service if he or she cannot return to work and perform the essential functions of his or her position.</w:t>
      </w:r>
    </w:p>
    <w:p w:rsidR="003679AB" w:rsidRPr="00963F1F" w:rsidRDefault="003679AB" w:rsidP="005D4867">
      <w:pPr>
        <w:ind w:firstLine="0"/>
        <w:rPr>
          <w:rFonts w:ascii="Arial" w:hAnsi="Arial" w:cs="Arial"/>
          <w:sz w:val="24"/>
          <w:szCs w:val="24"/>
        </w:rPr>
      </w:pPr>
    </w:p>
    <w:p w:rsidR="003679AB" w:rsidRPr="00963F1F" w:rsidRDefault="002D1C2B" w:rsidP="005D4867">
      <w:pPr>
        <w:ind w:firstLine="0"/>
        <w:rPr>
          <w:rFonts w:ascii="Arial" w:hAnsi="Arial" w:cs="Arial"/>
          <w:sz w:val="24"/>
          <w:szCs w:val="24"/>
        </w:rPr>
      </w:pPr>
      <w:r w:rsidRPr="00963F1F">
        <w:rPr>
          <w:rFonts w:ascii="Arial" w:hAnsi="Arial" w:cs="Arial"/>
          <w:sz w:val="24"/>
          <w:szCs w:val="24"/>
        </w:rPr>
        <w:t xml:space="preserve">Employees may not remain in the VLTP on a full use basis for more than one year. </w:t>
      </w:r>
      <w:r w:rsidR="009204B5" w:rsidRPr="00963F1F">
        <w:rPr>
          <w:rFonts w:ascii="Arial" w:hAnsi="Arial" w:cs="Arial"/>
          <w:sz w:val="24"/>
          <w:szCs w:val="24"/>
        </w:rPr>
        <w:t>If there</w:t>
      </w:r>
      <w:r w:rsidR="007E7F4D" w:rsidRPr="00963F1F">
        <w:rPr>
          <w:rFonts w:ascii="Arial" w:hAnsi="Arial" w:cs="Arial"/>
          <w:sz w:val="24"/>
          <w:szCs w:val="24"/>
        </w:rPr>
        <w:t xml:space="preserve"> i</w:t>
      </w:r>
      <w:r w:rsidR="009204B5" w:rsidRPr="00963F1F">
        <w:rPr>
          <w:rFonts w:ascii="Arial" w:hAnsi="Arial" w:cs="Arial"/>
          <w:sz w:val="24"/>
          <w:szCs w:val="24"/>
        </w:rPr>
        <w:t xml:space="preserve">s a valid reason </w:t>
      </w:r>
      <w:r w:rsidR="007E7F4D" w:rsidRPr="00963F1F">
        <w:rPr>
          <w:rFonts w:ascii="Arial" w:hAnsi="Arial" w:cs="Arial"/>
          <w:sz w:val="24"/>
          <w:szCs w:val="24"/>
        </w:rPr>
        <w:t xml:space="preserve">that </w:t>
      </w:r>
      <w:r w:rsidR="009204B5" w:rsidRPr="00963F1F">
        <w:rPr>
          <w:rFonts w:ascii="Arial" w:hAnsi="Arial" w:cs="Arial"/>
          <w:sz w:val="24"/>
          <w:szCs w:val="24"/>
        </w:rPr>
        <w:t>employees need to stay in the program full-time for more than one year; the employee may apply for a waiver to the rule to their Bureau/Office HR Leave Coordinator who will review</w:t>
      </w:r>
      <w:r w:rsidR="00796E05">
        <w:rPr>
          <w:rFonts w:ascii="Arial" w:hAnsi="Arial" w:cs="Arial"/>
          <w:sz w:val="24"/>
          <w:szCs w:val="24"/>
        </w:rPr>
        <w:t xml:space="preserve"> the case and grant an extension</w:t>
      </w:r>
      <w:r w:rsidR="009204B5" w:rsidRPr="00963F1F">
        <w:rPr>
          <w:rFonts w:ascii="Arial" w:hAnsi="Arial" w:cs="Arial"/>
          <w:sz w:val="24"/>
          <w:szCs w:val="24"/>
        </w:rPr>
        <w:t xml:space="preserve">.  </w:t>
      </w:r>
    </w:p>
    <w:p w:rsidR="003679AB" w:rsidRPr="00963F1F" w:rsidRDefault="003679AB" w:rsidP="005D4867">
      <w:pPr>
        <w:ind w:firstLine="0"/>
        <w:rPr>
          <w:rFonts w:ascii="Arial" w:hAnsi="Arial" w:cs="Arial"/>
          <w:sz w:val="24"/>
          <w:szCs w:val="24"/>
        </w:rPr>
      </w:pPr>
    </w:p>
    <w:p w:rsidR="003679AB" w:rsidRPr="00963F1F" w:rsidRDefault="003679AB" w:rsidP="005D4867">
      <w:pPr>
        <w:ind w:firstLine="0"/>
        <w:rPr>
          <w:rFonts w:ascii="Arial" w:hAnsi="Arial" w:cs="Arial"/>
          <w:sz w:val="24"/>
          <w:szCs w:val="24"/>
        </w:rPr>
      </w:pPr>
      <w:r w:rsidRPr="00963F1F">
        <w:rPr>
          <w:rFonts w:ascii="Arial" w:hAnsi="Arial" w:cs="Arial"/>
          <w:sz w:val="24"/>
          <w:szCs w:val="24"/>
        </w:rPr>
        <w:t xml:space="preserve">Employees who require intermittent use of donated leave after the </w:t>
      </w:r>
      <w:r w:rsidR="007E7F4D" w:rsidRPr="00963F1F">
        <w:rPr>
          <w:rFonts w:ascii="Arial" w:hAnsi="Arial" w:cs="Arial"/>
          <w:sz w:val="24"/>
          <w:szCs w:val="24"/>
        </w:rPr>
        <w:t>1-</w:t>
      </w:r>
      <w:r w:rsidRPr="00963F1F">
        <w:rPr>
          <w:rFonts w:ascii="Arial" w:hAnsi="Arial" w:cs="Arial"/>
          <w:sz w:val="24"/>
          <w:szCs w:val="24"/>
        </w:rPr>
        <w:t>year mark will have their cases reviewed every three months to determine if they are eligible to continue their participation.</w:t>
      </w:r>
    </w:p>
    <w:p w:rsidR="009204B5" w:rsidRPr="00963F1F" w:rsidRDefault="009204B5" w:rsidP="005D4867">
      <w:pPr>
        <w:ind w:firstLine="0"/>
        <w:rPr>
          <w:rFonts w:ascii="Arial" w:hAnsi="Arial" w:cs="Arial"/>
          <w:sz w:val="24"/>
          <w:szCs w:val="24"/>
        </w:rPr>
      </w:pPr>
    </w:p>
    <w:p w:rsidR="009D5E47" w:rsidRPr="00963F1F" w:rsidRDefault="003679AB" w:rsidP="005D4867">
      <w:pPr>
        <w:ind w:firstLine="0"/>
        <w:rPr>
          <w:rFonts w:ascii="Arial" w:hAnsi="Arial" w:cs="Arial"/>
          <w:sz w:val="24"/>
          <w:szCs w:val="24"/>
        </w:rPr>
      </w:pPr>
      <w:r w:rsidRPr="00963F1F">
        <w:rPr>
          <w:rFonts w:ascii="Arial" w:hAnsi="Arial" w:cs="Arial"/>
          <w:sz w:val="24"/>
          <w:szCs w:val="24"/>
        </w:rPr>
        <w:t xml:space="preserve">Bureau/Offices </w:t>
      </w:r>
      <w:r w:rsidR="00211771">
        <w:rPr>
          <w:rFonts w:ascii="Arial" w:hAnsi="Arial" w:cs="Arial"/>
          <w:sz w:val="24"/>
          <w:szCs w:val="24"/>
        </w:rPr>
        <w:t>h</w:t>
      </w:r>
      <w:r w:rsidRPr="00963F1F">
        <w:rPr>
          <w:rFonts w:ascii="Arial" w:hAnsi="Arial" w:cs="Arial"/>
          <w:sz w:val="24"/>
          <w:szCs w:val="24"/>
        </w:rPr>
        <w:t>ave the discretion to remove an employee from the VLTP program if there</w:t>
      </w:r>
      <w:r w:rsidR="007E7F4D" w:rsidRPr="00963F1F">
        <w:rPr>
          <w:rFonts w:ascii="Arial" w:hAnsi="Arial" w:cs="Arial"/>
          <w:sz w:val="24"/>
          <w:szCs w:val="24"/>
        </w:rPr>
        <w:t xml:space="preserve"> i</w:t>
      </w:r>
      <w:r w:rsidRPr="00963F1F">
        <w:rPr>
          <w:rFonts w:ascii="Arial" w:hAnsi="Arial" w:cs="Arial"/>
          <w:sz w:val="24"/>
          <w:szCs w:val="24"/>
        </w:rPr>
        <w:t>s no foreseeable end in sight to the employee’s absence and</w:t>
      </w:r>
      <w:r w:rsidR="007E7F4D" w:rsidRPr="00963F1F">
        <w:rPr>
          <w:rFonts w:ascii="Arial" w:hAnsi="Arial" w:cs="Arial"/>
          <w:sz w:val="24"/>
          <w:szCs w:val="24"/>
        </w:rPr>
        <w:t xml:space="preserve">/or </w:t>
      </w:r>
      <w:r w:rsidRPr="00963F1F">
        <w:rPr>
          <w:rFonts w:ascii="Arial" w:hAnsi="Arial" w:cs="Arial"/>
          <w:sz w:val="24"/>
          <w:szCs w:val="24"/>
        </w:rPr>
        <w:t xml:space="preserve">the employee’s absence is a burden to the Bureau/Office.  </w:t>
      </w:r>
    </w:p>
    <w:p w:rsidR="00BB128B" w:rsidRPr="00963F1F" w:rsidRDefault="00BB128B" w:rsidP="005D4867">
      <w:pPr>
        <w:ind w:firstLine="0"/>
        <w:rPr>
          <w:rFonts w:ascii="Arial" w:hAnsi="Arial" w:cs="Arial"/>
          <w:sz w:val="24"/>
          <w:szCs w:val="24"/>
        </w:rPr>
      </w:pPr>
    </w:p>
    <w:p w:rsidR="00BB128B" w:rsidRDefault="00BB128B" w:rsidP="005D4867">
      <w:pPr>
        <w:ind w:firstLine="0"/>
        <w:rPr>
          <w:rFonts w:ascii="Arial" w:hAnsi="Arial" w:cs="Arial"/>
          <w:sz w:val="24"/>
          <w:szCs w:val="24"/>
        </w:rPr>
      </w:pPr>
    </w:p>
    <w:p w:rsidR="006D0874" w:rsidRPr="00963F1F" w:rsidRDefault="00EE046A" w:rsidP="00F45311">
      <w:pPr>
        <w:pStyle w:val="Style1"/>
        <w:ind w:firstLine="0"/>
        <w:jc w:val="left"/>
        <w:rPr>
          <w:sz w:val="24"/>
          <w:szCs w:val="24"/>
        </w:rPr>
      </w:pPr>
      <w:bookmarkStart w:id="98" w:name="_Toc219012295"/>
      <w:bookmarkStart w:id="99" w:name="_Toc292976330"/>
      <w:bookmarkStart w:id="100" w:name="_Toc299620843"/>
      <w:bookmarkStart w:id="101" w:name="_Toc303764682"/>
      <w:r>
        <w:rPr>
          <w:sz w:val="24"/>
          <w:szCs w:val="24"/>
        </w:rPr>
        <w:t xml:space="preserve">Chapter </w:t>
      </w:r>
      <w:r w:rsidR="00486108">
        <w:rPr>
          <w:sz w:val="24"/>
          <w:szCs w:val="24"/>
        </w:rPr>
        <w:t>11</w:t>
      </w:r>
      <w:r>
        <w:rPr>
          <w:sz w:val="24"/>
          <w:szCs w:val="24"/>
        </w:rPr>
        <w:t xml:space="preserve">. </w:t>
      </w:r>
      <w:r w:rsidR="004F3293" w:rsidRPr="00963F1F">
        <w:rPr>
          <w:sz w:val="24"/>
          <w:szCs w:val="24"/>
        </w:rPr>
        <w:t>Excused Absences</w:t>
      </w:r>
      <w:bookmarkEnd w:id="98"/>
      <w:bookmarkEnd w:id="99"/>
      <w:bookmarkEnd w:id="100"/>
      <w:bookmarkEnd w:id="101"/>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outlineLvl w:val="0"/>
        <w:rPr>
          <w:rFonts w:ascii="Arial" w:hAnsi="Arial" w:cs="Arial"/>
          <w:bCs/>
          <w:iCs/>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An excused absence is a period of authorized absence from official duties without loss of pay and without charge t</w:t>
      </w:r>
      <w:r w:rsidR="00796E05">
        <w:rPr>
          <w:rFonts w:ascii="Arial" w:hAnsi="Arial" w:cs="Arial"/>
          <w:sz w:val="24"/>
          <w:szCs w:val="24"/>
        </w:rPr>
        <w:t xml:space="preserve">o an employee’s leave account.  </w:t>
      </w:r>
    </w:p>
    <w:p w:rsidR="00710639" w:rsidRPr="00963F1F" w:rsidRDefault="00710639" w:rsidP="005D4867">
      <w:pPr>
        <w:ind w:firstLine="0"/>
        <w:rPr>
          <w:rFonts w:ascii="Arial" w:hAnsi="Arial" w:cs="Arial"/>
          <w:sz w:val="24"/>
          <w:szCs w:val="24"/>
          <w:highlight w:val="green"/>
        </w:rPr>
      </w:pPr>
    </w:p>
    <w:p w:rsidR="00075E88" w:rsidRPr="00963F1F" w:rsidRDefault="00075E88" w:rsidP="005D4867">
      <w:pPr>
        <w:ind w:firstLine="0"/>
        <w:rPr>
          <w:rFonts w:ascii="Arial" w:hAnsi="Arial" w:cs="Arial"/>
          <w:sz w:val="24"/>
          <w:szCs w:val="24"/>
          <w:highlight w:val="green"/>
        </w:rPr>
      </w:pPr>
    </w:p>
    <w:p w:rsidR="00DE48D6" w:rsidRPr="00963F1F" w:rsidRDefault="0048610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r>
        <w:rPr>
          <w:rFonts w:ascii="Arial" w:hAnsi="Arial" w:cs="Arial"/>
          <w:bCs/>
          <w:i/>
          <w:iCs/>
          <w:sz w:val="24"/>
          <w:szCs w:val="24"/>
        </w:rPr>
        <w:t>11</w:t>
      </w:r>
      <w:r w:rsidR="002622FF">
        <w:rPr>
          <w:rFonts w:ascii="Arial" w:hAnsi="Arial" w:cs="Arial"/>
          <w:bCs/>
          <w:i/>
          <w:iCs/>
          <w:sz w:val="24"/>
          <w:szCs w:val="24"/>
        </w:rPr>
        <w:t xml:space="preserve">-1 </w:t>
      </w:r>
      <w:r w:rsidR="00175106" w:rsidRPr="00963F1F">
        <w:rPr>
          <w:rFonts w:ascii="Arial" w:hAnsi="Arial" w:cs="Arial"/>
          <w:bCs/>
          <w:i/>
          <w:iCs/>
          <w:sz w:val="24"/>
          <w:szCs w:val="24"/>
        </w:rPr>
        <w:t>Blood Donation</w:t>
      </w:r>
    </w:p>
    <w:p w:rsidR="00DE48D6" w:rsidRPr="00963F1F" w:rsidRDefault="00DE48D6"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
          <w:bCs/>
          <w:iCs/>
          <w:sz w:val="24"/>
          <w:szCs w:val="24"/>
        </w:rPr>
      </w:pPr>
    </w:p>
    <w:p w:rsidR="00F54D2B" w:rsidRPr="00963F1F" w:rsidRDefault="00F54D2B"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Employees</w:t>
      </w:r>
      <w:r w:rsidRPr="00963F1F">
        <w:rPr>
          <w:rFonts w:ascii="Arial" w:hAnsi="Arial" w:cs="Arial"/>
          <w:b/>
          <w:bCs/>
          <w:iCs/>
          <w:sz w:val="24"/>
          <w:szCs w:val="24"/>
        </w:rPr>
        <w:t xml:space="preserve"> </w:t>
      </w:r>
      <w:r w:rsidRPr="00963F1F">
        <w:rPr>
          <w:rFonts w:ascii="Arial" w:hAnsi="Arial" w:cs="Arial"/>
          <w:bCs/>
          <w:iCs/>
          <w:sz w:val="24"/>
          <w:szCs w:val="24"/>
        </w:rPr>
        <w:t>who donate blood to the Red Cross or other recognized blood banks may be excus</w:t>
      </w:r>
      <w:r w:rsidR="00DE48D6" w:rsidRPr="00963F1F">
        <w:rPr>
          <w:rFonts w:ascii="Arial" w:hAnsi="Arial" w:cs="Arial"/>
          <w:bCs/>
          <w:iCs/>
          <w:sz w:val="24"/>
          <w:szCs w:val="24"/>
        </w:rPr>
        <w:t>ed from duty for up to 4 hours.</w:t>
      </w:r>
    </w:p>
    <w:p w:rsidR="00F54D2B" w:rsidRPr="00963F1F" w:rsidRDefault="00F54D2B"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A14888" w:rsidRPr="00963F1F" w:rsidRDefault="00A1488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Requests for administrative leave to donate blood will be made at least two days in advance of the scheduled appointment. Supervisors will be responsible for determining the availability of administrative time for blood donations. The following day, the individual employee will be responsible for providing his/her supervisor a certificate certifying</w:t>
      </w:r>
      <w:r w:rsidR="007E7F4D" w:rsidRPr="00963F1F">
        <w:rPr>
          <w:rFonts w:ascii="Arial" w:hAnsi="Arial" w:cs="Arial"/>
          <w:bCs/>
          <w:iCs/>
          <w:sz w:val="24"/>
          <w:szCs w:val="24"/>
        </w:rPr>
        <w:t xml:space="preserve"> that he/she</w:t>
      </w:r>
      <w:r w:rsidRPr="00963F1F">
        <w:rPr>
          <w:rFonts w:ascii="Arial" w:hAnsi="Arial" w:cs="Arial"/>
          <w:bCs/>
          <w:iCs/>
          <w:sz w:val="24"/>
          <w:szCs w:val="24"/>
        </w:rPr>
        <w:t xml:space="preserve"> donated blood.</w:t>
      </w:r>
    </w:p>
    <w:p w:rsidR="00A14888" w:rsidRPr="00963F1F" w:rsidRDefault="00A1488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075E88" w:rsidRPr="00963F1F" w:rsidRDefault="00075E8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9D5E47" w:rsidRPr="00963F1F" w:rsidRDefault="00C32D3E"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r>
        <w:rPr>
          <w:rFonts w:ascii="Arial" w:hAnsi="Arial" w:cs="Arial"/>
          <w:bCs/>
          <w:i/>
          <w:iCs/>
          <w:sz w:val="24"/>
          <w:szCs w:val="24"/>
        </w:rPr>
        <w:t xml:space="preserve"> </w:t>
      </w:r>
      <w:r w:rsidR="00486108">
        <w:rPr>
          <w:rFonts w:ascii="Arial" w:hAnsi="Arial" w:cs="Arial"/>
          <w:bCs/>
          <w:i/>
          <w:iCs/>
          <w:sz w:val="24"/>
          <w:szCs w:val="24"/>
        </w:rPr>
        <w:t>11</w:t>
      </w:r>
      <w:r w:rsidR="002622FF">
        <w:rPr>
          <w:rFonts w:ascii="Arial" w:hAnsi="Arial" w:cs="Arial"/>
          <w:bCs/>
          <w:i/>
          <w:iCs/>
          <w:sz w:val="24"/>
          <w:szCs w:val="24"/>
        </w:rPr>
        <w:t xml:space="preserve">-2 </w:t>
      </w:r>
      <w:r w:rsidR="0008509F" w:rsidRPr="00963F1F">
        <w:rPr>
          <w:rFonts w:ascii="Arial" w:hAnsi="Arial" w:cs="Arial"/>
          <w:bCs/>
          <w:i/>
          <w:iCs/>
          <w:sz w:val="24"/>
          <w:szCs w:val="24"/>
        </w:rPr>
        <w:t>Bone Marrow and Organ Donation</w:t>
      </w:r>
    </w:p>
    <w:p w:rsidR="009D5E47" w:rsidRPr="00963F1F" w:rsidRDefault="009D5E47"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9D5E47" w:rsidRPr="00963F1F" w:rsidRDefault="009D5E47"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An employee may use up to 7 days of </w:t>
      </w:r>
      <w:r w:rsidR="00CD04D8" w:rsidRPr="00963F1F">
        <w:rPr>
          <w:rFonts w:ascii="Arial" w:hAnsi="Arial" w:cs="Arial"/>
          <w:bCs/>
          <w:iCs/>
          <w:sz w:val="24"/>
          <w:szCs w:val="24"/>
        </w:rPr>
        <w:t>excused absence</w:t>
      </w:r>
      <w:r w:rsidRPr="00963F1F">
        <w:rPr>
          <w:rFonts w:ascii="Arial" w:hAnsi="Arial" w:cs="Arial"/>
          <w:bCs/>
          <w:iCs/>
          <w:sz w:val="24"/>
          <w:szCs w:val="24"/>
        </w:rPr>
        <w:t xml:space="preserve"> each calendar year to serve as a bone-marrow donor.  An employee also may use up to 30 days of </w:t>
      </w:r>
      <w:r w:rsidR="00CD04D8" w:rsidRPr="00963F1F">
        <w:rPr>
          <w:rFonts w:ascii="Arial" w:hAnsi="Arial" w:cs="Arial"/>
          <w:bCs/>
          <w:iCs/>
          <w:sz w:val="24"/>
          <w:szCs w:val="24"/>
        </w:rPr>
        <w:t>excused absence</w:t>
      </w:r>
      <w:r w:rsidRPr="00963F1F">
        <w:rPr>
          <w:rFonts w:ascii="Arial" w:hAnsi="Arial" w:cs="Arial"/>
          <w:bCs/>
          <w:iCs/>
          <w:sz w:val="24"/>
          <w:szCs w:val="24"/>
        </w:rPr>
        <w:t xml:space="preserve"> each calendar year to serve as an organ donor.  Leave for bone marrow and organ donation is a separate category of leave that is in addition to annual and sick leave. </w:t>
      </w:r>
    </w:p>
    <w:p w:rsidR="00075E88" w:rsidRPr="00963F1F" w:rsidRDefault="00075E8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7A4816" w:rsidRPr="00963F1F" w:rsidRDefault="009D5E47"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 </w:t>
      </w:r>
    </w:p>
    <w:p w:rsidR="006D0874" w:rsidRPr="00963F1F" w:rsidRDefault="0048610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r>
        <w:rPr>
          <w:rFonts w:ascii="Arial" w:hAnsi="Arial" w:cs="Arial"/>
          <w:bCs/>
          <w:i/>
          <w:iCs/>
          <w:sz w:val="24"/>
          <w:szCs w:val="24"/>
        </w:rPr>
        <w:t>11</w:t>
      </w:r>
      <w:r w:rsidR="002622FF">
        <w:rPr>
          <w:rFonts w:ascii="Arial" w:hAnsi="Arial" w:cs="Arial"/>
          <w:bCs/>
          <w:i/>
          <w:iCs/>
          <w:sz w:val="24"/>
          <w:szCs w:val="24"/>
        </w:rPr>
        <w:t xml:space="preserve">-3 </w:t>
      </w:r>
      <w:r w:rsidR="0008509F" w:rsidRPr="00963F1F">
        <w:rPr>
          <w:rFonts w:ascii="Arial" w:hAnsi="Arial" w:cs="Arial"/>
          <w:bCs/>
          <w:i/>
          <w:iCs/>
          <w:sz w:val="24"/>
          <w:szCs w:val="24"/>
        </w:rPr>
        <w:t>Voting and Registration</w:t>
      </w:r>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p>
    <w:p w:rsidR="006D0874"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Employees may be excused for a reasonable time, when practicable to do so without unduly interfering with operations, to vote or register in any elections or in referenda on civic matters within their community.</w:t>
      </w:r>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p>
    <w:p w:rsidR="006D0874" w:rsidRPr="00963F1F" w:rsidRDefault="00B30AB0" w:rsidP="005D4867">
      <w:pPr>
        <w:ind w:firstLine="0"/>
        <w:rPr>
          <w:rFonts w:ascii="Arial" w:hAnsi="Arial" w:cs="Arial"/>
          <w:sz w:val="24"/>
          <w:szCs w:val="24"/>
        </w:rPr>
      </w:pPr>
      <w:r w:rsidRPr="00963F1F">
        <w:rPr>
          <w:rFonts w:ascii="Arial" w:hAnsi="Arial" w:cs="Arial"/>
          <w:sz w:val="24"/>
          <w:szCs w:val="24"/>
        </w:rPr>
        <w:t>W</w:t>
      </w:r>
      <w:r w:rsidR="004F3293" w:rsidRPr="00963F1F">
        <w:rPr>
          <w:rFonts w:ascii="Arial" w:hAnsi="Arial" w:cs="Arial"/>
          <w:sz w:val="24"/>
          <w:szCs w:val="24"/>
        </w:rPr>
        <w:t xml:space="preserve">here the polls are not open at least three hours before or after an employee’s regular hours of work, the employee may be granted </w:t>
      </w:r>
      <w:r w:rsidR="000926E5" w:rsidRPr="00963F1F">
        <w:rPr>
          <w:rFonts w:ascii="Arial" w:hAnsi="Arial" w:cs="Arial"/>
          <w:sz w:val="24"/>
          <w:szCs w:val="24"/>
        </w:rPr>
        <w:t>e</w:t>
      </w:r>
      <w:r w:rsidR="004F3293" w:rsidRPr="00963F1F">
        <w:rPr>
          <w:rFonts w:ascii="Arial" w:hAnsi="Arial" w:cs="Arial"/>
          <w:sz w:val="24"/>
          <w:szCs w:val="24"/>
        </w:rPr>
        <w:t>xcused absence which will permit reporting for work up to three hours after the polls open or leaving work up to three hours before the polls close, whichever requires less excused absence.</w:t>
      </w:r>
    </w:p>
    <w:p w:rsidR="004F3293" w:rsidRPr="00963F1F" w:rsidRDefault="004F3293" w:rsidP="005D4867">
      <w:pPr>
        <w:rPr>
          <w:rFonts w:ascii="Arial" w:hAnsi="Arial" w:cs="Arial"/>
          <w:sz w:val="24"/>
          <w:szCs w:val="24"/>
        </w:rPr>
      </w:pPr>
      <w:r w:rsidRPr="00963F1F">
        <w:rPr>
          <w:rFonts w:ascii="Arial" w:hAnsi="Arial" w:cs="Arial"/>
          <w:sz w:val="24"/>
          <w:szCs w:val="24"/>
        </w:rPr>
        <w:t xml:space="preserve">  </w:t>
      </w:r>
    </w:p>
    <w:p w:rsidR="006D0874" w:rsidRPr="00963F1F" w:rsidRDefault="004F3293" w:rsidP="005D4867">
      <w:pPr>
        <w:ind w:firstLine="0"/>
        <w:rPr>
          <w:rFonts w:ascii="Arial" w:hAnsi="Arial" w:cs="Arial"/>
          <w:sz w:val="24"/>
          <w:szCs w:val="24"/>
        </w:rPr>
      </w:pPr>
      <w:r w:rsidRPr="00963F1F">
        <w:rPr>
          <w:rFonts w:ascii="Arial" w:hAnsi="Arial" w:cs="Arial"/>
          <w:sz w:val="24"/>
          <w:szCs w:val="24"/>
        </w:rPr>
        <w:lastRenderedPageBreak/>
        <w:t>In jurisdictions where registration in person is required and registration cannot be accomplished on a non-workday</w:t>
      </w:r>
      <w:r w:rsidR="00D67A89" w:rsidRPr="00963F1F">
        <w:rPr>
          <w:rFonts w:ascii="Arial" w:hAnsi="Arial" w:cs="Arial"/>
          <w:sz w:val="24"/>
          <w:szCs w:val="24"/>
        </w:rPr>
        <w:t xml:space="preserve"> or during non-duty hours</w:t>
      </w:r>
      <w:r w:rsidRPr="00963F1F">
        <w:rPr>
          <w:rFonts w:ascii="Arial" w:hAnsi="Arial" w:cs="Arial"/>
          <w:sz w:val="24"/>
          <w:szCs w:val="24"/>
        </w:rPr>
        <w:t>, an employee may be granted up to a full day of excused absence in order to register.</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If an employee’s voting location is beyond normal commuting distance and vote by absentee ballot is not permitted, the employee may be granted sufficient time off </w:t>
      </w:r>
      <w:r w:rsidR="00DF3C95" w:rsidRPr="00963F1F">
        <w:rPr>
          <w:rFonts w:ascii="Arial" w:hAnsi="Arial" w:cs="Arial"/>
          <w:sz w:val="24"/>
          <w:szCs w:val="24"/>
        </w:rPr>
        <w:t>t</w:t>
      </w:r>
      <w:r w:rsidRPr="00963F1F">
        <w:rPr>
          <w:rFonts w:ascii="Arial" w:hAnsi="Arial" w:cs="Arial"/>
          <w:sz w:val="24"/>
          <w:szCs w:val="24"/>
        </w:rPr>
        <w:t>o make the trip to cast his or her ballot.  Where more than one day is required to make the trip, time off in excess of one day shall be charged to annual leave, accrued compensatory time, or LWOP.</w:t>
      </w:r>
    </w:p>
    <w:p w:rsidR="004F3293" w:rsidRPr="00963F1F" w:rsidRDefault="004F3293" w:rsidP="005D4867">
      <w:pPr>
        <w:rPr>
          <w:rFonts w:ascii="Arial" w:hAnsi="Arial" w:cs="Arial"/>
          <w:sz w:val="24"/>
          <w:szCs w:val="24"/>
        </w:rPr>
      </w:pPr>
    </w:p>
    <w:p w:rsidR="006D0874" w:rsidRDefault="004F3293" w:rsidP="005D4867">
      <w:pPr>
        <w:ind w:firstLine="0"/>
        <w:rPr>
          <w:rFonts w:ascii="Arial" w:hAnsi="Arial" w:cs="Arial"/>
          <w:sz w:val="24"/>
          <w:szCs w:val="24"/>
        </w:rPr>
      </w:pPr>
      <w:r w:rsidRPr="00963F1F">
        <w:rPr>
          <w:rFonts w:ascii="Arial" w:hAnsi="Arial" w:cs="Arial"/>
          <w:sz w:val="24"/>
          <w:szCs w:val="24"/>
        </w:rPr>
        <w:t>Up to a full day of excused absence may be granted as required for an employee to prepare and have certified an absentee ballot, if these activities cannot be accomplished during non</w:t>
      </w:r>
      <w:r w:rsidR="00253BB9" w:rsidRPr="00963F1F">
        <w:rPr>
          <w:rFonts w:ascii="Arial" w:hAnsi="Arial" w:cs="Arial"/>
          <w:sz w:val="24"/>
          <w:szCs w:val="24"/>
        </w:rPr>
        <w:t>-</w:t>
      </w:r>
      <w:r w:rsidRPr="00963F1F">
        <w:rPr>
          <w:rFonts w:ascii="Arial" w:hAnsi="Arial" w:cs="Arial"/>
          <w:sz w:val="24"/>
          <w:szCs w:val="24"/>
        </w:rPr>
        <w:t>working hours.</w:t>
      </w:r>
    </w:p>
    <w:p w:rsidR="00205C38" w:rsidRDefault="00205C38" w:rsidP="005D4867">
      <w:pPr>
        <w:ind w:firstLine="0"/>
        <w:rPr>
          <w:rFonts w:ascii="Arial" w:hAnsi="Arial" w:cs="Arial"/>
          <w:sz w:val="24"/>
          <w:szCs w:val="24"/>
        </w:rPr>
      </w:pPr>
    </w:p>
    <w:p w:rsidR="00C32D3E" w:rsidRPr="00963F1F" w:rsidRDefault="00C32D3E" w:rsidP="005D4867">
      <w:pPr>
        <w:ind w:firstLine="0"/>
        <w:rPr>
          <w:rFonts w:ascii="Arial" w:hAnsi="Arial" w:cs="Arial"/>
          <w:sz w:val="24"/>
          <w:szCs w:val="24"/>
        </w:rPr>
      </w:pPr>
    </w:p>
    <w:p w:rsidR="006D0874" w:rsidRPr="00963F1F" w:rsidRDefault="00847C10"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r>
        <w:rPr>
          <w:rFonts w:ascii="Arial" w:hAnsi="Arial" w:cs="Arial"/>
          <w:bCs/>
          <w:i/>
          <w:iCs/>
          <w:sz w:val="24"/>
          <w:szCs w:val="24"/>
        </w:rPr>
        <w:t>11</w:t>
      </w:r>
      <w:r w:rsidR="002622FF">
        <w:rPr>
          <w:rFonts w:ascii="Arial" w:hAnsi="Arial" w:cs="Arial"/>
          <w:bCs/>
          <w:i/>
          <w:iCs/>
          <w:sz w:val="24"/>
          <w:szCs w:val="24"/>
        </w:rPr>
        <w:t xml:space="preserve">-4 </w:t>
      </w:r>
      <w:r w:rsidR="0008509F" w:rsidRPr="00963F1F">
        <w:rPr>
          <w:rFonts w:ascii="Arial" w:hAnsi="Arial" w:cs="Arial"/>
          <w:bCs/>
          <w:i/>
          <w:iCs/>
          <w:sz w:val="24"/>
          <w:szCs w:val="24"/>
        </w:rPr>
        <w:t>Employees Returning from Active Duty</w:t>
      </w:r>
    </w:p>
    <w:p w:rsidR="00FF762F" w:rsidRPr="00963F1F" w:rsidRDefault="00FF762F" w:rsidP="005D4867">
      <w:pPr>
        <w:spacing w:before="100" w:beforeAutospacing="1" w:after="100" w:afterAutospacing="1"/>
        <w:ind w:firstLine="0"/>
        <w:rPr>
          <w:rFonts w:ascii="Arial" w:eastAsia="Times New Roman" w:hAnsi="Arial" w:cs="Arial"/>
          <w:color w:val="000000"/>
          <w:sz w:val="24"/>
          <w:szCs w:val="24"/>
          <w:lang w:bidi="ar-SA"/>
        </w:rPr>
      </w:pPr>
      <w:r w:rsidRPr="00963F1F">
        <w:rPr>
          <w:rFonts w:ascii="Arial" w:eastAsia="Times New Roman" w:hAnsi="Arial" w:cs="Arial"/>
          <w:color w:val="000000"/>
          <w:sz w:val="24"/>
          <w:szCs w:val="24"/>
          <w:lang w:bidi="ar-SA"/>
        </w:rPr>
        <w:t xml:space="preserve">Employees returning from </w:t>
      </w:r>
      <w:r w:rsidR="002E147E" w:rsidRPr="00963F1F">
        <w:rPr>
          <w:rFonts w:ascii="Arial" w:eastAsia="Times New Roman" w:hAnsi="Arial" w:cs="Arial"/>
          <w:color w:val="000000"/>
          <w:sz w:val="24"/>
          <w:szCs w:val="24"/>
          <w:lang w:bidi="ar-SA"/>
        </w:rPr>
        <w:t xml:space="preserve">military </w:t>
      </w:r>
      <w:r w:rsidRPr="00963F1F">
        <w:rPr>
          <w:rFonts w:ascii="Arial" w:eastAsia="Times New Roman" w:hAnsi="Arial" w:cs="Arial"/>
          <w:color w:val="000000"/>
          <w:sz w:val="24"/>
          <w:szCs w:val="24"/>
          <w:lang w:bidi="ar-SA"/>
        </w:rPr>
        <w:t xml:space="preserve">active duty will receive 5 work days of excused absence, without charge to leave, upon notification to their employing agencies of their intent to return to Federal civilian employment.  Agencies may grant this period of excused absence prior to the employee's resumption of his duties, or at a time mutually agreeable to the agency and the employee, if the employee has already returned to duty. However, employees may not “stockpile” this leave to use at a later date.  </w:t>
      </w:r>
    </w:p>
    <w:p w:rsidR="00075E88" w:rsidRPr="00963F1F" w:rsidRDefault="00075E8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p>
    <w:p w:rsidR="00D95F9F" w:rsidRPr="00963F1F" w:rsidRDefault="002B1862"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
          <w:iCs/>
          <w:sz w:val="24"/>
          <w:szCs w:val="24"/>
        </w:rPr>
      </w:pPr>
      <w:r>
        <w:rPr>
          <w:rFonts w:ascii="Arial" w:hAnsi="Arial" w:cs="Arial"/>
          <w:bCs/>
          <w:i/>
          <w:iCs/>
          <w:sz w:val="24"/>
          <w:szCs w:val="24"/>
        </w:rPr>
        <w:t>11</w:t>
      </w:r>
      <w:r w:rsidR="002622FF">
        <w:rPr>
          <w:rFonts w:ascii="Arial" w:hAnsi="Arial" w:cs="Arial"/>
          <w:bCs/>
          <w:i/>
          <w:iCs/>
          <w:sz w:val="24"/>
          <w:szCs w:val="24"/>
        </w:rPr>
        <w:t xml:space="preserve">-5 </w:t>
      </w:r>
      <w:r w:rsidR="0008509F" w:rsidRPr="00963F1F">
        <w:rPr>
          <w:rFonts w:ascii="Arial" w:hAnsi="Arial" w:cs="Arial"/>
          <w:bCs/>
          <w:i/>
          <w:iCs/>
          <w:sz w:val="24"/>
          <w:szCs w:val="24"/>
        </w:rPr>
        <w:t>Health and Fitness Activities</w:t>
      </w:r>
    </w:p>
    <w:p w:rsidR="00FF762F" w:rsidRPr="00963F1F" w:rsidRDefault="00FF762F"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
          <w:bCs/>
          <w:iCs/>
          <w:sz w:val="24"/>
          <w:szCs w:val="24"/>
        </w:rPr>
      </w:pPr>
      <w:r w:rsidRPr="00963F1F">
        <w:rPr>
          <w:rFonts w:ascii="Arial" w:hAnsi="Arial" w:cs="Arial"/>
          <w:b/>
          <w:bCs/>
          <w:iCs/>
          <w:sz w:val="24"/>
          <w:szCs w:val="24"/>
        </w:rPr>
        <w:t xml:space="preserve"> </w:t>
      </w:r>
    </w:p>
    <w:p w:rsidR="0086462C" w:rsidRDefault="0077046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770465">
        <w:rPr>
          <w:rFonts w:ascii="Arial" w:hAnsi="Arial" w:cs="Arial"/>
          <w:bCs/>
          <w:iCs/>
          <w:sz w:val="24"/>
          <w:szCs w:val="24"/>
        </w:rPr>
        <w:t>Employees will use non-duty time to participate in health and fitness activities.  Employees may use lunch periods as well as time immediately before and after work hours.  Supervisors are encouraged to accommodate as much as possible employee’s requests for alternate work schedules and annual leave in order to participate in health and fitness activities.  Employees with a physical fitness requirement as a condition of employment may participate in health and fitness activities during work hours up to the number of hours set by the employee’s bureau.  </w:t>
      </w:r>
    </w:p>
    <w:p w:rsidR="00770465" w:rsidRPr="00963F1F" w:rsidRDefault="00770465"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FF762F" w:rsidRPr="00963F1F" w:rsidRDefault="00FF762F"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In certain limited circumstances, bureaus/offices may exercise their authority to grant short periods of excused absences for participation in health and fitness programs.  The following policy will apply in the use of excused </w:t>
      </w:r>
      <w:r w:rsidR="0086462C" w:rsidRPr="00963F1F">
        <w:rPr>
          <w:rFonts w:ascii="Arial" w:hAnsi="Arial" w:cs="Arial"/>
          <w:bCs/>
          <w:iCs/>
          <w:sz w:val="24"/>
          <w:szCs w:val="24"/>
        </w:rPr>
        <w:t>absences</w:t>
      </w:r>
      <w:r w:rsidRPr="00963F1F">
        <w:rPr>
          <w:rFonts w:ascii="Arial" w:hAnsi="Arial" w:cs="Arial"/>
          <w:bCs/>
          <w:iCs/>
          <w:sz w:val="24"/>
          <w:szCs w:val="24"/>
        </w:rPr>
        <w:t>:</w:t>
      </w:r>
    </w:p>
    <w:p w:rsidR="00FF762F" w:rsidRPr="00963F1F" w:rsidRDefault="00FF762F"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FF762F" w:rsidRPr="00963F1F" w:rsidRDefault="00FF762F" w:rsidP="005D4867">
      <w:pPr>
        <w:pStyle w:val="ListParagraph"/>
        <w:numPr>
          <w:ilvl w:val="0"/>
          <w:numId w:val="23"/>
        </w:numPr>
        <w:tabs>
          <w:tab w:val="clear" w:pos="720"/>
          <w:tab w:val="num" w:pos="360"/>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left="360"/>
        <w:rPr>
          <w:rFonts w:ascii="Arial" w:hAnsi="Arial" w:cs="Arial"/>
          <w:bCs/>
          <w:iCs/>
          <w:sz w:val="24"/>
          <w:szCs w:val="24"/>
        </w:rPr>
      </w:pPr>
      <w:r w:rsidRPr="00963F1F">
        <w:rPr>
          <w:rFonts w:ascii="Arial" w:hAnsi="Arial" w:cs="Arial"/>
          <w:bCs/>
          <w:iCs/>
          <w:sz w:val="24"/>
          <w:szCs w:val="24"/>
        </w:rPr>
        <w:t>The activity should be officially sponsored and administered, such as a Federal Fitness Day event, or a bureau</w:t>
      </w:r>
      <w:r w:rsidR="007E7F4D" w:rsidRPr="00963F1F">
        <w:rPr>
          <w:rFonts w:ascii="Arial" w:hAnsi="Arial" w:cs="Arial"/>
          <w:bCs/>
          <w:iCs/>
          <w:sz w:val="24"/>
          <w:szCs w:val="24"/>
        </w:rPr>
        <w:t>-</w:t>
      </w:r>
      <w:r w:rsidRPr="00963F1F">
        <w:rPr>
          <w:rFonts w:ascii="Arial" w:hAnsi="Arial" w:cs="Arial"/>
          <w:bCs/>
          <w:iCs/>
          <w:sz w:val="24"/>
          <w:szCs w:val="24"/>
        </w:rPr>
        <w:t>sponsored health screening;</w:t>
      </w:r>
    </w:p>
    <w:p w:rsidR="00FF762F" w:rsidRPr="00963F1F" w:rsidRDefault="00FF762F" w:rsidP="005D4867">
      <w:pPr>
        <w:pStyle w:val="ListParagraph"/>
        <w:numPr>
          <w:ilvl w:val="0"/>
          <w:numId w:val="23"/>
        </w:numPr>
        <w:tabs>
          <w:tab w:val="clear" w:pos="720"/>
          <w:tab w:val="num" w:pos="360"/>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left="360"/>
        <w:rPr>
          <w:rFonts w:ascii="Arial" w:hAnsi="Arial" w:cs="Arial"/>
          <w:bCs/>
          <w:iCs/>
          <w:sz w:val="24"/>
          <w:szCs w:val="24"/>
        </w:rPr>
      </w:pPr>
      <w:r w:rsidRPr="00963F1F">
        <w:rPr>
          <w:rFonts w:ascii="Arial" w:hAnsi="Arial" w:cs="Arial"/>
          <w:bCs/>
          <w:iCs/>
          <w:sz w:val="24"/>
          <w:szCs w:val="24"/>
        </w:rPr>
        <w:t xml:space="preserve">The amount of excused leave should be a short period, and the activity for which excused absence is granted should be of a specific, fixed duration.  Examples of such activities are participation in a fitness center orientation or a smoking cessation program </w:t>
      </w:r>
      <w:r w:rsidR="00192373" w:rsidRPr="00963F1F">
        <w:rPr>
          <w:rFonts w:ascii="Arial" w:hAnsi="Arial" w:cs="Arial"/>
          <w:bCs/>
          <w:iCs/>
          <w:sz w:val="24"/>
          <w:szCs w:val="24"/>
        </w:rPr>
        <w:t>consisting</w:t>
      </w:r>
      <w:r w:rsidRPr="00963F1F">
        <w:rPr>
          <w:rFonts w:ascii="Arial" w:hAnsi="Arial" w:cs="Arial"/>
          <w:bCs/>
          <w:iCs/>
          <w:sz w:val="24"/>
          <w:szCs w:val="24"/>
        </w:rPr>
        <w:t xml:space="preserve"> of several brief class sessions;</w:t>
      </w:r>
    </w:p>
    <w:p w:rsidR="0086462C" w:rsidRPr="00963F1F" w:rsidRDefault="0086462C"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86462C" w:rsidRPr="00963F1F" w:rsidRDefault="0086462C" w:rsidP="005D4867">
      <w:pPr>
        <w:pStyle w:val="ListParagraph"/>
        <w:numPr>
          <w:ilvl w:val="0"/>
          <w:numId w:val="23"/>
        </w:numPr>
        <w:tabs>
          <w:tab w:val="clear" w:pos="720"/>
          <w:tab w:val="num" w:pos="360"/>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left="360"/>
        <w:rPr>
          <w:rFonts w:ascii="Arial" w:hAnsi="Arial" w:cs="Arial"/>
          <w:bCs/>
          <w:iCs/>
          <w:sz w:val="24"/>
          <w:szCs w:val="24"/>
        </w:rPr>
      </w:pPr>
      <w:r w:rsidRPr="00963F1F">
        <w:rPr>
          <w:rFonts w:ascii="Arial" w:hAnsi="Arial" w:cs="Arial"/>
          <w:bCs/>
          <w:iCs/>
          <w:sz w:val="24"/>
          <w:szCs w:val="24"/>
        </w:rPr>
        <w:lastRenderedPageBreak/>
        <w:t>An excused absence should not be granted for participating in an activity over an extended or indefinite period</w:t>
      </w:r>
      <w:r w:rsidR="007E7F4D" w:rsidRPr="00963F1F">
        <w:rPr>
          <w:rFonts w:ascii="Arial" w:hAnsi="Arial" w:cs="Arial"/>
          <w:bCs/>
          <w:iCs/>
          <w:sz w:val="24"/>
          <w:szCs w:val="24"/>
        </w:rPr>
        <w:t xml:space="preserve"> or for regularly recurring periods</w:t>
      </w:r>
      <w:r w:rsidRPr="00963F1F">
        <w:rPr>
          <w:rFonts w:ascii="Arial" w:hAnsi="Arial" w:cs="Arial"/>
          <w:bCs/>
          <w:iCs/>
          <w:sz w:val="24"/>
          <w:szCs w:val="24"/>
        </w:rPr>
        <w:t>;</w:t>
      </w:r>
    </w:p>
    <w:p w:rsidR="0086462C" w:rsidRPr="00963F1F" w:rsidRDefault="0086462C"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86462C" w:rsidRPr="00963F1F" w:rsidRDefault="0086462C" w:rsidP="005D4867">
      <w:pPr>
        <w:pStyle w:val="ListParagraph"/>
        <w:numPr>
          <w:ilvl w:val="0"/>
          <w:numId w:val="23"/>
        </w:numPr>
        <w:tabs>
          <w:tab w:val="clear" w:pos="720"/>
          <w:tab w:val="num" w:pos="360"/>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left="360"/>
        <w:rPr>
          <w:rFonts w:ascii="Arial" w:hAnsi="Arial" w:cs="Arial"/>
          <w:bCs/>
          <w:iCs/>
          <w:sz w:val="24"/>
          <w:szCs w:val="24"/>
        </w:rPr>
      </w:pPr>
      <w:r w:rsidRPr="00963F1F">
        <w:rPr>
          <w:rFonts w:ascii="Arial" w:hAnsi="Arial" w:cs="Arial"/>
          <w:bCs/>
          <w:iCs/>
          <w:sz w:val="24"/>
          <w:szCs w:val="24"/>
        </w:rPr>
        <w:t xml:space="preserve">The bureau official approving the excused absence should ensure that the </w:t>
      </w:r>
      <w:r w:rsidR="00175106" w:rsidRPr="00963F1F">
        <w:rPr>
          <w:rFonts w:ascii="Arial" w:hAnsi="Arial" w:cs="Arial"/>
          <w:bCs/>
          <w:iCs/>
          <w:sz w:val="24"/>
          <w:szCs w:val="24"/>
        </w:rPr>
        <w:t>employee’s</w:t>
      </w:r>
      <w:r w:rsidRPr="00963F1F">
        <w:rPr>
          <w:rFonts w:ascii="Arial" w:hAnsi="Arial" w:cs="Arial"/>
          <w:bCs/>
          <w:iCs/>
          <w:sz w:val="24"/>
          <w:szCs w:val="24"/>
        </w:rPr>
        <w:t xml:space="preserve"> absence will not interfere with the timely and effective performance of bureau work and service to the public.</w:t>
      </w:r>
    </w:p>
    <w:p w:rsidR="00205C38" w:rsidRDefault="00205C3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outlineLvl w:val="0"/>
        <w:rPr>
          <w:rFonts w:ascii="Arial" w:hAnsi="Arial" w:cs="Arial"/>
          <w:b/>
          <w:bCs/>
          <w:iCs/>
          <w:sz w:val="24"/>
          <w:szCs w:val="24"/>
        </w:rPr>
      </w:pPr>
      <w:bookmarkStart w:id="102" w:name="_Toc219012296"/>
      <w:bookmarkStart w:id="103" w:name="_Toc292976331"/>
      <w:bookmarkStart w:id="104" w:name="_Toc299620844"/>
    </w:p>
    <w:p w:rsidR="00205C38" w:rsidRDefault="00205C38"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outlineLvl w:val="0"/>
        <w:rPr>
          <w:rFonts w:ascii="Arial" w:hAnsi="Arial" w:cs="Arial"/>
          <w:bCs/>
          <w:i/>
          <w:iCs/>
          <w:sz w:val="24"/>
          <w:szCs w:val="24"/>
        </w:rPr>
      </w:pPr>
    </w:p>
    <w:p w:rsidR="006D0874" w:rsidRPr="00963F1F" w:rsidRDefault="002622FF"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outlineLvl w:val="0"/>
        <w:rPr>
          <w:rFonts w:ascii="Arial" w:hAnsi="Arial" w:cs="Arial"/>
          <w:bCs/>
          <w:i/>
          <w:iCs/>
          <w:sz w:val="24"/>
          <w:szCs w:val="24"/>
        </w:rPr>
      </w:pPr>
      <w:r>
        <w:rPr>
          <w:rFonts w:ascii="Arial" w:hAnsi="Arial" w:cs="Arial"/>
          <w:bCs/>
          <w:i/>
          <w:iCs/>
          <w:sz w:val="24"/>
          <w:szCs w:val="24"/>
        </w:rPr>
        <w:t xml:space="preserve"> </w:t>
      </w:r>
      <w:bookmarkStart w:id="105" w:name="_Toc303764683"/>
      <w:r w:rsidR="00B21EE2">
        <w:rPr>
          <w:rFonts w:ascii="Arial" w:hAnsi="Arial" w:cs="Arial"/>
          <w:bCs/>
          <w:i/>
          <w:iCs/>
          <w:sz w:val="24"/>
          <w:szCs w:val="24"/>
        </w:rPr>
        <w:t>11</w:t>
      </w:r>
      <w:r>
        <w:rPr>
          <w:rFonts w:ascii="Arial" w:hAnsi="Arial" w:cs="Arial"/>
          <w:bCs/>
          <w:i/>
          <w:iCs/>
          <w:sz w:val="24"/>
          <w:szCs w:val="24"/>
        </w:rPr>
        <w:t xml:space="preserve">-6 </w:t>
      </w:r>
      <w:r w:rsidR="0008509F" w:rsidRPr="00963F1F">
        <w:rPr>
          <w:rFonts w:ascii="Arial" w:hAnsi="Arial" w:cs="Arial"/>
          <w:bCs/>
          <w:i/>
          <w:iCs/>
          <w:sz w:val="24"/>
          <w:szCs w:val="24"/>
        </w:rPr>
        <w:t>Court Leave</w:t>
      </w:r>
      <w:bookmarkEnd w:id="102"/>
      <w:bookmarkEnd w:id="103"/>
      <w:bookmarkEnd w:id="104"/>
      <w:bookmarkEnd w:id="105"/>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p>
    <w:p w:rsidR="006D0874"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Court leave is an approved absence from official duties, without loss of or reduction in pay or leave, and is provided to an employee who is summoned in connection with a judicial proceeding to perform jury duty in a federal, state, or municipal court or </w:t>
      </w:r>
      <w:r w:rsidR="00DF3C95" w:rsidRPr="00963F1F">
        <w:rPr>
          <w:rFonts w:ascii="Arial" w:hAnsi="Arial" w:cs="Arial"/>
          <w:bCs/>
          <w:iCs/>
          <w:sz w:val="24"/>
          <w:szCs w:val="24"/>
        </w:rPr>
        <w:t xml:space="preserve">to </w:t>
      </w:r>
      <w:r w:rsidRPr="00963F1F">
        <w:rPr>
          <w:rFonts w:ascii="Arial" w:hAnsi="Arial" w:cs="Arial"/>
          <w:bCs/>
          <w:iCs/>
          <w:sz w:val="24"/>
          <w:szCs w:val="24"/>
        </w:rPr>
        <w:t>serve as a witness in a nonofficial capacity for the United States, the District of Columbia, or a state or local government.</w:t>
      </w:r>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p>
    <w:p w:rsidR="006D0874" w:rsidRPr="00963F1F" w:rsidRDefault="00CD04D8" w:rsidP="005D4867">
      <w:pPr>
        <w:ind w:firstLine="0"/>
        <w:rPr>
          <w:rFonts w:ascii="Arial" w:hAnsi="Arial" w:cs="Arial"/>
          <w:sz w:val="24"/>
          <w:szCs w:val="24"/>
        </w:rPr>
      </w:pPr>
      <w:r w:rsidRPr="00963F1F">
        <w:rPr>
          <w:rFonts w:ascii="Arial" w:hAnsi="Arial" w:cs="Arial"/>
          <w:sz w:val="24"/>
          <w:szCs w:val="24"/>
        </w:rPr>
        <w:t xml:space="preserve">Full-time </w:t>
      </w:r>
      <w:r w:rsidR="004F3293" w:rsidRPr="00963F1F">
        <w:rPr>
          <w:rFonts w:ascii="Arial" w:hAnsi="Arial" w:cs="Arial"/>
          <w:sz w:val="24"/>
          <w:szCs w:val="24"/>
        </w:rPr>
        <w:t>permanent and temporary employees</w:t>
      </w:r>
      <w:r w:rsidR="00211771">
        <w:rPr>
          <w:rFonts w:ascii="Arial" w:hAnsi="Arial" w:cs="Arial"/>
          <w:sz w:val="24"/>
          <w:szCs w:val="24"/>
        </w:rPr>
        <w:t xml:space="preserve"> </w:t>
      </w:r>
      <w:r w:rsidR="004F3293" w:rsidRPr="00963F1F">
        <w:rPr>
          <w:rFonts w:ascii="Arial" w:hAnsi="Arial" w:cs="Arial"/>
          <w:sz w:val="24"/>
          <w:szCs w:val="24"/>
        </w:rPr>
        <w:t xml:space="preserve">are entitled to court leave.  </w:t>
      </w:r>
    </w:p>
    <w:p w:rsidR="004F3293" w:rsidRPr="00963F1F" w:rsidRDefault="004F3293" w:rsidP="005D4867">
      <w:pPr>
        <w:rPr>
          <w:rFonts w:ascii="Arial" w:hAnsi="Arial" w:cs="Arial"/>
          <w:sz w:val="24"/>
          <w:szCs w:val="24"/>
        </w:rPr>
      </w:pPr>
    </w:p>
    <w:p w:rsidR="00CD04D8" w:rsidRPr="00963F1F" w:rsidRDefault="004F3293" w:rsidP="005D4867">
      <w:pPr>
        <w:ind w:firstLine="0"/>
        <w:rPr>
          <w:rFonts w:ascii="Arial" w:hAnsi="Arial" w:cs="Arial"/>
          <w:sz w:val="24"/>
          <w:szCs w:val="24"/>
        </w:rPr>
      </w:pPr>
      <w:r w:rsidRPr="00963F1F">
        <w:rPr>
          <w:rFonts w:ascii="Arial" w:hAnsi="Arial" w:cs="Arial"/>
          <w:sz w:val="24"/>
          <w:szCs w:val="24"/>
        </w:rPr>
        <w:t xml:space="preserve">Part-time or intermittent employees without a regular tour of duty are not entitled to court leave.  </w:t>
      </w:r>
    </w:p>
    <w:p w:rsidR="00CD04D8" w:rsidRPr="00963F1F" w:rsidRDefault="00CD04D8" w:rsidP="005D4867">
      <w:pPr>
        <w:ind w:firstLine="0"/>
        <w:rPr>
          <w:rFonts w:ascii="Arial" w:hAnsi="Arial" w:cs="Arial"/>
          <w:sz w:val="24"/>
          <w:szCs w:val="24"/>
        </w:rPr>
      </w:pPr>
    </w:p>
    <w:p w:rsidR="006D0874" w:rsidRPr="00963F1F" w:rsidRDefault="00CD04D8" w:rsidP="005D4867">
      <w:pPr>
        <w:ind w:firstLine="0"/>
        <w:rPr>
          <w:rFonts w:ascii="Arial" w:hAnsi="Arial" w:cs="Arial"/>
          <w:sz w:val="24"/>
          <w:szCs w:val="24"/>
        </w:rPr>
      </w:pPr>
      <w:r w:rsidRPr="00963F1F">
        <w:rPr>
          <w:rFonts w:ascii="Arial" w:hAnsi="Arial" w:cs="Arial"/>
          <w:sz w:val="24"/>
          <w:szCs w:val="24"/>
        </w:rPr>
        <w:t>E</w:t>
      </w:r>
      <w:r w:rsidR="004F3293" w:rsidRPr="00963F1F">
        <w:rPr>
          <w:rFonts w:ascii="Arial" w:hAnsi="Arial" w:cs="Arial"/>
          <w:sz w:val="24"/>
          <w:szCs w:val="24"/>
        </w:rPr>
        <w:t>mployee</w:t>
      </w:r>
      <w:r w:rsidR="005779A4" w:rsidRPr="00963F1F">
        <w:rPr>
          <w:rFonts w:ascii="Arial" w:hAnsi="Arial" w:cs="Arial"/>
          <w:sz w:val="24"/>
          <w:szCs w:val="24"/>
        </w:rPr>
        <w:t>s</w:t>
      </w:r>
      <w:r w:rsidR="004F3293" w:rsidRPr="00963F1F">
        <w:rPr>
          <w:rFonts w:ascii="Arial" w:hAnsi="Arial" w:cs="Arial"/>
          <w:sz w:val="24"/>
          <w:szCs w:val="24"/>
        </w:rPr>
        <w:t xml:space="preserve"> appointed on a part-time or intermittent basis, who ha</w:t>
      </w:r>
      <w:r w:rsidR="005779A4" w:rsidRPr="00963F1F">
        <w:rPr>
          <w:rFonts w:ascii="Arial" w:hAnsi="Arial" w:cs="Arial"/>
          <w:sz w:val="24"/>
          <w:szCs w:val="24"/>
        </w:rPr>
        <w:t>ve</w:t>
      </w:r>
      <w:r w:rsidR="004F3293" w:rsidRPr="00963F1F">
        <w:rPr>
          <w:rFonts w:ascii="Arial" w:hAnsi="Arial" w:cs="Arial"/>
          <w:sz w:val="24"/>
          <w:szCs w:val="24"/>
        </w:rPr>
        <w:t xml:space="preserve"> a regularly scheduled tour of duty, may be granted court leave for jury duty or witness service performed during his or her tour of duty, where the employment covers a protracted period under a continuing, established work schedule.  </w:t>
      </w:r>
    </w:p>
    <w:p w:rsidR="00A14888" w:rsidRPr="00963F1F" w:rsidRDefault="00A14888" w:rsidP="005D4867">
      <w:pPr>
        <w:ind w:firstLine="0"/>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If an employee’s absence is properly chargeable to court leave, he may not elect at the time, or at a later day, to have the absence charged to annual leave.</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The Department, as an employer, shall not request that an employee be excused from jury duty or be granted a deferment from jury duty, except in cases of genuine emergency.  Excuse from jury duty shall not be requested when a deferment will satisfy the operating requirements of the Department.  </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In cases of genuine necessity, an employee</w:t>
      </w:r>
      <w:r w:rsidR="00D95F9F" w:rsidRPr="00963F1F">
        <w:rPr>
          <w:rFonts w:ascii="Arial" w:hAnsi="Arial" w:cs="Arial"/>
          <w:sz w:val="24"/>
          <w:szCs w:val="24"/>
        </w:rPr>
        <w:t>’</w:t>
      </w:r>
      <w:r w:rsidRPr="00963F1F">
        <w:rPr>
          <w:rFonts w:ascii="Arial" w:hAnsi="Arial" w:cs="Arial"/>
          <w:sz w:val="24"/>
          <w:szCs w:val="24"/>
        </w:rPr>
        <w:t xml:space="preserve">s supervisor or his or her </w:t>
      </w:r>
      <w:r w:rsidR="00175106" w:rsidRPr="00963F1F">
        <w:rPr>
          <w:rFonts w:ascii="Arial" w:hAnsi="Arial" w:cs="Arial"/>
          <w:sz w:val="24"/>
          <w:szCs w:val="24"/>
        </w:rPr>
        <w:t>designee</w:t>
      </w:r>
      <w:r w:rsidRPr="00963F1F">
        <w:rPr>
          <w:rFonts w:ascii="Arial" w:hAnsi="Arial" w:cs="Arial"/>
          <w:sz w:val="24"/>
          <w:szCs w:val="24"/>
        </w:rPr>
        <w:t xml:space="preserve"> may write directly to the court requesting that the employee be excused from jury duty, or that the jury duty be deferred.  An employee however, may request exemption from jury duty for compelling personal reasons on his or her own initiative.</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Court leave shall be granted to an eligible employee for absence during the tour of duty, including regularly scheduled overtime, to perform jury duty.  Court leave shall be granted only for those days and hours an employee would otherwise be in a pay status.  </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Since it is mandated by statute that the compensation of an employee shall not be reduced because of jury duty, employees granted court leave for jury duty are entitled to the compensation they would otherwise have received, including any premium pay and differentials (31 Comp. Gen. 173; 23 id. 904).</w:t>
      </w:r>
    </w:p>
    <w:p w:rsidR="004F3293" w:rsidRPr="00963F1F" w:rsidRDefault="004F3293" w:rsidP="005D4867">
      <w:pPr>
        <w:rPr>
          <w:rFonts w:ascii="Arial" w:hAnsi="Arial" w:cs="Arial"/>
          <w:sz w:val="24"/>
          <w:szCs w:val="24"/>
        </w:rPr>
      </w:pPr>
    </w:p>
    <w:p w:rsidR="006D0874" w:rsidRPr="00963F1F" w:rsidRDefault="004F3293" w:rsidP="005D4867">
      <w:pPr>
        <w:ind w:firstLine="0"/>
        <w:rPr>
          <w:rFonts w:ascii="Arial" w:hAnsi="Arial" w:cs="Arial"/>
          <w:sz w:val="24"/>
          <w:szCs w:val="24"/>
        </w:rPr>
      </w:pPr>
      <w:r w:rsidRPr="00963F1F">
        <w:rPr>
          <w:rFonts w:ascii="Arial" w:hAnsi="Arial" w:cs="Arial"/>
          <w:sz w:val="24"/>
          <w:szCs w:val="24"/>
        </w:rPr>
        <w:t xml:space="preserve">An </w:t>
      </w:r>
      <w:r w:rsidR="00175106" w:rsidRPr="00963F1F">
        <w:rPr>
          <w:rFonts w:ascii="Arial" w:hAnsi="Arial" w:cs="Arial"/>
          <w:sz w:val="24"/>
          <w:szCs w:val="24"/>
        </w:rPr>
        <w:t>employee,</w:t>
      </w:r>
      <w:r w:rsidRPr="00963F1F">
        <w:rPr>
          <w:rFonts w:ascii="Arial" w:hAnsi="Arial" w:cs="Arial"/>
          <w:sz w:val="24"/>
          <w:szCs w:val="24"/>
        </w:rPr>
        <w:t xml:space="preserve"> whose compensation and leave are protected by law from reduction </w:t>
      </w:r>
      <w:r w:rsidR="00892A69" w:rsidRPr="00963F1F">
        <w:rPr>
          <w:rFonts w:ascii="Arial" w:hAnsi="Arial" w:cs="Arial"/>
          <w:sz w:val="24"/>
          <w:szCs w:val="24"/>
        </w:rPr>
        <w:t>because</w:t>
      </w:r>
      <w:r w:rsidRPr="00963F1F">
        <w:rPr>
          <w:rFonts w:ascii="Arial" w:hAnsi="Arial" w:cs="Arial"/>
          <w:sz w:val="24"/>
          <w:szCs w:val="24"/>
        </w:rPr>
        <w:t xml:space="preserve"> of jury duty, is prohibited from receiving compensation for such service in any court of the United States for any period of jury duty for which the employee would have been in a pay status in his or her Federal </w:t>
      </w:r>
      <w:r w:rsidR="00D67A89" w:rsidRPr="00963F1F">
        <w:rPr>
          <w:rFonts w:ascii="Arial" w:hAnsi="Arial" w:cs="Arial"/>
          <w:sz w:val="24"/>
          <w:szCs w:val="24"/>
        </w:rPr>
        <w:t>p</w:t>
      </w:r>
      <w:r w:rsidRPr="00963F1F">
        <w:rPr>
          <w:rFonts w:ascii="Arial" w:hAnsi="Arial" w:cs="Arial"/>
          <w:sz w:val="24"/>
          <w:szCs w:val="24"/>
        </w:rPr>
        <w:t>osition.  The employee generally receives pay from the Court for each day served and must reimburse the Department for that amount.  The employee can keep the amount paid for commuting costs.</w:t>
      </w:r>
    </w:p>
    <w:p w:rsidR="006D0874" w:rsidRPr="00963F1F" w:rsidRDefault="006D0874" w:rsidP="005D4867">
      <w:pPr>
        <w:ind w:firstLine="0"/>
        <w:rPr>
          <w:rFonts w:ascii="Arial" w:hAnsi="Arial" w:cs="Arial"/>
          <w:sz w:val="24"/>
          <w:szCs w:val="24"/>
        </w:rPr>
      </w:pPr>
    </w:p>
    <w:p w:rsidR="00075E88" w:rsidRPr="00963F1F" w:rsidRDefault="00075E88" w:rsidP="005D4867">
      <w:pPr>
        <w:ind w:firstLine="0"/>
        <w:rPr>
          <w:rFonts w:ascii="Arial" w:hAnsi="Arial" w:cs="Arial"/>
          <w:sz w:val="24"/>
          <w:szCs w:val="24"/>
        </w:rPr>
      </w:pPr>
    </w:p>
    <w:p w:rsidR="006D0874" w:rsidRPr="00963F1F" w:rsidRDefault="00B21EE2" w:rsidP="005D4867">
      <w:pPr>
        <w:autoSpaceDE w:val="0"/>
        <w:autoSpaceDN w:val="0"/>
        <w:adjustRightInd w:val="0"/>
        <w:ind w:firstLine="0"/>
        <w:rPr>
          <w:rFonts w:ascii="Arial" w:hAnsi="Arial" w:cs="Arial"/>
          <w:bCs/>
          <w:i/>
          <w:color w:val="000000"/>
          <w:sz w:val="24"/>
          <w:szCs w:val="24"/>
        </w:rPr>
      </w:pPr>
      <w:bookmarkStart w:id="106" w:name="_Toc219012298"/>
      <w:r>
        <w:rPr>
          <w:rFonts w:ascii="Arial" w:hAnsi="Arial" w:cs="Arial"/>
          <w:bCs/>
          <w:i/>
          <w:color w:val="000000"/>
          <w:sz w:val="24"/>
          <w:szCs w:val="24"/>
        </w:rPr>
        <w:t>11</w:t>
      </w:r>
      <w:r w:rsidR="002622FF">
        <w:rPr>
          <w:rFonts w:ascii="Arial" w:hAnsi="Arial" w:cs="Arial"/>
          <w:bCs/>
          <w:i/>
          <w:color w:val="000000"/>
          <w:sz w:val="24"/>
          <w:szCs w:val="24"/>
        </w:rPr>
        <w:t xml:space="preserve">-7 </w:t>
      </w:r>
      <w:r w:rsidR="0008509F" w:rsidRPr="00963F1F">
        <w:rPr>
          <w:rFonts w:ascii="Arial" w:hAnsi="Arial" w:cs="Arial"/>
          <w:bCs/>
          <w:i/>
          <w:color w:val="000000"/>
          <w:sz w:val="24"/>
          <w:szCs w:val="24"/>
        </w:rPr>
        <w:t>Excused absence for Employee Assistance Program (EAP)</w:t>
      </w:r>
    </w:p>
    <w:p w:rsidR="006D5C05" w:rsidRPr="00963F1F" w:rsidRDefault="006D5C05" w:rsidP="005D4867">
      <w:pPr>
        <w:autoSpaceDE w:val="0"/>
        <w:autoSpaceDN w:val="0"/>
        <w:adjustRightInd w:val="0"/>
        <w:rPr>
          <w:rFonts w:ascii="Arial" w:hAnsi="Arial" w:cs="Arial"/>
          <w:b/>
          <w:bCs/>
          <w:color w:val="000000"/>
          <w:sz w:val="24"/>
          <w:szCs w:val="24"/>
        </w:rPr>
      </w:pPr>
    </w:p>
    <w:p w:rsidR="004F3293" w:rsidRDefault="00830E33" w:rsidP="005D4867">
      <w:pPr>
        <w:ind w:firstLine="0"/>
        <w:rPr>
          <w:rFonts w:ascii="Arial" w:hAnsi="Arial" w:cs="Arial"/>
          <w:sz w:val="24"/>
          <w:szCs w:val="24"/>
        </w:rPr>
      </w:pPr>
      <w:r w:rsidRPr="00963F1F">
        <w:rPr>
          <w:rFonts w:ascii="Arial" w:hAnsi="Arial" w:cs="Arial"/>
          <w:sz w:val="24"/>
          <w:szCs w:val="24"/>
        </w:rPr>
        <w:t>Excused absence may be used when an employee requests counseling under an agency Employee Assistance Program (EAP). Individuals who are subsequently referred to private counseling will use sick leave, annual leave or leave without pay, whichever is appropriate.</w:t>
      </w:r>
      <w:r w:rsidR="00211771">
        <w:rPr>
          <w:rFonts w:ascii="Arial" w:hAnsi="Arial" w:cs="Arial"/>
          <w:sz w:val="24"/>
          <w:szCs w:val="24"/>
        </w:rPr>
        <w:t xml:space="preserve">  Please consult the appropriate Bureau/Office EAP policy for further guidance.</w:t>
      </w:r>
    </w:p>
    <w:p w:rsidR="00C32D3E" w:rsidRDefault="00C32D3E" w:rsidP="005D4867">
      <w:pPr>
        <w:ind w:firstLine="0"/>
        <w:rPr>
          <w:rFonts w:ascii="Arial" w:hAnsi="Arial" w:cs="Arial"/>
          <w:sz w:val="24"/>
          <w:szCs w:val="24"/>
        </w:rPr>
      </w:pPr>
    </w:p>
    <w:p w:rsidR="00C32D3E" w:rsidRPr="00963F1F" w:rsidRDefault="00C32D3E" w:rsidP="005D4867">
      <w:pPr>
        <w:ind w:firstLine="0"/>
        <w:rPr>
          <w:rFonts w:ascii="Arial" w:hAnsi="Arial" w:cs="Arial"/>
          <w:sz w:val="24"/>
          <w:szCs w:val="24"/>
        </w:rPr>
      </w:pPr>
    </w:p>
    <w:p w:rsidR="00CA4983" w:rsidRPr="00963F1F" w:rsidRDefault="00EE046A" w:rsidP="00F45311">
      <w:pPr>
        <w:pStyle w:val="Style1"/>
        <w:ind w:firstLine="0"/>
        <w:jc w:val="left"/>
        <w:rPr>
          <w:sz w:val="24"/>
          <w:szCs w:val="24"/>
        </w:rPr>
      </w:pPr>
      <w:bookmarkStart w:id="107" w:name="_Toc299620845"/>
      <w:bookmarkStart w:id="108" w:name="_Toc303764684"/>
      <w:r>
        <w:rPr>
          <w:sz w:val="24"/>
          <w:szCs w:val="24"/>
        </w:rPr>
        <w:t xml:space="preserve">Chapter </w:t>
      </w:r>
      <w:r w:rsidR="00CC03D3">
        <w:rPr>
          <w:sz w:val="24"/>
          <w:szCs w:val="24"/>
        </w:rPr>
        <w:t>1</w:t>
      </w:r>
      <w:r w:rsidR="00B21EE2">
        <w:rPr>
          <w:sz w:val="24"/>
          <w:szCs w:val="24"/>
        </w:rPr>
        <w:t>2</w:t>
      </w:r>
      <w:r>
        <w:rPr>
          <w:sz w:val="24"/>
          <w:szCs w:val="24"/>
        </w:rPr>
        <w:t xml:space="preserve">. </w:t>
      </w:r>
      <w:r w:rsidR="00CA4983" w:rsidRPr="00963F1F">
        <w:rPr>
          <w:sz w:val="24"/>
          <w:szCs w:val="24"/>
        </w:rPr>
        <w:t>Administrative Leave</w:t>
      </w:r>
      <w:bookmarkEnd w:id="107"/>
      <w:bookmarkEnd w:id="108"/>
    </w:p>
    <w:p w:rsidR="00CA4983" w:rsidRPr="00963F1F" w:rsidRDefault="00CA4983" w:rsidP="005D4867">
      <w:pPr>
        <w:ind w:firstLine="0"/>
        <w:rPr>
          <w:rFonts w:ascii="Arial" w:hAnsi="Arial" w:cs="Arial"/>
          <w:b/>
          <w:bCs/>
          <w:iCs/>
          <w:sz w:val="24"/>
          <w:szCs w:val="24"/>
        </w:rPr>
      </w:pPr>
    </w:p>
    <w:p w:rsidR="00CA4983" w:rsidRPr="00963F1F" w:rsidRDefault="00A877C4" w:rsidP="005D4867">
      <w:pPr>
        <w:ind w:firstLine="0"/>
        <w:rPr>
          <w:rFonts w:ascii="Arial" w:hAnsi="Arial" w:cs="Arial"/>
          <w:color w:val="000000"/>
          <w:sz w:val="24"/>
          <w:szCs w:val="24"/>
        </w:rPr>
      </w:pPr>
      <w:r w:rsidRPr="00963F1F">
        <w:rPr>
          <w:rFonts w:ascii="Arial" w:hAnsi="Arial" w:cs="Arial"/>
          <w:color w:val="000000"/>
          <w:sz w:val="24"/>
          <w:szCs w:val="24"/>
        </w:rPr>
        <w:t>The term "Administrative Leave" describes the situation when an employee is temporarily relieved of his or her normal responsibilities</w:t>
      </w:r>
      <w:r w:rsidR="005779A4" w:rsidRPr="00963F1F">
        <w:rPr>
          <w:rFonts w:ascii="Arial" w:hAnsi="Arial" w:cs="Arial"/>
          <w:color w:val="000000"/>
          <w:sz w:val="24"/>
          <w:szCs w:val="24"/>
        </w:rPr>
        <w:t xml:space="preserve"> by their supervisor</w:t>
      </w:r>
      <w:r w:rsidRPr="00963F1F">
        <w:rPr>
          <w:rFonts w:ascii="Arial" w:hAnsi="Arial" w:cs="Arial"/>
          <w:color w:val="000000"/>
          <w:sz w:val="24"/>
          <w:szCs w:val="24"/>
        </w:rPr>
        <w:t xml:space="preserve">, continues to receive regular pay and benefits, and is normally required to remain </w:t>
      </w:r>
      <w:r w:rsidR="007E7F4D" w:rsidRPr="00963F1F">
        <w:rPr>
          <w:rFonts w:ascii="Arial" w:hAnsi="Arial" w:cs="Arial"/>
          <w:color w:val="000000"/>
          <w:sz w:val="24"/>
          <w:szCs w:val="24"/>
        </w:rPr>
        <w:t xml:space="preserve">away from the work-site </w:t>
      </w:r>
      <w:r w:rsidRPr="00963F1F">
        <w:rPr>
          <w:rFonts w:ascii="Arial" w:hAnsi="Arial" w:cs="Arial"/>
          <w:color w:val="000000"/>
          <w:sz w:val="24"/>
          <w:szCs w:val="24"/>
        </w:rPr>
        <w:t>during regular work hours.  Administrative leave is not a category of leave, like sick leave or annual leave, but describes a person's work status</w:t>
      </w:r>
      <w:r w:rsidR="00CA4983" w:rsidRPr="00963F1F">
        <w:rPr>
          <w:rFonts w:ascii="Arial" w:hAnsi="Arial" w:cs="Arial"/>
          <w:bCs/>
          <w:iCs/>
          <w:sz w:val="24"/>
          <w:szCs w:val="24"/>
        </w:rPr>
        <w:t xml:space="preserve">  </w:t>
      </w:r>
      <w:r w:rsidR="00CA4983" w:rsidRPr="00963F1F">
        <w:rPr>
          <w:rFonts w:ascii="Arial" w:hAnsi="Arial" w:cs="Arial"/>
          <w:color w:val="000000"/>
          <w:sz w:val="24"/>
          <w:szCs w:val="24"/>
        </w:rPr>
        <w:t>The placement of an employee on administrative leave does not constitute an adverse action, but should only be done in the most exceptional situations (i.e., cases involving proposed removals or indefinite suspensions)</w:t>
      </w:r>
      <w:r w:rsidR="00CA4983" w:rsidRPr="00963F1F">
        <w:rPr>
          <w:rFonts w:ascii="Arial" w:hAnsi="Arial" w:cs="Arial"/>
          <w:b/>
          <w:color w:val="000000"/>
          <w:sz w:val="24"/>
          <w:szCs w:val="24"/>
        </w:rPr>
        <w:t>,</w:t>
      </w:r>
      <w:r w:rsidR="00CA4983" w:rsidRPr="00963F1F">
        <w:rPr>
          <w:rFonts w:ascii="Arial" w:hAnsi="Arial" w:cs="Arial"/>
          <w:color w:val="000000"/>
          <w:sz w:val="24"/>
          <w:szCs w:val="24"/>
        </w:rPr>
        <w:t xml:space="preserve"> when all other options are considered imprudent. </w:t>
      </w:r>
      <w:r w:rsidRPr="00963F1F">
        <w:rPr>
          <w:rFonts w:ascii="Arial" w:hAnsi="Arial" w:cs="Arial"/>
          <w:color w:val="000000"/>
          <w:sz w:val="24"/>
          <w:szCs w:val="24"/>
        </w:rPr>
        <w:t>Administrative Leave should not be confused with excused absence.</w:t>
      </w:r>
    </w:p>
    <w:p w:rsidR="00075E88" w:rsidRPr="00963F1F" w:rsidRDefault="00075E88" w:rsidP="005D4867">
      <w:pPr>
        <w:ind w:firstLine="0"/>
        <w:rPr>
          <w:rFonts w:ascii="Arial" w:hAnsi="Arial" w:cs="Arial"/>
          <w:b/>
          <w:bCs/>
          <w:iCs/>
          <w:sz w:val="24"/>
          <w:szCs w:val="24"/>
        </w:rPr>
      </w:pPr>
    </w:p>
    <w:p w:rsidR="00A877C4" w:rsidRPr="00963F1F" w:rsidRDefault="00A877C4" w:rsidP="005D4867">
      <w:pPr>
        <w:ind w:firstLine="0"/>
        <w:outlineLvl w:val="2"/>
        <w:rPr>
          <w:rFonts w:ascii="Arial" w:hAnsi="Arial" w:cs="Arial"/>
          <w:i/>
          <w:sz w:val="24"/>
          <w:szCs w:val="24"/>
        </w:rPr>
      </w:pPr>
    </w:p>
    <w:p w:rsidR="00BB128B" w:rsidRPr="00963F1F" w:rsidRDefault="002622FF" w:rsidP="005D4867">
      <w:pPr>
        <w:ind w:firstLine="0"/>
        <w:outlineLvl w:val="2"/>
        <w:rPr>
          <w:rFonts w:ascii="Arial" w:hAnsi="Arial" w:cs="Arial"/>
          <w:sz w:val="24"/>
          <w:szCs w:val="24"/>
        </w:rPr>
      </w:pPr>
      <w:r>
        <w:rPr>
          <w:rFonts w:ascii="Arial" w:hAnsi="Arial" w:cs="Arial"/>
          <w:i/>
          <w:sz w:val="24"/>
          <w:szCs w:val="24"/>
        </w:rPr>
        <w:t>1</w:t>
      </w:r>
      <w:r w:rsidR="00B21EE2">
        <w:rPr>
          <w:rFonts w:ascii="Arial" w:hAnsi="Arial" w:cs="Arial"/>
          <w:i/>
          <w:sz w:val="24"/>
          <w:szCs w:val="24"/>
        </w:rPr>
        <w:t>2</w:t>
      </w:r>
      <w:r>
        <w:rPr>
          <w:rFonts w:ascii="Arial" w:hAnsi="Arial" w:cs="Arial"/>
          <w:i/>
          <w:sz w:val="24"/>
          <w:szCs w:val="24"/>
        </w:rPr>
        <w:t xml:space="preserve">-1 </w:t>
      </w:r>
      <w:r w:rsidR="00CA4983" w:rsidRPr="00963F1F">
        <w:rPr>
          <w:rFonts w:ascii="Arial" w:hAnsi="Arial" w:cs="Arial"/>
          <w:i/>
          <w:sz w:val="24"/>
          <w:szCs w:val="24"/>
        </w:rPr>
        <w:t>Compensation While on Administrative Leave</w:t>
      </w:r>
      <w:r w:rsidR="00CA4983" w:rsidRPr="00963F1F">
        <w:rPr>
          <w:rFonts w:ascii="Arial" w:hAnsi="Arial" w:cs="Arial"/>
          <w:i/>
          <w:color w:val="0000FF"/>
          <w:sz w:val="24"/>
          <w:szCs w:val="24"/>
        </w:rPr>
        <w:br/>
      </w:r>
    </w:p>
    <w:p w:rsidR="00CA4983" w:rsidRPr="00963F1F" w:rsidRDefault="00CA4983" w:rsidP="005D4867">
      <w:pPr>
        <w:ind w:firstLine="0"/>
        <w:outlineLvl w:val="2"/>
        <w:rPr>
          <w:rFonts w:ascii="Arial" w:hAnsi="Arial" w:cs="Arial"/>
          <w:sz w:val="24"/>
          <w:szCs w:val="24"/>
        </w:rPr>
      </w:pPr>
      <w:r w:rsidRPr="00963F1F">
        <w:rPr>
          <w:rFonts w:ascii="Arial" w:hAnsi="Arial" w:cs="Arial"/>
          <w:sz w:val="24"/>
          <w:szCs w:val="24"/>
        </w:rPr>
        <w:t xml:space="preserve">Compensation for administrative leave with pay shall be equal to the employee's base rate of pay, and shall not continue beyond the length of the situation for which the leave was granted. </w:t>
      </w:r>
    </w:p>
    <w:p w:rsidR="00075E88" w:rsidRPr="00963F1F" w:rsidRDefault="00075E88" w:rsidP="005D4867">
      <w:pPr>
        <w:ind w:firstLine="0"/>
        <w:outlineLvl w:val="2"/>
        <w:rPr>
          <w:rFonts w:ascii="Arial" w:hAnsi="Arial" w:cs="Arial"/>
          <w:i/>
          <w:sz w:val="24"/>
          <w:szCs w:val="24"/>
        </w:rPr>
      </w:pPr>
    </w:p>
    <w:p w:rsidR="00CA4983" w:rsidRPr="00963F1F" w:rsidRDefault="002622FF" w:rsidP="005D4867">
      <w:pPr>
        <w:spacing w:before="100" w:beforeAutospacing="1" w:after="100" w:afterAutospacing="1"/>
        <w:ind w:firstLine="0"/>
        <w:outlineLvl w:val="2"/>
        <w:rPr>
          <w:rFonts w:ascii="Arial" w:hAnsi="Arial" w:cs="Arial"/>
          <w:i/>
          <w:sz w:val="24"/>
          <w:szCs w:val="24"/>
        </w:rPr>
      </w:pPr>
      <w:r>
        <w:rPr>
          <w:rFonts w:ascii="Arial" w:hAnsi="Arial" w:cs="Arial"/>
          <w:i/>
          <w:sz w:val="24"/>
          <w:szCs w:val="24"/>
        </w:rPr>
        <w:t>1</w:t>
      </w:r>
      <w:r w:rsidR="00B21EE2">
        <w:rPr>
          <w:rFonts w:ascii="Arial" w:hAnsi="Arial" w:cs="Arial"/>
          <w:i/>
          <w:sz w:val="24"/>
          <w:szCs w:val="24"/>
        </w:rPr>
        <w:t>2</w:t>
      </w:r>
      <w:r>
        <w:rPr>
          <w:rFonts w:ascii="Arial" w:hAnsi="Arial" w:cs="Arial"/>
          <w:i/>
          <w:sz w:val="24"/>
          <w:szCs w:val="24"/>
        </w:rPr>
        <w:t xml:space="preserve">-2 </w:t>
      </w:r>
      <w:r w:rsidR="00CA4983" w:rsidRPr="00963F1F">
        <w:rPr>
          <w:rFonts w:ascii="Arial" w:hAnsi="Arial" w:cs="Arial"/>
          <w:i/>
          <w:sz w:val="24"/>
          <w:szCs w:val="24"/>
        </w:rPr>
        <w:t>Administrative Leave Considerations</w:t>
      </w:r>
    </w:p>
    <w:p w:rsidR="00CA4983" w:rsidRPr="00963F1F" w:rsidRDefault="00CA4983"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t>Administrative Leave should only be considered in rare instances. An employee should only be placed on administrative leave with pay when immediate action must be taken to remove an employee from his or her work site because of a disruption</w:t>
      </w:r>
      <w:r w:rsidR="007E7F4D" w:rsidRPr="00963F1F">
        <w:rPr>
          <w:rFonts w:ascii="Arial" w:hAnsi="Arial" w:cs="Arial"/>
          <w:sz w:val="24"/>
          <w:szCs w:val="24"/>
        </w:rPr>
        <w:t>;</w:t>
      </w:r>
      <w:r w:rsidRPr="00963F1F">
        <w:rPr>
          <w:rFonts w:ascii="Arial" w:hAnsi="Arial" w:cs="Arial"/>
          <w:sz w:val="24"/>
          <w:szCs w:val="24"/>
        </w:rPr>
        <w:t xml:space="preserve"> threat to the health and/or safety of an employee</w:t>
      </w:r>
      <w:r w:rsidR="007E7F4D" w:rsidRPr="00963F1F">
        <w:rPr>
          <w:rFonts w:ascii="Arial" w:hAnsi="Arial" w:cs="Arial"/>
          <w:sz w:val="24"/>
          <w:szCs w:val="24"/>
        </w:rPr>
        <w:t>;</w:t>
      </w:r>
      <w:r w:rsidRPr="00963F1F">
        <w:rPr>
          <w:rFonts w:ascii="Arial" w:hAnsi="Arial" w:cs="Arial"/>
          <w:sz w:val="24"/>
          <w:szCs w:val="24"/>
        </w:rPr>
        <w:t xml:space="preserve"> person or property entrusted to that employee and no other viable options are available. In such limited circumstances, it is permissible to place an employee on administrative leave with pay pending a review, investigation or disciplinary proceeding surrounding the situation that resulted in the employee being placed on a paid leave of absence.</w:t>
      </w:r>
    </w:p>
    <w:p w:rsidR="00CA4983" w:rsidRPr="00963F1F" w:rsidRDefault="00CA4983"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lastRenderedPageBreak/>
        <w:t xml:space="preserve">In most situations where the primary concern is the health or safety of the general work force, options may be limited and an administrative leave with pay may be the most appropriate option. If, however, the primary concern is the health or safety of a particular individual, or group of individuals, a modification of duties, a temporary reassignment to another position or another work area or a reassignment to another work shift may suffice to limit access to the person(s) whose health or safety may be endangered. </w:t>
      </w:r>
      <w:r w:rsidRPr="00963F1F">
        <w:rPr>
          <w:rFonts w:ascii="Arial" w:eastAsia="Times New Roman" w:hAnsi="Arial" w:cs="Arial"/>
          <w:sz w:val="24"/>
          <w:szCs w:val="24"/>
        </w:rPr>
        <w:t>Such actions would avoid the need to place an individual on administrative leave with pay.</w:t>
      </w:r>
    </w:p>
    <w:p w:rsidR="00CA4983" w:rsidRPr="00963F1F" w:rsidRDefault="00CA4983"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t>In situations where the primary concern is the safety of property, it may be possible to remove access to government property either through a modification of job duties and responsibilities, a temporary reassignment to another position or reassignment to another work area so that no property is entrusted to an employee who could adversely affect or destroy the property.</w:t>
      </w:r>
    </w:p>
    <w:p w:rsidR="00CA4983" w:rsidRPr="00963F1F" w:rsidRDefault="00CA4983" w:rsidP="005D4867">
      <w:pPr>
        <w:spacing w:before="100" w:beforeAutospacing="1" w:after="100" w:afterAutospacing="1"/>
        <w:ind w:firstLine="0"/>
        <w:rPr>
          <w:rFonts w:ascii="Arial" w:hAnsi="Arial" w:cs="Arial"/>
          <w:b/>
          <w:bCs/>
          <w:iCs/>
          <w:sz w:val="24"/>
          <w:szCs w:val="24"/>
        </w:rPr>
      </w:pPr>
      <w:r w:rsidRPr="00963F1F">
        <w:rPr>
          <w:rFonts w:ascii="Arial" w:hAnsi="Arial" w:cs="Arial"/>
          <w:sz w:val="24"/>
          <w:szCs w:val="24"/>
        </w:rPr>
        <w:t xml:space="preserve">Each situation will differ and will require a case-by-case determination.  </w:t>
      </w:r>
      <w:r w:rsidRPr="00963F1F">
        <w:rPr>
          <w:rFonts w:ascii="Arial" w:hAnsi="Arial" w:cs="Arial"/>
          <w:color w:val="000000"/>
          <w:sz w:val="24"/>
          <w:szCs w:val="24"/>
        </w:rPr>
        <w:t xml:space="preserve">When an official believes that an employee should be placed on Administrative Leave, management must consult with the servicing SHRO </w:t>
      </w:r>
      <w:r w:rsidR="005779A4" w:rsidRPr="00963F1F">
        <w:rPr>
          <w:rFonts w:ascii="Arial" w:hAnsi="Arial" w:cs="Arial"/>
          <w:color w:val="000000"/>
          <w:sz w:val="24"/>
          <w:szCs w:val="24"/>
        </w:rPr>
        <w:t xml:space="preserve">who will consult with </w:t>
      </w:r>
      <w:r w:rsidRPr="00963F1F">
        <w:rPr>
          <w:rFonts w:ascii="Arial" w:hAnsi="Arial" w:cs="Arial"/>
          <w:color w:val="000000"/>
          <w:sz w:val="24"/>
          <w:szCs w:val="24"/>
        </w:rPr>
        <w:t>the Office of the Solicitor</w:t>
      </w:r>
      <w:r w:rsidR="005779A4" w:rsidRPr="00963F1F">
        <w:rPr>
          <w:rFonts w:ascii="Arial" w:hAnsi="Arial" w:cs="Arial"/>
          <w:color w:val="000000"/>
          <w:sz w:val="24"/>
          <w:szCs w:val="24"/>
        </w:rPr>
        <w:t xml:space="preserve"> as appropriate</w:t>
      </w:r>
      <w:r w:rsidRPr="00963F1F">
        <w:rPr>
          <w:rFonts w:ascii="Arial" w:hAnsi="Arial" w:cs="Arial"/>
          <w:color w:val="000000"/>
          <w:sz w:val="24"/>
          <w:szCs w:val="24"/>
        </w:rPr>
        <w:t xml:space="preserve">.   Only bureau/office heads, their deputies, or the Director of the Office of Human Resources may authorize the placement of an employee on administrative leave for an extended period of time (i.e., beyond 45 days); this authority may not be re-delegated.  </w:t>
      </w:r>
      <w:r w:rsidRPr="00963F1F">
        <w:rPr>
          <w:rFonts w:ascii="Arial" w:hAnsi="Arial" w:cs="Arial"/>
          <w:bCs/>
          <w:color w:val="000000"/>
          <w:sz w:val="24"/>
          <w:szCs w:val="24"/>
        </w:rPr>
        <w:t>Bureau/Office heads (or their deputies) must coordinate</w:t>
      </w:r>
      <w:r w:rsidRPr="00963F1F">
        <w:rPr>
          <w:rFonts w:ascii="Arial" w:hAnsi="Arial" w:cs="Arial"/>
          <w:color w:val="000000"/>
          <w:sz w:val="24"/>
          <w:szCs w:val="24"/>
        </w:rPr>
        <w:t xml:space="preserve"> d</w:t>
      </w:r>
      <w:r w:rsidRPr="00963F1F">
        <w:rPr>
          <w:rFonts w:ascii="Arial" w:hAnsi="Arial" w:cs="Arial"/>
          <w:bCs/>
          <w:color w:val="000000"/>
          <w:sz w:val="24"/>
          <w:szCs w:val="24"/>
        </w:rPr>
        <w:t xml:space="preserve">ecisions regarding the placement/continuation of </w:t>
      </w:r>
      <w:r w:rsidRPr="00963F1F">
        <w:rPr>
          <w:rFonts w:ascii="Arial" w:hAnsi="Arial" w:cs="Arial"/>
          <w:color w:val="000000"/>
          <w:sz w:val="24"/>
          <w:szCs w:val="24"/>
        </w:rPr>
        <w:t>an employee in an administrative leave status for more than 45 days</w:t>
      </w:r>
      <w:r w:rsidRPr="00963F1F">
        <w:rPr>
          <w:rFonts w:ascii="Arial" w:hAnsi="Arial" w:cs="Arial"/>
          <w:bCs/>
          <w:color w:val="000000"/>
          <w:sz w:val="24"/>
          <w:szCs w:val="24"/>
        </w:rPr>
        <w:t xml:space="preserve"> with the Director of the Office of Human Resources who will review such decisions for the Department and may rescind them if considered inappropriate</w:t>
      </w:r>
    </w:p>
    <w:p w:rsidR="00CA4983" w:rsidRPr="00963F1F" w:rsidRDefault="00CA4983" w:rsidP="005D4867">
      <w:pPr>
        <w:spacing w:before="100" w:beforeAutospacing="1" w:after="100" w:afterAutospacing="1"/>
        <w:ind w:firstLine="0"/>
        <w:rPr>
          <w:rFonts w:ascii="Arial" w:hAnsi="Arial" w:cs="Arial"/>
          <w:sz w:val="24"/>
          <w:szCs w:val="24"/>
        </w:rPr>
      </w:pPr>
      <w:r w:rsidRPr="00963F1F">
        <w:rPr>
          <w:rFonts w:ascii="Arial" w:hAnsi="Arial" w:cs="Arial"/>
          <w:sz w:val="24"/>
          <w:szCs w:val="24"/>
        </w:rPr>
        <w:t>When an individual is placed on Administrative Leave during an administrative investigation, the approval official or designee shall be responsible for monitoring the status of the investigation and the length of time that an employee is on administrative leave with pay. Monitoring shall be done by the appointing authority or designee at appropriate intervals.</w:t>
      </w:r>
    </w:p>
    <w:p w:rsidR="00CA4983" w:rsidRDefault="00CA4983" w:rsidP="005D4867">
      <w:pPr>
        <w:ind w:firstLine="0"/>
        <w:rPr>
          <w:rFonts w:ascii="Arial" w:hAnsi="Arial" w:cs="Arial"/>
          <w:sz w:val="24"/>
          <w:szCs w:val="24"/>
        </w:rPr>
      </w:pPr>
      <w:r w:rsidRPr="00963F1F">
        <w:rPr>
          <w:rFonts w:ascii="Arial" w:hAnsi="Arial" w:cs="Arial"/>
          <w:sz w:val="24"/>
          <w:szCs w:val="24"/>
        </w:rPr>
        <w:t>Please refer to 370 DM 752, dated 2006</w:t>
      </w:r>
      <w:r w:rsidR="00175106" w:rsidRPr="00963F1F">
        <w:rPr>
          <w:rFonts w:ascii="Arial" w:hAnsi="Arial" w:cs="Arial"/>
          <w:sz w:val="24"/>
          <w:szCs w:val="24"/>
        </w:rPr>
        <w:t xml:space="preserve">, </w:t>
      </w:r>
      <w:hyperlink r:id="rId16" w:history="1">
        <w:r w:rsidRPr="00963F1F">
          <w:rPr>
            <w:rStyle w:val="Hyperlink"/>
            <w:rFonts w:ascii="Arial" w:hAnsi="Arial" w:cs="Arial"/>
            <w:bCs/>
            <w:sz w:val="24"/>
            <w:szCs w:val="24"/>
          </w:rPr>
          <w:t>http://elips.doi.gov/app_DM/act_getfiles.cfm?relnum=3738</w:t>
        </w:r>
      </w:hyperlink>
    </w:p>
    <w:p w:rsidR="00404C65" w:rsidRPr="00963F1F" w:rsidRDefault="00404C65" w:rsidP="005D4867">
      <w:pPr>
        <w:ind w:firstLine="0"/>
        <w:rPr>
          <w:rFonts w:ascii="Arial" w:hAnsi="Arial" w:cs="Arial"/>
          <w:sz w:val="24"/>
          <w:szCs w:val="24"/>
        </w:rPr>
      </w:pPr>
    </w:p>
    <w:p w:rsidR="005779A4" w:rsidRDefault="00404C65" w:rsidP="005D4867">
      <w:pPr>
        <w:ind w:firstLine="0"/>
        <w:outlineLvl w:val="2"/>
        <w:rPr>
          <w:rFonts w:ascii="Arial" w:hAnsi="Arial" w:cs="Arial"/>
          <w:sz w:val="24"/>
          <w:szCs w:val="24"/>
        </w:rPr>
      </w:pPr>
      <w:r w:rsidRPr="00404C65">
        <w:rPr>
          <w:rFonts w:ascii="Arial" w:hAnsi="Arial" w:cs="Arial"/>
          <w:sz w:val="24"/>
          <w:szCs w:val="24"/>
        </w:rPr>
        <w:t>If the link is unavailable, contact your servicing Human Resource Office for the latest guidance.</w:t>
      </w:r>
    </w:p>
    <w:p w:rsidR="00F45311" w:rsidRDefault="00F45311" w:rsidP="005D4867">
      <w:pPr>
        <w:ind w:firstLine="0"/>
        <w:outlineLvl w:val="2"/>
        <w:rPr>
          <w:rFonts w:ascii="Arial" w:hAnsi="Arial" w:cs="Arial"/>
          <w:sz w:val="24"/>
          <w:szCs w:val="24"/>
        </w:rPr>
      </w:pPr>
    </w:p>
    <w:p w:rsidR="00404C65" w:rsidRPr="00963F1F" w:rsidRDefault="00404C65" w:rsidP="005D4867">
      <w:pPr>
        <w:ind w:firstLine="0"/>
        <w:outlineLvl w:val="2"/>
        <w:rPr>
          <w:rFonts w:ascii="Arial" w:hAnsi="Arial" w:cs="Arial"/>
          <w:sz w:val="24"/>
          <w:szCs w:val="24"/>
        </w:rPr>
      </w:pPr>
    </w:p>
    <w:p w:rsidR="00CA4983" w:rsidRPr="00963F1F" w:rsidRDefault="002622FF" w:rsidP="005D4867">
      <w:pPr>
        <w:ind w:firstLine="0"/>
        <w:outlineLvl w:val="2"/>
        <w:rPr>
          <w:rFonts w:ascii="Arial" w:hAnsi="Arial" w:cs="Arial"/>
          <w:i/>
          <w:sz w:val="24"/>
          <w:szCs w:val="24"/>
        </w:rPr>
      </w:pPr>
      <w:r>
        <w:rPr>
          <w:rFonts w:ascii="Arial" w:hAnsi="Arial" w:cs="Arial"/>
          <w:i/>
          <w:sz w:val="24"/>
          <w:szCs w:val="24"/>
        </w:rPr>
        <w:t>1</w:t>
      </w:r>
      <w:r w:rsidR="00B21EE2">
        <w:rPr>
          <w:rFonts w:ascii="Arial" w:hAnsi="Arial" w:cs="Arial"/>
          <w:i/>
          <w:sz w:val="24"/>
          <w:szCs w:val="24"/>
        </w:rPr>
        <w:t>2</w:t>
      </w:r>
      <w:r>
        <w:rPr>
          <w:rFonts w:ascii="Arial" w:hAnsi="Arial" w:cs="Arial"/>
          <w:i/>
          <w:sz w:val="24"/>
          <w:szCs w:val="24"/>
        </w:rPr>
        <w:t xml:space="preserve">-3 </w:t>
      </w:r>
      <w:r w:rsidR="00CA4983" w:rsidRPr="00963F1F">
        <w:rPr>
          <w:rFonts w:ascii="Arial" w:hAnsi="Arial" w:cs="Arial"/>
          <w:i/>
          <w:sz w:val="24"/>
          <w:szCs w:val="24"/>
        </w:rPr>
        <w:t>Employee Notification</w:t>
      </w:r>
    </w:p>
    <w:p w:rsidR="00075E88" w:rsidRPr="00963F1F" w:rsidRDefault="00075E88" w:rsidP="005D4867">
      <w:pPr>
        <w:ind w:firstLine="0"/>
        <w:rPr>
          <w:rFonts w:ascii="Arial" w:hAnsi="Arial" w:cs="Arial"/>
          <w:sz w:val="24"/>
          <w:szCs w:val="24"/>
        </w:rPr>
      </w:pPr>
    </w:p>
    <w:p w:rsidR="00CA4983" w:rsidRPr="00963F1F" w:rsidRDefault="00CA4983" w:rsidP="005D4867">
      <w:pPr>
        <w:ind w:firstLine="0"/>
        <w:rPr>
          <w:rFonts w:ascii="Arial" w:hAnsi="Arial" w:cs="Arial"/>
          <w:sz w:val="24"/>
          <w:szCs w:val="24"/>
        </w:rPr>
      </w:pPr>
      <w:r w:rsidRPr="00963F1F">
        <w:rPr>
          <w:rFonts w:ascii="Arial" w:hAnsi="Arial" w:cs="Arial"/>
          <w:sz w:val="24"/>
          <w:szCs w:val="24"/>
        </w:rPr>
        <w:t xml:space="preserve">An employee placed on administrative leave with pay pending the completion of an investigation shall be notified </w:t>
      </w:r>
      <w:r w:rsidR="005779A4" w:rsidRPr="00963F1F">
        <w:rPr>
          <w:rFonts w:ascii="Arial" w:hAnsi="Arial" w:cs="Arial"/>
          <w:sz w:val="24"/>
          <w:szCs w:val="24"/>
        </w:rPr>
        <w:t xml:space="preserve">in writing </w:t>
      </w:r>
      <w:r w:rsidRPr="00963F1F">
        <w:rPr>
          <w:rFonts w:ascii="Arial" w:hAnsi="Arial" w:cs="Arial"/>
          <w:sz w:val="24"/>
          <w:szCs w:val="24"/>
        </w:rPr>
        <w:t>at the outset of the leave that he or she</w:t>
      </w:r>
      <w:r w:rsidR="008F248C" w:rsidRPr="00963F1F">
        <w:rPr>
          <w:rFonts w:ascii="Arial" w:hAnsi="Arial" w:cs="Arial"/>
          <w:sz w:val="24"/>
          <w:szCs w:val="24"/>
        </w:rPr>
        <w:t xml:space="preserve"> shall</w:t>
      </w:r>
      <w:r w:rsidRPr="00963F1F">
        <w:rPr>
          <w:rFonts w:ascii="Arial" w:hAnsi="Arial" w:cs="Arial"/>
          <w:sz w:val="24"/>
          <w:szCs w:val="24"/>
        </w:rPr>
        <w:t>:</w:t>
      </w:r>
    </w:p>
    <w:p w:rsidR="005779A4" w:rsidRPr="00963F1F" w:rsidRDefault="005779A4" w:rsidP="005D4867">
      <w:pPr>
        <w:ind w:firstLine="0"/>
        <w:rPr>
          <w:rFonts w:ascii="Arial" w:hAnsi="Arial" w:cs="Arial"/>
          <w:sz w:val="24"/>
          <w:szCs w:val="24"/>
        </w:rPr>
      </w:pPr>
    </w:p>
    <w:p w:rsidR="008F248C" w:rsidRPr="00963F1F" w:rsidRDefault="008F248C" w:rsidP="005D4867">
      <w:pPr>
        <w:pStyle w:val="ListParagraph"/>
        <w:numPr>
          <w:ilvl w:val="0"/>
          <w:numId w:val="25"/>
        </w:numPr>
        <w:rPr>
          <w:rFonts w:ascii="Arial" w:hAnsi="Arial" w:cs="Arial"/>
          <w:sz w:val="24"/>
          <w:szCs w:val="24"/>
        </w:rPr>
      </w:pPr>
      <w:r w:rsidRPr="00963F1F">
        <w:rPr>
          <w:rFonts w:ascii="Arial" w:hAnsi="Arial" w:cs="Arial"/>
          <w:sz w:val="24"/>
          <w:szCs w:val="24"/>
        </w:rPr>
        <w:t>B</w:t>
      </w:r>
      <w:r w:rsidR="00CA4983" w:rsidRPr="00963F1F">
        <w:rPr>
          <w:rFonts w:ascii="Arial" w:hAnsi="Arial" w:cs="Arial"/>
          <w:sz w:val="24"/>
          <w:szCs w:val="24"/>
        </w:rPr>
        <w:t>e in a work-ready status at all times during his/her regular</w:t>
      </w:r>
      <w:r w:rsidR="00826E8C" w:rsidRPr="00963F1F">
        <w:rPr>
          <w:rFonts w:ascii="Arial" w:hAnsi="Arial" w:cs="Arial"/>
          <w:sz w:val="24"/>
          <w:szCs w:val="24"/>
        </w:rPr>
        <w:t>ly</w:t>
      </w:r>
      <w:r w:rsidR="00CA4983" w:rsidRPr="00963F1F">
        <w:rPr>
          <w:rFonts w:ascii="Arial" w:hAnsi="Arial" w:cs="Arial"/>
          <w:sz w:val="24"/>
          <w:szCs w:val="24"/>
        </w:rPr>
        <w:t xml:space="preserve"> scheduled </w:t>
      </w:r>
      <w:r w:rsidR="00826E8C" w:rsidRPr="00963F1F">
        <w:rPr>
          <w:rFonts w:ascii="Arial" w:hAnsi="Arial" w:cs="Arial"/>
          <w:sz w:val="24"/>
          <w:szCs w:val="24"/>
        </w:rPr>
        <w:t>hours of work</w:t>
      </w:r>
      <w:r w:rsidR="00CA4983" w:rsidRPr="00963F1F">
        <w:rPr>
          <w:rFonts w:ascii="Arial" w:hAnsi="Arial" w:cs="Arial"/>
          <w:sz w:val="24"/>
          <w:szCs w:val="24"/>
        </w:rPr>
        <w:t xml:space="preserve">, and must be able to report </w:t>
      </w:r>
      <w:r w:rsidR="00826E8C" w:rsidRPr="00963F1F">
        <w:rPr>
          <w:rFonts w:ascii="Arial" w:hAnsi="Arial" w:cs="Arial"/>
          <w:sz w:val="24"/>
          <w:szCs w:val="24"/>
        </w:rPr>
        <w:t>for duty</w:t>
      </w:r>
      <w:r w:rsidR="00CA4983" w:rsidRPr="00963F1F">
        <w:rPr>
          <w:rFonts w:ascii="Arial" w:hAnsi="Arial" w:cs="Arial"/>
          <w:sz w:val="24"/>
          <w:szCs w:val="24"/>
        </w:rPr>
        <w:t xml:space="preserve"> with short notice.</w:t>
      </w:r>
      <w:r w:rsidR="00826E8C" w:rsidRPr="00963F1F">
        <w:rPr>
          <w:rFonts w:ascii="Arial" w:hAnsi="Arial" w:cs="Arial"/>
          <w:sz w:val="24"/>
          <w:szCs w:val="24"/>
        </w:rPr>
        <w:t xml:space="preserve"> If he/she is unable to do so, they must request approval of appropriate sick or annual leave.</w:t>
      </w:r>
    </w:p>
    <w:p w:rsidR="00BB128B" w:rsidRPr="00963F1F" w:rsidRDefault="00CA4983" w:rsidP="005D4867">
      <w:pPr>
        <w:ind w:firstLine="0"/>
        <w:rPr>
          <w:rFonts w:ascii="Arial" w:hAnsi="Arial" w:cs="Arial"/>
          <w:sz w:val="24"/>
          <w:szCs w:val="24"/>
        </w:rPr>
      </w:pPr>
      <w:r w:rsidRPr="00963F1F">
        <w:rPr>
          <w:rFonts w:ascii="Arial" w:hAnsi="Arial" w:cs="Arial"/>
          <w:sz w:val="24"/>
          <w:szCs w:val="24"/>
        </w:rPr>
        <w:t xml:space="preserve"> </w:t>
      </w:r>
    </w:p>
    <w:p w:rsidR="00BB128B" w:rsidRPr="00963F1F" w:rsidRDefault="008F248C" w:rsidP="005D4867">
      <w:pPr>
        <w:pStyle w:val="ListParagraph"/>
        <w:numPr>
          <w:ilvl w:val="0"/>
          <w:numId w:val="25"/>
        </w:numPr>
        <w:rPr>
          <w:rFonts w:ascii="Arial" w:hAnsi="Arial" w:cs="Arial"/>
          <w:sz w:val="24"/>
          <w:szCs w:val="24"/>
        </w:rPr>
      </w:pPr>
      <w:r w:rsidRPr="00963F1F">
        <w:rPr>
          <w:rFonts w:ascii="Arial" w:hAnsi="Arial" w:cs="Arial"/>
          <w:sz w:val="24"/>
          <w:szCs w:val="24"/>
        </w:rPr>
        <w:lastRenderedPageBreak/>
        <w:t>S</w:t>
      </w:r>
      <w:r w:rsidR="00CA4983" w:rsidRPr="00963F1F">
        <w:rPr>
          <w:rFonts w:ascii="Arial" w:hAnsi="Arial" w:cs="Arial"/>
          <w:sz w:val="24"/>
          <w:szCs w:val="24"/>
        </w:rPr>
        <w:t>tay off of the property of the employing agency during the leave</w:t>
      </w:r>
      <w:r w:rsidR="005779A4" w:rsidRPr="00963F1F">
        <w:rPr>
          <w:rFonts w:ascii="Arial" w:hAnsi="Arial" w:cs="Arial"/>
          <w:sz w:val="24"/>
          <w:szCs w:val="24"/>
        </w:rPr>
        <w:t xml:space="preserve"> or f</w:t>
      </w:r>
      <w:r w:rsidR="00CA4983" w:rsidRPr="00963F1F">
        <w:rPr>
          <w:rFonts w:ascii="Arial" w:hAnsi="Arial" w:cs="Arial"/>
          <w:sz w:val="24"/>
          <w:szCs w:val="24"/>
        </w:rPr>
        <w:t xml:space="preserve">irst call the supervisor to make arrangements to conduct business or </w:t>
      </w:r>
      <w:r w:rsidR="00ED27B2" w:rsidRPr="00963F1F">
        <w:rPr>
          <w:rFonts w:ascii="Arial" w:hAnsi="Arial" w:cs="Arial"/>
          <w:sz w:val="24"/>
          <w:szCs w:val="24"/>
        </w:rPr>
        <w:t xml:space="preserve">to otherwise be on the property of the employing agency. </w:t>
      </w:r>
    </w:p>
    <w:p w:rsidR="008F248C" w:rsidRPr="00963F1F" w:rsidRDefault="008F248C" w:rsidP="005D4867">
      <w:pPr>
        <w:ind w:firstLine="0"/>
        <w:rPr>
          <w:rFonts w:ascii="Arial" w:hAnsi="Arial" w:cs="Arial"/>
          <w:sz w:val="24"/>
          <w:szCs w:val="24"/>
        </w:rPr>
      </w:pPr>
    </w:p>
    <w:p w:rsidR="00CA4983" w:rsidRPr="00963F1F" w:rsidRDefault="008F248C" w:rsidP="005D4867">
      <w:pPr>
        <w:pStyle w:val="ListParagraph"/>
        <w:numPr>
          <w:ilvl w:val="0"/>
          <w:numId w:val="25"/>
        </w:numPr>
        <w:rPr>
          <w:rFonts w:ascii="Arial" w:hAnsi="Arial" w:cs="Arial"/>
          <w:sz w:val="24"/>
          <w:szCs w:val="24"/>
        </w:rPr>
      </w:pPr>
      <w:r w:rsidRPr="00963F1F">
        <w:rPr>
          <w:rFonts w:ascii="Arial" w:hAnsi="Arial" w:cs="Arial"/>
          <w:sz w:val="24"/>
          <w:szCs w:val="24"/>
        </w:rPr>
        <w:t>N</w:t>
      </w:r>
      <w:r w:rsidR="00CA4983" w:rsidRPr="00963F1F">
        <w:rPr>
          <w:rFonts w:ascii="Arial" w:hAnsi="Arial" w:cs="Arial"/>
          <w:sz w:val="24"/>
          <w:szCs w:val="24"/>
        </w:rPr>
        <w:t xml:space="preserve">ot hold another job during the hours he or she is normally scheduled for work. If the employee works during such hours, he or she will forfeit the administrative leave with pay and will be subject to discipline. </w:t>
      </w:r>
    </w:p>
    <w:p w:rsidR="00075E88" w:rsidRPr="00963F1F" w:rsidRDefault="00075E88" w:rsidP="005D4867">
      <w:pPr>
        <w:ind w:firstLine="0"/>
        <w:outlineLvl w:val="2"/>
        <w:rPr>
          <w:rFonts w:ascii="Arial" w:hAnsi="Arial" w:cs="Arial"/>
          <w:i/>
          <w:sz w:val="24"/>
          <w:szCs w:val="24"/>
        </w:rPr>
      </w:pPr>
    </w:p>
    <w:p w:rsidR="00F45311" w:rsidRPr="00963F1F" w:rsidRDefault="00F45311" w:rsidP="005D4867">
      <w:pPr>
        <w:ind w:firstLine="0"/>
        <w:outlineLvl w:val="2"/>
        <w:rPr>
          <w:rFonts w:ascii="Arial" w:hAnsi="Arial" w:cs="Arial"/>
          <w:i/>
          <w:sz w:val="24"/>
          <w:szCs w:val="24"/>
        </w:rPr>
      </w:pPr>
    </w:p>
    <w:p w:rsidR="00CA4983" w:rsidRPr="00963F1F" w:rsidRDefault="002622FF" w:rsidP="005D4867">
      <w:pPr>
        <w:ind w:firstLine="0"/>
        <w:outlineLvl w:val="2"/>
        <w:rPr>
          <w:rFonts w:ascii="Arial" w:hAnsi="Arial" w:cs="Arial"/>
          <w:i/>
          <w:sz w:val="24"/>
          <w:szCs w:val="24"/>
        </w:rPr>
      </w:pPr>
      <w:r>
        <w:rPr>
          <w:rFonts w:ascii="Arial" w:hAnsi="Arial" w:cs="Arial"/>
          <w:i/>
          <w:sz w:val="24"/>
          <w:szCs w:val="24"/>
        </w:rPr>
        <w:t>1</w:t>
      </w:r>
      <w:r w:rsidR="00B21EE2">
        <w:rPr>
          <w:rFonts w:ascii="Arial" w:hAnsi="Arial" w:cs="Arial"/>
          <w:i/>
          <w:sz w:val="24"/>
          <w:szCs w:val="24"/>
        </w:rPr>
        <w:t>2</w:t>
      </w:r>
      <w:r>
        <w:rPr>
          <w:rFonts w:ascii="Arial" w:hAnsi="Arial" w:cs="Arial"/>
          <w:i/>
          <w:sz w:val="24"/>
          <w:szCs w:val="24"/>
        </w:rPr>
        <w:t xml:space="preserve">-4 </w:t>
      </w:r>
      <w:r w:rsidR="00CA4983" w:rsidRPr="00963F1F">
        <w:rPr>
          <w:rFonts w:ascii="Arial" w:hAnsi="Arial" w:cs="Arial"/>
          <w:i/>
          <w:sz w:val="24"/>
          <w:szCs w:val="24"/>
        </w:rPr>
        <w:t>Independent Criminal Review</w:t>
      </w:r>
    </w:p>
    <w:p w:rsidR="00075E88" w:rsidRPr="00963F1F" w:rsidRDefault="00075E88" w:rsidP="005D4867">
      <w:pPr>
        <w:ind w:firstLine="0"/>
        <w:outlineLvl w:val="2"/>
        <w:rPr>
          <w:rFonts w:ascii="Arial" w:hAnsi="Arial" w:cs="Arial"/>
          <w:i/>
          <w:sz w:val="24"/>
          <w:szCs w:val="24"/>
        </w:rPr>
      </w:pPr>
    </w:p>
    <w:p w:rsidR="00CA4983" w:rsidRDefault="00CA4983" w:rsidP="005D4867">
      <w:pPr>
        <w:ind w:firstLine="0"/>
        <w:rPr>
          <w:rFonts w:ascii="Arial" w:hAnsi="Arial" w:cs="Arial"/>
          <w:sz w:val="24"/>
          <w:szCs w:val="24"/>
        </w:rPr>
      </w:pPr>
      <w:r w:rsidRPr="00963F1F">
        <w:rPr>
          <w:rFonts w:ascii="Arial" w:hAnsi="Arial" w:cs="Arial"/>
          <w:sz w:val="24"/>
          <w:szCs w:val="24"/>
        </w:rPr>
        <w:t xml:space="preserve">If a review produces evidence sufficient to warrant an independent criminal review or investigation, and the health or safety of an employee or any person or property entrusted to the employee's care continues to be at issue, the employee may remain on administrative leave with pay pending review, investigation or any legal proceedings. </w:t>
      </w:r>
    </w:p>
    <w:p w:rsidR="00C32D3E" w:rsidRDefault="00C32D3E" w:rsidP="005D4867">
      <w:pPr>
        <w:ind w:firstLine="0"/>
        <w:rPr>
          <w:rFonts w:ascii="Arial" w:hAnsi="Arial" w:cs="Arial"/>
          <w:sz w:val="24"/>
          <w:szCs w:val="24"/>
        </w:rPr>
      </w:pPr>
    </w:p>
    <w:p w:rsidR="00C32D3E" w:rsidRPr="00963F1F" w:rsidRDefault="00C32D3E" w:rsidP="005D4867">
      <w:pPr>
        <w:ind w:firstLine="0"/>
        <w:rPr>
          <w:rFonts w:ascii="Arial" w:hAnsi="Arial" w:cs="Arial"/>
          <w:sz w:val="24"/>
          <w:szCs w:val="24"/>
        </w:rPr>
      </w:pPr>
    </w:p>
    <w:p w:rsidR="006D0874" w:rsidRPr="00963F1F" w:rsidRDefault="00EE046A" w:rsidP="00F45311">
      <w:pPr>
        <w:pStyle w:val="Style1"/>
        <w:ind w:firstLine="0"/>
        <w:jc w:val="left"/>
        <w:rPr>
          <w:sz w:val="24"/>
          <w:szCs w:val="24"/>
        </w:rPr>
      </w:pPr>
      <w:bookmarkStart w:id="109" w:name="_Toc299620846"/>
      <w:bookmarkStart w:id="110" w:name="_Toc303764685"/>
      <w:r>
        <w:rPr>
          <w:sz w:val="24"/>
          <w:szCs w:val="24"/>
        </w:rPr>
        <w:t>Chapter 1</w:t>
      </w:r>
      <w:r w:rsidR="00B21EE2">
        <w:rPr>
          <w:sz w:val="24"/>
          <w:szCs w:val="24"/>
        </w:rPr>
        <w:t>3</w:t>
      </w:r>
      <w:r>
        <w:rPr>
          <w:sz w:val="24"/>
          <w:szCs w:val="24"/>
        </w:rPr>
        <w:t xml:space="preserve">. </w:t>
      </w:r>
      <w:r w:rsidR="0008509F" w:rsidRPr="00963F1F">
        <w:rPr>
          <w:sz w:val="24"/>
          <w:szCs w:val="24"/>
          <w:shd w:val="pct5" w:color="auto" w:fill="auto"/>
        </w:rPr>
        <w:t>Home Leave</w:t>
      </w:r>
      <w:bookmarkEnd w:id="109"/>
      <w:bookmarkEnd w:id="110"/>
      <w:r w:rsidR="0008509F" w:rsidRPr="00963F1F">
        <w:rPr>
          <w:sz w:val="24"/>
          <w:szCs w:val="24"/>
          <w:shd w:val="pct5" w:color="auto" w:fill="auto"/>
        </w:rPr>
        <w:t xml:space="preserve"> </w:t>
      </w:r>
      <w:bookmarkEnd w:id="106"/>
    </w:p>
    <w:p w:rsidR="004F3293" w:rsidRPr="00963F1F" w:rsidRDefault="004F3293"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rPr>
          <w:rFonts w:ascii="Arial" w:hAnsi="Arial" w:cs="Arial"/>
          <w:bCs/>
          <w:iCs/>
          <w:sz w:val="24"/>
          <w:szCs w:val="24"/>
        </w:rPr>
      </w:pPr>
    </w:p>
    <w:p w:rsidR="00A877C4" w:rsidRPr="00963F1F" w:rsidRDefault="0008509F"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r w:rsidRPr="00963F1F">
        <w:rPr>
          <w:rFonts w:ascii="Arial" w:hAnsi="Arial" w:cs="Arial"/>
          <w:bCs/>
          <w:iCs/>
          <w:sz w:val="24"/>
          <w:szCs w:val="24"/>
        </w:rPr>
        <w:t xml:space="preserve">Employees serving outside the United States who meet the requirements of 5 U.S.C. 6304 (b) for the accumulation of a maximum of 45 days (360 hours) of annual leave are eligible for home leave benefits. </w:t>
      </w:r>
      <w:r w:rsidR="00830E33" w:rsidRPr="00963F1F">
        <w:rPr>
          <w:rFonts w:ascii="Arial" w:hAnsi="Arial" w:cs="Arial"/>
          <w:bCs/>
          <w:iCs/>
          <w:sz w:val="24"/>
          <w:szCs w:val="24"/>
        </w:rPr>
        <w:t>The rules and regulations governing home leave can be found at 5 CFR 630.6</w:t>
      </w:r>
      <w:r w:rsidR="00981DCF" w:rsidRPr="00963F1F">
        <w:rPr>
          <w:rFonts w:ascii="Arial" w:hAnsi="Arial" w:cs="Arial"/>
          <w:bCs/>
          <w:iCs/>
          <w:sz w:val="24"/>
          <w:szCs w:val="24"/>
        </w:rPr>
        <w:t>.</w:t>
      </w:r>
    </w:p>
    <w:p w:rsidR="00A877C4" w:rsidRPr="00963F1F" w:rsidRDefault="00A877C4"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A877C4" w:rsidRPr="00963F1F" w:rsidRDefault="00A877C4"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pPr>
    </w:p>
    <w:p w:rsidR="00A877C4" w:rsidRPr="00963F1F" w:rsidRDefault="00A877C4" w:rsidP="005D4867">
      <w:pPr>
        <w:tabs>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s>
        <w:ind w:firstLine="0"/>
        <w:rPr>
          <w:rFonts w:ascii="Arial" w:hAnsi="Arial" w:cs="Arial"/>
          <w:bCs/>
          <w:iCs/>
          <w:sz w:val="24"/>
          <w:szCs w:val="24"/>
        </w:rPr>
        <w:sectPr w:rsidR="00A877C4" w:rsidRPr="00963F1F" w:rsidSect="00CA053F">
          <w:headerReference w:type="even" r:id="rId17"/>
          <w:headerReference w:type="default" r:id="rId18"/>
          <w:footerReference w:type="even" r:id="rId19"/>
          <w:footerReference w:type="default" r:id="rId20"/>
          <w:headerReference w:type="first" r:id="rId21"/>
          <w:endnotePr>
            <w:numFmt w:val="decimal"/>
          </w:endnotePr>
          <w:type w:val="continuous"/>
          <w:pgSz w:w="12240" w:h="15840"/>
          <w:pgMar w:top="1152" w:right="1152" w:bottom="1152" w:left="1152" w:header="1152" w:footer="1152" w:gutter="0"/>
          <w:cols w:space="720"/>
          <w:noEndnote/>
          <w:titlePg/>
          <w:docGrid w:linePitch="299"/>
        </w:sectPr>
      </w:pPr>
    </w:p>
    <w:p w:rsidR="006D0874" w:rsidRPr="00963F1F" w:rsidRDefault="00576A6D" w:rsidP="005D4867">
      <w:pPr>
        <w:shd w:val="pct5" w:color="auto" w:fill="auto"/>
        <w:ind w:firstLine="0"/>
        <w:outlineLvl w:val="0"/>
        <w:rPr>
          <w:rFonts w:ascii="Arial" w:hAnsi="Arial" w:cs="Arial"/>
          <w:b/>
          <w:sz w:val="24"/>
          <w:szCs w:val="24"/>
        </w:rPr>
      </w:pPr>
      <w:bookmarkStart w:id="111" w:name="_Toc299620847"/>
      <w:bookmarkStart w:id="112" w:name="_Toc303764686"/>
      <w:r w:rsidRPr="00963F1F">
        <w:rPr>
          <w:rFonts w:ascii="Arial" w:hAnsi="Arial" w:cs="Arial"/>
          <w:b/>
          <w:sz w:val="24"/>
          <w:szCs w:val="24"/>
        </w:rPr>
        <w:lastRenderedPageBreak/>
        <w:t>Appendix 1:  Voluntary Leave Transfer Program Forms</w:t>
      </w:r>
      <w:bookmarkEnd w:id="111"/>
      <w:bookmarkEnd w:id="112"/>
    </w:p>
    <w:p w:rsidR="00075E88" w:rsidRPr="00963F1F" w:rsidRDefault="00075E88" w:rsidP="005D4867">
      <w:pPr>
        <w:ind w:firstLine="0"/>
        <w:outlineLvl w:val="0"/>
        <w:rPr>
          <w:rFonts w:ascii="Arial" w:hAnsi="Arial" w:cs="Arial"/>
          <w:sz w:val="24"/>
          <w:szCs w:val="24"/>
        </w:rPr>
      </w:pPr>
    </w:p>
    <w:p w:rsidR="00576A6D" w:rsidRPr="00963F1F" w:rsidRDefault="0061410B" w:rsidP="005D4867">
      <w:pPr>
        <w:ind w:firstLine="0"/>
        <w:outlineLvl w:val="0"/>
        <w:rPr>
          <w:rFonts w:ascii="Arial" w:hAnsi="Arial" w:cs="Arial"/>
          <w:sz w:val="24"/>
          <w:szCs w:val="24"/>
        </w:rPr>
      </w:pPr>
      <w:hyperlink r:id="rId22" w:history="1">
        <w:bookmarkStart w:id="113" w:name="_Toc250447321"/>
        <w:bookmarkStart w:id="114" w:name="_Toc262475885"/>
        <w:bookmarkStart w:id="115" w:name="_Toc262654308"/>
        <w:bookmarkStart w:id="116" w:name="_Toc262654611"/>
        <w:bookmarkStart w:id="117" w:name="_Toc262654860"/>
        <w:bookmarkStart w:id="118" w:name="_Toc292976334"/>
        <w:bookmarkStart w:id="119" w:name="_Toc298837713"/>
        <w:bookmarkStart w:id="120" w:name="_Toc299620848"/>
        <w:bookmarkStart w:id="121" w:name="_Toc303764687"/>
        <w:r w:rsidR="00576A6D" w:rsidRPr="00963F1F">
          <w:rPr>
            <w:rStyle w:val="Hyperlink"/>
            <w:rFonts w:ascii="Arial" w:hAnsi="Arial" w:cs="Arial"/>
            <w:sz w:val="24"/>
            <w:szCs w:val="24"/>
          </w:rPr>
          <w:t>OPM 630- Application to Become a Leave Recipient under the Voluntary Leave Transfer Program</w:t>
        </w:r>
        <w:bookmarkEnd w:id="113"/>
        <w:bookmarkEnd w:id="114"/>
        <w:bookmarkEnd w:id="115"/>
        <w:bookmarkEnd w:id="116"/>
        <w:bookmarkEnd w:id="117"/>
        <w:bookmarkEnd w:id="118"/>
        <w:bookmarkEnd w:id="119"/>
        <w:bookmarkEnd w:id="120"/>
        <w:bookmarkEnd w:id="121"/>
      </w:hyperlink>
    </w:p>
    <w:p w:rsidR="00075E88" w:rsidRPr="00963F1F" w:rsidRDefault="0061410B" w:rsidP="005D4867">
      <w:pPr>
        <w:ind w:firstLine="0"/>
        <w:outlineLvl w:val="0"/>
        <w:rPr>
          <w:rFonts w:ascii="Arial" w:hAnsi="Arial" w:cs="Arial"/>
          <w:sz w:val="24"/>
          <w:szCs w:val="24"/>
        </w:rPr>
      </w:pPr>
      <w:hyperlink r:id="rId23" w:history="1">
        <w:bookmarkStart w:id="122" w:name="_Toc303764688"/>
        <w:r w:rsidR="00075E88" w:rsidRPr="00963F1F">
          <w:rPr>
            <w:rStyle w:val="Hyperlink"/>
            <w:rFonts w:ascii="Arial" w:hAnsi="Arial" w:cs="Arial"/>
            <w:sz w:val="24"/>
            <w:szCs w:val="24"/>
          </w:rPr>
          <w:t>http://www.opm.gov/FORMS/PDF_FILL/opm630.pdf</w:t>
        </w:r>
        <w:bookmarkEnd w:id="122"/>
      </w:hyperlink>
    </w:p>
    <w:p w:rsidR="00576A6D" w:rsidRPr="00963F1F" w:rsidRDefault="00576A6D" w:rsidP="005D4867">
      <w:pPr>
        <w:ind w:firstLine="0"/>
        <w:outlineLvl w:val="0"/>
        <w:rPr>
          <w:rFonts w:ascii="Arial" w:hAnsi="Arial" w:cs="Arial"/>
          <w:sz w:val="24"/>
          <w:szCs w:val="24"/>
        </w:rPr>
      </w:pPr>
    </w:p>
    <w:p w:rsidR="00576A6D" w:rsidRPr="00963F1F" w:rsidRDefault="0061410B" w:rsidP="005D4867">
      <w:pPr>
        <w:ind w:firstLine="0"/>
        <w:outlineLvl w:val="0"/>
        <w:rPr>
          <w:rFonts w:ascii="Arial" w:hAnsi="Arial" w:cs="Arial"/>
          <w:sz w:val="24"/>
          <w:szCs w:val="24"/>
        </w:rPr>
      </w:pPr>
      <w:hyperlink r:id="rId24" w:history="1">
        <w:r w:rsidR="00576A6D" w:rsidRPr="00963F1F">
          <w:rPr>
            <w:rStyle w:val="Hyperlink"/>
            <w:rFonts w:ascii="Arial" w:hAnsi="Arial" w:cs="Arial"/>
            <w:sz w:val="24"/>
            <w:szCs w:val="24"/>
          </w:rPr>
          <w:t xml:space="preserve"> </w:t>
        </w:r>
        <w:bookmarkStart w:id="123" w:name="_Toc250447322"/>
        <w:bookmarkStart w:id="124" w:name="_Toc262475886"/>
        <w:bookmarkStart w:id="125" w:name="_Toc262654309"/>
        <w:bookmarkStart w:id="126" w:name="_Toc262654612"/>
        <w:bookmarkStart w:id="127" w:name="_Toc262654861"/>
        <w:bookmarkStart w:id="128" w:name="_Toc292976335"/>
        <w:bookmarkStart w:id="129" w:name="_Toc298837714"/>
        <w:bookmarkStart w:id="130" w:name="_Toc299620849"/>
        <w:bookmarkStart w:id="131" w:name="_Toc303764689"/>
        <w:r w:rsidR="00576A6D" w:rsidRPr="00963F1F">
          <w:rPr>
            <w:rStyle w:val="Hyperlink"/>
            <w:rFonts w:ascii="Arial" w:hAnsi="Arial" w:cs="Arial"/>
            <w:sz w:val="24"/>
            <w:szCs w:val="24"/>
          </w:rPr>
          <w:t xml:space="preserve">OPM 630A-Request to Donate Annual Leave to Leave Recipient </w:t>
        </w:r>
        <w:r w:rsidR="00175106" w:rsidRPr="00963F1F">
          <w:rPr>
            <w:rStyle w:val="Hyperlink"/>
            <w:rFonts w:ascii="Arial" w:hAnsi="Arial" w:cs="Arial"/>
            <w:sz w:val="24"/>
            <w:szCs w:val="24"/>
          </w:rPr>
          <w:t>under</w:t>
        </w:r>
        <w:r w:rsidR="00576A6D" w:rsidRPr="00963F1F">
          <w:rPr>
            <w:rStyle w:val="Hyperlink"/>
            <w:rFonts w:ascii="Arial" w:hAnsi="Arial" w:cs="Arial"/>
            <w:sz w:val="24"/>
            <w:szCs w:val="24"/>
          </w:rPr>
          <w:t xml:space="preserve"> the Voluntary Leave Transfer Program (Within Agency)</w:t>
        </w:r>
        <w:bookmarkEnd w:id="123"/>
        <w:bookmarkEnd w:id="124"/>
        <w:bookmarkEnd w:id="125"/>
        <w:bookmarkEnd w:id="126"/>
        <w:bookmarkEnd w:id="127"/>
        <w:bookmarkEnd w:id="128"/>
        <w:bookmarkEnd w:id="129"/>
        <w:bookmarkEnd w:id="130"/>
        <w:bookmarkEnd w:id="131"/>
      </w:hyperlink>
    </w:p>
    <w:p w:rsidR="00075E88" w:rsidRPr="00963F1F" w:rsidRDefault="0061410B" w:rsidP="005D4867">
      <w:pPr>
        <w:ind w:firstLine="0"/>
        <w:outlineLvl w:val="0"/>
        <w:rPr>
          <w:rFonts w:ascii="Arial" w:hAnsi="Arial" w:cs="Arial"/>
          <w:sz w:val="24"/>
          <w:szCs w:val="24"/>
        </w:rPr>
      </w:pPr>
      <w:hyperlink r:id="rId25" w:history="1">
        <w:bookmarkStart w:id="132" w:name="_Toc303764690"/>
        <w:r w:rsidR="00075E88" w:rsidRPr="00963F1F">
          <w:rPr>
            <w:rStyle w:val="Hyperlink"/>
            <w:rFonts w:ascii="Arial" w:hAnsi="Arial" w:cs="Arial"/>
            <w:sz w:val="24"/>
            <w:szCs w:val="24"/>
          </w:rPr>
          <w:t>http://www.opm.gov/FORMS/PDF_FILL/opm630a.pdf</w:t>
        </w:r>
        <w:bookmarkEnd w:id="132"/>
      </w:hyperlink>
    </w:p>
    <w:p w:rsidR="00576A6D" w:rsidRPr="00963F1F" w:rsidRDefault="00576A6D" w:rsidP="005D4867">
      <w:pPr>
        <w:ind w:firstLine="0"/>
        <w:outlineLvl w:val="0"/>
        <w:rPr>
          <w:rFonts w:ascii="Arial" w:hAnsi="Arial" w:cs="Arial"/>
          <w:sz w:val="24"/>
          <w:szCs w:val="24"/>
        </w:rPr>
      </w:pPr>
    </w:p>
    <w:p w:rsidR="00576A6D" w:rsidRPr="00963F1F" w:rsidRDefault="0061410B" w:rsidP="005D4867">
      <w:pPr>
        <w:ind w:firstLine="0"/>
        <w:outlineLvl w:val="0"/>
        <w:rPr>
          <w:rFonts w:ascii="Arial" w:hAnsi="Arial" w:cs="Arial"/>
          <w:sz w:val="24"/>
          <w:szCs w:val="24"/>
        </w:rPr>
      </w:pPr>
      <w:hyperlink r:id="rId26" w:history="1">
        <w:bookmarkStart w:id="133" w:name="_Toc250447323"/>
        <w:bookmarkStart w:id="134" w:name="_Toc262475887"/>
        <w:bookmarkStart w:id="135" w:name="_Toc262654310"/>
        <w:bookmarkStart w:id="136" w:name="_Toc262654613"/>
        <w:bookmarkStart w:id="137" w:name="_Toc262654862"/>
        <w:bookmarkStart w:id="138" w:name="_Toc292976336"/>
        <w:bookmarkStart w:id="139" w:name="_Toc298837715"/>
        <w:bookmarkStart w:id="140" w:name="_Toc299620850"/>
        <w:bookmarkStart w:id="141" w:name="_Toc303764691"/>
        <w:r w:rsidR="00175106" w:rsidRPr="00963F1F">
          <w:rPr>
            <w:rStyle w:val="Hyperlink"/>
            <w:rFonts w:ascii="Arial" w:hAnsi="Arial" w:cs="Arial"/>
            <w:bCs/>
            <w:sz w:val="24"/>
            <w:szCs w:val="24"/>
          </w:rPr>
          <w:t>OPM 630B</w:t>
        </w:r>
        <w:r w:rsidR="008C5830" w:rsidRPr="00963F1F">
          <w:rPr>
            <w:rStyle w:val="Hyperlink"/>
            <w:rFonts w:ascii="Arial" w:hAnsi="Arial" w:cs="Arial"/>
            <w:bCs/>
            <w:sz w:val="24"/>
            <w:szCs w:val="24"/>
          </w:rPr>
          <w:t xml:space="preserve">-Request to Donate Annual Leave to Leave Recipient </w:t>
        </w:r>
        <w:r w:rsidR="00175106" w:rsidRPr="00963F1F">
          <w:rPr>
            <w:rStyle w:val="Hyperlink"/>
            <w:rFonts w:ascii="Arial" w:hAnsi="Arial" w:cs="Arial"/>
            <w:bCs/>
            <w:sz w:val="24"/>
            <w:szCs w:val="24"/>
          </w:rPr>
          <w:t>under</w:t>
        </w:r>
        <w:r w:rsidR="008C5830" w:rsidRPr="00963F1F">
          <w:rPr>
            <w:rStyle w:val="Hyperlink"/>
            <w:rFonts w:ascii="Arial" w:hAnsi="Arial" w:cs="Arial"/>
            <w:bCs/>
            <w:sz w:val="24"/>
            <w:szCs w:val="24"/>
          </w:rPr>
          <w:t xml:space="preserve"> the Voluntary Leave Transfer Program (Outside Agency)</w:t>
        </w:r>
        <w:bookmarkEnd w:id="133"/>
        <w:bookmarkEnd w:id="134"/>
        <w:bookmarkEnd w:id="135"/>
        <w:bookmarkEnd w:id="136"/>
        <w:bookmarkEnd w:id="137"/>
        <w:bookmarkEnd w:id="138"/>
        <w:bookmarkEnd w:id="139"/>
        <w:bookmarkEnd w:id="140"/>
        <w:bookmarkEnd w:id="141"/>
      </w:hyperlink>
    </w:p>
    <w:p w:rsidR="00075E88" w:rsidRPr="00963F1F" w:rsidRDefault="0061410B" w:rsidP="005D4867">
      <w:pPr>
        <w:ind w:firstLine="0"/>
        <w:outlineLvl w:val="0"/>
        <w:rPr>
          <w:rFonts w:ascii="Arial" w:hAnsi="Arial" w:cs="Arial"/>
          <w:bCs/>
          <w:sz w:val="24"/>
          <w:szCs w:val="24"/>
        </w:rPr>
      </w:pPr>
      <w:hyperlink r:id="rId27" w:history="1">
        <w:bookmarkStart w:id="142" w:name="_Toc303764692"/>
        <w:r w:rsidR="00075E88" w:rsidRPr="00963F1F">
          <w:rPr>
            <w:rStyle w:val="Hyperlink"/>
            <w:rFonts w:ascii="Arial" w:hAnsi="Arial" w:cs="Arial"/>
            <w:bCs/>
            <w:sz w:val="24"/>
            <w:szCs w:val="24"/>
          </w:rPr>
          <w:t>http://www.opm.gov/FORMS/PDF_FILL/opm630b.pdf</w:t>
        </w:r>
        <w:bookmarkEnd w:id="142"/>
      </w:hyperlink>
    </w:p>
    <w:p w:rsidR="008C5830" w:rsidRPr="00963F1F" w:rsidRDefault="008C5830" w:rsidP="005D4867">
      <w:pPr>
        <w:ind w:firstLine="0"/>
        <w:outlineLvl w:val="0"/>
        <w:rPr>
          <w:rFonts w:ascii="Arial" w:hAnsi="Arial" w:cs="Arial"/>
          <w:b/>
          <w:bCs/>
          <w:color w:val="0000FF"/>
          <w:sz w:val="24"/>
          <w:szCs w:val="24"/>
        </w:rPr>
      </w:pPr>
    </w:p>
    <w:p w:rsidR="00105963" w:rsidRPr="00963F1F" w:rsidRDefault="00775CE6" w:rsidP="005D4867">
      <w:pPr>
        <w:ind w:firstLine="0"/>
        <w:outlineLvl w:val="0"/>
        <w:rPr>
          <w:rFonts w:ascii="Arial" w:hAnsi="Arial" w:cs="Arial"/>
          <w:color w:val="0000FF"/>
          <w:sz w:val="24"/>
          <w:szCs w:val="24"/>
        </w:rPr>
      </w:pPr>
      <w:bookmarkStart w:id="143" w:name="_Toc250447324"/>
      <w:bookmarkStart w:id="144" w:name="_Toc262475888"/>
      <w:bookmarkStart w:id="145" w:name="_Toc262654311"/>
      <w:bookmarkStart w:id="146" w:name="_Toc262654614"/>
      <w:bookmarkStart w:id="147" w:name="_Toc262654863"/>
      <w:bookmarkStart w:id="148" w:name="_Toc292976337"/>
      <w:bookmarkStart w:id="149" w:name="_Toc298837716"/>
      <w:bookmarkStart w:id="150" w:name="_Toc299620851"/>
      <w:bookmarkStart w:id="151" w:name="_Toc303764693"/>
      <w:r w:rsidRPr="00963F1F">
        <w:rPr>
          <w:rFonts w:ascii="Arial" w:hAnsi="Arial" w:cs="Arial"/>
          <w:bCs/>
          <w:color w:val="0000FF"/>
          <w:sz w:val="24"/>
          <w:szCs w:val="24"/>
        </w:rPr>
        <w:t>OPM 630 C-</w:t>
      </w:r>
      <w:hyperlink r:id="rId28" w:history="1">
        <w:r w:rsidR="00105963" w:rsidRPr="00963F1F">
          <w:rPr>
            <w:rStyle w:val="Hyperlink"/>
            <w:rFonts w:ascii="Arial" w:hAnsi="Arial" w:cs="Arial"/>
            <w:bCs/>
            <w:sz w:val="24"/>
            <w:szCs w:val="24"/>
          </w:rPr>
          <w:t>Transfer of Leave Records for Leave Recipient Covered by the Voluntary Leave Transfer Program</w:t>
        </w:r>
        <w:bookmarkEnd w:id="143"/>
        <w:bookmarkEnd w:id="144"/>
        <w:bookmarkEnd w:id="145"/>
        <w:bookmarkEnd w:id="146"/>
        <w:bookmarkEnd w:id="147"/>
        <w:bookmarkEnd w:id="148"/>
        <w:bookmarkEnd w:id="149"/>
        <w:bookmarkEnd w:id="150"/>
        <w:bookmarkEnd w:id="151"/>
      </w:hyperlink>
    </w:p>
    <w:p w:rsidR="00E1215D" w:rsidRPr="00963F1F" w:rsidRDefault="0061410B" w:rsidP="005D4867">
      <w:pPr>
        <w:ind w:firstLine="0"/>
        <w:outlineLvl w:val="0"/>
        <w:rPr>
          <w:rFonts w:ascii="Arial" w:hAnsi="Arial" w:cs="Arial"/>
          <w:sz w:val="24"/>
          <w:szCs w:val="24"/>
        </w:rPr>
      </w:pPr>
      <w:hyperlink r:id="rId29" w:history="1">
        <w:bookmarkStart w:id="152" w:name="_Toc303764694"/>
        <w:r w:rsidR="00075E88" w:rsidRPr="00963F1F">
          <w:rPr>
            <w:rStyle w:val="Hyperlink"/>
            <w:rFonts w:ascii="Arial" w:hAnsi="Arial" w:cs="Arial"/>
            <w:sz w:val="24"/>
            <w:szCs w:val="24"/>
          </w:rPr>
          <w:t>http://www.opm.gov/FORMS/PDF_FILL/opm630c.pdf</w:t>
        </w:r>
        <w:bookmarkEnd w:id="152"/>
      </w:hyperlink>
    </w:p>
    <w:p w:rsidR="00404C65" w:rsidRDefault="00404C65" w:rsidP="00404C65">
      <w:pPr>
        <w:ind w:firstLine="0"/>
        <w:rPr>
          <w:rFonts w:ascii="Arial" w:hAnsi="Arial" w:cs="Arial"/>
          <w:sz w:val="24"/>
          <w:szCs w:val="24"/>
        </w:rPr>
      </w:pPr>
      <w:bookmarkStart w:id="153" w:name="_Toc299620852"/>
    </w:p>
    <w:p w:rsidR="00404C65" w:rsidRDefault="00404C65" w:rsidP="00C32D3E">
      <w:pPr>
        <w:ind w:firstLine="0"/>
        <w:rPr>
          <w:rFonts w:ascii="Arial" w:hAnsi="Arial" w:cs="Arial"/>
          <w:sz w:val="24"/>
          <w:szCs w:val="24"/>
        </w:rPr>
      </w:pPr>
      <w:r w:rsidRPr="00404C65">
        <w:rPr>
          <w:rFonts w:ascii="Arial" w:hAnsi="Arial" w:cs="Arial"/>
          <w:sz w:val="24"/>
          <w:szCs w:val="24"/>
        </w:rPr>
        <w:t xml:space="preserve">If the </w:t>
      </w:r>
      <w:r>
        <w:rPr>
          <w:rFonts w:ascii="Arial" w:hAnsi="Arial" w:cs="Arial"/>
          <w:sz w:val="24"/>
          <w:szCs w:val="24"/>
        </w:rPr>
        <w:t xml:space="preserve">above </w:t>
      </w:r>
      <w:r w:rsidRPr="00404C65">
        <w:rPr>
          <w:rFonts w:ascii="Arial" w:hAnsi="Arial" w:cs="Arial"/>
          <w:sz w:val="24"/>
          <w:szCs w:val="24"/>
        </w:rPr>
        <w:t>link</w:t>
      </w:r>
      <w:r>
        <w:rPr>
          <w:rFonts w:ascii="Arial" w:hAnsi="Arial" w:cs="Arial"/>
          <w:sz w:val="24"/>
          <w:szCs w:val="24"/>
        </w:rPr>
        <w:t>s</w:t>
      </w:r>
      <w:r w:rsidRPr="00404C65">
        <w:rPr>
          <w:rFonts w:ascii="Arial" w:hAnsi="Arial" w:cs="Arial"/>
          <w:sz w:val="24"/>
          <w:szCs w:val="24"/>
        </w:rPr>
        <w:t xml:space="preserve"> </w:t>
      </w:r>
      <w:r>
        <w:rPr>
          <w:rFonts w:ascii="Arial" w:hAnsi="Arial" w:cs="Arial"/>
          <w:sz w:val="24"/>
          <w:szCs w:val="24"/>
        </w:rPr>
        <w:t>are</w:t>
      </w:r>
      <w:r w:rsidRPr="00404C65">
        <w:rPr>
          <w:rFonts w:ascii="Arial" w:hAnsi="Arial" w:cs="Arial"/>
          <w:sz w:val="24"/>
          <w:szCs w:val="24"/>
        </w:rPr>
        <w:t xml:space="preserve"> unavailable, contact your servicing Human Resource Office for the latest guidance.</w:t>
      </w: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C32D3E">
      <w:pPr>
        <w:ind w:firstLine="0"/>
        <w:rPr>
          <w:rFonts w:ascii="Arial" w:hAnsi="Arial" w:cs="Arial"/>
          <w:sz w:val="24"/>
          <w:szCs w:val="24"/>
        </w:rPr>
      </w:pPr>
    </w:p>
    <w:p w:rsidR="00C32D3E" w:rsidRDefault="00C32D3E" w:rsidP="005D4867">
      <w:pPr>
        <w:pStyle w:val="Style1"/>
        <w:ind w:firstLine="0"/>
        <w:jc w:val="left"/>
        <w:rPr>
          <w:rFonts w:asciiTheme="minorHAnsi" w:hAnsiTheme="minorHAnsi" w:cstheme="minorBidi"/>
          <w:b w:val="0"/>
          <w:sz w:val="24"/>
          <w:szCs w:val="24"/>
        </w:rPr>
      </w:pPr>
    </w:p>
    <w:p w:rsidR="006D0874" w:rsidRPr="00963F1F" w:rsidRDefault="00CC625D" w:rsidP="005D4867">
      <w:pPr>
        <w:pStyle w:val="Style1"/>
        <w:ind w:firstLine="0"/>
        <w:jc w:val="left"/>
        <w:rPr>
          <w:sz w:val="24"/>
          <w:szCs w:val="24"/>
        </w:rPr>
      </w:pPr>
      <w:bookmarkStart w:id="154" w:name="_Toc303764695"/>
      <w:r w:rsidRPr="00963F1F">
        <w:rPr>
          <w:sz w:val="24"/>
          <w:szCs w:val="24"/>
        </w:rPr>
        <w:lastRenderedPageBreak/>
        <w:t>Ap</w:t>
      </w:r>
      <w:r w:rsidR="00DE775C" w:rsidRPr="00963F1F">
        <w:rPr>
          <w:sz w:val="24"/>
          <w:szCs w:val="24"/>
        </w:rPr>
        <w:t xml:space="preserve">pendix </w:t>
      </w:r>
      <w:r w:rsidR="00114900" w:rsidRPr="00963F1F">
        <w:rPr>
          <w:sz w:val="24"/>
          <w:szCs w:val="24"/>
        </w:rPr>
        <w:t>2</w:t>
      </w:r>
      <w:r w:rsidR="00DE775C" w:rsidRPr="00963F1F">
        <w:rPr>
          <w:sz w:val="24"/>
          <w:szCs w:val="24"/>
        </w:rPr>
        <w:t>: Medical Release Form for VLTP</w:t>
      </w:r>
      <w:bookmarkEnd w:id="153"/>
      <w:bookmarkEnd w:id="154"/>
    </w:p>
    <w:p w:rsidR="005747BD" w:rsidRPr="00963F1F" w:rsidRDefault="005747BD" w:rsidP="005D4867">
      <w:pPr>
        <w:outlineLvl w:val="0"/>
        <w:rPr>
          <w:rFonts w:ascii="Arial" w:hAnsi="Arial" w:cs="Arial"/>
          <w:sz w:val="24"/>
          <w:szCs w:val="24"/>
        </w:rPr>
      </w:pPr>
    </w:p>
    <w:tbl>
      <w:tblPr>
        <w:tblStyle w:val="TableGrid1"/>
        <w:tblpPr w:leftFromText="180" w:rightFromText="180" w:vertAnchor="text" w:horzAnchor="page" w:tblpX="739" w:tblpY="90"/>
        <w:tblW w:w="14310" w:type="dxa"/>
        <w:tblLook w:val="01E0" w:firstRow="1" w:lastRow="1" w:firstColumn="1" w:lastColumn="1" w:noHBand="0" w:noVBand="0"/>
      </w:tblPr>
      <w:tblGrid>
        <w:gridCol w:w="2088"/>
        <w:gridCol w:w="4092"/>
        <w:gridCol w:w="321"/>
        <w:gridCol w:w="180"/>
        <w:gridCol w:w="1576"/>
        <w:gridCol w:w="2114"/>
        <w:gridCol w:w="3939"/>
      </w:tblGrid>
      <w:tr w:rsidR="00271B95" w:rsidRPr="00963F1F" w:rsidTr="00654D79">
        <w:trPr>
          <w:trHeight w:val="491"/>
        </w:trPr>
        <w:tc>
          <w:tcPr>
            <w:tcW w:w="14310" w:type="dxa"/>
            <w:gridSpan w:val="7"/>
            <w:tcBorders>
              <w:top w:val="single" w:sz="4" w:space="0" w:color="auto"/>
              <w:left w:val="single" w:sz="4" w:space="0" w:color="auto"/>
              <w:bottom w:val="single" w:sz="4" w:space="0" w:color="auto"/>
              <w:right w:val="single" w:sz="4" w:space="0" w:color="auto"/>
            </w:tcBorders>
            <w:shd w:val="clear" w:color="auto" w:fill="FEFAC9" w:themeFill="background2"/>
            <w:vAlign w:val="bottom"/>
          </w:tcPr>
          <w:p w:rsidR="00271B95" w:rsidRPr="00211771" w:rsidRDefault="00271B95" w:rsidP="005D4867">
            <w:pPr>
              <w:spacing w:line="240" w:lineRule="exact"/>
              <w:rPr>
                <w:rFonts w:ascii="Arial" w:hAnsi="Arial" w:cs="Arial"/>
                <w:b/>
                <w:sz w:val="18"/>
                <w:szCs w:val="18"/>
                <w:lang w:eastAsia="ko-KR"/>
              </w:rPr>
            </w:pPr>
            <w:r w:rsidRPr="00211771">
              <w:rPr>
                <w:rFonts w:ascii="Arial" w:hAnsi="Arial" w:cs="Arial"/>
                <w:b/>
                <w:sz w:val="18"/>
                <w:szCs w:val="18"/>
                <w:lang w:eastAsia="ko-KR"/>
              </w:rPr>
              <w:t xml:space="preserve">Department of the Interior </w:t>
            </w:r>
          </w:p>
          <w:p w:rsidR="00271B95" w:rsidRPr="00211771" w:rsidRDefault="00271B95" w:rsidP="005D4867">
            <w:pPr>
              <w:spacing w:line="240" w:lineRule="exact"/>
              <w:rPr>
                <w:rFonts w:ascii="Arial" w:hAnsi="Arial" w:cs="Arial"/>
                <w:b/>
                <w:sz w:val="18"/>
                <w:szCs w:val="18"/>
                <w:lang w:eastAsia="ko-KR"/>
              </w:rPr>
            </w:pPr>
            <w:r w:rsidRPr="00211771">
              <w:rPr>
                <w:rFonts w:ascii="Arial" w:hAnsi="Arial" w:cs="Arial"/>
                <w:b/>
                <w:sz w:val="18"/>
                <w:szCs w:val="18"/>
                <w:lang w:eastAsia="ko-KR"/>
              </w:rPr>
              <w:t xml:space="preserve">Voluntary Leave Transfer Program </w:t>
            </w:r>
          </w:p>
          <w:p w:rsidR="00271B95" w:rsidRPr="00211771" w:rsidRDefault="00271B95" w:rsidP="005D4867">
            <w:pPr>
              <w:spacing w:line="240" w:lineRule="exact"/>
              <w:rPr>
                <w:rFonts w:ascii="Arial" w:hAnsi="Arial" w:cs="Arial"/>
                <w:b/>
                <w:sz w:val="18"/>
                <w:szCs w:val="18"/>
                <w:lang w:eastAsia="ko-KR"/>
              </w:rPr>
            </w:pPr>
            <w:r w:rsidRPr="00211771">
              <w:rPr>
                <w:rFonts w:ascii="Arial" w:hAnsi="Arial" w:cs="Arial"/>
                <w:b/>
                <w:sz w:val="18"/>
                <w:szCs w:val="18"/>
                <w:lang w:eastAsia="ko-KR"/>
              </w:rPr>
              <w:t>Healthcare Certification Release Authorization</w:t>
            </w:r>
          </w:p>
        </w:tc>
      </w:tr>
      <w:tr w:rsidR="00271B95" w:rsidRPr="00963F1F" w:rsidTr="00711FC5">
        <w:trPr>
          <w:trHeight w:val="512"/>
        </w:trPr>
        <w:tc>
          <w:tcPr>
            <w:tcW w:w="14310" w:type="dxa"/>
            <w:gridSpan w:val="7"/>
            <w:tcBorders>
              <w:top w:val="single" w:sz="4" w:space="0" w:color="auto"/>
              <w:left w:val="single" w:sz="4" w:space="0" w:color="auto"/>
              <w:bottom w:val="single" w:sz="4" w:space="0" w:color="auto"/>
              <w:right w:val="single" w:sz="4" w:space="0" w:color="auto"/>
            </w:tcBorders>
            <w:vAlign w:val="center"/>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 xml:space="preserve">Employee’s Name:                      </w:t>
            </w:r>
          </w:p>
        </w:tc>
      </w:tr>
      <w:tr w:rsidR="00271B95" w:rsidRPr="00963F1F" w:rsidTr="00711FC5">
        <w:trPr>
          <w:trHeight w:val="602"/>
        </w:trPr>
        <w:tc>
          <w:tcPr>
            <w:tcW w:w="14310" w:type="dxa"/>
            <w:gridSpan w:val="7"/>
            <w:tcBorders>
              <w:top w:val="single" w:sz="4" w:space="0" w:color="auto"/>
              <w:left w:val="single" w:sz="4" w:space="0" w:color="auto"/>
              <w:bottom w:val="single" w:sz="4" w:space="0" w:color="auto"/>
              <w:right w:val="single" w:sz="4" w:space="0" w:color="auto"/>
            </w:tcBorders>
            <w:vAlign w:val="bottom"/>
          </w:tcPr>
          <w:p w:rsidR="00211771" w:rsidRPr="00211771" w:rsidRDefault="00271B95" w:rsidP="005D4867">
            <w:pPr>
              <w:autoSpaceDE w:val="0"/>
              <w:autoSpaceDN w:val="0"/>
              <w:adjustRightInd w:val="0"/>
              <w:ind w:right="-1278"/>
              <w:rPr>
                <w:rFonts w:ascii="Arial" w:hAnsi="Arial" w:cs="Arial"/>
                <w:sz w:val="18"/>
                <w:szCs w:val="18"/>
                <w:lang w:eastAsia="ko-KR"/>
              </w:rPr>
            </w:pPr>
            <w:r w:rsidRPr="00211771">
              <w:rPr>
                <w:rFonts w:ascii="Arial" w:hAnsi="Arial" w:cs="Arial"/>
                <w:sz w:val="18"/>
                <w:szCs w:val="18"/>
                <w:lang w:eastAsia="ko-KR"/>
              </w:rPr>
              <w:t>I authorize the Bureau/Office Voluntary Leave Transfer Coordinator to contact my treating physician directly to receive medical certification documents</w:t>
            </w:r>
            <w:r w:rsidR="00702DD7" w:rsidRPr="00211771">
              <w:rPr>
                <w:rFonts w:ascii="Arial" w:hAnsi="Arial" w:cs="Arial"/>
                <w:sz w:val="18"/>
                <w:szCs w:val="18"/>
                <w:lang w:eastAsia="ko-KR"/>
              </w:rPr>
              <w:t xml:space="preserve"> </w:t>
            </w:r>
            <w:r w:rsidRPr="00211771">
              <w:rPr>
                <w:rFonts w:ascii="Arial" w:hAnsi="Arial" w:cs="Arial"/>
                <w:sz w:val="18"/>
                <w:szCs w:val="18"/>
                <w:lang w:eastAsia="ko-KR"/>
              </w:rPr>
              <w:t>supporting my application</w:t>
            </w:r>
          </w:p>
          <w:p w:rsidR="00271B95" w:rsidRPr="00211771" w:rsidRDefault="00271B95" w:rsidP="005D4867">
            <w:pPr>
              <w:autoSpaceDE w:val="0"/>
              <w:autoSpaceDN w:val="0"/>
              <w:adjustRightInd w:val="0"/>
              <w:ind w:right="-1278"/>
              <w:rPr>
                <w:rFonts w:ascii="Arial" w:hAnsi="Arial" w:cs="Arial"/>
                <w:sz w:val="18"/>
                <w:szCs w:val="18"/>
                <w:lang w:eastAsia="ko-KR"/>
              </w:rPr>
            </w:pPr>
            <w:r w:rsidRPr="00211771">
              <w:rPr>
                <w:rFonts w:ascii="Arial" w:hAnsi="Arial" w:cs="Arial"/>
                <w:sz w:val="18"/>
                <w:szCs w:val="18"/>
                <w:lang w:eastAsia="ko-KR"/>
              </w:rPr>
              <w:t xml:space="preserve"> to the Voluntary Leave Transfer Program.  I understand that failure to sign this document will result </w:t>
            </w:r>
            <w:r w:rsidR="00BE7179" w:rsidRPr="00211771">
              <w:rPr>
                <w:rFonts w:ascii="Arial" w:hAnsi="Arial" w:cs="Arial"/>
                <w:sz w:val="18"/>
                <w:szCs w:val="18"/>
                <w:lang w:eastAsia="ko-KR"/>
              </w:rPr>
              <w:t xml:space="preserve">in being </w:t>
            </w:r>
            <w:r w:rsidR="00702DD7" w:rsidRPr="00211771">
              <w:rPr>
                <w:rFonts w:ascii="Arial" w:hAnsi="Arial" w:cs="Arial"/>
                <w:sz w:val="18"/>
                <w:szCs w:val="18"/>
                <w:lang w:eastAsia="ko-KR"/>
              </w:rPr>
              <w:t xml:space="preserve">denied admission to </w:t>
            </w:r>
            <w:r w:rsidR="00711FC5" w:rsidRPr="00211771">
              <w:rPr>
                <w:rFonts w:ascii="Arial" w:hAnsi="Arial" w:cs="Arial"/>
                <w:sz w:val="18"/>
                <w:szCs w:val="18"/>
                <w:lang w:eastAsia="ko-KR"/>
              </w:rPr>
              <w:t>the VLTP Voluntary Leave Transfer Program</w:t>
            </w:r>
            <w:r w:rsidR="00CA4983" w:rsidRPr="00211771">
              <w:rPr>
                <w:rFonts w:ascii="Arial" w:hAnsi="Arial" w:cs="Arial"/>
                <w:sz w:val="18"/>
                <w:szCs w:val="18"/>
                <w:lang w:eastAsia="ko-KR"/>
              </w:rPr>
              <w:t xml:space="preserve">. </w:t>
            </w:r>
          </w:p>
        </w:tc>
      </w:tr>
      <w:tr w:rsidR="00271B95" w:rsidRPr="00963F1F" w:rsidTr="00711FC5">
        <w:trPr>
          <w:trHeight w:val="432"/>
        </w:trPr>
        <w:tc>
          <w:tcPr>
            <w:tcW w:w="14310" w:type="dxa"/>
            <w:gridSpan w:val="7"/>
            <w:tcBorders>
              <w:top w:val="single" w:sz="4" w:space="0" w:color="auto"/>
              <w:left w:val="single" w:sz="4" w:space="0" w:color="auto"/>
              <w:bottom w:val="single" w:sz="4" w:space="0" w:color="333333"/>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 xml:space="preserve">Physician’s Name: </w:t>
            </w:r>
          </w:p>
        </w:tc>
      </w:tr>
      <w:tr w:rsidR="00271B95" w:rsidRPr="00963F1F" w:rsidTr="00711FC5">
        <w:trPr>
          <w:trHeight w:val="432"/>
        </w:trPr>
        <w:tc>
          <w:tcPr>
            <w:tcW w:w="10371" w:type="dxa"/>
            <w:gridSpan w:val="6"/>
            <w:tcBorders>
              <w:top w:val="single" w:sz="4" w:space="0" w:color="FFFFFF"/>
              <w:left w:val="single" w:sz="4" w:space="0" w:color="auto"/>
              <w:bottom w:val="single" w:sz="4" w:space="0" w:color="auto"/>
              <w:right w:val="nil"/>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Address:</w:t>
            </w:r>
          </w:p>
        </w:tc>
        <w:tc>
          <w:tcPr>
            <w:tcW w:w="3939" w:type="dxa"/>
            <w:tcBorders>
              <w:top w:val="nil"/>
              <w:left w:val="nil"/>
              <w:bottom w:val="single" w:sz="4" w:space="0" w:color="333333"/>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p>
        </w:tc>
      </w:tr>
      <w:tr w:rsidR="00271B95" w:rsidRPr="00963F1F" w:rsidTr="00711FC5">
        <w:trPr>
          <w:trHeight w:val="432"/>
        </w:trPr>
        <w:tc>
          <w:tcPr>
            <w:tcW w:w="6501" w:type="dxa"/>
            <w:gridSpan w:val="3"/>
            <w:tcBorders>
              <w:top w:val="single" w:sz="4" w:space="0" w:color="auto"/>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City:</w:t>
            </w:r>
          </w:p>
        </w:tc>
        <w:tc>
          <w:tcPr>
            <w:tcW w:w="1756" w:type="dxa"/>
            <w:gridSpan w:val="2"/>
            <w:tcBorders>
              <w:top w:val="single" w:sz="4" w:space="0" w:color="auto"/>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State:</w:t>
            </w:r>
          </w:p>
        </w:tc>
        <w:tc>
          <w:tcPr>
            <w:tcW w:w="6053" w:type="dxa"/>
            <w:gridSpan w:val="2"/>
            <w:tcBorders>
              <w:top w:val="nil"/>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Zip Code:</w:t>
            </w:r>
          </w:p>
        </w:tc>
      </w:tr>
      <w:tr w:rsidR="00271B95" w:rsidRPr="00963F1F" w:rsidTr="00711FC5">
        <w:trPr>
          <w:trHeight w:val="576"/>
        </w:trPr>
        <w:tc>
          <w:tcPr>
            <w:tcW w:w="6501" w:type="dxa"/>
            <w:gridSpan w:val="3"/>
            <w:tcBorders>
              <w:top w:val="single" w:sz="4" w:space="0" w:color="auto"/>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Phone Number:</w:t>
            </w:r>
          </w:p>
        </w:tc>
        <w:tc>
          <w:tcPr>
            <w:tcW w:w="7809" w:type="dxa"/>
            <w:gridSpan w:val="4"/>
            <w:tcBorders>
              <w:top w:val="single" w:sz="4" w:space="0" w:color="auto"/>
              <w:left w:val="single" w:sz="4" w:space="0" w:color="auto"/>
              <w:bottom w:val="nil"/>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Fax Number:</w:t>
            </w:r>
          </w:p>
        </w:tc>
      </w:tr>
      <w:tr w:rsidR="00271B95" w:rsidRPr="00963F1F" w:rsidTr="00654D79">
        <w:trPr>
          <w:trHeight w:val="323"/>
        </w:trPr>
        <w:tc>
          <w:tcPr>
            <w:tcW w:w="10371" w:type="dxa"/>
            <w:gridSpan w:val="6"/>
            <w:tcBorders>
              <w:top w:val="single" w:sz="4" w:space="0" w:color="auto"/>
              <w:left w:val="single" w:sz="4" w:space="0" w:color="auto"/>
              <w:bottom w:val="nil"/>
              <w:right w:val="nil"/>
            </w:tcBorders>
            <w:shd w:val="clear" w:color="auto" w:fill="FEFAC9" w:themeFill="background2"/>
            <w:vAlign w:val="bottom"/>
          </w:tcPr>
          <w:p w:rsidR="00271B95" w:rsidRPr="00211771" w:rsidRDefault="00271B95" w:rsidP="005D4867">
            <w:pPr>
              <w:spacing w:line="240" w:lineRule="exact"/>
              <w:rPr>
                <w:rFonts w:ascii="Arial" w:hAnsi="Arial" w:cs="Arial"/>
                <w:sz w:val="18"/>
                <w:szCs w:val="18"/>
                <w:lang w:eastAsia="ko-KR"/>
              </w:rPr>
            </w:pPr>
          </w:p>
        </w:tc>
        <w:tc>
          <w:tcPr>
            <w:tcW w:w="3939" w:type="dxa"/>
            <w:tcBorders>
              <w:top w:val="single" w:sz="4" w:space="0" w:color="auto"/>
              <w:left w:val="nil"/>
              <w:bottom w:val="single" w:sz="4" w:space="0" w:color="333333"/>
              <w:right w:val="single" w:sz="4" w:space="0" w:color="auto"/>
            </w:tcBorders>
            <w:shd w:val="clear" w:color="auto" w:fill="FEFAC9" w:themeFill="background2"/>
            <w:vAlign w:val="bottom"/>
          </w:tcPr>
          <w:p w:rsidR="00271B95" w:rsidRPr="00211771" w:rsidRDefault="00271B95" w:rsidP="005D4867">
            <w:pPr>
              <w:spacing w:line="240" w:lineRule="exact"/>
              <w:rPr>
                <w:rFonts w:ascii="Arial" w:hAnsi="Arial" w:cs="Arial"/>
                <w:sz w:val="18"/>
                <w:szCs w:val="18"/>
                <w:lang w:eastAsia="ko-KR"/>
              </w:rPr>
            </w:pPr>
          </w:p>
        </w:tc>
      </w:tr>
      <w:tr w:rsidR="00271B95" w:rsidRPr="00963F1F" w:rsidTr="00654D79">
        <w:trPr>
          <w:trHeight w:val="305"/>
        </w:trPr>
        <w:tc>
          <w:tcPr>
            <w:tcW w:w="2088" w:type="dxa"/>
            <w:tcBorders>
              <w:top w:val="single" w:sz="4" w:space="0" w:color="auto"/>
              <w:left w:val="single" w:sz="4" w:space="0" w:color="auto"/>
              <w:bottom w:val="single" w:sz="4" w:space="0" w:color="auto"/>
              <w:right w:val="single" w:sz="4" w:space="0" w:color="auto"/>
            </w:tcBorders>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Employee Signature:</w:t>
            </w:r>
          </w:p>
        </w:tc>
        <w:tc>
          <w:tcPr>
            <w:tcW w:w="4092" w:type="dxa"/>
            <w:tcBorders>
              <w:top w:val="single" w:sz="4" w:space="0" w:color="auto"/>
              <w:left w:val="single" w:sz="4" w:space="0" w:color="auto"/>
              <w:bottom w:val="single" w:sz="4" w:space="0" w:color="FFFFFF"/>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p>
        </w:tc>
        <w:tc>
          <w:tcPr>
            <w:tcW w:w="501" w:type="dxa"/>
            <w:gridSpan w:val="2"/>
            <w:tcBorders>
              <w:top w:val="single" w:sz="4" w:space="0" w:color="auto"/>
              <w:left w:val="single" w:sz="4" w:space="0" w:color="auto"/>
              <w:bottom w:val="single" w:sz="4" w:space="0" w:color="FFFFFF"/>
              <w:right w:val="single" w:sz="4" w:space="0" w:color="auto"/>
            </w:tcBorders>
          </w:tcPr>
          <w:p w:rsidR="00271B95" w:rsidRPr="00211771" w:rsidRDefault="00271B95" w:rsidP="005D4867">
            <w:pPr>
              <w:spacing w:line="240" w:lineRule="exact"/>
              <w:rPr>
                <w:rFonts w:ascii="Arial" w:hAnsi="Arial" w:cs="Arial"/>
                <w:sz w:val="18"/>
                <w:szCs w:val="18"/>
                <w:lang w:eastAsia="ko-KR"/>
              </w:rPr>
            </w:pPr>
          </w:p>
        </w:tc>
        <w:tc>
          <w:tcPr>
            <w:tcW w:w="1576" w:type="dxa"/>
            <w:tcBorders>
              <w:top w:val="single" w:sz="4" w:space="0" w:color="auto"/>
              <w:left w:val="single" w:sz="4" w:space="0" w:color="auto"/>
              <w:bottom w:val="single" w:sz="4" w:space="0" w:color="auto"/>
              <w:right w:val="single" w:sz="4" w:space="0" w:color="auto"/>
            </w:tcBorders>
          </w:tcPr>
          <w:p w:rsidR="00271B95" w:rsidRPr="00211771" w:rsidRDefault="00271B95" w:rsidP="005D4867">
            <w:pPr>
              <w:spacing w:line="240" w:lineRule="exact"/>
              <w:rPr>
                <w:rFonts w:ascii="Arial" w:hAnsi="Arial" w:cs="Arial"/>
                <w:sz w:val="18"/>
                <w:szCs w:val="18"/>
                <w:lang w:eastAsia="ko-KR"/>
              </w:rPr>
            </w:pPr>
            <w:r w:rsidRPr="00211771">
              <w:rPr>
                <w:rFonts w:ascii="Arial" w:hAnsi="Arial" w:cs="Arial"/>
                <w:sz w:val="18"/>
                <w:szCs w:val="18"/>
                <w:lang w:eastAsia="ko-KR"/>
              </w:rPr>
              <w:t>Date Signed:</w:t>
            </w:r>
          </w:p>
        </w:tc>
        <w:tc>
          <w:tcPr>
            <w:tcW w:w="6053" w:type="dxa"/>
            <w:gridSpan w:val="2"/>
            <w:tcBorders>
              <w:top w:val="single" w:sz="4" w:space="0" w:color="auto"/>
              <w:left w:val="single" w:sz="4" w:space="0" w:color="auto"/>
              <w:bottom w:val="single" w:sz="4" w:space="0" w:color="FFFFFF"/>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p>
        </w:tc>
      </w:tr>
      <w:tr w:rsidR="00271B95" w:rsidRPr="00963F1F" w:rsidTr="00711FC5">
        <w:trPr>
          <w:trHeight w:val="576"/>
        </w:trPr>
        <w:tc>
          <w:tcPr>
            <w:tcW w:w="6180" w:type="dxa"/>
            <w:gridSpan w:val="2"/>
            <w:tcBorders>
              <w:top w:val="nil"/>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p>
        </w:tc>
        <w:tc>
          <w:tcPr>
            <w:tcW w:w="8130" w:type="dxa"/>
            <w:gridSpan w:val="5"/>
            <w:tcBorders>
              <w:top w:val="nil"/>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hAnsi="Arial" w:cs="Arial"/>
                <w:sz w:val="18"/>
                <w:szCs w:val="18"/>
                <w:lang w:eastAsia="ko-KR"/>
              </w:rPr>
            </w:pPr>
          </w:p>
        </w:tc>
      </w:tr>
      <w:tr w:rsidR="00271B95" w:rsidRPr="00963F1F" w:rsidTr="00711FC5">
        <w:trPr>
          <w:trHeight w:val="287"/>
        </w:trPr>
        <w:tc>
          <w:tcPr>
            <w:tcW w:w="14310" w:type="dxa"/>
            <w:gridSpan w:val="7"/>
            <w:tcBorders>
              <w:top w:val="nil"/>
              <w:left w:val="single" w:sz="4" w:space="0" w:color="auto"/>
              <w:bottom w:val="single" w:sz="4" w:space="0" w:color="auto"/>
              <w:right w:val="single" w:sz="4" w:space="0" w:color="auto"/>
            </w:tcBorders>
            <w:vAlign w:val="bottom"/>
          </w:tcPr>
          <w:p w:rsidR="00271B95" w:rsidRPr="00211771" w:rsidRDefault="00271B95" w:rsidP="005D4867">
            <w:pPr>
              <w:spacing w:line="240" w:lineRule="exact"/>
              <w:rPr>
                <w:rFonts w:ascii="Arial" w:eastAsia="Times New Roman" w:hAnsi="Arial" w:cs="Arial"/>
                <w:sz w:val="18"/>
                <w:szCs w:val="18"/>
                <w:lang w:eastAsia="ko-KR"/>
              </w:rPr>
            </w:pPr>
            <w:r w:rsidRPr="00211771">
              <w:rPr>
                <w:rFonts w:ascii="Arial" w:eastAsia="Times New Roman" w:hAnsi="Arial" w:cs="Arial"/>
                <w:sz w:val="18"/>
                <w:szCs w:val="18"/>
                <w:lang w:eastAsia="ko-KR"/>
              </w:rPr>
              <w:t xml:space="preserve">THIS AUTHORIZATION WILL NEED TO BE </w:t>
            </w:r>
            <w:r w:rsidR="00702DD7" w:rsidRPr="00211771">
              <w:rPr>
                <w:rFonts w:ascii="Arial" w:eastAsia="Times New Roman" w:hAnsi="Arial" w:cs="Arial"/>
                <w:sz w:val="18"/>
                <w:szCs w:val="18"/>
                <w:lang w:eastAsia="ko-KR"/>
              </w:rPr>
              <w:t xml:space="preserve">RENEWED </w:t>
            </w:r>
            <w:r w:rsidRPr="00211771">
              <w:rPr>
                <w:rFonts w:ascii="Arial" w:eastAsia="Times New Roman" w:hAnsi="Arial" w:cs="Arial"/>
                <w:sz w:val="18"/>
                <w:szCs w:val="18"/>
                <w:lang w:eastAsia="ko-KR"/>
              </w:rPr>
              <w:t>NINETY DAYS AFTER THE EMPLOYEE HAS BEEN ACCEPTED INTO THE VOLUNTARY LEAVE TRANSFER PROGRAM.</w:t>
            </w:r>
          </w:p>
        </w:tc>
      </w:tr>
    </w:tbl>
    <w:p w:rsidR="008F7B0D" w:rsidRPr="00963F1F" w:rsidRDefault="008F7B0D" w:rsidP="005D4867">
      <w:pPr>
        <w:outlineLvl w:val="0"/>
        <w:rPr>
          <w:rFonts w:ascii="Arial" w:hAnsi="Arial" w:cs="Arial"/>
          <w:sz w:val="24"/>
          <w:szCs w:val="24"/>
        </w:rPr>
        <w:sectPr w:rsidR="008F7B0D" w:rsidRPr="00963F1F" w:rsidSect="00404C65">
          <w:endnotePr>
            <w:numFmt w:val="decimal"/>
          </w:endnotePr>
          <w:type w:val="continuous"/>
          <w:pgSz w:w="15840" w:h="12240" w:orient="landscape"/>
          <w:pgMar w:top="1152" w:right="1152" w:bottom="1152" w:left="1152" w:header="1152" w:footer="1152" w:gutter="0"/>
          <w:cols w:space="720"/>
          <w:noEndnote/>
          <w:docGrid w:linePitch="299"/>
        </w:sectPr>
      </w:pPr>
    </w:p>
    <w:p w:rsidR="00B52DDD" w:rsidRPr="00963F1F" w:rsidRDefault="00377476" w:rsidP="005D4867">
      <w:pPr>
        <w:pStyle w:val="Style1"/>
        <w:ind w:firstLine="0"/>
        <w:jc w:val="left"/>
        <w:rPr>
          <w:sz w:val="24"/>
          <w:szCs w:val="24"/>
        </w:rPr>
      </w:pPr>
      <w:bookmarkStart w:id="155" w:name="_Toc299620853"/>
      <w:bookmarkStart w:id="156" w:name="_Toc303764696"/>
      <w:r w:rsidRPr="00963F1F">
        <w:rPr>
          <w:sz w:val="24"/>
          <w:szCs w:val="24"/>
        </w:rPr>
        <w:lastRenderedPageBreak/>
        <w:t>Appendix 3</w:t>
      </w:r>
      <w:r w:rsidR="00B52DDD" w:rsidRPr="00963F1F">
        <w:rPr>
          <w:sz w:val="24"/>
          <w:szCs w:val="24"/>
        </w:rPr>
        <w:t>:  Sample Voluntary Leave Transfer Announcement Memo</w:t>
      </w:r>
      <w:bookmarkEnd w:id="155"/>
      <w:bookmarkEnd w:id="156"/>
    </w:p>
    <w:p w:rsidR="00CC625D" w:rsidRPr="00963F1F" w:rsidRDefault="00CC625D" w:rsidP="005D4867">
      <w:pPr>
        <w:outlineLvl w:val="0"/>
        <w:rPr>
          <w:rFonts w:ascii="Arial" w:hAnsi="Arial" w:cs="Arial"/>
          <w:sz w:val="24"/>
          <w:szCs w:val="24"/>
        </w:rPr>
      </w:pPr>
    </w:p>
    <w:p w:rsidR="00CC625D" w:rsidRPr="00963F1F" w:rsidRDefault="00CC625D" w:rsidP="005D4867">
      <w:pPr>
        <w:outlineLvl w:val="0"/>
        <w:rPr>
          <w:rFonts w:ascii="Arial" w:hAnsi="Arial" w:cs="Arial"/>
          <w:sz w:val="24"/>
          <w:szCs w:val="24"/>
        </w:rPr>
      </w:pPr>
    </w:p>
    <w:p w:rsidR="003624DC" w:rsidRPr="00963F1F" w:rsidRDefault="0034340E" w:rsidP="005D4867">
      <w:pPr>
        <w:ind w:firstLine="0"/>
        <w:outlineLvl w:val="0"/>
        <w:rPr>
          <w:rFonts w:ascii="Arial" w:hAnsi="Arial" w:cs="Arial"/>
          <w:sz w:val="24"/>
          <w:szCs w:val="24"/>
        </w:rPr>
      </w:pPr>
      <w:bookmarkStart w:id="157" w:name="_Toc262475930"/>
      <w:bookmarkStart w:id="158" w:name="_Toc262654353"/>
      <w:bookmarkStart w:id="159" w:name="_Toc262654656"/>
      <w:bookmarkStart w:id="160" w:name="_Toc262654905"/>
      <w:bookmarkStart w:id="161" w:name="_Toc292976340"/>
      <w:bookmarkStart w:id="162" w:name="_Toc298837719"/>
      <w:bookmarkStart w:id="163" w:name="_Toc299620854"/>
      <w:bookmarkStart w:id="164" w:name="_Toc303764697"/>
      <w:r w:rsidRPr="00963F1F">
        <w:rPr>
          <w:rFonts w:ascii="Arial" w:hAnsi="Arial" w:cs="Arial"/>
          <w:sz w:val="24"/>
          <w:szCs w:val="24"/>
        </w:rPr>
        <w:t>TO:</w:t>
      </w:r>
      <w:r w:rsidRPr="00963F1F">
        <w:rPr>
          <w:rFonts w:ascii="Arial" w:hAnsi="Arial" w:cs="Arial"/>
          <w:sz w:val="24"/>
          <w:szCs w:val="24"/>
        </w:rPr>
        <w:tab/>
      </w:r>
      <w:r w:rsidR="00CC625D" w:rsidRPr="00963F1F">
        <w:rPr>
          <w:rFonts w:ascii="Arial" w:hAnsi="Arial" w:cs="Arial"/>
          <w:sz w:val="24"/>
          <w:szCs w:val="24"/>
        </w:rPr>
        <w:t>All Department of Interior Employees</w:t>
      </w:r>
      <w:r w:rsidR="00CC625D" w:rsidRPr="00963F1F">
        <w:rPr>
          <w:rFonts w:ascii="Arial" w:hAnsi="Arial" w:cs="Arial"/>
          <w:sz w:val="24"/>
          <w:szCs w:val="24"/>
        </w:rPr>
        <w:br/>
      </w:r>
      <w:r w:rsidR="00CC625D" w:rsidRPr="00963F1F">
        <w:rPr>
          <w:rFonts w:ascii="Arial" w:hAnsi="Arial" w:cs="Arial"/>
          <w:sz w:val="24"/>
          <w:szCs w:val="24"/>
        </w:rPr>
        <w:br/>
        <w:t>FROM:  </w:t>
      </w:r>
      <w:r w:rsidR="003624DC" w:rsidRPr="00963F1F">
        <w:rPr>
          <w:rFonts w:ascii="Arial" w:hAnsi="Arial" w:cs="Arial"/>
          <w:sz w:val="24"/>
          <w:szCs w:val="24"/>
        </w:rPr>
        <w:t>XXXX</w:t>
      </w:r>
      <w:r w:rsidR="00702DD7" w:rsidRPr="00963F1F">
        <w:rPr>
          <w:rFonts w:ascii="Arial" w:hAnsi="Arial" w:cs="Arial"/>
          <w:sz w:val="24"/>
          <w:szCs w:val="24"/>
        </w:rPr>
        <w:t>XXX</w:t>
      </w:r>
      <w:r w:rsidR="00CC625D" w:rsidRPr="00963F1F">
        <w:rPr>
          <w:rFonts w:ascii="Arial" w:hAnsi="Arial" w:cs="Arial"/>
          <w:sz w:val="24"/>
          <w:szCs w:val="24"/>
        </w:rPr>
        <w:br/>
        <w:t xml:space="preserve">            </w:t>
      </w:r>
      <w:r w:rsidRPr="00963F1F">
        <w:rPr>
          <w:rFonts w:ascii="Arial" w:hAnsi="Arial" w:cs="Arial"/>
          <w:sz w:val="24"/>
          <w:szCs w:val="24"/>
        </w:rPr>
        <w:tab/>
      </w:r>
      <w:r w:rsidR="003624DC" w:rsidRPr="00963F1F">
        <w:rPr>
          <w:rFonts w:ascii="Arial" w:hAnsi="Arial" w:cs="Arial"/>
          <w:sz w:val="24"/>
          <w:szCs w:val="24"/>
        </w:rPr>
        <w:t xml:space="preserve">Bureau VLTP Coordinator </w:t>
      </w:r>
      <w:r w:rsidR="00CA4983" w:rsidRPr="00963F1F">
        <w:rPr>
          <w:rFonts w:ascii="Arial" w:hAnsi="Arial" w:cs="Arial"/>
          <w:sz w:val="24"/>
          <w:szCs w:val="24"/>
        </w:rPr>
        <w:t>or higher official in the appropriate Bureau/office</w:t>
      </w:r>
      <w:r w:rsidR="00CC625D" w:rsidRPr="00963F1F">
        <w:rPr>
          <w:rFonts w:ascii="Arial" w:hAnsi="Arial" w:cs="Arial"/>
          <w:sz w:val="24"/>
          <w:szCs w:val="24"/>
        </w:rPr>
        <w:br/>
      </w:r>
      <w:r w:rsidR="00CC625D" w:rsidRPr="00963F1F">
        <w:rPr>
          <w:rFonts w:ascii="Arial" w:hAnsi="Arial" w:cs="Arial"/>
          <w:sz w:val="24"/>
          <w:szCs w:val="24"/>
        </w:rPr>
        <w:br/>
        <w:t>SUBJECT:    Announcement of Opportunity to Donate Annual Leave</w:t>
      </w:r>
      <w:r w:rsidR="00CC625D" w:rsidRPr="00963F1F">
        <w:rPr>
          <w:rFonts w:ascii="Arial" w:hAnsi="Arial" w:cs="Arial"/>
          <w:sz w:val="24"/>
          <w:szCs w:val="24"/>
        </w:rPr>
        <w:br/>
      </w:r>
      <w:r w:rsidR="00CC625D" w:rsidRPr="00963F1F">
        <w:rPr>
          <w:rFonts w:ascii="Arial" w:hAnsi="Arial" w:cs="Arial"/>
          <w:sz w:val="24"/>
          <w:szCs w:val="24"/>
        </w:rPr>
        <w:br/>
        <w:t>The Voluntary Leave Transfer Program allows employees to donate a portion of their annual leave to other employees who are experiencing a personal emergency or hardship.  This memorandum provides information regarding leave share requests for which you may make a donation.</w:t>
      </w:r>
      <w:r w:rsidR="00CC625D" w:rsidRPr="00963F1F">
        <w:rPr>
          <w:rFonts w:ascii="Arial" w:hAnsi="Arial" w:cs="Arial"/>
          <w:sz w:val="24"/>
          <w:szCs w:val="24"/>
        </w:rPr>
        <w:br/>
      </w:r>
      <w:r w:rsidR="00CC625D" w:rsidRPr="00963F1F">
        <w:rPr>
          <w:rFonts w:ascii="Arial" w:hAnsi="Arial" w:cs="Arial"/>
          <w:sz w:val="24"/>
          <w:szCs w:val="24"/>
        </w:rPr>
        <w:br/>
        <w:t xml:space="preserve">Mr. </w:t>
      </w:r>
      <w:r w:rsidR="003624DC" w:rsidRPr="00963F1F">
        <w:rPr>
          <w:rFonts w:ascii="Arial" w:hAnsi="Arial" w:cs="Arial"/>
          <w:sz w:val="24"/>
          <w:szCs w:val="24"/>
        </w:rPr>
        <w:t>Interior Employee</w:t>
      </w:r>
      <w:r w:rsidR="00CC625D" w:rsidRPr="00963F1F">
        <w:rPr>
          <w:rFonts w:ascii="Arial" w:hAnsi="Arial" w:cs="Arial"/>
          <w:sz w:val="24"/>
          <w:szCs w:val="24"/>
        </w:rPr>
        <w:t xml:space="preserve"> with the </w:t>
      </w:r>
      <w:r w:rsidR="00702DD7" w:rsidRPr="00963F1F">
        <w:rPr>
          <w:rFonts w:ascii="Arial" w:hAnsi="Arial" w:cs="Arial"/>
          <w:sz w:val="24"/>
          <w:szCs w:val="24"/>
        </w:rPr>
        <w:t>____________________________</w:t>
      </w:r>
      <w:r w:rsidR="00CC625D" w:rsidRPr="00963F1F">
        <w:rPr>
          <w:rFonts w:ascii="Arial" w:hAnsi="Arial" w:cs="Arial"/>
          <w:sz w:val="24"/>
          <w:szCs w:val="24"/>
        </w:rPr>
        <w:t xml:space="preserve"> has a need for leave donations.  Mr. </w:t>
      </w:r>
      <w:r w:rsidR="003624DC" w:rsidRPr="00963F1F">
        <w:rPr>
          <w:rFonts w:ascii="Arial" w:hAnsi="Arial" w:cs="Arial"/>
          <w:sz w:val="24"/>
          <w:szCs w:val="24"/>
        </w:rPr>
        <w:t>Interior Employee</w:t>
      </w:r>
      <w:r w:rsidR="00CC625D" w:rsidRPr="00963F1F">
        <w:rPr>
          <w:rFonts w:ascii="Arial" w:hAnsi="Arial" w:cs="Arial"/>
          <w:sz w:val="24"/>
          <w:szCs w:val="24"/>
        </w:rPr>
        <w:t xml:space="preserve"> is recovering from </w:t>
      </w:r>
      <w:r w:rsidR="00702DD7" w:rsidRPr="00963F1F">
        <w:rPr>
          <w:rFonts w:ascii="Arial" w:hAnsi="Arial" w:cs="Arial"/>
          <w:sz w:val="24"/>
          <w:szCs w:val="24"/>
        </w:rPr>
        <w:t>___________________</w:t>
      </w:r>
      <w:r w:rsidR="00CC625D" w:rsidRPr="00963F1F">
        <w:rPr>
          <w:rFonts w:ascii="Arial" w:hAnsi="Arial" w:cs="Arial"/>
          <w:sz w:val="24"/>
          <w:szCs w:val="24"/>
        </w:rPr>
        <w:t>.  His leave balances are not adequate to cover his anticipated absence.</w:t>
      </w:r>
      <w:r w:rsidR="00CC625D" w:rsidRPr="00963F1F">
        <w:rPr>
          <w:rFonts w:ascii="Arial" w:hAnsi="Arial" w:cs="Arial"/>
          <w:sz w:val="24"/>
          <w:szCs w:val="24"/>
        </w:rPr>
        <w:br/>
      </w:r>
      <w:r w:rsidR="00CC625D" w:rsidRPr="00963F1F">
        <w:rPr>
          <w:rFonts w:ascii="Arial" w:hAnsi="Arial" w:cs="Arial"/>
          <w:sz w:val="24"/>
          <w:szCs w:val="24"/>
        </w:rPr>
        <w:br/>
        <w:t>Any interested Department of Interior employee may donate a portion of his or her annual leave to</w:t>
      </w:r>
      <w:r w:rsidR="00702DD7" w:rsidRPr="00963F1F">
        <w:rPr>
          <w:rFonts w:ascii="Arial" w:hAnsi="Arial" w:cs="Arial"/>
          <w:sz w:val="24"/>
          <w:szCs w:val="24"/>
        </w:rPr>
        <w:t>_________________The HR Specialist working the case)</w:t>
      </w:r>
      <w:r w:rsidR="00CC625D" w:rsidRPr="00963F1F">
        <w:rPr>
          <w:rFonts w:ascii="Arial" w:hAnsi="Arial" w:cs="Arial"/>
          <w:sz w:val="24"/>
          <w:szCs w:val="24"/>
        </w:rPr>
        <w:t xml:space="preserve">.  Employees wishing to do so must complete Optional Form 630-A and return it to </w:t>
      </w:r>
      <w:r w:rsidR="00702DD7" w:rsidRPr="00963F1F">
        <w:rPr>
          <w:rFonts w:ascii="Arial" w:hAnsi="Arial" w:cs="Arial"/>
          <w:sz w:val="24"/>
          <w:szCs w:val="24"/>
        </w:rPr>
        <w:t>_____________________</w:t>
      </w:r>
      <w:r w:rsidR="00175106" w:rsidRPr="00963F1F">
        <w:rPr>
          <w:rFonts w:ascii="Arial" w:hAnsi="Arial" w:cs="Arial"/>
          <w:sz w:val="24"/>
          <w:szCs w:val="24"/>
        </w:rPr>
        <w:t>_ (</w:t>
      </w:r>
      <w:r w:rsidR="00702DD7" w:rsidRPr="00963F1F">
        <w:rPr>
          <w:rFonts w:ascii="Arial" w:hAnsi="Arial" w:cs="Arial"/>
          <w:sz w:val="24"/>
          <w:szCs w:val="24"/>
        </w:rPr>
        <w:t xml:space="preserve">Include the name and address and fax of the </w:t>
      </w:r>
      <w:r w:rsidR="003624DC" w:rsidRPr="00963F1F">
        <w:rPr>
          <w:rFonts w:ascii="Arial" w:hAnsi="Arial" w:cs="Arial"/>
          <w:sz w:val="24"/>
          <w:szCs w:val="24"/>
        </w:rPr>
        <w:t xml:space="preserve">the </w:t>
      </w:r>
      <w:r w:rsidR="00702DD7" w:rsidRPr="00963F1F">
        <w:rPr>
          <w:rFonts w:ascii="Arial" w:hAnsi="Arial" w:cs="Arial"/>
          <w:sz w:val="24"/>
          <w:szCs w:val="24"/>
        </w:rPr>
        <w:t>HR Specialist working the case)</w:t>
      </w:r>
      <w:r w:rsidR="003624DC" w:rsidRPr="00963F1F">
        <w:rPr>
          <w:rFonts w:ascii="Arial" w:hAnsi="Arial" w:cs="Arial"/>
          <w:sz w:val="24"/>
          <w:szCs w:val="24"/>
        </w:rPr>
        <w:t xml:space="preserve">.  </w:t>
      </w:r>
      <w:r w:rsidR="00CC625D" w:rsidRPr="00963F1F">
        <w:rPr>
          <w:rFonts w:ascii="Arial" w:hAnsi="Arial" w:cs="Arial"/>
          <w:sz w:val="24"/>
          <w:szCs w:val="24"/>
        </w:rPr>
        <w:t xml:space="preserve">This form is available on The Office of Personnel Management's website.  With the use of Adobe Acrobat Reader, the form can be completed on-line and printed locally.  Use a web browser to go to </w:t>
      </w:r>
      <w:hyperlink r:id="rId30" w:history="1">
        <w:r w:rsidR="00CC625D" w:rsidRPr="00963F1F">
          <w:rPr>
            <w:rStyle w:val="Hyperlink"/>
            <w:rFonts w:ascii="Arial" w:hAnsi="Arial" w:cs="Arial"/>
            <w:sz w:val="24"/>
            <w:szCs w:val="24"/>
          </w:rPr>
          <w:t>http://www.opm.gov/oca/leave/html/formindx.htm</w:t>
        </w:r>
      </w:hyperlink>
      <w:r w:rsidR="00CC625D" w:rsidRPr="00963F1F">
        <w:rPr>
          <w:rFonts w:ascii="Arial" w:hAnsi="Arial" w:cs="Arial"/>
          <w:sz w:val="24"/>
          <w:szCs w:val="24"/>
        </w:rPr>
        <w:br/>
      </w:r>
      <w:r w:rsidR="00CC625D" w:rsidRPr="00963F1F">
        <w:rPr>
          <w:rFonts w:ascii="Arial" w:hAnsi="Arial" w:cs="Arial"/>
          <w:sz w:val="24"/>
          <w:szCs w:val="24"/>
        </w:rPr>
        <w:br/>
        <w:t>Donation of leave is a very personal matter.  Your participation in the leave transfer program is entirely voluntary and will be treated confidentially.</w:t>
      </w:r>
      <w:bookmarkEnd w:id="157"/>
      <w:bookmarkEnd w:id="158"/>
      <w:bookmarkEnd w:id="159"/>
      <w:bookmarkEnd w:id="160"/>
      <w:bookmarkEnd w:id="161"/>
      <w:bookmarkEnd w:id="162"/>
      <w:bookmarkEnd w:id="163"/>
      <w:bookmarkEnd w:id="164"/>
    </w:p>
    <w:p w:rsidR="00CC625D" w:rsidRPr="00963F1F" w:rsidRDefault="00CC625D" w:rsidP="005D4867">
      <w:pPr>
        <w:ind w:firstLine="0"/>
        <w:outlineLvl w:val="0"/>
        <w:rPr>
          <w:rFonts w:ascii="Arial" w:hAnsi="Arial" w:cs="Arial"/>
          <w:sz w:val="24"/>
          <w:szCs w:val="24"/>
        </w:rPr>
      </w:pPr>
    </w:p>
    <w:p w:rsidR="003A04CC" w:rsidRPr="00963F1F" w:rsidRDefault="003624DC" w:rsidP="005D4867">
      <w:pPr>
        <w:ind w:firstLine="0"/>
        <w:outlineLvl w:val="0"/>
        <w:rPr>
          <w:rFonts w:ascii="Arial" w:hAnsi="Arial" w:cs="Arial"/>
          <w:sz w:val="24"/>
          <w:szCs w:val="24"/>
        </w:rPr>
      </w:pPr>
      <w:bookmarkStart w:id="165" w:name="_Toc262475931"/>
      <w:bookmarkStart w:id="166" w:name="_Toc262654354"/>
      <w:bookmarkStart w:id="167" w:name="_Toc262654657"/>
      <w:bookmarkStart w:id="168" w:name="_Toc262654906"/>
      <w:bookmarkStart w:id="169" w:name="_Toc292976341"/>
      <w:bookmarkStart w:id="170" w:name="_Toc298837720"/>
      <w:bookmarkStart w:id="171" w:name="_Toc299620855"/>
      <w:bookmarkStart w:id="172" w:name="_Toc303764698"/>
      <w:r w:rsidRPr="00963F1F">
        <w:rPr>
          <w:rFonts w:ascii="Arial" w:hAnsi="Arial" w:cs="Arial"/>
          <w:sz w:val="24"/>
          <w:szCs w:val="24"/>
        </w:rPr>
        <w:t>If you have questions, please contact _________________________ at ________ (This should be the local VLTP Coordinator handling the case.</w:t>
      </w:r>
      <w:bookmarkEnd w:id="165"/>
      <w:bookmarkEnd w:id="166"/>
      <w:bookmarkEnd w:id="167"/>
      <w:bookmarkEnd w:id="168"/>
      <w:bookmarkEnd w:id="169"/>
      <w:bookmarkEnd w:id="170"/>
      <w:bookmarkEnd w:id="171"/>
      <w:bookmarkEnd w:id="172"/>
      <w:r w:rsidRPr="00963F1F">
        <w:rPr>
          <w:rFonts w:ascii="Arial" w:hAnsi="Arial" w:cs="Arial"/>
          <w:sz w:val="24"/>
          <w:szCs w:val="24"/>
        </w:rPr>
        <w:t xml:space="preserve">  </w:t>
      </w: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p w:rsidR="00CA2555" w:rsidRPr="00963F1F" w:rsidRDefault="00CA2555" w:rsidP="005D4867">
      <w:pPr>
        <w:ind w:firstLine="0"/>
        <w:outlineLvl w:val="0"/>
        <w:rPr>
          <w:rFonts w:ascii="Arial" w:hAnsi="Arial" w:cs="Arial"/>
          <w:sz w:val="24"/>
          <w:szCs w:val="24"/>
        </w:rPr>
      </w:pPr>
    </w:p>
    <w:sectPr w:rsidR="00CA2555" w:rsidRPr="00963F1F" w:rsidSect="00896421">
      <w:endnotePr>
        <w:numFmt w:val="decimal"/>
      </w:endnotePr>
      <w:pgSz w:w="12240" w:h="15840"/>
      <w:pgMar w:top="1152" w:right="1152" w:bottom="1152" w:left="1152" w:header="1152" w:footer="115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0B" w:rsidRDefault="0061410B">
      <w:r>
        <w:separator/>
      </w:r>
    </w:p>
    <w:p w:rsidR="0061410B" w:rsidRDefault="0061410B"/>
  </w:endnote>
  <w:endnote w:type="continuationSeparator" w:id="0">
    <w:p w:rsidR="0061410B" w:rsidRDefault="0061410B">
      <w:r>
        <w:continuationSeparator/>
      </w:r>
    </w:p>
    <w:p w:rsidR="0061410B" w:rsidRDefault="00614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A5" w:rsidRDefault="00083E28" w:rsidP="009C3A34">
    <w:pPr>
      <w:pStyle w:val="Footer"/>
      <w:framePr w:wrap="around" w:vAnchor="text" w:hAnchor="margin" w:xAlign="right" w:y="1"/>
      <w:rPr>
        <w:rStyle w:val="PageNumber"/>
      </w:rPr>
    </w:pPr>
    <w:r>
      <w:rPr>
        <w:rStyle w:val="PageNumber"/>
      </w:rPr>
      <w:fldChar w:fldCharType="begin"/>
    </w:r>
    <w:r w:rsidR="00F017A5">
      <w:rPr>
        <w:rStyle w:val="PageNumber"/>
      </w:rPr>
      <w:instrText xml:space="preserve">PAGE  </w:instrText>
    </w:r>
    <w:r>
      <w:rPr>
        <w:rStyle w:val="PageNumber"/>
      </w:rPr>
      <w:fldChar w:fldCharType="end"/>
    </w:r>
  </w:p>
  <w:p w:rsidR="00F017A5" w:rsidRDefault="00F017A5" w:rsidP="009C3A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A5" w:rsidRPr="0023614D" w:rsidRDefault="00F017A5" w:rsidP="009C3A34">
    <w:pPr>
      <w:pStyle w:val="Footer"/>
      <w:framePr w:wrap="around" w:vAnchor="text" w:hAnchor="margin" w:xAlign="right" w:y="1"/>
      <w:rPr>
        <w:rStyle w:val="PageNumber"/>
        <w:rFonts w:ascii="Arial" w:hAnsi="Arial" w:cs="Arial"/>
        <w:i/>
      </w:rPr>
    </w:pPr>
    <w:r w:rsidRPr="0023614D">
      <w:rPr>
        <w:rStyle w:val="PageNumber"/>
        <w:i/>
      </w:rPr>
      <w:t xml:space="preserve"> </w:t>
    </w:r>
    <w:r w:rsidRPr="0023614D">
      <w:rPr>
        <w:rStyle w:val="PageNumber"/>
        <w:rFonts w:ascii="Arial" w:hAnsi="Arial" w:cs="Arial"/>
        <w:i/>
      </w:rPr>
      <w:t xml:space="preserve">Draft   </w:t>
    </w:r>
    <w:r w:rsidR="00083E28" w:rsidRPr="0023614D">
      <w:rPr>
        <w:rStyle w:val="PageNumber"/>
        <w:rFonts w:ascii="Arial" w:hAnsi="Arial" w:cs="Arial"/>
        <w:i/>
      </w:rPr>
      <w:fldChar w:fldCharType="begin"/>
    </w:r>
    <w:r w:rsidRPr="0023614D">
      <w:rPr>
        <w:rStyle w:val="PageNumber"/>
        <w:rFonts w:ascii="Arial" w:hAnsi="Arial" w:cs="Arial"/>
        <w:i/>
      </w:rPr>
      <w:instrText xml:space="preserve">PAGE  </w:instrText>
    </w:r>
    <w:r w:rsidR="00083E28" w:rsidRPr="0023614D">
      <w:rPr>
        <w:rStyle w:val="PageNumber"/>
        <w:rFonts w:ascii="Arial" w:hAnsi="Arial" w:cs="Arial"/>
        <w:i/>
      </w:rPr>
      <w:fldChar w:fldCharType="separate"/>
    </w:r>
    <w:r w:rsidR="00520443">
      <w:rPr>
        <w:rStyle w:val="PageNumber"/>
        <w:rFonts w:ascii="Arial" w:hAnsi="Arial" w:cs="Arial"/>
        <w:i/>
        <w:noProof/>
      </w:rPr>
      <w:t>2</w:t>
    </w:r>
    <w:r w:rsidR="00083E28" w:rsidRPr="0023614D">
      <w:rPr>
        <w:rStyle w:val="PageNumber"/>
        <w:rFonts w:ascii="Arial" w:hAnsi="Arial" w:cs="Arial"/>
        <w:i/>
      </w:rPr>
      <w:fldChar w:fldCharType="end"/>
    </w:r>
  </w:p>
  <w:p w:rsidR="00F017A5" w:rsidRPr="00BE67A0" w:rsidRDefault="00F017A5" w:rsidP="009C3A34">
    <w:pPr>
      <w:pStyle w:val="Footer"/>
      <w:ind w:right="360"/>
      <w:rPr>
        <w:rFonts w:ascii="Arial" w:hAnsi="Arial" w:cs="Arial"/>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0B" w:rsidRDefault="0061410B">
      <w:r>
        <w:separator/>
      </w:r>
    </w:p>
    <w:p w:rsidR="0061410B" w:rsidRDefault="0061410B"/>
  </w:footnote>
  <w:footnote w:type="continuationSeparator" w:id="0">
    <w:p w:rsidR="0061410B" w:rsidRDefault="0061410B">
      <w:r>
        <w:continuationSeparator/>
      </w:r>
    </w:p>
    <w:p w:rsidR="0061410B" w:rsidRDefault="006141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A5" w:rsidRDefault="006141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00.3pt;height:200.1pt;rotation:315;z-index:-251658752;mso-position-horizontal:center;mso-position-horizontal-relative:margin;mso-position-vertical:center;mso-position-vertical-relative:margin" o:allowincell="f" fillcolor="#ddd"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A5" w:rsidRDefault="006141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00.3pt;height:200.1pt;rotation:315;z-index:-251657728;mso-position-horizontal:center;mso-position-horizontal-relative:margin;mso-position-vertical:center;mso-position-vertical-relative:margin" o:allowincell="f" fillcolor="#ddd"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7A5" w:rsidRDefault="006141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00.3pt;height:200.1pt;rotation:315;z-index:-251659776;mso-position-horizontal:center;mso-position-horizontal-relative:margin;mso-position-vertical:center;mso-position-vertical-relative:margin" o:allowincell="f" fillcolor="#ddd"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3A7D"/>
    <w:multiLevelType w:val="hybridMultilevel"/>
    <w:tmpl w:val="AEF8E79C"/>
    <w:lvl w:ilvl="0" w:tplc="8F289BA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A6494D"/>
    <w:multiLevelType w:val="multilevel"/>
    <w:tmpl w:val="BCF801A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D262256"/>
    <w:multiLevelType w:val="hybridMultilevel"/>
    <w:tmpl w:val="F07A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A3A90"/>
    <w:multiLevelType w:val="hybridMultilevel"/>
    <w:tmpl w:val="61E6502E"/>
    <w:lvl w:ilvl="0" w:tplc="F6129B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DA7089"/>
    <w:multiLevelType w:val="hybridMultilevel"/>
    <w:tmpl w:val="082A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D341A"/>
    <w:multiLevelType w:val="multilevel"/>
    <w:tmpl w:val="13E228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0E55"/>
    <w:multiLevelType w:val="multilevel"/>
    <w:tmpl w:val="F566E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74C39"/>
    <w:multiLevelType w:val="hybridMultilevel"/>
    <w:tmpl w:val="36B4FBE6"/>
    <w:lvl w:ilvl="0" w:tplc="E88287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B57BE5"/>
    <w:multiLevelType w:val="hybridMultilevel"/>
    <w:tmpl w:val="E5FEF2E0"/>
    <w:lvl w:ilvl="0" w:tplc="09647B98">
      <w:start w:val="1"/>
      <w:numFmt w:val="bullet"/>
      <w:lvlText w:val=""/>
      <w:lvlJc w:val="left"/>
      <w:pPr>
        <w:ind w:left="108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334EF3"/>
    <w:multiLevelType w:val="hybridMultilevel"/>
    <w:tmpl w:val="055C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35386"/>
    <w:multiLevelType w:val="hybridMultilevel"/>
    <w:tmpl w:val="0324CA6A"/>
    <w:lvl w:ilvl="0" w:tplc="D302856C">
      <w:start w:val="1"/>
      <w:numFmt w:val="bullet"/>
      <w:lvlText w:val=""/>
      <w:lvlJc w:val="left"/>
      <w:pPr>
        <w:tabs>
          <w:tab w:val="num" w:pos="720"/>
        </w:tabs>
        <w:ind w:left="720" w:hanging="360"/>
      </w:pPr>
      <w:rPr>
        <w:rFonts w:ascii="Symbol" w:hAnsi="Symbol" w:hint="default"/>
      </w:rPr>
    </w:lvl>
    <w:lvl w:ilvl="1" w:tplc="C4BCE8E8">
      <w:start w:val="1"/>
      <w:numFmt w:val="upperLetter"/>
      <w:lvlText w:val="%2."/>
      <w:lvlJc w:val="left"/>
      <w:pPr>
        <w:tabs>
          <w:tab w:val="num" w:pos="1440"/>
        </w:tabs>
        <w:ind w:left="0" w:firstLine="108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355253"/>
    <w:multiLevelType w:val="hybridMultilevel"/>
    <w:tmpl w:val="760C41EE"/>
    <w:lvl w:ilvl="0" w:tplc="0608A3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060005"/>
    <w:multiLevelType w:val="hybridMultilevel"/>
    <w:tmpl w:val="BCF23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202335"/>
    <w:multiLevelType w:val="hybridMultilevel"/>
    <w:tmpl w:val="09F2F404"/>
    <w:lvl w:ilvl="0" w:tplc="89561954">
      <w:start w:val="1"/>
      <w:numFmt w:val="bullet"/>
      <w:lvlText w:val=""/>
      <w:lvlJc w:val="left"/>
      <w:pPr>
        <w:tabs>
          <w:tab w:val="num" w:pos="720"/>
        </w:tabs>
        <w:ind w:left="720" w:hanging="360"/>
      </w:pPr>
      <w:rPr>
        <w:rFonts w:ascii="Symbol" w:hAnsi="Symbol" w:hint="default"/>
      </w:rPr>
    </w:lvl>
    <w:lvl w:ilvl="1" w:tplc="05CA7EEA">
      <w:start w:val="4"/>
      <w:numFmt w:val="upperLetter"/>
      <w:lvlText w:val="%2."/>
      <w:lvlJc w:val="left"/>
      <w:pPr>
        <w:tabs>
          <w:tab w:val="num" w:pos="1080"/>
        </w:tabs>
        <w:ind w:left="0" w:firstLine="720"/>
      </w:pPr>
      <w:rPr>
        <w:rFonts w:hint="default"/>
      </w:rPr>
    </w:lvl>
    <w:lvl w:ilvl="2" w:tplc="9B9C1FC0">
      <w:start w:val="1"/>
      <w:numFmt w:val="decimal"/>
      <w:lvlText w:val="(%3)"/>
      <w:lvlJc w:val="left"/>
      <w:pPr>
        <w:tabs>
          <w:tab w:val="num" w:pos="1080"/>
        </w:tabs>
        <w:ind w:left="0" w:firstLine="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31B213E"/>
    <w:multiLevelType w:val="hybridMultilevel"/>
    <w:tmpl w:val="FFD062D6"/>
    <w:lvl w:ilvl="0" w:tplc="76448D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A6851"/>
    <w:multiLevelType w:val="hybridMultilevel"/>
    <w:tmpl w:val="95D6AC06"/>
    <w:lvl w:ilvl="0" w:tplc="0608A3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7937CA"/>
    <w:multiLevelType w:val="hybridMultilevel"/>
    <w:tmpl w:val="0B8C7298"/>
    <w:lvl w:ilvl="0" w:tplc="76448D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B54365"/>
    <w:multiLevelType w:val="multilevel"/>
    <w:tmpl w:val="13E228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52DB6B1C"/>
    <w:multiLevelType w:val="multilevel"/>
    <w:tmpl w:val="3360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6A356D"/>
    <w:multiLevelType w:val="hybridMultilevel"/>
    <w:tmpl w:val="BB789E9C"/>
    <w:lvl w:ilvl="0" w:tplc="7286D9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C630B88"/>
    <w:multiLevelType w:val="hybridMultilevel"/>
    <w:tmpl w:val="FFB42032"/>
    <w:lvl w:ilvl="0" w:tplc="18DC2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DC11091"/>
    <w:multiLevelType w:val="hybridMultilevel"/>
    <w:tmpl w:val="866072C6"/>
    <w:lvl w:ilvl="0" w:tplc="7DF005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3070BF"/>
    <w:multiLevelType w:val="hybridMultilevel"/>
    <w:tmpl w:val="7A768826"/>
    <w:lvl w:ilvl="0" w:tplc="5AE43F58">
      <w:start w:val="1"/>
      <w:numFmt w:val="bullet"/>
      <w:lvlText w:val=""/>
      <w:lvlJc w:val="left"/>
      <w:pPr>
        <w:tabs>
          <w:tab w:val="num" w:pos="1080"/>
        </w:tabs>
        <w:ind w:left="720" w:hanging="360"/>
      </w:pPr>
      <w:rPr>
        <w:rFonts w:ascii="Symbol" w:hAnsi="Symbol" w:hint="default"/>
      </w:rPr>
    </w:lvl>
    <w:lvl w:ilvl="1" w:tplc="3C9C8C1A">
      <w:start w:val="1"/>
      <w:numFmt w:val="bullet"/>
      <w:lvlText w:val=""/>
      <w:lvlJc w:val="left"/>
      <w:pPr>
        <w:tabs>
          <w:tab w:val="num" w:pos="1440"/>
        </w:tabs>
        <w:ind w:left="360" w:firstLine="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C540C8"/>
    <w:multiLevelType w:val="hybridMultilevel"/>
    <w:tmpl w:val="C90A1C36"/>
    <w:lvl w:ilvl="0" w:tplc="FC8E8E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0887E34"/>
    <w:multiLevelType w:val="hybridMultilevel"/>
    <w:tmpl w:val="89F4F998"/>
    <w:lvl w:ilvl="0" w:tplc="4F2CBA9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D24F32"/>
    <w:multiLevelType w:val="hybridMultilevel"/>
    <w:tmpl w:val="1F265F4A"/>
    <w:lvl w:ilvl="0" w:tplc="F68E4F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91C1DA9"/>
    <w:multiLevelType w:val="hybridMultilevel"/>
    <w:tmpl w:val="4A58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265AA5"/>
    <w:multiLevelType w:val="hybridMultilevel"/>
    <w:tmpl w:val="4A2CF118"/>
    <w:lvl w:ilvl="0" w:tplc="18DC272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8DC7359"/>
    <w:multiLevelType w:val="hybridMultilevel"/>
    <w:tmpl w:val="8188A080"/>
    <w:lvl w:ilvl="0" w:tplc="281C13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9BF5989"/>
    <w:multiLevelType w:val="multilevel"/>
    <w:tmpl w:val="280A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C10785"/>
    <w:multiLevelType w:val="hybridMultilevel"/>
    <w:tmpl w:val="73028CCA"/>
    <w:lvl w:ilvl="0" w:tplc="2CB6BA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E731B8"/>
    <w:multiLevelType w:val="hybridMultilevel"/>
    <w:tmpl w:val="9476E3DE"/>
    <w:lvl w:ilvl="0" w:tplc="023E8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2"/>
  </w:num>
  <w:num w:numId="4">
    <w:abstractNumId w:val="21"/>
  </w:num>
  <w:num w:numId="5">
    <w:abstractNumId w:val="20"/>
  </w:num>
  <w:num w:numId="6">
    <w:abstractNumId w:val="13"/>
  </w:num>
  <w:num w:numId="7">
    <w:abstractNumId w:val="25"/>
  </w:num>
  <w:num w:numId="8">
    <w:abstractNumId w:val="28"/>
  </w:num>
  <w:num w:numId="9">
    <w:abstractNumId w:val="3"/>
  </w:num>
  <w:num w:numId="10">
    <w:abstractNumId w:val="24"/>
  </w:num>
  <w:num w:numId="11">
    <w:abstractNumId w:val="1"/>
  </w:num>
  <w:num w:numId="12">
    <w:abstractNumId w:val="11"/>
  </w:num>
  <w:num w:numId="13">
    <w:abstractNumId w:val="23"/>
  </w:num>
  <w:num w:numId="14">
    <w:abstractNumId w:val="30"/>
  </w:num>
  <w:num w:numId="15">
    <w:abstractNumId w:val="7"/>
  </w:num>
  <w:num w:numId="16">
    <w:abstractNumId w:val="16"/>
  </w:num>
  <w:num w:numId="17">
    <w:abstractNumId w:val="14"/>
  </w:num>
  <w:num w:numId="18">
    <w:abstractNumId w:val="18"/>
    <w:lvlOverride w:ilvl="0">
      <w:lvl w:ilvl="0">
        <w:numFmt w:val="bullet"/>
        <w:lvlText w:val=""/>
        <w:lvlJc w:val="left"/>
        <w:pPr>
          <w:tabs>
            <w:tab w:val="num" w:pos="360"/>
          </w:tabs>
          <w:ind w:left="360" w:hanging="360"/>
        </w:pPr>
        <w:rPr>
          <w:rFonts w:ascii="Wingdings" w:hAnsi="Wingdings" w:hint="default"/>
          <w:sz w:val="20"/>
        </w:rPr>
      </w:lvl>
    </w:lvlOverride>
  </w:num>
  <w:num w:numId="19">
    <w:abstractNumId w:val="27"/>
  </w:num>
  <w:num w:numId="20">
    <w:abstractNumId w:val="12"/>
  </w:num>
  <w:num w:numId="21">
    <w:abstractNumId w:val="4"/>
  </w:num>
  <w:num w:numId="22">
    <w:abstractNumId w:val="19"/>
  </w:num>
  <w:num w:numId="23">
    <w:abstractNumId w:val="15"/>
  </w:num>
  <w:num w:numId="24">
    <w:abstractNumId w:val="5"/>
  </w:num>
  <w:num w:numId="25">
    <w:abstractNumId w:val="17"/>
  </w:num>
  <w:num w:numId="26">
    <w:abstractNumId w:val="9"/>
  </w:num>
  <w:num w:numId="27">
    <w:abstractNumId w:val="31"/>
  </w:num>
  <w:num w:numId="28">
    <w:abstractNumId w:val="8"/>
  </w:num>
  <w:num w:numId="29">
    <w:abstractNumId w:val="29"/>
  </w:num>
  <w:num w:numId="30">
    <w:abstractNumId w:val="6"/>
  </w:num>
  <w:num w:numId="31">
    <w:abstractNumId w:val="2"/>
  </w:num>
  <w:num w:numId="3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A34"/>
    <w:rsid w:val="0001248D"/>
    <w:rsid w:val="00014FC5"/>
    <w:rsid w:val="0002715C"/>
    <w:rsid w:val="000318B3"/>
    <w:rsid w:val="00036D4C"/>
    <w:rsid w:val="00037CF7"/>
    <w:rsid w:val="00037FF6"/>
    <w:rsid w:val="00040B83"/>
    <w:rsid w:val="00045025"/>
    <w:rsid w:val="00061403"/>
    <w:rsid w:val="00061FDA"/>
    <w:rsid w:val="00063D3B"/>
    <w:rsid w:val="000725C8"/>
    <w:rsid w:val="000751AA"/>
    <w:rsid w:val="00075972"/>
    <w:rsid w:val="00075E88"/>
    <w:rsid w:val="00083E28"/>
    <w:rsid w:val="0008509F"/>
    <w:rsid w:val="00087F5D"/>
    <w:rsid w:val="000911AB"/>
    <w:rsid w:val="000911BE"/>
    <w:rsid w:val="000926E5"/>
    <w:rsid w:val="00092C81"/>
    <w:rsid w:val="00095CF1"/>
    <w:rsid w:val="0009655B"/>
    <w:rsid w:val="000A1CF5"/>
    <w:rsid w:val="000A2B6A"/>
    <w:rsid w:val="000A2E90"/>
    <w:rsid w:val="000A327F"/>
    <w:rsid w:val="000A3C31"/>
    <w:rsid w:val="000A4996"/>
    <w:rsid w:val="000A5602"/>
    <w:rsid w:val="000A74CF"/>
    <w:rsid w:val="000B38D0"/>
    <w:rsid w:val="000B3DF8"/>
    <w:rsid w:val="000B4ADB"/>
    <w:rsid w:val="000C4A72"/>
    <w:rsid w:val="000D43AE"/>
    <w:rsid w:val="000F1D9C"/>
    <w:rsid w:val="000F23B6"/>
    <w:rsid w:val="000F2EA9"/>
    <w:rsid w:val="000F5920"/>
    <w:rsid w:val="00103CB0"/>
    <w:rsid w:val="00105963"/>
    <w:rsid w:val="00110639"/>
    <w:rsid w:val="001132A7"/>
    <w:rsid w:val="001139F0"/>
    <w:rsid w:val="00114900"/>
    <w:rsid w:val="00116664"/>
    <w:rsid w:val="00117DBF"/>
    <w:rsid w:val="00120840"/>
    <w:rsid w:val="001214D2"/>
    <w:rsid w:val="0012150B"/>
    <w:rsid w:val="00127468"/>
    <w:rsid w:val="001363F7"/>
    <w:rsid w:val="00140000"/>
    <w:rsid w:val="001535AF"/>
    <w:rsid w:val="00160DA3"/>
    <w:rsid w:val="001616FF"/>
    <w:rsid w:val="00163F2F"/>
    <w:rsid w:val="001643E3"/>
    <w:rsid w:val="00171FB4"/>
    <w:rsid w:val="00174858"/>
    <w:rsid w:val="00175106"/>
    <w:rsid w:val="00184C68"/>
    <w:rsid w:val="001905A1"/>
    <w:rsid w:val="001905E1"/>
    <w:rsid w:val="00192373"/>
    <w:rsid w:val="001A0C5F"/>
    <w:rsid w:val="001A18E8"/>
    <w:rsid w:val="001A1B9F"/>
    <w:rsid w:val="001A57C2"/>
    <w:rsid w:val="001A5A41"/>
    <w:rsid w:val="001B1EE8"/>
    <w:rsid w:val="001B6A8B"/>
    <w:rsid w:val="001C1A9F"/>
    <w:rsid w:val="001C27FF"/>
    <w:rsid w:val="001C404C"/>
    <w:rsid w:val="001D4967"/>
    <w:rsid w:val="001D5724"/>
    <w:rsid w:val="001E3938"/>
    <w:rsid w:val="001E39F7"/>
    <w:rsid w:val="001E3B0D"/>
    <w:rsid w:val="001E7BB2"/>
    <w:rsid w:val="001F0FC4"/>
    <w:rsid w:val="001F25B6"/>
    <w:rsid w:val="001F6038"/>
    <w:rsid w:val="00205C38"/>
    <w:rsid w:val="00211771"/>
    <w:rsid w:val="00212B54"/>
    <w:rsid w:val="00220244"/>
    <w:rsid w:val="00220343"/>
    <w:rsid w:val="0022045E"/>
    <w:rsid w:val="002207A4"/>
    <w:rsid w:val="0022233B"/>
    <w:rsid w:val="0022522A"/>
    <w:rsid w:val="00225CB1"/>
    <w:rsid w:val="00226EFD"/>
    <w:rsid w:val="00232788"/>
    <w:rsid w:val="0023614D"/>
    <w:rsid w:val="002372A3"/>
    <w:rsid w:val="0024011F"/>
    <w:rsid w:val="00241264"/>
    <w:rsid w:val="00242A63"/>
    <w:rsid w:val="00243F87"/>
    <w:rsid w:val="002500FD"/>
    <w:rsid w:val="00253BB9"/>
    <w:rsid w:val="00255B94"/>
    <w:rsid w:val="00257AA2"/>
    <w:rsid w:val="002617FE"/>
    <w:rsid w:val="002622FF"/>
    <w:rsid w:val="00264257"/>
    <w:rsid w:val="00264A45"/>
    <w:rsid w:val="0027120E"/>
    <w:rsid w:val="00271B95"/>
    <w:rsid w:val="00282AA9"/>
    <w:rsid w:val="00287620"/>
    <w:rsid w:val="00294BCA"/>
    <w:rsid w:val="0029556C"/>
    <w:rsid w:val="002959F8"/>
    <w:rsid w:val="00295DE4"/>
    <w:rsid w:val="002A0B46"/>
    <w:rsid w:val="002B0C02"/>
    <w:rsid w:val="002B1862"/>
    <w:rsid w:val="002B1962"/>
    <w:rsid w:val="002B1D32"/>
    <w:rsid w:val="002B3B5F"/>
    <w:rsid w:val="002B6904"/>
    <w:rsid w:val="002B77A0"/>
    <w:rsid w:val="002C30E0"/>
    <w:rsid w:val="002D1C2B"/>
    <w:rsid w:val="002D4587"/>
    <w:rsid w:val="002D4641"/>
    <w:rsid w:val="002D4D2A"/>
    <w:rsid w:val="002E147E"/>
    <w:rsid w:val="002E59FA"/>
    <w:rsid w:val="002E74A3"/>
    <w:rsid w:val="002F09E1"/>
    <w:rsid w:val="002F5370"/>
    <w:rsid w:val="002F5A81"/>
    <w:rsid w:val="002F71EE"/>
    <w:rsid w:val="003142C8"/>
    <w:rsid w:val="00314FAF"/>
    <w:rsid w:val="00322804"/>
    <w:rsid w:val="00322B34"/>
    <w:rsid w:val="00323EE4"/>
    <w:rsid w:val="00327FA8"/>
    <w:rsid w:val="003342EF"/>
    <w:rsid w:val="00336CBF"/>
    <w:rsid w:val="00337672"/>
    <w:rsid w:val="00340C80"/>
    <w:rsid w:val="00342593"/>
    <w:rsid w:val="0034340E"/>
    <w:rsid w:val="00351A61"/>
    <w:rsid w:val="00352B17"/>
    <w:rsid w:val="00356FE8"/>
    <w:rsid w:val="003624DC"/>
    <w:rsid w:val="00363326"/>
    <w:rsid w:val="00364265"/>
    <w:rsid w:val="0036729C"/>
    <w:rsid w:val="003679AB"/>
    <w:rsid w:val="00367DF6"/>
    <w:rsid w:val="00370D93"/>
    <w:rsid w:val="00373F04"/>
    <w:rsid w:val="00376291"/>
    <w:rsid w:val="003764F3"/>
    <w:rsid w:val="00376883"/>
    <w:rsid w:val="00377476"/>
    <w:rsid w:val="0038244E"/>
    <w:rsid w:val="003838DF"/>
    <w:rsid w:val="00390113"/>
    <w:rsid w:val="003915D0"/>
    <w:rsid w:val="00392674"/>
    <w:rsid w:val="003928F7"/>
    <w:rsid w:val="003A04CC"/>
    <w:rsid w:val="003A3142"/>
    <w:rsid w:val="003A6367"/>
    <w:rsid w:val="003A7092"/>
    <w:rsid w:val="003B2F8C"/>
    <w:rsid w:val="003B3047"/>
    <w:rsid w:val="003B3816"/>
    <w:rsid w:val="003B672B"/>
    <w:rsid w:val="003C11F2"/>
    <w:rsid w:val="003C1655"/>
    <w:rsid w:val="003C57AA"/>
    <w:rsid w:val="003C6E07"/>
    <w:rsid w:val="003C77BC"/>
    <w:rsid w:val="003D1990"/>
    <w:rsid w:val="003D4496"/>
    <w:rsid w:val="003E3E70"/>
    <w:rsid w:val="003F4398"/>
    <w:rsid w:val="003F445C"/>
    <w:rsid w:val="00404C65"/>
    <w:rsid w:val="004079F7"/>
    <w:rsid w:val="004103CA"/>
    <w:rsid w:val="00422149"/>
    <w:rsid w:val="0042323F"/>
    <w:rsid w:val="0043099B"/>
    <w:rsid w:val="004338BC"/>
    <w:rsid w:val="00435784"/>
    <w:rsid w:val="004379A4"/>
    <w:rsid w:val="0044125B"/>
    <w:rsid w:val="00455239"/>
    <w:rsid w:val="00456D0F"/>
    <w:rsid w:val="004605B1"/>
    <w:rsid w:val="00463428"/>
    <w:rsid w:val="00465DC9"/>
    <w:rsid w:val="004761EB"/>
    <w:rsid w:val="0047637F"/>
    <w:rsid w:val="00476E83"/>
    <w:rsid w:val="00484276"/>
    <w:rsid w:val="00486108"/>
    <w:rsid w:val="0049039B"/>
    <w:rsid w:val="00490BB7"/>
    <w:rsid w:val="0049582E"/>
    <w:rsid w:val="004963C0"/>
    <w:rsid w:val="00496DE6"/>
    <w:rsid w:val="004A2C24"/>
    <w:rsid w:val="004A4A49"/>
    <w:rsid w:val="004B04A6"/>
    <w:rsid w:val="004B0C7D"/>
    <w:rsid w:val="004B164C"/>
    <w:rsid w:val="004B24F9"/>
    <w:rsid w:val="004C1118"/>
    <w:rsid w:val="004C1356"/>
    <w:rsid w:val="004C1856"/>
    <w:rsid w:val="004C25E0"/>
    <w:rsid w:val="004C28E4"/>
    <w:rsid w:val="004C49C2"/>
    <w:rsid w:val="004C6A2D"/>
    <w:rsid w:val="004D3744"/>
    <w:rsid w:val="004E11D5"/>
    <w:rsid w:val="004E5D84"/>
    <w:rsid w:val="004E75C5"/>
    <w:rsid w:val="004F129B"/>
    <w:rsid w:val="004F3293"/>
    <w:rsid w:val="004F7429"/>
    <w:rsid w:val="004F7B9E"/>
    <w:rsid w:val="00502A5F"/>
    <w:rsid w:val="00505332"/>
    <w:rsid w:val="00510991"/>
    <w:rsid w:val="00510EDF"/>
    <w:rsid w:val="00512C59"/>
    <w:rsid w:val="00514D14"/>
    <w:rsid w:val="00520443"/>
    <w:rsid w:val="00522558"/>
    <w:rsid w:val="0052738A"/>
    <w:rsid w:val="005307CA"/>
    <w:rsid w:val="00531BF5"/>
    <w:rsid w:val="00536DD1"/>
    <w:rsid w:val="005442D5"/>
    <w:rsid w:val="00554E2E"/>
    <w:rsid w:val="0055559E"/>
    <w:rsid w:val="0055597A"/>
    <w:rsid w:val="005604E3"/>
    <w:rsid w:val="00566D85"/>
    <w:rsid w:val="00567A57"/>
    <w:rsid w:val="00570E6B"/>
    <w:rsid w:val="005747BD"/>
    <w:rsid w:val="00574CCD"/>
    <w:rsid w:val="00576A6D"/>
    <w:rsid w:val="005779A4"/>
    <w:rsid w:val="00580BC5"/>
    <w:rsid w:val="005812B9"/>
    <w:rsid w:val="0058261F"/>
    <w:rsid w:val="0058459E"/>
    <w:rsid w:val="00584C25"/>
    <w:rsid w:val="005A1294"/>
    <w:rsid w:val="005A46BC"/>
    <w:rsid w:val="005A5E6B"/>
    <w:rsid w:val="005A6D5C"/>
    <w:rsid w:val="005B046A"/>
    <w:rsid w:val="005B089E"/>
    <w:rsid w:val="005C10C1"/>
    <w:rsid w:val="005C5BC9"/>
    <w:rsid w:val="005D0B26"/>
    <w:rsid w:val="005D1814"/>
    <w:rsid w:val="005D28A9"/>
    <w:rsid w:val="005D3622"/>
    <w:rsid w:val="005D4867"/>
    <w:rsid w:val="005E69C7"/>
    <w:rsid w:val="005E7894"/>
    <w:rsid w:val="005E7BF9"/>
    <w:rsid w:val="005F1C23"/>
    <w:rsid w:val="005F5E27"/>
    <w:rsid w:val="005F68BE"/>
    <w:rsid w:val="005F6B72"/>
    <w:rsid w:val="006015E7"/>
    <w:rsid w:val="006056DC"/>
    <w:rsid w:val="00612073"/>
    <w:rsid w:val="0061410B"/>
    <w:rsid w:val="00617339"/>
    <w:rsid w:val="00624481"/>
    <w:rsid w:val="006269FF"/>
    <w:rsid w:val="00637250"/>
    <w:rsid w:val="00644B0A"/>
    <w:rsid w:val="00647B8A"/>
    <w:rsid w:val="00654CFD"/>
    <w:rsid w:val="00654D79"/>
    <w:rsid w:val="006558C8"/>
    <w:rsid w:val="006561C4"/>
    <w:rsid w:val="006646BE"/>
    <w:rsid w:val="0066591E"/>
    <w:rsid w:val="00666D60"/>
    <w:rsid w:val="00666E63"/>
    <w:rsid w:val="006677A4"/>
    <w:rsid w:val="00667A36"/>
    <w:rsid w:val="00667A5E"/>
    <w:rsid w:val="0067293E"/>
    <w:rsid w:val="00673AC9"/>
    <w:rsid w:val="00673BD7"/>
    <w:rsid w:val="0067772C"/>
    <w:rsid w:val="00684761"/>
    <w:rsid w:val="00693874"/>
    <w:rsid w:val="006969B3"/>
    <w:rsid w:val="00697FD0"/>
    <w:rsid w:val="006A1314"/>
    <w:rsid w:val="006A2050"/>
    <w:rsid w:val="006A468E"/>
    <w:rsid w:val="006A566C"/>
    <w:rsid w:val="006A6CE8"/>
    <w:rsid w:val="006B08AE"/>
    <w:rsid w:val="006B282D"/>
    <w:rsid w:val="006C08ED"/>
    <w:rsid w:val="006C1F61"/>
    <w:rsid w:val="006C44AF"/>
    <w:rsid w:val="006D0874"/>
    <w:rsid w:val="006D4366"/>
    <w:rsid w:val="006D5C05"/>
    <w:rsid w:val="006D6E7A"/>
    <w:rsid w:val="006E1F66"/>
    <w:rsid w:val="006E3A13"/>
    <w:rsid w:val="006E407D"/>
    <w:rsid w:val="006E4B7F"/>
    <w:rsid w:val="006F04BC"/>
    <w:rsid w:val="006F2218"/>
    <w:rsid w:val="006F70F9"/>
    <w:rsid w:val="00702DD7"/>
    <w:rsid w:val="007102B9"/>
    <w:rsid w:val="00710639"/>
    <w:rsid w:val="00711225"/>
    <w:rsid w:val="00711600"/>
    <w:rsid w:val="00711FC5"/>
    <w:rsid w:val="00714E3E"/>
    <w:rsid w:val="00716DC1"/>
    <w:rsid w:val="00734447"/>
    <w:rsid w:val="007351E7"/>
    <w:rsid w:val="007565FE"/>
    <w:rsid w:val="00763201"/>
    <w:rsid w:val="00766400"/>
    <w:rsid w:val="00767043"/>
    <w:rsid w:val="00770465"/>
    <w:rsid w:val="0077389C"/>
    <w:rsid w:val="00774872"/>
    <w:rsid w:val="00775CE6"/>
    <w:rsid w:val="007839B8"/>
    <w:rsid w:val="007844DC"/>
    <w:rsid w:val="00786473"/>
    <w:rsid w:val="00787972"/>
    <w:rsid w:val="0079210C"/>
    <w:rsid w:val="007940DA"/>
    <w:rsid w:val="007946E9"/>
    <w:rsid w:val="00796E05"/>
    <w:rsid w:val="007A4816"/>
    <w:rsid w:val="007A7B69"/>
    <w:rsid w:val="007B0AD1"/>
    <w:rsid w:val="007B3740"/>
    <w:rsid w:val="007C10E5"/>
    <w:rsid w:val="007D1D12"/>
    <w:rsid w:val="007E7F06"/>
    <w:rsid w:val="007E7F4D"/>
    <w:rsid w:val="007F4EEB"/>
    <w:rsid w:val="007F6260"/>
    <w:rsid w:val="00803CF1"/>
    <w:rsid w:val="00805E1B"/>
    <w:rsid w:val="00812A20"/>
    <w:rsid w:val="00813C06"/>
    <w:rsid w:val="0082574F"/>
    <w:rsid w:val="0082575D"/>
    <w:rsid w:val="008263F3"/>
    <w:rsid w:val="00826E8C"/>
    <w:rsid w:val="00827C04"/>
    <w:rsid w:val="0083035E"/>
    <w:rsid w:val="00830E33"/>
    <w:rsid w:val="008316B6"/>
    <w:rsid w:val="00834CB0"/>
    <w:rsid w:val="0084509C"/>
    <w:rsid w:val="008452F4"/>
    <w:rsid w:val="00847C10"/>
    <w:rsid w:val="008505AD"/>
    <w:rsid w:val="008508CA"/>
    <w:rsid w:val="00851504"/>
    <w:rsid w:val="00853933"/>
    <w:rsid w:val="0085528B"/>
    <w:rsid w:val="00856214"/>
    <w:rsid w:val="00856E57"/>
    <w:rsid w:val="00857237"/>
    <w:rsid w:val="0086020E"/>
    <w:rsid w:val="0086160D"/>
    <w:rsid w:val="0086162F"/>
    <w:rsid w:val="0086165E"/>
    <w:rsid w:val="00862387"/>
    <w:rsid w:val="0086462C"/>
    <w:rsid w:val="0086512B"/>
    <w:rsid w:val="00871A27"/>
    <w:rsid w:val="00871CBB"/>
    <w:rsid w:val="00875652"/>
    <w:rsid w:val="008762A9"/>
    <w:rsid w:val="00891D8B"/>
    <w:rsid w:val="00892A69"/>
    <w:rsid w:val="00896421"/>
    <w:rsid w:val="00897245"/>
    <w:rsid w:val="008A6425"/>
    <w:rsid w:val="008A742F"/>
    <w:rsid w:val="008B1FF7"/>
    <w:rsid w:val="008B3077"/>
    <w:rsid w:val="008B3946"/>
    <w:rsid w:val="008B44A5"/>
    <w:rsid w:val="008B53C0"/>
    <w:rsid w:val="008C11C2"/>
    <w:rsid w:val="008C253D"/>
    <w:rsid w:val="008C5830"/>
    <w:rsid w:val="008D1AD9"/>
    <w:rsid w:val="008D578E"/>
    <w:rsid w:val="008E0B89"/>
    <w:rsid w:val="008E4D33"/>
    <w:rsid w:val="008F00DA"/>
    <w:rsid w:val="008F248C"/>
    <w:rsid w:val="008F6718"/>
    <w:rsid w:val="008F7B0D"/>
    <w:rsid w:val="00905D9B"/>
    <w:rsid w:val="00907044"/>
    <w:rsid w:val="009079CA"/>
    <w:rsid w:val="00912ED9"/>
    <w:rsid w:val="009204B5"/>
    <w:rsid w:val="00922E3A"/>
    <w:rsid w:val="00922F7A"/>
    <w:rsid w:val="009256B4"/>
    <w:rsid w:val="00927774"/>
    <w:rsid w:val="0093149A"/>
    <w:rsid w:val="00933E4B"/>
    <w:rsid w:val="009342C7"/>
    <w:rsid w:val="00934417"/>
    <w:rsid w:val="009346A6"/>
    <w:rsid w:val="00945030"/>
    <w:rsid w:val="00946F17"/>
    <w:rsid w:val="00947DE3"/>
    <w:rsid w:val="009565F5"/>
    <w:rsid w:val="00963F1F"/>
    <w:rsid w:val="009663BF"/>
    <w:rsid w:val="009708D1"/>
    <w:rsid w:val="00970CB0"/>
    <w:rsid w:val="009805BA"/>
    <w:rsid w:val="0098189D"/>
    <w:rsid w:val="00981DCF"/>
    <w:rsid w:val="0098292F"/>
    <w:rsid w:val="009900AE"/>
    <w:rsid w:val="00990492"/>
    <w:rsid w:val="00992A00"/>
    <w:rsid w:val="009930CA"/>
    <w:rsid w:val="009A4846"/>
    <w:rsid w:val="009A56A1"/>
    <w:rsid w:val="009A5F15"/>
    <w:rsid w:val="009B28FA"/>
    <w:rsid w:val="009B3995"/>
    <w:rsid w:val="009B3CC9"/>
    <w:rsid w:val="009B621D"/>
    <w:rsid w:val="009C1683"/>
    <w:rsid w:val="009C1CB6"/>
    <w:rsid w:val="009C2564"/>
    <w:rsid w:val="009C2E1D"/>
    <w:rsid w:val="009C3A34"/>
    <w:rsid w:val="009D0AE7"/>
    <w:rsid w:val="009D0FC3"/>
    <w:rsid w:val="009D5830"/>
    <w:rsid w:val="009D5E47"/>
    <w:rsid w:val="009D69A8"/>
    <w:rsid w:val="009E1AB9"/>
    <w:rsid w:val="009E7486"/>
    <w:rsid w:val="009F00EE"/>
    <w:rsid w:val="009F440A"/>
    <w:rsid w:val="009F5B8F"/>
    <w:rsid w:val="009F6013"/>
    <w:rsid w:val="00A02380"/>
    <w:rsid w:val="00A07C9F"/>
    <w:rsid w:val="00A10F41"/>
    <w:rsid w:val="00A14888"/>
    <w:rsid w:val="00A27D26"/>
    <w:rsid w:val="00A3500B"/>
    <w:rsid w:val="00A36687"/>
    <w:rsid w:val="00A369AA"/>
    <w:rsid w:val="00A41E3A"/>
    <w:rsid w:val="00A44B37"/>
    <w:rsid w:val="00A51C65"/>
    <w:rsid w:val="00A538D1"/>
    <w:rsid w:val="00A55201"/>
    <w:rsid w:val="00A57226"/>
    <w:rsid w:val="00A57C0A"/>
    <w:rsid w:val="00A71556"/>
    <w:rsid w:val="00A74C34"/>
    <w:rsid w:val="00A8123A"/>
    <w:rsid w:val="00A834E6"/>
    <w:rsid w:val="00A86209"/>
    <w:rsid w:val="00A86230"/>
    <w:rsid w:val="00A877C4"/>
    <w:rsid w:val="00A91E9F"/>
    <w:rsid w:val="00A93F0D"/>
    <w:rsid w:val="00A94A18"/>
    <w:rsid w:val="00A95582"/>
    <w:rsid w:val="00A96A0F"/>
    <w:rsid w:val="00A9793F"/>
    <w:rsid w:val="00AA02CA"/>
    <w:rsid w:val="00AA2D92"/>
    <w:rsid w:val="00AA4649"/>
    <w:rsid w:val="00AA5BA6"/>
    <w:rsid w:val="00AA63A0"/>
    <w:rsid w:val="00AB0BBD"/>
    <w:rsid w:val="00AB1F21"/>
    <w:rsid w:val="00AB20B3"/>
    <w:rsid w:val="00AB3E0B"/>
    <w:rsid w:val="00AB4AAD"/>
    <w:rsid w:val="00AB57FF"/>
    <w:rsid w:val="00AB72AD"/>
    <w:rsid w:val="00AB72F2"/>
    <w:rsid w:val="00AC1985"/>
    <w:rsid w:val="00AC4555"/>
    <w:rsid w:val="00AC4DD1"/>
    <w:rsid w:val="00AE7FA2"/>
    <w:rsid w:val="00AF0B05"/>
    <w:rsid w:val="00B01461"/>
    <w:rsid w:val="00B0516D"/>
    <w:rsid w:val="00B112A2"/>
    <w:rsid w:val="00B12991"/>
    <w:rsid w:val="00B14A8A"/>
    <w:rsid w:val="00B15907"/>
    <w:rsid w:val="00B15EC8"/>
    <w:rsid w:val="00B1665E"/>
    <w:rsid w:val="00B21EE2"/>
    <w:rsid w:val="00B23F07"/>
    <w:rsid w:val="00B2401D"/>
    <w:rsid w:val="00B24472"/>
    <w:rsid w:val="00B3067D"/>
    <w:rsid w:val="00B30AB0"/>
    <w:rsid w:val="00B31525"/>
    <w:rsid w:val="00B3169C"/>
    <w:rsid w:val="00B34CD8"/>
    <w:rsid w:val="00B4097D"/>
    <w:rsid w:val="00B40F94"/>
    <w:rsid w:val="00B43DD4"/>
    <w:rsid w:val="00B52DDD"/>
    <w:rsid w:val="00B56F8F"/>
    <w:rsid w:val="00B6263D"/>
    <w:rsid w:val="00B62ECD"/>
    <w:rsid w:val="00B658BF"/>
    <w:rsid w:val="00B65D65"/>
    <w:rsid w:val="00B70ACC"/>
    <w:rsid w:val="00B72C54"/>
    <w:rsid w:val="00B7409C"/>
    <w:rsid w:val="00B74C5F"/>
    <w:rsid w:val="00B74E99"/>
    <w:rsid w:val="00B75275"/>
    <w:rsid w:val="00B81A21"/>
    <w:rsid w:val="00B82E92"/>
    <w:rsid w:val="00B86395"/>
    <w:rsid w:val="00B96E6B"/>
    <w:rsid w:val="00BA296E"/>
    <w:rsid w:val="00BA7350"/>
    <w:rsid w:val="00BB128B"/>
    <w:rsid w:val="00BB1529"/>
    <w:rsid w:val="00BB5987"/>
    <w:rsid w:val="00BB78C4"/>
    <w:rsid w:val="00BC235F"/>
    <w:rsid w:val="00BD7D69"/>
    <w:rsid w:val="00BE3157"/>
    <w:rsid w:val="00BE3C36"/>
    <w:rsid w:val="00BE65B8"/>
    <w:rsid w:val="00BE67A0"/>
    <w:rsid w:val="00BE7179"/>
    <w:rsid w:val="00C0527D"/>
    <w:rsid w:val="00C070FF"/>
    <w:rsid w:val="00C1433B"/>
    <w:rsid w:val="00C143D8"/>
    <w:rsid w:val="00C16C39"/>
    <w:rsid w:val="00C21108"/>
    <w:rsid w:val="00C21394"/>
    <w:rsid w:val="00C21477"/>
    <w:rsid w:val="00C249F1"/>
    <w:rsid w:val="00C25001"/>
    <w:rsid w:val="00C259DC"/>
    <w:rsid w:val="00C3098A"/>
    <w:rsid w:val="00C32241"/>
    <w:rsid w:val="00C32D3E"/>
    <w:rsid w:val="00C42DAD"/>
    <w:rsid w:val="00C44AC3"/>
    <w:rsid w:val="00C45214"/>
    <w:rsid w:val="00C4587C"/>
    <w:rsid w:val="00C4689B"/>
    <w:rsid w:val="00C53647"/>
    <w:rsid w:val="00C54DD9"/>
    <w:rsid w:val="00C559EE"/>
    <w:rsid w:val="00C65D73"/>
    <w:rsid w:val="00C709DC"/>
    <w:rsid w:val="00C75A15"/>
    <w:rsid w:val="00C77226"/>
    <w:rsid w:val="00C80266"/>
    <w:rsid w:val="00C8028B"/>
    <w:rsid w:val="00C867C0"/>
    <w:rsid w:val="00C92688"/>
    <w:rsid w:val="00C927C5"/>
    <w:rsid w:val="00C95C38"/>
    <w:rsid w:val="00CA053F"/>
    <w:rsid w:val="00CA16C8"/>
    <w:rsid w:val="00CA2555"/>
    <w:rsid w:val="00CA32E5"/>
    <w:rsid w:val="00CA34A5"/>
    <w:rsid w:val="00CA4983"/>
    <w:rsid w:val="00CA517C"/>
    <w:rsid w:val="00CA5A66"/>
    <w:rsid w:val="00CA6FF3"/>
    <w:rsid w:val="00CA77B6"/>
    <w:rsid w:val="00CB2A88"/>
    <w:rsid w:val="00CB714B"/>
    <w:rsid w:val="00CC03D3"/>
    <w:rsid w:val="00CC05D3"/>
    <w:rsid w:val="00CC292F"/>
    <w:rsid w:val="00CC3C06"/>
    <w:rsid w:val="00CC4BD5"/>
    <w:rsid w:val="00CC50C3"/>
    <w:rsid w:val="00CC625D"/>
    <w:rsid w:val="00CC7DDD"/>
    <w:rsid w:val="00CD04D8"/>
    <w:rsid w:val="00CD7B9B"/>
    <w:rsid w:val="00CE27D6"/>
    <w:rsid w:val="00CE4853"/>
    <w:rsid w:val="00CE6357"/>
    <w:rsid w:val="00CF0413"/>
    <w:rsid w:val="00CF350E"/>
    <w:rsid w:val="00CF4066"/>
    <w:rsid w:val="00CF7407"/>
    <w:rsid w:val="00D02AC8"/>
    <w:rsid w:val="00D03269"/>
    <w:rsid w:val="00D052F9"/>
    <w:rsid w:val="00D12BA0"/>
    <w:rsid w:val="00D12F5A"/>
    <w:rsid w:val="00D13C51"/>
    <w:rsid w:val="00D1586B"/>
    <w:rsid w:val="00D15A99"/>
    <w:rsid w:val="00D255AF"/>
    <w:rsid w:val="00D27B25"/>
    <w:rsid w:val="00D302AE"/>
    <w:rsid w:val="00D34644"/>
    <w:rsid w:val="00D34BD7"/>
    <w:rsid w:val="00D3665C"/>
    <w:rsid w:val="00D43EA0"/>
    <w:rsid w:val="00D46F01"/>
    <w:rsid w:val="00D472BF"/>
    <w:rsid w:val="00D50674"/>
    <w:rsid w:val="00D56A22"/>
    <w:rsid w:val="00D61CF2"/>
    <w:rsid w:val="00D66ADA"/>
    <w:rsid w:val="00D67A89"/>
    <w:rsid w:val="00D773C5"/>
    <w:rsid w:val="00D77F0E"/>
    <w:rsid w:val="00D8447D"/>
    <w:rsid w:val="00D91C01"/>
    <w:rsid w:val="00D932A3"/>
    <w:rsid w:val="00D9431E"/>
    <w:rsid w:val="00D95F9F"/>
    <w:rsid w:val="00DA1DE2"/>
    <w:rsid w:val="00DA2FC8"/>
    <w:rsid w:val="00DA5904"/>
    <w:rsid w:val="00DA7B00"/>
    <w:rsid w:val="00DB0057"/>
    <w:rsid w:val="00DB2669"/>
    <w:rsid w:val="00DC3223"/>
    <w:rsid w:val="00DD1852"/>
    <w:rsid w:val="00DD3597"/>
    <w:rsid w:val="00DD6A65"/>
    <w:rsid w:val="00DD75DF"/>
    <w:rsid w:val="00DE200C"/>
    <w:rsid w:val="00DE3FE4"/>
    <w:rsid w:val="00DE4382"/>
    <w:rsid w:val="00DE48D6"/>
    <w:rsid w:val="00DE775C"/>
    <w:rsid w:val="00DF032D"/>
    <w:rsid w:val="00DF0F33"/>
    <w:rsid w:val="00DF2485"/>
    <w:rsid w:val="00DF3C95"/>
    <w:rsid w:val="00DF4D57"/>
    <w:rsid w:val="00DF6880"/>
    <w:rsid w:val="00DF7B09"/>
    <w:rsid w:val="00DF7FA2"/>
    <w:rsid w:val="00E0070B"/>
    <w:rsid w:val="00E01BBD"/>
    <w:rsid w:val="00E03484"/>
    <w:rsid w:val="00E1066B"/>
    <w:rsid w:val="00E1215D"/>
    <w:rsid w:val="00E142DA"/>
    <w:rsid w:val="00E16C81"/>
    <w:rsid w:val="00E16E9E"/>
    <w:rsid w:val="00E253C9"/>
    <w:rsid w:val="00E26512"/>
    <w:rsid w:val="00E27F1B"/>
    <w:rsid w:val="00E348EE"/>
    <w:rsid w:val="00E36CF6"/>
    <w:rsid w:val="00E37816"/>
    <w:rsid w:val="00E41219"/>
    <w:rsid w:val="00E41656"/>
    <w:rsid w:val="00E46537"/>
    <w:rsid w:val="00E47A13"/>
    <w:rsid w:val="00E51425"/>
    <w:rsid w:val="00E528AC"/>
    <w:rsid w:val="00E54A28"/>
    <w:rsid w:val="00E57C95"/>
    <w:rsid w:val="00E614A2"/>
    <w:rsid w:val="00E707C1"/>
    <w:rsid w:val="00E70A49"/>
    <w:rsid w:val="00E71C89"/>
    <w:rsid w:val="00E7295B"/>
    <w:rsid w:val="00E747A8"/>
    <w:rsid w:val="00E769E1"/>
    <w:rsid w:val="00E772E6"/>
    <w:rsid w:val="00E77F3A"/>
    <w:rsid w:val="00E814D0"/>
    <w:rsid w:val="00E821E5"/>
    <w:rsid w:val="00E94639"/>
    <w:rsid w:val="00E96282"/>
    <w:rsid w:val="00E96459"/>
    <w:rsid w:val="00E96CAF"/>
    <w:rsid w:val="00EA64F6"/>
    <w:rsid w:val="00EB4158"/>
    <w:rsid w:val="00EC547F"/>
    <w:rsid w:val="00EC56E3"/>
    <w:rsid w:val="00EC63DF"/>
    <w:rsid w:val="00ED0DD4"/>
    <w:rsid w:val="00ED27B2"/>
    <w:rsid w:val="00ED27DA"/>
    <w:rsid w:val="00ED554D"/>
    <w:rsid w:val="00ED75F9"/>
    <w:rsid w:val="00ED7BC3"/>
    <w:rsid w:val="00ED7FC9"/>
    <w:rsid w:val="00EE046A"/>
    <w:rsid w:val="00EE069F"/>
    <w:rsid w:val="00EE2182"/>
    <w:rsid w:val="00EF2016"/>
    <w:rsid w:val="00EF2441"/>
    <w:rsid w:val="00EF2E07"/>
    <w:rsid w:val="00EF4641"/>
    <w:rsid w:val="00F0156B"/>
    <w:rsid w:val="00F017A5"/>
    <w:rsid w:val="00F02E3E"/>
    <w:rsid w:val="00F032E6"/>
    <w:rsid w:val="00F13F6C"/>
    <w:rsid w:val="00F166DF"/>
    <w:rsid w:val="00F21808"/>
    <w:rsid w:val="00F223D2"/>
    <w:rsid w:val="00F2347B"/>
    <w:rsid w:val="00F27913"/>
    <w:rsid w:val="00F369AF"/>
    <w:rsid w:val="00F4373D"/>
    <w:rsid w:val="00F4520C"/>
    <w:rsid w:val="00F45311"/>
    <w:rsid w:val="00F45E2D"/>
    <w:rsid w:val="00F465CD"/>
    <w:rsid w:val="00F51EAE"/>
    <w:rsid w:val="00F52992"/>
    <w:rsid w:val="00F54D2B"/>
    <w:rsid w:val="00F56064"/>
    <w:rsid w:val="00F57E2D"/>
    <w:rsid w:val="00F60939"/>
    <w:rsid w:val="00F64E05"/>
    <w:rsid w:val="00F65907"/>
    <w:rsid w:val="00F6754D"/>
    <w:rsid w:val="00F7433E"/>
    <w:rsid w:val="00F75AE6"/>
    <w:rsid w:val="00F80A62"/>
    <w:rsid w:val="00F857D2"/>
    <w:rsid w:val="00F85F9F"/>
    <w:rsid w:val="00F93B28"/>
    <w:rsid w:val="00F94DF7"/>
    <w:rsid w:val="00FA25B0"/>
    <w:rsid w:val="00FA381F"/>
    <w:rsid w:val="00FA4284"/>
    <w:rsid w:val="00FA42E3"/>
    <w:rsid w:val="00FA4A43"/>
    <w:rsid w:val="00FA799C"/>
    <w:rsid w:val="00FB1D9D"/>
    <w:rsid w:val="00FB242C"/>
    <w:rsid w:val="00FB4DEA"/>
    <w:rsid w:val="00FB6B26"/>
    <w:rsid w:val="00FB7DCD"/>
    <w:rsid w:val="00FC0C64"/>
    <w:rsid w:val="00FC33C7"/>
    <w:rsid w:val="00FC4599"/>
    <w:rsid w:val="00FC7B62"/>
    <w:rsid w:val="00FD121C"/>
    <w:rsid w:val="00FD193F"/>
    <w:rsid w:val="00FD1C2E"/>
    <w:rsid w:val="00FD4F00"/>
    <w:rsid w:val="00FD615D"/>
    <w:rsid w:val="00FD70E1"/>
    <w:rsid w:val="00FF65E4"/>
    <w:rsid w:val="00FF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4CC"/>
  </w:style>
  <w:style w:type="paragraph" w:styleId="Heading1">
    <w:name w:val="heading 1"/>
    <w:basedOn w:val="Normal"/>
    <w:next w:val="Normal"/>
    <w:link w:val="Heading1Char"/>
    <w:uiPriority w:val="9"/>
    <w:qFormat/>
    <w:rsid w:val="003A04CC"/>
    <w:pPr>
      <w:pBdr>
        <w:bottom w:val="single" w:sz="12" w:space="1" w:color="7C9163" w:themeColor="accent1" w:themeShade="BF"/>
      </w:pBdr>
      <w:spacing w:before="600" w:after="80"/>
      <w:ind w:firstLine="0"/>
      <w:outlineLvl w:val="0"/>
    </w:pPr>
    <w:rPr>
      <w:rFonts w:asciiTheme="majorHAnsi" w:eastAsiaTheme="majorEastAsia" w:hAnsiTheme="majorHAnsi" w:cstheme="majorBidi"/>
      <w:b/>
      <w:bCs/>
      <w:color w:val="7C9163" w:themeColor="accent1" w:themeShade="BF"/>
      <w:sz w:val="24"/>
      <w:szCs w:val="24"/>
    </w:rPr>
  </w:style>
  <w:style w:type="paragraph" w:styleId="Heading2">
    <w:name w:val="heading 2"/>
    <w:basedOn w:val="Normal"/>
    <w:next w:val="Normal"/>
    <w:link w:val="Heading2Char"/>
    <w:uiPriority w:val="9"/>
    <w:unhideWhenUsed/>
    <w:qFormat/>
    <w:rsid w:val="003A04CC"/>
    <w:pPr>
      <w:pBdr>
        <w:bottom w:val="single" w:sz="8" w:space="1" w:color="A5B592" w:themeColor="accent1"/>
      </w:pBdr>
      <w:spacing w:before="200" w:after="80"/>
      <w:ind w:firstLine="0"/>
      <w:outlineLvl w:val="1"/>
    </w:pPr>
    <w:rPr>
      <w:rFonts w:asciiTheme="majorHAnsi" w:eastAsiaTheme="majorEastAsia" w:hAnsiTheme="majorHAnsi" w:cstheme="majorBidi"/>
      <w:color w:val="7C9163" w:themeColor="accent1" w:themeShade="BF"/>
      <w:sz w:val="24"/>
      <w:szCs w:val="24"/>
    </w:rPr>
  </w:style>
  <w:style w:type="paragraph" w:styleId="Heading3">
    <w:name w:val="heading 3"/>
    <w:basedOn w:val="Normal"/>
    <w:next w:val="Normal"/>
    <w:link w:val="Heading3Char"/>
    <w:uiPriority w:val="9"/>
    <w:unhideWhenUsed/>
    <w:qFormat/>
    <w:rsid w:val="003A04CC"/>
    <w:pPr>
      <w:pBdr>
        <w:bottom w:val="single" w:sz="4" w:space="1" w:color="C8D2BD" w:themeColor="accent1" w:themeTint="99"/>
      </w:pBdr>
      <w:spacing w:before="200" w:after="80"/>
      <w:ind w:firstLine="0"/>
      <w:outlineLvl w:val="2"/>
    </w:pPr>
    <w:rPr>
      <w:rFonts w:asciiTheme="majorHAnsi" w:eastAsiaTheme="majorEastAsia" w:hAnsiTheme="majorHAnsi" w:cstheme="majorBidi"/>
      <w:color w:val="A5B592" w:themeColor="accent1"/>
      <w:sz w:val="24"/>
      <w:szCs w:val="24"/>
    </w:rPr>
  </w:style>
  <w:style w:type="paragraph" w:styleId="Heading4">
    <w:name w:val="heading 4"/>
    <w:basedOn w:val="Normal"/>
    <w:next w:val="Normal"/>
    <w:link w:val="Heading4Char"/>
    <w:uiPriority w:val="9"/>
    <w:semiHidden/>
    <w:unhideWhenUsed/>
    <w:qFormat/>
    <w:rsid w:val="003A04CC"/>
    <w:pPr>
      <w:pBdr>
        <w:bottom w:val="single" w:sz="4" w:space="2" w:color="DAE1D3" w:themeColor="accent1" w:themeTint="66"/>
      </w:pBdr>
      <w:spacing w:before="200" w:after="80"/>
      <w:ind w:firstLine="0"/>
      <w:outlineLvl w:val="3"/>
    </w:pPr>
    <w:rPr>
      <w:rFonts w:asciiTheme="majorHAnsi" w:eastAsiaTheme="majorEastAsia" w:hAnsiTheme="majorHAnsi" w:cstheme="majorBidi"/>
      <w:i/>
      <w:iCs/>
      <w:color w:val="A5B592" w:themeColor="accent1"/>
      <w:sz w:val="24"/>
      <w:szCs w:val="24"/>
    </w:rPr>
  </w:style>
  <w:style w:type="paragraph" w:styleId="Heading5">
    <w:name w:val="heading 5"/>
    <w:basedOn w:val="Normal"/>
    <w:next w:val="Normal"/>
    <w:link w:val="Heading5Char"/>
    <w:uiPriority w:val="9"/>
    <w:semiHidden/>
    <w:unhideWhenUsed/>
    <w:qFormat/>
    <w:rsid w:val="003A04CC"/>
    <w:pPr>
      <w:spacing w:before="200" w:after="80"/>
      <w:ind w:firstLine="0"/>
      <w:outlineLvl w:val="4"/>
    </w:pPr>
    <w:rPr>
      <w:rFonts w:asciiTheme="majorHAnsi" w:eastAsiaTheme="majorEastAsia" w:hAnsiTheme="majorHAnsi" w:cstheme="majorBidi"/>
      <w:color w:val="A5B592" w:themeColor="accent1"/>
    </w:rPr>
  </w:style>
  <w:style w:type="paragraph" w:styleId="Heading6">
    <w:name w:val="heading 6"/>
    <w:basedOn w:val="Normal"/>
    <w:next w:val="Normal"/>
    <w:link w:val="Heading6Char"/>
    <w:uiPriority w:val="9"/>
    <w:semiHidden/>
    <w:unhideWhenUsed/>
    <w:qFormat/>
    <w:rsid w:val="003A04CC"/>
    <w:pPr>
      <w:spacing w:before="280" w:after="100"/>
      <w:ind w:firstLine="0"/>
      <w:outlineLvl w:val="5"/>
    </w:pPr>
    <w:rPr>
      <w:rFonts w:asciiTheme="majorHAnsi" w:eastAsiaTheme="majorEastAsia" w:hAnsiTheme="majorHAnsi" w:cstheme="majorBidi"/>
      <w:i/>
      <w:iCs/>
      <w:color w:val="A5B592" w:themeColor="accent1"/>
    </w:rPr>
  </w:style>
  <w:style w:type="paragraph" w:styleId="Heading7">
    <w:name w:val="heading 7"/>
    <w:basedOn w:val="Normal"/>
    <w:next w:val="Normal"/>
    <w:link w:val="Heading7Char"/>
    <w:uiPriority w:val="9"/>
    <w:semiHidden/>
    <w:unhideWhenUsed/>
    <w:qFormat/>
    <w:rsid w:val="003A04CC"/>
    <w:pPr>
      <w:spacing w:before="320" w:after="100"/>
      <w:ind w:firstLine="0"/>
      <w:outlineLvl w:val="6"/>
    </w:pPr>
    <w:rPr>
      <w:rFonts w:asciiTheme="majorHAnsi" w:eastAsiaTheme="majorEastAsia" w:hAnsiTheme="majorHAnsi" w:cstheme="majorBidi"/>
      <w:b/>
      <w:bCs/>
      <w:color w:val="E7BC29" w:themeColor="accent3"/>
      <w:sz w:val="20"/>
      <w:szCs w:val="20"/>
    </w:rPr>
  </w:style>
  <w:style w:type="paragraph" w:styleId="Heading8">
    <w:name w:val="heading 8"/>
    <w:basedOn w:val="Normal"/>
    <w:next w:val="Normal"/>
    <w:link w:val="Heading8Char"/>
    <w:uiPriority w:val="9"/>
    <w:semiHidden/>
    <w:unhideWhenUsed/>
    <w:qFormat/>
    <w:rsid w:val="003A04CC"/>
    <w:pPr>
      <w:spacing w:before="320" w:after="100"/>
      <w:ind w:firstLine="0"/>
      <w:outlineLvl w:val="7"/>
    </w:pPr>
    <w:rPr>
      <w:rFonts w:asciiTheme="majorHAnsi" w:eastAsiaTheme="majorEastAsia" w:hAnsiTheme="majorHAnsi" w:cstheme="majorBidi"/>
      <w:b/>
      <w:bCs/>
      <w:i/>
      <w:iCs/>
      <w:color w:val="E7BC29" w:themeColor="accent3"/>
      <w:sz w:val="20"/>
      <w:szCs w:val="20"/>
    </w:rPr>
  </w:style>
  <w:style w:type="paragraph" w:styleId="Heading9">
    <w:name w:val="heading 9"/>
    <w:basedOn w:val="Normal"/>
    <w:next w:val="Normal"/>
    <w:link w:val="Heading9Char"/>
    <w:uiPriority w:val="9"/>
    <w:semiHidden/>
    <w:unhideWhenUsed/>
    <w:qFormat/>
    <w:rsid w:val="003A04CC"/>
    <w:pPr>
      <w:spacing w:before="320" w:after="100"/>
      <w:ind w:firstLine="0"/>
      <w:outlineLvl w:val="8"/>
    </w:pPr>
    <w:rPr>
      <w:rFonts w:asciiTheme="majorHAnsi" w:eastAsiaTheme="majorEastAsia" w:hAnsiTheme="majorHAnsi" w:cstheme="majorBidi"/>
      <w:i/>
      <w:iCs/>
      <w:color w:val="E7BC2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3A34"/>
    <w:rPr>
      <w:strike w:val="0"/>
      <w:dstrike w:val="0"/>
      <w:color w:val="0000FF"/>
      <w:u w:val="none"/>
      <w:effect w:val="none"/>
    </w:rPr>
  </w:style>
  <w:style w:type="paragraph" w:styleId="NormalWeb">
    <w:name w:val="Normal (Web)"/>
    <w:basedOn w:val="Normal"/>
    <w:uiPriority w:val="99"/>
    <w:rsid w:val="009C3A34"/>
    <w:pPr>
      <w:spacing w:before="100" w:beforeAutospacing="1" w:after="100" w:afterAutospacing="1"/>
    </w:pPr>
    <w:rPr>
      <w:color w:val="000000"/>
    </w:rPr>
  </w:style>
  <w:style w:type="paragraph" w:styleId="Footer">
    <w:name w:val="footer"/>
    <w:basedOn w:val="Normal"/>
    <w:link w:val="FooterChar"/>
    <w:uiPriority w:val="99"/>
    <w:rsid w:val="009C3A34"/>
    <w:pPr>
      <w:tabs>
        <w:tab w:val="center" w:pos="4320"/>
        <w:tab w:val="right" w:pos="8640"/>
      </w:tabs>
    </w:pPr>
  </w:style>
  <w:style w:type="character" w:styleId="PageNumber">
    <w:name w:val="page number"/>
    <w:basedOn w:val="DefaultParagraphFont"/>
    <w:rsid w:val="009C3A34"/>
  </w:style>
  <w:style w:type="character" w:styleId="Strong">
    <w:name w:val="Strong"/>
    <w:basedOn w:val="DefaultParagraphFont"/>
    <w:uiPriority w:val="22"/>
    <w:qFormat/>
    <w:rsid w:val="003A04CC"/>
    <w:rPr>
      <w:b/>
      <w:bCs/>
      <w:spacing w:val="0"/>
    </w:rPr>
  </w:style>
  <w:style w:type="paragraph" w:styleId="BodyText2">
    <w:name w:val="Body Text 2"/>
    <w:basedOn w:val="Normal"/>
    <w:rsid w:val="009C3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szCs w:val="20"/>
    </w:rPr>
  </w:style>
  <w:style w:type="paragraph" w:styleId="BodyTextIndent">
    <w:name w:val="Body Text Indent"/>
    <w:basedOn w:val="Normal"/>
    <w:rsid w:val="009C3A34"/>
    <w:pPr>
      <w:widowControl w:val="0"/>
      <w:tabs>
        <w:tab w:val="left" w:pos="720"/>
        <w:tab w:val="left" w:pos="1388"/>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firstLine="1388"/>
    </w:pPr>
    <w:rPr>
      <w:szCs w:val="20"/>
    </w:rPr>
  </w:style>
  <w:style w:type="paragraph" w:styleId="HTMLPreformatted">
    <w:name w:val="HTML Preformatted"/>
    <w:basedOn w:val="Normal"/>
    <w:link w:val="HTMLPreformattedChar"/>
    <w:uiPriority w:val="99"/>
    <w:rsid w:val="009C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C3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376883"/>
  </w:style>
  <w:style w:type="paragraph" w:styleId="Header">
    <w:name w:val="header"/>
    <w:basedOn w:val="Normal"/>
    <w:rsid w:val="00624481"/>
    <w:pPr>
      <w:tabs>
        <w:tab w:val="center" w:pos="4320"/>
        <w:tab w:val="right" w:pos="8640"/>
      </w:tabs>
    </w:pPr>
  </w:style>
  <w:style w:type="character" w:styleId="CommentReference">
    <w:name w:val="annotation reference"/>
    <w:basedOn w:val="DefaultParagraphFont"/>
    <w:uiPriority w:val="99"/>
    <w:semiHidden/>
    <w:rsid w:val="005E7BF9"/>
    <w:rPr>
      <w:sz w:val="16"/>
      <w:szCs w:val="16"/>
    </w:rPr>
  </w:style>
  <w:style w:type="paragraph" w:styleId="CommentText">
    <w:name w:val="annotation text"/>
    <w:basedOn w:val="Normal"/>
    <w:link w:val="CommentTextChar"/>
    <w:uiPriority w:val="99"/>
    <w:semiHidden/>
    <w:rsid w:val="005E7BF9"/>
    <w:rPr>
      <w:sz w:val="20"/>
      <w:szCs w:val="20"/>
    </w:rPr>
  </w:style>
  <w:style w:type="paragraph" w:styleId="CommentSubject">
    <w:name w:val="annotation subject"/>
    <w:basedOn w:val="CommentText"/>
    <w:next w:val="CommentText"/>
    <w:semiHidden/>
    <w:rsid w:val="005E7BF9"/>
    <w:rPr>
      <w:b/>
      <w:bCs/>
    </w:rPr>
  </w:style>
  <w:style w:type="paragraph" w:styleId="BalloonText">
    <w:name w:val="Balloon Text"/>
    <w:basedOn w:val="Normal"/>
    <w:semiHidden/>
    <w:rsid w:val="005E7BF9"/>
    <w:rPr>
      <w:rFonts w:ascii="Tahoma" w:hAnsi="Tahoma" w:cs="Tahoma"/>
      <w:sz w:val="16"/>
      <w:szCs w:val="16"/>
    </w:rPr>
  </w:style>
  <w:style w:type="character" w:customStyle="1" w:styleId="Heading1Char">
    <w:name w:val="Heading 1 Char"/>
    <w:basedOn w:val="DefaultParagraphFont"/>
    <w:link w:val="Heading1"/>
    <w:uiPriority w:val="9"/>
    <w:rsid w:val="003A04CC"/>
    <w:rPr>
      <w:rFonts w:asciiTheme="majorHAnsi" w:eastAsiaTheme="majorEastAsia" w:hAnsiTheme="majorHAnsi" w:cstheme="majorBidi"/>
      <w:b/>
      <w:bCs/>
      <w:color w:val="7C9163" w:themeColor="accent1" w:themeShade="BF"/>
      <w:sz w:val="24"/>
      <w:szCs w:val="24"/>
    </w:rPr>
  </w:style>
  <w:style w:type="character" w:customStyle="1" w:styleId="Heading2Char">
    <w:name w:val="Heading 2 Char"/>
    <w:basedOn w:val="DefaultParagraphFont"/>
    <w:link w:val="Heading2"/>
    <w:uiPriority w:val="9"/>
    <w:rsid w:val="003A04CC"/>
    <w:rPr>
      <w:rFonts w:asciiTheme="majorHAnsi" w:eastAsiaTheme="majorEastAsia" w:hAnsiTheme="majorHAnsi" w:cstheme="majorBidi"/>
      <w:color w:val="7C9163" w:themeColor="accent1" w:themeShade="BF"/>
      <w:sz w:val="24"/>
      <w:szCs w:val="24"/>
    </w:rPr>
  </w:style>
  <w:style w:type="character" w:customStyle="1" w:styleId="Heading3Char">
    <w:name w:val="Heading 3 Char"/>
    <w:basedOn w:val="DefaultParagraphFont"/>
    <w:link w:val="Heading3"/>
    <w:uiPriority w:val="9"/>
    <w:rsid w:val="003A04CC"/>
    <w:rPr>
      <w:rFonts w:asciiTheme="majorHAnsi" w:eastAsiaTheme="majorEastAsia" w:hAnsiTheme="majorHAnsi" w:cstheme="majorBidi"/>
      <w:color w:val="A5B592" w:themeColor="accent1"/>
      <w:sz w:val="24"/>
      <w:szCs w:val="24"/>
    </w:rPr>
  </w:style>
  <w:style w:type="character" w:customStyle="1" w:styleId="Heading4Char">
    <w:name w:val="Heading 4 Char"/>
    <w:basedOn w:val="DefaultParagraphFont"/>
    <w:link w:val="Heading4"/>
    <w:uiPriority w:val="9"/>
    <w:semiHidden/>
    <w:rsid w:val="003A04CC"/>
    <w:rPr>
      <w:rFonts w:asciiTheme="majorHAnsi" w:eastAsiaTheme="majorEastAsia" w:hAnsiTheme="majorHAnsi" w:cstheme="majorBidi"/>
      <w:i/>
      <w:iCs/>
      <w:color w:val="A5B592" w:themeColor="accent1"/>
      <w:sz w:val="24"/>
      <w:szCs w:val="24"/>
    </w:rPr>
  </w:style>
  <w:style w:type="character" w:customStyle="1" w:styleId="Heading5Char">
    <w:name w:val="Heading 5 Char"/>
    <w:basedOn w:val="DefaultParagraphFont"/>
    <w:link w:val="Heading5"/>
    <w:uiPriority w:val="9"/>
    <w:semiHidden/>
    <w:rsid w:val="003A04CC"/>
    <w:rPr>
      <w:rFonts w:asciiTheme="majorHAnsi" w:eastAsiaTheme="majorEastAsia" w:hAnsiTheme="majorHAnsi" w:cstheme="majorBidi"/>
      <w:color w:val="A5B592" w:themeColor="accent1"/>
    </w:rPr>
  </w:style>
  <w:style w:type="character" w:customStyle="1" w:styleId="Heading6Char">
    <w:name w:val="Heading 6 Char"/>
    <w:basedOn w:val="DefaultParagraphFont"/>
    <w:link w:val="Heading6"/>
    <w:uiPriority w:val="9"/>
    <w:semiHidden/>
    <w:rsid w:val="003A04CC"/>
    <w:rPr>
      <w:rFonts w:asciiTheme="majorHAnsi" w:eastAsiaTheme="majorEastAsia" w:hAnsiTheme="majorHAnsi" w:cstheme="majorBidi"/>
      <w:i/>
      <w:iCs/>
      <w:color w:val="A5B592" w:themeColor="accent1"/>
    </w:rPr>
  </w:style>
  <w:style w:type="character" w:customStyle="1" w:styleId="Heading7Char">
    <w:name w:val="Heading 7 Char"/>
    <w:basedOn w:val="DefaultParagraphFont"/>
    <w:link w:val="Heading7"/>
    <w:uiPriority w:val="9"/>
    <w:semiHidden/>
    <w:rsid w:val="003A04CC"/>
    <w:rPr>
      <w:rFonts w:asciiTheme="majorHAnsi" w:eastAsiaTheme="majorEastAsia" w:hAnsiTheme="majorHAnsi" w:cstheme="majorBidi"/>
      <w:b/>
      <w:bCs/>
      <w:color w:val="E7BC29" w:themeColor="accent3"/>
      <w:sz w:val="20"/>
      <w:szCs w:val="20"/>
    </w:rPr>
  </w:style>
  <w:style w:type="character" w:customStyle="1" w:styleId="Heading8Char">
    <w:name w:val="Heading 8 Char"/>
    <w:basedOn w:val="DefaultParagraphFont"/>
    <w:link w:val="Heading8"/>
    <w:uiPriority w:val="9"/>
    <w:semiHidden/>
    <w:rsid w:val="003A04CC"/>
    <w:rPr>
      <w:rFonts w:asciiTheme="majorHAnsi" w:eastAsiaTheme="majorEastAsia" w:hAnsiTheme="majorHAnsi" w:cstheme="majorBidi"/>
      <w:b/>
      <w:bCs/>
      <w:i/>
      <w:iCs/>
      <w:color w:val="E7BC29" w:themeColor="accent3"/>
      <w:sz w:val="20"/>
      <w:szCs w:val="20"/>
    </w:rPr>
  </w:style>
  <w:style w:type="character" w:customStyle="1" w:styleId="Heading9Char">
    <w:name w:val="Heading 9 Char"/>
    <w:basedOn w:val="DefaultParagraphFont"/>
    <w:link w:val="Heading9"/>
    <w:uiPriority w:val="9"/>
    <w:semiHidden/>
    <w:rsid w:val="003A04CC"/>
    <w:rPr>
      <w:rFonts w:asciiTheme="majorHAnsi" w:eastAsiaTheme="majorEastAsia" w:hAnsiTheme="majorHAnsi" w:cstheme="majorBidi"/>
      <w:i/>
      <w:iCs/>
      <w:color w:val="E7BC29" w:themeColor="accent3"/>
      <w:sz w:val="20"/>
      <w:szCs w:val="20"/>
    </w:rPr>
  </w:style>
  <w:style w:type="paragraph" w:styleId="Caption">
    <w:name w:val="caption"/>
    <w:basedOn w:val="Normal"/>
    <w:next w:val="Normal"/>
    <w:uiPriority w:val="35"/>
    <w:semiHidden/>
    <w:unhideWhenUsed/>
    <w:qFormat/>
    <w:rsid w:val="003A04CC"/>
    <w:rPr>
      <w:b/>
      <w:bCs/>
      <w:sz w:val="18"/>
      <w:szCs w:val="18"/>
    </w:rPr>
  </w:style>
  <w:style w:type="paragraph" w:styleId="Title">
    <w:name w:val="Title"/>
    <w:basedOn w:val="Normal"/>
    <w:next w:val="Normal"/>
    <w:link w:val="TitleChar"/>
    <w:uiPriority w:val="10"/>
    <w:qFormat/>
    <w:rsid w:val="003A04CC"/>
    <w:pPr>
      <w:pBdr>
        <w:top w:val="single" w:sz="8" w:space="10" w:color="D2DAC8" w:themeColor="accent1" w:themeTint="7F"/>
        <w:bottom w:val="single" w:sz="24" w:space="15" w:color="E7BC29" w:themeColor="accent3"/>
      </w:pBdr>
      <w:ind w:firstLine="0"/>
      <w:jc w:val="center"/>
    </w:pPr>
    <w:rPr>
      <w:rFonts w:asciiTheme="majorHAnsi" w:eastAsiaTheme="majorEastAsia" w:hAnsiTheme="majorHAnsi" w:cstheme="majorBidi"/>
      <w:i/>
      <w:iCs/>
      <w:color w:val="526041" w:themeColor="accent1" w:themeShade="7F"/>
      <w:sz w:val="60"/>
      <w:szCs w:val="60"/>
    </w:rPr>
  </w:style>
  <w:style w:type="character" w:customStyle="1" w:styleId="TitleChar">
    <w:name w:val="Title Char"/>
    <w:basedOn w:val="DefaultParagraphFont"/>
    <w:link w:val="Title"/>
    <w:uiPriority w:val="10"/>
    <w:rsid w:val="003A04CC"/>
    <w:rPr>
      <w:rFonts w:asciiTheme="majorHAnsi" w:eastAsiaTheme="majorEastAsia" w:hAnsiTheme="majorHAnsi" w:cstheme="majorBidi"/>
      <w:i/>
      <w:iCs/>
      <w:color w:val="526041" w:themeColor="accent1" w:themeShade="7F"/>
      <w:sz w:val="60"/>
      <w:szCs w:val="60"/>
    </w:rPr>
  </w:style>
  <w:style w:type="paragraph" w:styleId="Subtitle">
    <w:name w:val="Subtitle"/>
    <w:basedOn w:val="Normal"/>
    <w:next w:val="Normal"/>
    <w:link w:val="SubtitleChar"/>
    <w:uiPriority w:val="11"/>
    <w:qFormat/>
    <w:rsid w:val="003A04C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A04CC"/>
    <w:rPr>
      <w:rFonts w:asciiTheme="minorHAnsi"/>
      <w:i/>
      <w:iCs/>
      <w:sz w:val="24"/>
      <w:szCs w:val="24"/>
    </w:rPr>
  </w:style>
  <w:style w:type="character" w:styleId="Emphasis">
    <w:name w:val="Emphasis"/>
    <w:uiPriority w:val="20"/>
    <w:qFormat/>
    <w:rsid w:val="003A04CC"/>
    <w:rPr>
      <w:b/>
      <w:bCs/>
      <w:i/>
      <w:iCs/>
      <w:color w:val="5A5A5A" w:themeColor="text1" w:themeTint="A5"/>
    </w:rPr>
  </w:style>
  <w:style w:type="paragraph" w:styleId="NoSpacing">
    <w:name w:val="No Spacing"/>
    <w:basedOn w:val="Normal"/>
    <w:link w:val="NoSpacingChar"/>
    <w:uiPriority w:val="1"/>
    <w:qFormat/>
    <w:rsid w:val="003A04CC"/>
    <w:pPr>
      <w:ind w:firstLine="0"/>
    </w:pPr>
  </w:style>
  <w:style w:type="paragraph" w:styleId="ListParagraph">
    <w:name w:val="List Paragraph"/>
    <w:basedOn w:val="Normal"/>
    <w:uiPriority w:val="34"/>
    <w:qFormat/>
    <w:rsid w:val="003A04CC"/>
    <w:pPr>
      <w:ind w:left="720"/>
      <w:contextualSpacing/>
    </w:pPr>
  </w:style>
  <w:style w:type="paragraph" w:styleId="Quote">
    <w:name w:val="Quote"/>
    <w:basedOn w:val="Normal"/>
    <w:next w:val="Normal"/>
    <w:link w:val="QuoteChar"/>
    <w:uiPriority w:val="29"/>
    <w:qFormat/>
    <w:rsid w:val="003A04C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A04C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A04CC"/>
    <w:pPr>
      <w:pBdr>
        <w:top w:val="single" w:sz="12" w:space="10" w:color="DAE1D3" w:themeColor="accent1" w:themeTint="66"/>
        <w:left w:val="single" w:sz="36" w:space="4" w:color="A5B592" w:themeColor="accent1"/>
        <w:bottom w:val="single" w:sz="24" w:space="10" w:color="E7BC29" w:themeColor="accent3"/>
        <w:right w:val="single" w:sz="36" w:space="4" w:color="A5B592" w:themeColor="accent1"/>
      </w:pBdr>
      <w:shd w:val="clear" w:color="auto" w:fill="A5B59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A04CC"/>
    <w:rPr>
      <w:rFonts w:asciiTheme="majorHAnsi" w:eastAsiaTheme="majorEastAsia" w:hAnsiTheme="majorHAnsi" w:cstheme="majorBidi"/>
      <w:i/>
      <w:iCs/>
      <w:color w:val="FFFFFF" w:themeColor="background1"/>
      <w:sz w:val="24"/>
      <w:szCs w:val="24"/>
      <w:shd w:val="clear" w:color="auto" w:fill="A5B592" w:themeFill="accent1"/>
    </w:rPr>
  </w:style>
  <w:style w:type="character" w:styleId="SubtleEmphasis">
    <w:name w:val="Subtle Emphasis"/>
    <w:uiPriority w:val="19"/>
    <w:qFormat/>
    <w:rsid w:val="003A04CC"/>
    <w:rPr>
      <w:i/>
      <w:iCs/>
      <w:color w:val="5A5A5A" w:themeColor="text1" w:themeTint="A5"/>
    </w:rPr>
  </w:style>
  <w:style w:type="character" w:styleId="IntenseEmphasis">
    <w:name w:val="Intense Emphasis"/>
    <w:uiPriority w:val="21"/>
    <w:qFormat/>
    <w:rsid w:val="003A04CC"/>
    <w:rPr>
      <w:b/>
      <w:bCs/>
      <w:i/>
      <w:iCs/>
      <w:color w:val="A5B592" w:themeColor="accent1"/>
      <w:sz w:val="22"/>
      <w:szCs w:val="22"/>
    </w:rPr>
  </w:style>
  <w:style w:type="character" w:styleId="SubtleReference">
    <w:name w:val="Subtle Reference"/>
    <w:uiPriority w:val="31"/>
    <w:qFormat/>
    <w:rsid w:val="003A04CC"/>
    <w:rPr>
      <w:color w:val="auto"/>
      <w:u w:val="single" w:color="E7BC29" w:themeColor="accent3"/>
    </w:rPr>
  </w:style>
  <w:style w:type="character" w:styleId="IntenseReference">
    <w:name w:val="Intense Reference"/>
    <w:basedOn w:val="DefaultParagraphFont"/>
    <w:uiPriority w:val="32"/>
    <w:qFormat/>
    <w:rsid w:val="003A04CC"/>
    <w:rPr>
      <w:b/>
      <w:bCs/>
      <w:color w:val="B79214" w:themeColor="accent3" w:themeShade="BF"/>
      <w:u w:val="single" w:color="E7BC29" w:themeColor="accent3"/>
    </w:rPr>
  </w:style>
  <w:style w:type="character" w:styleId="BookTitle">
    <w:name w:val="Book Title"/>
    <w:basedOn w:val="DefaultParagraphFont"/>
    <w:uiPriority w:val="33"/>
    <w:qFormat/>
    <w:rsid w:val="003A04C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A04CC"/>
    <w:pPr>
      <w:outlineLvl w:val="9"/>
    </w:pPr>
  </w:style>
  <w:style w:type="character" w:customStyle="1" w:styleId="NoSpacingChar">
    <w:name w:val="No Spacing Char"/>
    <w:basedOn w:val="DefaultParagraphFont"/>
    <w:link w:val="NoSpacing"/>
    <w:uiPriority w:val="1"/>
    <w:rsid w:val="003A04CC"/>
  </w:style>
  <w:style w:type="table" w:customStyle="1" w:styleId="TableGrid1">
    <w:name w:val="Table Grid1"/>
    <w:basedOn w:val="TableNormal"/>
    <w:next w:val="TableGrid"/>
    <w:rsid w:val="00DE775C"/>
    <w:pPr>
      <w:ind w:firstLine="0"/>
    </w:pPr>
    <w:rPr>
      <w:rFonts w:ascii="Times New Roman" w:eastAsia="Batang"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561C4"/>
    <w:pPr>
      <w:autoSpaceDE w:val="0"/>
      <w:autoSpaceDN w:val="0"/>
      <w:adjustRightInd w:val="0"/>
      <w:ind w:firstLine="0"/>
    </w:pPr>
    <w:rPr>
      <w:rFonts w:ascii="Arial" w:hAnsi="Arial" w:cs="Arial"/>
      <w:color w:val="000000"/>
      <w:sz w:val="24"/>
      <w:szCs w:val="24"/>
      <w:lang w:bidi="ar-SA"/>
    </w:rPr>
  </w:style>
  <w:style w:type="paragraph" w:customStyle="1" w:styleId="Style1">
    <w:name w:val="Style1"/>
    <w:basedOn w:val="Normal"/>
    <w:link w:val="Style1Char"/>
    <w:qFormat/>
    <w:rsid w:val="00B52DDD"/>
    <w:pPr>
      <w:shd w:val="pct5" w:color="auto" w:fill="auto"/>
      <w:jc w:val="both"/>
      <w:outlineLvl w:val="0"/>
    </w:pPr>
    <w:rPr>
      <w:rFonts w:ascii="Arial" w:hAnsi="Arial" w:cs="Arial"/>
      <w:b/>
    </w:rPr>
  </w:style>
  <w:style w:type="character" w:customStyle="1" w:styleId="Style1Char">
    <w:name w:val="Style1 Char"/>
    <w:basedOn w:val="DefaultParagraphFont"/>
    <w:link w:val="Style1"/>
    <w:rsid w:val="00B52DDD"/>
    <w:rPr>
      <w:rFonts w:ascii="Arial" w:hAnsi="Arial" w:cs="Arial"/>
      <w:b/>
      <w:shd w:val="pct5" w:color="auto" w:fill="auto"/>
    </w:rPr>
  </w:style>
  <w:style w:type="character" w:customStyle="1" w:styleId="CommentTextChar">
    <w:name w:val="Comment Text Char"/>
    <w:basedOn w:val="DefaultParagraphFont"/>
    <w:link w:val="CommentText"/>
    <w:uiPriority w:val="99"/>
    <w:semiHidden/>
    <w:locked/>
    <w:rsid w:val="002D4587"/>
    <w:rPr>
      <w:sz w:val="20"/>
      <w:szCs w:val="20"/>
    </w:rPr>
  </w:style>
  <w:style w:type="character" w:customStyle="1" w:styleId="FooterChar">
    <w:name w:val="Footer Char"/>
    <w:basedOn w:val="DefaultParagraphFont"/>
    <w:link w:val="Footer"/>
    <w:uiPriority w:val="99"/>
    <w:rsid w:val="003F4398"/>
  </w:style>
  <w:style w:type="paragraph" w:styleId="Revision">
    <w:name w:val="Revision"/>
    <w:hidden/>
    <w:uiPriority w:val="99"/>
    <w:semiHidden/>
    <w:rsid w:val="006D5C05"/>
    <w:pPr>
      <w:ind w:firstLine="0"/>
    </w:pPr>
  </w:style>
  <w:style w:type="character" w:styleId="FollowedHyperlink">
    <w:name w:val="FollowedHyperlink"/>
    <w:basedOn w:val="DefaultParagraphFont"/>
    <w:rsid w:val="009A4846"/>
    <w:rPr>
      <w:color w:val="7F6F6F" w:themeColor="followedHyperlink"/>
      <w:u w:val="single"/>
    </w:rPr>
  </w:style>
  <w:style w:type="character" w:customStyle="1" w:styleId="HTMLPreformattedChar">
    <w:name w:val="HTML Preformatted Char"/>
    <w:basedOn w:val="DefaultParagraphFont"/>
    <w:link w:val="HTMLPreformatted"/>
    <w:uiPriority w:val="99"/>
    <w:rsid w:val="00A74C34"/>
    <w:rPr>
      <w:rFonts w:ascii="Courier New" w:hAnsi="Courier New" w:cs="Courier New"/>
      <w:sz w:val="20"/>
      <w:szCs w:val="20"/>
    </w:rPr>
  </w:style>
  <w:style w:type="paragraph" w:styleId="TOC3">
    <w:name w:val="toc 3"/>
    <w:basedOn w:val="Normal"/>
    <w:next w:val="Normal"/>
    <w:autoRedefine/>
    <w:uiPriority w:val="39"/>
    <w:rsid w:val="00AE7FA2"/>
    <w:pPr>
      <w:spacing w:after="100"/>
      <w:ind w:left="440"/>
    </w:pPr>
  </w:style>
  <w:style w:type="table" w:styleId="LightGrid-Accent2">
    <w:name w:val="Light Grid Accent 2"/>
    <w:basedOn w:val="TableNormal"/>
    <w:uiPriority w:val="62"/>
    <w:rsid w:val="009B28FA"/>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4CC"/>
  </w:style>
  <w:style w:type="paragraph" w:styleId="Heading1">
    <w:name w:val="heading 1"/>
    <w:basedOn w:val="Normal"/>
    <w:next w:val="Normal"/>
    <w:link w:val="Heading1Char"/>
    <w:uiPriority w:val="9"/>
    <w:qFormat/>
    <w:rsid w:val="003A04CC"/>
    <w:pPr>
      <w:pBdr>
        <w:bottom w:val="single" w:sz="12" w:space="1" w:color="7C9163" w:themeColor="accent1" w:themeShade="BF"/>
      </w:pBdr>
      <w:spacing w:before="600" w:after="80"/>
      <w:ind w:firstLine="0"/>
      <w:outlineLvl w:val="0"/>
    </w:pPr>
    <w:rPr>
      <w:rFonts w:asciiTheme="majorHAnsi" w:eastAsiaTheme="majorEastAsia" w:hAnsiTheme="majorHAnsi" w:cstheme="majorBidi"/>
      <w:b/>
      <w:bCs/>
      <w:color w:val="7C9163" w:themeColor="accent1" w:themeShade="BF"/>
      <w:sz w:val="24"/>
      <w:szCs w:val="24"/>
    </w:rPr>
  </w:style>
  <w:style w:type="paragraph" w:styleId="Heading2">
    <w:name w:val="heading 2"/>
    <w:basedOn w:val="Normal"/>
    <w:next w:val="Normal"/>
    <w:link w:val="Heading2Char"/>
    <w:uiPriority w:val="9"/>
    <w:unhideWhenUsed/>
    <w:qFormat/>
    <w:rsid w:val="003A04CC"/>
    <w:pPr>
      <w:pBdr>
        <w:bottom w:val="single" w:sz="8" w:space="1" w:color="A5B592" w:themeColor="accent1"/>
      </w:pBdr>
      <w:spacing w:before="200" w:after="80"/>
      <w:ind w:firstLine="0"/>
      <w:outlineLvl w:val="1"/>
    </w:pPr>
    <w:rPr>
      <w:rFonts w:asciiTheme="majorHAnsi" w:eastAsiaTheme="majorEastAsia" w:hAnsiTheme="majorHAnsi" w:cstheme="majorBidi"/>
      <w:color w:val="7C9163" w:themeColor="accent1" w:themeShade="BF"/>
      <w:sz w:val="24"/>
      <w:szCs w:val="24"/>
    </w:rPr>
  </w:style>
  <w:style w:type="paragraph" w:styleId="Heading3">
    <w:name w:val="heading 3"/>
    <w:basedOn w:val="Normal"/>
    <w:next w:val="Normal"/>
    <w:link w:val="Heading3Char"/>
    <w:uiPriority w:val="9"/>
    <w:unhideWhenUsed/>
    <w:qFormat/>
    <w:rsid w:val="003A04CC"/>
    <w:pPr>
      <w:pBdr>
        <w:bottom w:val="single" w:sz="4" w:space="1" w:color="C8D2BD" w:themeColor="accent1" w:themeTint="99"/>
      </w:pBdr>
      <w:spacing w:before="200" w:after="80"/>
      <w:ind w:firstLine="0"/>
      <w:outlineLvl w:val="2"/>
    </w:pPr>
    <w:rPr>
      <w:rFonts w:asciiTheme="majorHAnsi" w:eastAsiaTheme="majorEastAsia" w:hAnsiTheme="majorHAnsi" w:cstheme="majorBidi"/>
      <w:color w:val="A5B592" w:themeColor="accent1"/>
      <w:sz w:val="24"/>
      <w:szCs w:val="24"/>
    </w:rPr>
  </w:style>
  <w:style w:type="paragraph" w:styleId="Heading4">
    <w:name w:val="heading 4"/>
    <w:basedOn w:val="Normal"/>
    <w:next w:val="Normal"/>
    <w:link w:val="Heading4Char"/>
    <w:uiPriority w:val="9"/>
    <w:semiHidden/>
    <w:unhideWhenUsed/>
    <w:qFormat/>
    <w:rsid w:val="003A04CC"/>
    <w:pPr>
      <w:pBdr>
        <w:bottom w:val="single" w:sz="4" w:space="2" w:color="DAE1D3" w:themeColor="accent1" w:themeTint="66"/>
      </w:pBdr>
      <w:spacing w:before="200" w:after="80"/>
      <w:ind w:firstLine="0"/>
      <w:outlineLvl w:val="3"/>
    </w:pPr>
    <w:rPr>
      <w:rFonts w:asciiTheme="majorHAnsi" w:eastAsiaTheme="majorEastAsia" w:hAnsiTheme="majorHAnsi" w:cstheme="majorBidi"/>
      <w:i/>
      <w:iCs/>
      <w:color w:val="A5B592" w:themeColor="accent1"/>
      <w:sz w:val="24"/>
      <w:szCs w:val="24"/>
    </w:rPr>
  </w:style>
  <w:style w:type="paragraph" w:styleId="Heading5">
    <w:name w:val="heading 5"/>
    <w:basedOn w:val="Normal"/>
    <w:next w:val="Normal"/>
    <w:link w:val="Heading5Char"/>
    <w:uiPriority w:val="9"/>
    <w:semiHidden/>
    <w:unhideWhenUsed/>
    <w:qFormat/>
    <w:rsid w:val="003A04CC"/>
    <w:pPr>
      <w:spacing w:before="200" w:after="80"/>
      <w:ind w:firstLine="0"/>
      <w:outlineLvl w:val="4"/>
    </w:pPr>
    <w:rPr>
      <w:rFonts w:asciiTheme="majorHAnsi" w:eastAsiaTheme="majorEastAsia" w:hAnsiTheme="majorHAnsi" w:cstheme="majorBidi"/>
      <w:color w:val="A5B592" w:themeColor="accent1"/>
    </w:rPr>
  </w:style>
  <w:style w:type="paragraph" w:styleId="Heading6">
    <w:name w:val="heading 6"/>
    <w:basedOn w:val="Normal"/>
    <w:next w:val="Normal"/>
    <w:link w:val="Heading6Char"/>
    <w:uiPriority w:val="9"/>
    <w:semiHidden/>
    <w:unhideWhenUsed/>
    <w:qFormat/>
    <w:rsid w:val="003A04CC"/>
    <w:pPr>
      <w:spacing w:before="280" w:after="100"/>
      <w:ind w:firstLine="0"/>
      <w:outlineLvl w:val="5"/>
    </w:pPr>
    <w:rPr>
      <w:rFonts w:asciiTheme="majorHAnsi" w:eastAsiaTheme="majorEastAsia" w:hAnsiTheme="majorHAnsi" w:cstheme="majorBidi"/>
      <w:i/>
      <w:iCs/>
      <w:color w:val="A5B592" w:themeColor="accent1"/>
    </w:rPr>
  </w:style>
  <w:style w:type="paragraph" w:styleId="Heading7">
    <w:name w:val="heading 7"/>
    <w:basedOn w:val="Normal"/>
    <w:next w:val="Normal"/>
    <w:link w:val="Heading7Char"/>
    <w:uiPriority w:val="9"/>
    <w:semiHidden/>
    <w:unhideWhenUsed/>
    <w:qFormat/>
    <w:rsid w:val="003A04CC"/>
    <w:pPr>
      <w:spacing w:before="320" w:after="100"/>
      <w:ind w:firstLine="0"/>
      <w:outlineLvl w:val="6"/>
    </w:pPr>
    <w:rPr>
      <w:rFonts w:asciiTheme="majorHAnsi" w:eastAsiaTheme="majorEastAsia" w:hAnsiTheme="majorHAnsi" w:cstheme="majorBidi"/>
      <w:b/>
      <w:bCs/>
      <w:color w:val="E7BC29" w:themeColor="accent3"/>
      <w:sz w:val="20"/>
      <w:szCs w:val="20"/>
    </w:rPr>
  </w:style>
  <w:style w:type="paragraph" w:styleId="Heading8">
    <w:name w:val="heading 8"/>
    <w:basedOn w:val="Normal"/>
    <w:next w:val="Normal"/>
    <w:link w:val="Heading8Char"/>
    <w:uiPriority w:val="9"/>
    <w:semiHidden/>
    <w:unhideWhenUsed/>
    <w:qFormat/>
    <w:rsid w:val="003A04CC"/>
    <w:pPr>
      <w:spacing w:before="320" w:after="100"/>
      <w:ind w:firstLine="0"/>
      <w:outlineLvl w:val="7"/>
    </w:pPr>
    <w:rPr>
      <w:rFonts w:asciiTheme="majorHAnsi" w:eastAsiaTheme="majorEastAsia" w:hAnsiTheme="majorHAnsi" w:cstheme="majorBidi"/>
      <w:b/>
      <w:bCs/>
      <w:i/>
      <w:iCs/>
      <w:color w:val="E7BC29" w:themeColor="accent3"/>
      <w:sz w:val="20"/>
      <w:szCs w:val="20"/>
    </w:rPr>
  </w:style>
  <w:style w:type="paragraph" w:styleId="Heading9">
    <w:name w:val="heading 9"/>
    <w:basedOn w:val="Normal"/>
    <w:next w:val="Normal"/>
    <w:link w:val="Heading9Char"/>
    <w:uiPriority w:val="9"/>
    <w:semiHidden/>
    <w:unhideWhenUsed/>
    <w:qFormat/>
    <w:rsid w:val="003A04CC"/>
    <w:pPr>
      <w:spacing w:before="320" w:after="100"/>
      <w:ind w:firstLine="0"/>
      <w:outlineLvl w:val="8"/>
    </w:pPr>
    <w:rPr>
      <w:rFonts w:asciiTheme="majorHAnsi" w:eastAsiaTheme="majorEastAsia" w:hAnsiTheme="majorHAnsi" w:cstheme="majorBidi"/>
      <w:i/>
      <w:iCs/>
      <w:color w:val="E7BC2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3A34"/>
    <w:rPr>
      <w:strike w:val="0"/>
      <w:dstrike w:val="0"/>
      <w:color w:val="0000FF"/>
      <w:u w:val="none"/>
      <w:effect w:val="none"/>
    </w:rPr>
  </w:style>
  <w:style w:type="paragraph" w:styleId="NormalWeb">
    <w:name w:val="Normal (Web)"/>
    <w:basedOn w:val="Normal"/>
    <w:uiPriority w:val="99"/>
    <w:rsid w:val="009C3A34"/>
    <w:pPr>
      <w:spacing w:before="100" w:beforeAutospacing="1" w:after="100" w:afterAutospacing="1"/>
    </w:pPr>
    <w:rPr>
      <w:color w:val="000000"/>
    </w:rPr>
  </w:style>
  <w:style w:type="paragraph" w:styleId="Footer">
    <w:name w:val="footer"/>
    <w:basedOn w:val="Normal"/>
    <w:link w:val="FooterChar"/>
    <w:uiPriority w:val="99"/>
    <w:rsid w:val="009C3A34"/>
    <w:pPr>
      <w:tabs>
        <w:tab w:val="center" w:pos="4320"/>
        <w:tab w:val="right" w:pos="8640"/>
      </w:tabs>
    </w:pPr>
  </w:style>
  <w:style w:type="character" w:styleId="PageNumber">
    <w:name w:val="page number"/>
    <w:basedOn w:val="DefaultParagraphFont"/>
    <w:rsid w:val="009C3A34"/>
  </w:style>
  <w:style w:type="character" w:styleId="Strong">
    <w:name w:val="Strong"/>
    <w:basedOn w:val="DefaultParagraphFont"/>
    <w:uiPriority w:val="22"/>
    <w:qFormat/>
    <w:rsid w:val="003A04CC"/>
    <w:rPr>
      <w:b/>
      <w:bCs/>
      <w:spacing w:val="0"/>
    </w:rPr>
  </w:style>
  <w:style w:type="paragraph" w:styleId="BodyText2">
    <w:name w:val="Body Text 2"/>
    <w:basedOn w:val="Normal"/>
    <w:rsid w:val="009C3A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szCs w:val="20"/>
    </w:rPr>
  </w:style>
  <w:style w:type="paragraph" w:styleId="BodyTextIndent">
    <w:name w:val="Body Text Indent"/>
    <w:basedOn w:val="Normal"/>
    <w:rsid w:val="009C3A34"/>
    <w:pPr>
      <w:widowControl w:val="0"/>
      <w:tabs>
        <w:tab w:val="left" w:pos="720"/>
        <w:tab w:val="left" w:pos="1388"/>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ind w:left="720" w:firstLine="1388"/>
    </w:pPr>
    <w:rPr>
      <w:szCs w:val="20"/>
    </w:rPr>
  </w:style>
  <w:style w:type="paragraph" w:styleId="HTMLPreformatted">
    <w:name w:val="HTML Preformatted"/>
    <w:basedOn w:val="Normal"/>
    <w:link w:val="HTMLPreformattedChar"/>
    <w:uiPriority w:val="99"/>
    <w:rsid w:val="009C3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C3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376883"/>
  </w:style>
  <w:style w:type="paragraph" w:styleId="Header">
    <w:name w:val="header"/>
    <w:basedOn w:val="Normal"/>
    <w:rsid w:val="00624481"/>
    <w:pPr>
      <w:tabs>
        <w:tab w:val="center" w:pos="4320"/>
        <w:tab w:val="right" w:pos="8640"/>
      </w:tabs>
    </w:pPr>
  </w:style>
  <w:style w:type="character" w:styleId="CommentReference">
    <w:name w:val="annotation reference"/>
    <w:basedOn w:val="DefaultParagraphFont"/>
    <w:uiPriority w:val="99"/>
    <w:semiHidden/>
    <w:rsid w:val="005E7BF9"/>
    <w:rPr>
      <w:sz w:val="16"/>
      <w:szCs w:val="16"/>
    </w:rPr>
  </w:style>
  <w:style w:type="paragraph" w:styleId="CommentText">
    <w:name w:val="annotation text"/>
    <w:basedOn w:val="Normal"/>
    <w:link w:val="CommentTextChar"/>
    <w:uiPriority w:val="99"/>
    <w:semiHidden/>
    <w:rsid w:val="005E7BF9"/>
    <w:rPr>
      <w:sz w:val="20"/>
      <w:szCs w:val="20"/>
    </w:rPr>
  </w:style>
  <w:style w:type="paragraph" w:styleId="CommentSubject">
    <w:name w:val="annotation subject"/>
    <w:basedOn w:val="CommentText"/>
    <w:next w:val="CommentText"/>
    <w:semiHidden/>
    <w:rsid w:val="005E7BF9"/>
    <w:rPr>
      <w:b/>
      <w:bCs/>
    </w:rPr>
  </w:style>
  <w:style w:type="paragraph" w:styleId="BalloonText">
    <w:name w:val="Balloon Text"/>
    <w:basedOn w:val="Normal"/>
    <w:semiHidden/>
    <w:rsid w:val="005E7BF9"/>
    <w:rPr>
      <w:rFonts w:ascii="Tahoma" w:hAnsi="Tahoma" w:cs="Tahoma"/>
      <w:sz w:val="16"/>
      <w:szCs w:val="16"/>
    </w:rPr>
  </w:style>
  <w:style w:type="character" w:customStyle="1" w:styleId="Heading1Char">
    <w:name w:val="Heading 1 Char"/>
    <w:basedOn w:val="DefaultParagraphFont"/>
    <w:link w:val="Heading1"/>
    <w:uiPriority w:val="9"/>
    <w:rsid w:val="003A04CC"/>
    <w:rPr>
      <w:rFonts w:asciiTheme="majorHAnsi" w:eastAsiaTheme="majorEastAsia" w:hAnsiTheme="majorHAnsi" w:cstheme="majorBidi"/>
      <w:b/>
      <w:bCs/>
      <w:color w:val="7C9163" w:themeColor="accent1" w:themeShade="BF"/>
      <w:sz w:val="24"/>
      <w:szCs w:val="24"/>
    </w:rPr>
  </w:style>
  <w:style w:type="character" w:customStyle="1" w:styleId="Heading2Char">
    <w:name w:val="Heading 2 Char"/>
    <w:basedOn w:val="DefaultParagraphFont"/>
    <w:link w:val="Heading2"/>
    <w:uiPriority w:val="9"/>
    <w:rsid w:val="003A04CC"/>
    <w:rPr>
      <w:rFonts w:asciiTheme="majorHAnsi" w:eastAsiaTheme="majorEastAsia" w:hAnsiTheme="majorHAnsi" w:cstheme="majorBidi"/>
      <w:color w:val="7C9163" w:themeColor="accent1" w:themeShade="BF"/>
      <w:sz w:val="24"/>
      <w:szCs w:val="24"/>
    </w:rPr>
  </w:style>
  <w:style w:type="character" w:customStyle="1" w:styleId="Heading3Char">
    <w:name w:val="Heading 3 Char"/>
    <w:basedOn w:val="DefaultParagraphFont"/>
    <w:link w:val="Heading3"/>
    <w:uiPriority w:val="9"/>
    <w:rsid w:val="003A04CC"/>
    <w:rPr>
      <w:rFonts w:asciiTheme="majorHAnsi" w:eastAsiaTheme="majorEastAsia" w:hAnsiTheme="majorHAnsi" w:cstheme="majorBidi"/>
      <w:color w:val="A5B592" w:themeColor="accent1"/>
      <w:sz w:val="24"/>
      <w:szCs w:val="24"/>
    </w:rPr>
  </w:style>
  <w:style w:type="character" w:customStyle="1" w:styleId="Heading4Char">
    <w:name w:val="Heading 4 Char"/>
    <w:basedOn w:val="DefaultParagraphFont"/>
    <w:link w:val="Heading4"/>
    <w:uiPriority w:val="9"/>
    <w:semiHidden/>
    <w:rsid w:val="003A04CC"/>
    <w:rPr>
      <w:rFonts w:asciiTheme="majorHAnsi" w:eastAsiaTheme="majorEastAsia" w:hAnsiTheme="majorHAnsi" w:cstheme="majorBidi"/>
      <w:i/>
      <w:iCs/>
      <w:color w:val="A5B592" w:themeColor="accent1"/>
      <w:sz w:val="24"/>
      <w:szCs w:val="24"/>
    </w:rPr>
  </w:style>
  <w:style w:type="character" w:customStyle="1" w:styleId="Heading5Char">
    <w:name w:val="Heading 5 Char"/>
    <w:basedOn w:val="DefaultParagraphFont"/>
    <w:link w:val="Heading5"/>
    <w:uiPriority w:val="9"/>
    <w:semiHidden/>
    <w:rsid w:val="003A04CC"/>
    <w:rPr>
      <w:rFonts w:asciiTheme="majorHAnsi" w:eastAsiaTheme="majorEastAsia" w:hAnsiTheme="majorHAnsi" w:cstheme="majorBidi"/>
      <w:color w:val="A5B592" w:themeColor="accent1"/>
    </w:rPr>
  </w:style>
  <w:style w:type="character" w:customStyle="1" w:styleId="Heading6Char">
    <w:name w:val="Heading 6 Char"/>
    <w:basedOn w:val="DefaultParagraphFont"/>
    <w:link w:val="Heading6"/>
    <w:uiPriority w:val="9"/>
    <w:semiHidden/>
    <w:rsid w:val="003A04CC"/>
    <w:rPr>
      <w:rFonts w:asciiTheme="majorHAnsi" w:eastAsiaTheme="majorEastAsia" w:hAnsiTheme="majorHAnsi" w:cstheme="majorBidi"/>
      <w:i/>
      <w:iCs/>
      <w:color w:val="A5B592" w:themeColor="accent1"/>
    </w:rPr>
  </w:style>
  <w:style w:type="character" w:customStyle="1" w:styleId="Heading7Char">
    <w:name w:val="Heading 7 Char"/>
    <w:basedOn w:val="DefaultParagraphFont"/>
    <w:link w:val="Heading7"/>
    <w:uiPriority w:val="9"/>
    <w:semiHidden/>
    <w:rsid w:val="003A04CC"/>
    <w:rPr>
      <w:rFonts w:asciiTheme="majorHAnsi" w:eastAsiaTheme="majorEastAsia" w:hAnsiTheme="majorHAnsi" w:cstheme="majorBidi"/>
      <w:b/>
      <w:bCs/>
      <w:color w:val="E7BC29" w:themeColor="accent3"/>
      <w:sz w:val="20"/>
      <w:szCs w:val="20"/>
    </w:rPr>
  </w:style>
  <w:style w:type="character" w:customStyle="1" w:styleId="Heading8Char">
    <w:name w:val="Heading 8 Char"/>
    <w:basedOn w:val="DefaultParagraphFont"/>
    <w:link w:val="Heading8"/>
    <w:uiPriority w:val="9"/>
    <w:semiHidden/>
    <w:rsid w:val="003A04CC"/>
    <w:rPr>
      <w:rFonts w:asciiTheme="majorHAnsi" w:eastAsiaTheme="majorEastAsia" w:hAnsiTheme="majorHAnsi" w:cstheme="majorBidi"/>
      <w:b/>
      <w:bCs/>
      <w:i/>
      <w:iCs/>
      <w:color w:val="E7BC29" w:themeColor="accent3"/>
      <w:sz w:val="20"/>
      <w:szCs w:val="20"/>
    </w:rPr>
  </w:style>
  <w:style w:type="character" w:customStyle="1" w:styleId="Heading9Char">
    <w:name w:val="Heading 9 Char"/>
    <w:basedOn w:val="DefaultParagraphFont"/>
    <w:link w:val="Heading9"/>
    <w:uiPriority w:val="9"/>
    <w:semiHidden/>
    <w:rsid w:val="003A04CC"/>
    <w:rPr>
      <w:rFonts w:asciiTheme="majorHAnsi" w:eastAsiaTheme="majorEastAsia" w:hAnsiTheme="majorHAnsi" w:cstheme="majorBidi"/>
      <w:i/>
      <w:iCs/>
      <w:color w:val="E7BC29" w:themeColor="accent3"/>
      <w:sz w:val="20"/>
      <w:szCs w:val="20"/>
    </w:rPr>
  </w:style>
  <w:style w:type="paragraph" w:styleId="Caption">
    <w:name w:val="caption"/>
    <w:basedOn w:val="Normal"/>
    <w:next w:val="Normal"/>
    <w:uiPriority w:val="35"/>
    <w:semiHidden/>
    <w:unhideWhenUsed/>
    <w:qFormat/>
    <w:rsid w:val="003A04CC"/>
    <w:rPr>
      <w:b/>
      <w:bCs/>
      <w:sz w:val="18"/>
      <w:szCs w:val="18"/>
    </w:rPr>
  </w:style>
  <w:style w:type="paragraph" w:styleId="Title">
    <w:name w:val="Title"/>
    <w:basedOn w:val="Normal"/>
    <w:next w:val="Normal"/>
    <w:link w:val="TitleChar"/>
    <w:uiPriority w:val="10"/>
    <w:qFormat/>
    <w:rsid w:val="003A04CC"/>
    <w:pPr>
      <w:pBdr>
        <w:top w:val="single" w:sz="8" w:space="10" w:color="D2DAC8" w:themeColor="accent1" w:themeTint="7F"/>
        <w:bottom w:val="single" w:sz="24" w:space="15" w:color="E7BC29" w:themeColor="accent3"/>
      </w:pBdr>
      <w:ind w:firstLine="0"/>
      <w:jc w:val="center"/>
    </w:pPr>
    <w:rPr>
      <w:rFonts w:asciiTheme="majorHAnsi" w:eastAsiaTheme="majorEastAsia" w:hAnsiTheme="majorHAnsi" w:cstheme="majorBidi"/>
      <w:i/>
      <w:iCs/>
      <w:color w:val="526041" w:themeColor="accent1" w:themeShade="7F"/>
      <w:sz w:val="60"/>
      <w:szCs w:val="60"/>
    </w:rPr>
  </w:style>
  <w:style w:type="character" w:customStyle="1" w:styleId="TitleChar">
    <w:name w:val="Title Char"/>
    <w:basedOn w:val="DefaultParagraphFont"/>
    <w:link w:val="Title"/>
    <w:uiPriority w:val="10"/>
    <w:rsid w:val="003A04CC"/>
    <w:rPr>
      <w:rFonts w:asciiTheme="majorHAnsi" w:eastAsiaTheme="majorEastAsia" w:hAnsiTheme="majorHAnsi" w:cstheme="majorBidi"/>
      <w:i/>
      <w:iCs/>
      <w:color w:val="526041" w:themeColor="accent1" w:themeShade="7F"/>
      <w:sz w:val="60"/>
      <w:szCs w:val="60"/>
    </w:rPr>
  </w:style>
  <w:style w:type="paragraph" w:styleId="Subtitle">
    <w:name w:val="Subtitle"/>
    <w:basedOn w:val="Normal"/>
    <w:next w:val="Normal"/>
    <w:link w:val="SubtitleChar"/>
    <w:uiPriority w:val="11"/>
    <w:qFormat/>
    <w:rsid w:val="003A04C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A04CC"/>
    <w:rPr>
      <w:rFonts w:asciiTheme="minorHAnsi"/>
      <w:i/>
      <w:iCs/>
      <w:sz w:val="24"/>
      <w:szCs w:val="24"/>
    </w:rPr>
  </w:style>
  <w:style w:type="character" w:styleId="Emphasis">
    <w:name w:val="Emphasis"/>
    <w:uiPriority w:val="20"/>
    <w:qFormat/>
    <w:rsid w:val="003A04CC"/>
    <w:rPr>
      <w:b/>
      <w:bCs/>
      <w:i/>
      <w:iCs/>
      <w:color w:val="5A5A5A" w:themeColor="text1" w:themeTint="A5"/>
    </w:rPr>
  </w:style>
  <w:style w:type="paragraph" w:styleId="NoSpacing">
    <w:name w:val="No Spacing"/>
    <w:basedOn w:val="Normal"/>
    <w:link w:val="NoSpacingChar"/>
    <w:uiPriority w:val="1"/>
    <w:qFormat/>
    <w:rsid w:val="003A04CC"/>
    <w:pPr>
      <w:ind w:firstLine="0"/>
    </w:pPr>
  </w:style>
  <w:style w:type="paragraph" w:styleId="ListParagraph">
    <w:name w:val="List Paragraph"/>
    <w:basedOn w:val="Normal"/>
    <w:uiPriority w:val="34"/>
    <w:qFormat/>
    <w:rsid w:val="003A04CC"/>
    <w:pPr>
      <w:ind w:left="720"/>
      <w:contextualSpacing/>
    </w:pPr>
  </w:style>
  <w:style w:type="paragraph" w:styleId="Quote">
    <w:name w:val="Quote"/>
    <w:basedOn w:val="Normal"/>
    <w:next w:val="Normal"/>
    <w:link w:val="QuoteChar"/>
    <w:uiPriority w:val="29"/>
    <w:qFormat/>
    <w:rsid w:val="003A04C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A04C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A04CC"/>
    <w:pPr>
      <w:pBdr>
        <w:top w:val="single" w:sz="12" w:space="10" w:color="DAE1D3" w:themeColor="accent1" w:themeTint="66"/>
        <w:left w:val="single" w:sz="36" w:space="4" w:color="A5B592" w:themeColor="accent1"/>
        <w:bottom w:val="single" w:sz="24" w:space="10" w:color="E7BC29" w:themeColor="accent3"/>
        <w:right w:val="single" w:sz="36" w:space="4" w:color="A5B592" w:themeColor="accent1"/>
      </w:pBdr>
      <w:shd w:val="clear" w:color="auto" w:fill="A5B59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A04CC"/>
    <w:rPr>
      <w:rFonts w:asciiTheme="majorHAnsi" w:eastAsiaTheme="majorEastAsia" w:hAnsiTheme="majorHAnsi" w:cstheme="majorBidi"/>
      <w:i/>
      <w:iCs/>
      <w:color w:val="FFFFFF" w:themeColor="background1"/>
      <w:sz w:val="24"/>
      <w:szCs w:val="24"/>
      <w:shd w:val="clear" w:color="auto" w:fill="A5B592" w:themeFill="accent1"/>
    </w:rPr>
  </w:style>
  <w:style w:type="character" w:styleId="SubtleEmphasis">
    <w:name w:val="Subtle Emphasis"/>
    <w:uiPriority w:val="19"/>
    <w:qFormat/>
    <w:rsid w:val="003A04CC"/>
    <w:rPr>
      <w:i/>
      <w:iCs/>
      <w:color w:val="5A5A5A" w:themeColor="text1" w:themeTint="A5"/>
    </w:rPr>
  </w:style>
  <w:style w:type="character" w:styleId="IntenseEmphasis">
    <w:name w:val="Intense Emphasis"/>
    <w:uiPriority w:val="21"/>
    <w:qFormat/>
    <w:rsid w:val="003A04CC"/>
    <w:rPr>
      <w:b/>
      <w:bCs/>
      <w:i/>
      <w:iCs/>
      <w:color w:val="A5B592" w:themeColor="accent1"/>
      <w:sz w:val="22"/>
      <w:szCs w:val="22"/>
    </w:rPr>
  </w:style>
  <w:style w:type="character" w:styleId="SubtleReference">
    <w:name w:val="Subtle Reference"/>
    <w:uiPriority w:val="31"/>
    <w:qFormat/>
    <w:rsid w:val="003A04CC"/>
    <w:rPr>
      <w:color w:val="auto"/>
      <w:u w:val="single" w:color="E7BC29" w:themeColor="accent3"/>
    </w:rPr>
  </w:style>
  <w:style w:type="character" w:styleId="IntenseReference">
    <w:name w:val="Intense Reference"/>
    <w:basedOn w:val="DefaultParagraphFont"/>
    <w:uiPriority w:val="32"/>
    <w:qFormat/>
    <w:rsid w:val="003A04CC"/>
    <w:rPr>
      <w:b/>
      <w:bCs/>
      <w:color w:val="B79214" w:themeColor="accent3" w:themeShade="BF"/>
      <w:u w:val="single" w:color="E7BC29" w:themeColor="accent3"/>
    </w:rPr>
  </w:style>
  <w:style w:type="character" w:styleId="BookTitle">
    <w:name w:val="Book Title"/>
    <w:basedOn w:val="DefaultParagraphFont"/>
    <w:uiPriority w:val="33"/>
    <w:qFormat/>
    <w:rsid w:val="003A04C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A04CC"/>
    <w:pPr>
      <w:outlineLvl w:val="9"/>
    </w:pPr>
  </w:style>
  <w:style w:type="character" w:customStyle="1" w:styleId="NoSpacingChar">
    <w:name w:val="No Spacing Char"/>
    <w:basedOn w:val="DefaultParagraphFont"/>
    <w:link w:val="NoSpacing"/>
    <w:uiPriority w:val="1"/>
    <w:rsid w:val="003A04CC"/>
  </w:style>
  <w:style w:type="table" w:customStyle="1" w:styleId="TableGrid1">
    <w:name w:val="Table Grid1"/>
    <w:basedOn w:val="TableNormal"/>
    <w:next w:val="TableGrid"/>
    <w:rsid w:val="00DE775C"/>
    <w:pPr>
      <w:ind w:firstLine="0"/>
    </w:pPr>
    <w:rPr>
      <w:rFonts w:ascii="Times New Roman" w:eastAsia="Batang"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561C4"/>
    <w:pPr>
      <w:autoSpaceDE w:val="0"/>
      <w:autoSpaceDN w:val="0"/>
      <w:adjustRightInd w:val="0"/>
      <w:ind w:firstLine="0"/>
    </w:pPr>
    <w:rPr>
      <w:rFonts w:ascii="Arial" w:hAnsi="Arial" w:cs="Arial"/>
      <w:color w:val="000000"/>
      <w:sz w:val="24"/>
      <w:szCs w:val="24"/>
      <w:lang w:bidi="ar-SA"/>
    </w:rPr>
  </w:style>
  <w:style w:type="paragraph" w:customStyle="1" w:styleId="Style1">
    <w:name w:val="Style1"/>
    <w:basedOn w:val="Normal"/>
    <w:link w:val="Style1Char"/>
    <w:qFormat/>
    <w:rsid w:val="00B52DDD"/>
    <w:pPr>
      <w:shd w:val="pct5" w:color="auto" w:fill="auto"/>
      <w:jc w:val="both"/>
      <w:outlineLvl w:val="0"/>
    </w:pPr>
    <w:rPr>
      <w:rFonts w:ascii="Arial" w:hAnsi="Arial" w:cs="Arial"/>
      <w:b/>
    </w:rPr>
  </w:style>
  <w:style w:type="character" w:customStyle="1" w:styleId="Style1Char">
    <w:name w:val="Style1 Char"/>
    <w:basedOn w:val="DefaultParagraphFont"/>
    <w:link w:val="Style1"/>
    <w:rsid w:val="00B52DDD"/>
    <w:rPr>
      <w:rFonts w:ascii="Arial" w:hAnsi="Arial" w:cs="Arial"/>
      <w:b/>
      <w:shd w:val="pct5" w:color="auto" w:fill="auto"/>
    </w:rPr>
  </w:style>
  <w:style w:type="character" w:customStyle="1" w:styleId="CommentTextChar">
    <w:name w:val="Comment Text Char"/>
    <w:basedOn w:val="DefaultParagraphFont"/>
    <w:link w:val="CommentText"/>
    <w:uiPriority w:val="99"/>
    <w:semiHidden/>
    <w:locked/>
    <w:rsid w:val="002D4587"/>
    <w:rPr>
      <w:sz w:val="20"/>
      <w:szCs w:val="20"/>
    </w:rPr>
  </w:style>
  <w:style w:type="character" w:customStyle="1" w:styleId="FooterChar">
    <w:name w:val="Footer Char"/>
    <w:basedOn w:val="DefaultParagraphFont"/>
    <w:link w:val="Footer"/>
    <w:uiPriority w:val="99"/>
    <w:rsid w:val="003F4398"/>
  </w:style>
  <w:style w:type="paragraph" w:styleId="Revision">
    <w:name w:val="Revision"/>
    <w:hidden/>
    <w:uiPriority w:val="99"/>
    <w:semiHidden/>
    <w:rsid w:val="006D5C05"/>
    <w:pPr>
      <w:ind w:firstLine="0"/>
    </w:pPr>
  </w:style>
  <w:style w:type="character" w:styleId="FollowedHyperlink">
    <w:name w:val="FollowedHyperlink"/>
    <w:basedOn w:val="DefaultParagraphFont"/>
    <w:rsid w:val="009A4846"/>
    <w:rPr>
      <w:color w:val="7F6F6F" w:themeColor="followedHyperlink"/>
      <w:u w:val="single"/>
    </w:rPr>
  </w:style>
  <w:style w:type="character" w:customStyle="1" w:styleId="HTMLPreformattedChar">
    <w:name w:val="HTML Preformatted Char"/>
    <w:basedOn w:val="DefaultParagraphFont"/>
    <w:link w:val="HTMLPreformatted"/>
    <w:uiPriority w:val="99"/>
    <w:rsid w:val="00A74C34"/>
    <w:rPr>
      <w:rFonts w:ascii="Courier New" w:hAnsi="Courier New" w:cs="Courier New"/>
      <w:sz w:val="20"/>
      <w:szCs w:val="20"/>
    </w:rPr>
  </w:style>
  <w:style w:type="paragraph" w:styleId="TOC3">
    <w:name w:val="toc 3"/>
    <w:basedOn w:val="Normal"/>
    <w:next w:val="Normal"/>
    <w:autoRedefine/>
    <w:uiPriority w:val="39"/>
    <w:rsid w:val="00AE7FA2"/>
    <w:pPr>
      <w:spacing w:after="100"/>
      <w:ind w:left="440"/>
    </w:pPr>
  </w:style>
  <w:style w:type="table" w:styleId="LightGrid-Accent2">
    <w:name w:val="Light Grid Accent 2"/>
    <w:basedOn w:val="TableNormal"/>
    <w:uiPriority w:val="62"/>
    <w:rsid w:val="009B28FA"/>
    <w:tblPr>
      <w:tblStyleRowBandSize w:val="1"/>
      <w:tblStyleColBandSize w:val="1"/>
      <w:tblInd w:w="0" w:type="dxa"/>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3482">
      <w:bodyDiv w:val="1"/>
      <w:marLeft w:val="0"/>
      <w:marRight w:val="0"/>
      <w:marTop w:val="480"/>
      <w:marBottom w:val="480"/>
      <w:divBdr>
        <w:top w:val="none" w:sz="0" w:space="0" w:color="auto"/>
        <w:left w:val="none" w:sz="0" w:space="0" w:color="auto"/>
        <w:bottom w:val="none" w:sz="0" w:space="0" w:color="auto"/>
        <w:right w:val="none" w:sz="0" w:space="0" w:color="auto"/>
      </w:divBdr>
      <w:divsChild>
        <w:div w:id="979966918">
          <w:marLeft w:val="0"/>
          <w:marRight w:val="0"/>
          <w:marTop w:val="0"/>
          <w:marBottom w:val="0"/>
          <w:divBdr>
            <w:top w:val="single" w:sz="6" w:space="1" w:color="000000"/>
            <w:left w:val="single" w:sz="6" w:space="1" w:color="000000"/>
            <w:bottom w:val="single" w:sz="6" w:space="1" w:color="000000"/>
            <w:right w:val="single" w:sz="6" w:space="1" w:color="000000"/>
          </w:divBdr>
          <w:divsChild>
            <w:div w:id="1553154137">
              <w:marLeft w:val="0"/>
              <w:marRight w:val="0"/>
              <w:marTop w:val="0"/>
              <w:marBottom w:val="0"/>
              <w:divBdr>
                <w:top w:val="none" w:sz="0" w:space="0" w:color="auto"/>
                <w:left w:val="none" w:sz="0" w:space="0" w:color="auto"/>
                <w:bottom w:val="none" w:sz="0" w:space="0" w:color="auto"/>
                <w:right w:val="none" w:sz="0" w:space="0" w:color="auto"/>
              </w:divBdr>
              <w:divsChild>
                <w:div w:id="792285435">
                  <w:marLeft w:val="0"/>
                  <w:marRight w:val="15"/>
                  <w:marTop w:val="0"/>
                  <w:marBottom w:val="0"/>
                  <w:divBdr>
                    <w:top w:val="none" w:sz="0" w:space="0" w:color="auto"/>
                    <w:left w:val="none" w:sz="0" w:space="0" w:color="auto"/>
                    <w:bottom w:val="none" w:sz="0" w:space="0" w:color="auto"/>
                    <w:right w:val="none" w:sz="0" w:space="0" w:color="auto"/>
                  </w:divBdr>
                  <w:divsChild>
                    <w:div w:id="10191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4351">
      <w:bodyDiv w:val="1"/>
      <w:marLeft w:val="0"/>
      <w:marRight w:val="0"/>
      <w:marTop w:val="0"/>
      <w:marBottom w:val="0"/>
      <w:divBdr>
        <w:top w:val="none" w:sz="0" w:space="0" w:color="auto"/>
        <w:left w:val="none" w:sz="0" w:space="0" w:color="auto"/>
        <w:bottom w:val="none" w:sz="0" w:space="0" w:color="auto"/>
        <w:right w:val="none" w:sz="0" w:space="0" w:color="auto"/>
      </w:divBdr>
    </w:div>
    <w:div w:id="163935080">
      <w:bodyDiv w:val="1"/>
      <w:marLeft w:val="0"/>
      <w:marRight w:val="0"/>
      <w:marTop w:val="0"/>
      <w:marBottom w:val="0"/>
      <w:divBdr>
        <w:top w:val="none" w:sz="0" w:space="0" w:color="auto"/>
        <w:left w:val="none" w:sz="0" w:space="0" w:color="auto"/>
        <w:bottom w:val="none" w:sz="0" w:space="0" w:color="auto"/>
        <w:right w:val="none" w:sz="0" w:space="0" w:color="auto"/>
      </w:divBdr>
      <w:divsChild>
        <w:div w:id="2132555330">
          <w:marLeft w:val="0"/>
          <w:marRight w:val="0"/>
          <w:marTop w:val="0"/>
          <w:marBottom w:val="0"/>
          <w:divBdr>
            <w:top w:val="none" w:sz="0" w:space="0" w:color="auto"/>
            <w:left w:val="none" w:sz="0" w:space="0" w:color="auto"/>
            <w:bottom w:val="none" w:sz="0" w:space="0" w:color="auto"/>
            <w:right w:val="none" w:sz="0" w:space="0" w:color="auto"/>
          </w:divBdr>
          <w:divsChild>
            <w:div w:id="355278867">
              <w:marLeft w:val="0"/>
              <w:marRight w:val="0"/>
              <w:marTop w:val="0"/>
              <w:marBottom w:val="0"/>
              <w:divBdr>
                <w:top w:val="none" w:sz="0" w:space="0" w:color="auto"/>
                <w:left w:val="none" w:sz="0" w:space="0" w:color="auto"/>
                <w:bottom w:val="none" w:sz="0" w:space="0" w:color="auto"/>
                <w:right w:val="none" w:sz="0" w:space="0" w:color="auto"/>
              </w:divBdr>
              <w:divsChild>
                <w:div w:id="145126842">
                  <w:marLeft w:val="0"/>
                  <w:marRight w:val="0"/>
                  <w:marTop w:val="0"/>
                  <w:marBottom w:val="0"/>
                  <w:divBdr>
                    <w:top w:val="none" w:sz="0" w:space="0" w:color="auto"/>
                    <w:left w:val="none" w:sz="0" w:space="0" w:color="auto"/>
                    <w:bottom w:val="none" w:sz="0" w:space="0" w:color="auto"/>
                    <w:right w:val="none" w:sz="0" w:space="0" w:color="auto"/>
                  </w:divBdr>
                  <w:divsChild>
                    <w:div w:id="1303461252">
                      <w:marLeft w:val="0"/>
                      <w:marRight w:val="0"/>
                      <w:marTop w:val="0"/>
                      <w:marBottom w:val="0"/>
                      <w:divBdr>
                        <w:top w:val="none" w:sz="0" w:space="0" w:color="auto"/>
                        <w:left w:val="none" w:sz="0" w:space="0" w:color="auto"/>
                        <w:bottom w:val="none" w:sz="0" w:space="0" w:color="auto"/>
                        <w:right w:val="none" w:sz="0" w:space="0" w:color="auto"/>
                      </w:divBdr>
                      <w:divsChild>
                        <w:div w:id="1115829177">
                          <w:marLeft w:val="0"/>
                          <w:marRight w:val="0"/>
                          <w:marTop w:val="0"/>
                          <w:marBottom w:val="0"/>
                          <w:divBdr>
                            <w:top w:val="none" w:sz="0" w:space="0" w:color="auto"/>
                            <w:left w:val="none" w:sz="0" w:space="0" w:color="auto"/>
                            <w:bottom w:val="none" w:sz="0" w:space="0" w:color="auto"/>
                            <w:right w:val="none" w:sz="0" w:space="0" w:color="auto"/>
                          </w:divBdr>
                          <w:divsChild>
                            <w:div w:id="1101799378">
                              <w:marLeft w:val="0"/>
                              <w:marRight w:val="0"/>
                              <w:marTop w:val="0"/>
                              <w:marBottom w:val="0"/>
                              <w:divBdr>
                                <w:top w:val="none" w:sz="0" w:space="0" w:color="auto"/>
                                <w:left w:val="none" w:sz="0" w:space="0" w:color="auto"/>
                                <w:bottom w:val="none" w:sz="0" w:space="0" w:color="auto"/>
                                <w:right w:val="none" w:sz="0" w:space="0" w:color="auto"/>
                              </w:divBdr>
                              <w:divsChild>
                                <w:div w:id="20561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163758">
      <w:bodyDiv w:val="1"/>
      <w:marLeft w:val="0"/>
      <w:marRight w:val="0"/>
      <w:marTop w:val="0"/>
      <w:marBottom w:val="0"/>
      <w:divBdr>
        <w:top w:val="none" w:sz="0" w:space="0" w:color="auto"/>
        <w:left w:val="none" w:sz="0" w:space="0" w:color="auto"/>
        <w:bottom w:val="none" w:sz="0" w:space="0" w:color="auto"/>
        <w:right w:val="none" w:sz="0" w:space="0" w:color="auto"/>
      </w:divBdr>
    </w:div>
    <w:div w:id="262998355">
      <w:bodyDiv w:val="1"/>
      <w:marLeft w:val="0"/>
      <w:marRight w:val="0"/>
      <w:marTop w:val="0"/>
      <w:marBottom w:val="0"/>
      <w:divBdr>
        <w:top w:val="none" w:sz="0" w:space="0" w:color="auto"/>
        <w:left w:val="none" w:sz="0" w:space="0" w:color="auto"/>
        <w:bottom w:val="none" w:sz="0" w:space="0" w:color="auto"/>
        <w:right w:val="none" w:sz="0" w:space="0" w:color="auto"/>
      </w:divBdr>
    </w:div>
    <w:div w:id="385031592">
      <w:bodyDiv w:val="1"/>
      <w:marLeft w:val="0"/>
      <w:marRight w:val="0"/>
      <w:marTop w:val="0"/>
      <w:marBottom w:val="0"/>
      <w:divBdr>
        <w:top w:val="none" w:sz="0" w:space="0" w:color="auto"/>
        <w:left w:val="none" w:sz="0" w:space="0" w:color="auto"/>
        <w:bottom w:val="none" w:sz="0" w:space="0" w:color="auto"/>
        <w:right w:val="none" w:sz="0" w:space="0" w:color="auto"/>
      </w:divBdr>
      <w:divsChild>
        <w:div w:id="975649713">
          <w:marLeft w:val="0"/>
          <w:marRight w:val="0"/>
          <w:marTop w:val="0"/>
          <w:marBottom w:val="0"/>
          <w:divBdr>
            <w:top w:val="none" w:sz="0" w:space="0" w:color="auto"/>
            <w:left w:val="none" w:sz="0" w:space="0" w:color="auto"/>
            <w:bottom w:val="none" w:sz="0" w:space="0" w:color="auto"/>
            <w:right w:val="none" w:sz="0" w:space="0" w:color="auto"/>
          </w:divBdr>
          <w:divsChild>
            <w:div w:id="1509904578">
              <w:marLeft w:val="0"/>
              <w:marRight w:val="0"/>
              <w:marTop w:val="0"/>
              <w:marBottom w:val="0"/>
              <w:divBdr>
                <w:top w:val="none" w:sz="0" w:space="0" w:color="auto"/>
                <w:left w:val="none" w:sz="0" w:space="0" w:color="auto"/>
                <w:bottom w:val="none" w:sz="0" w:space="0" w:color="auto"/>
                <w:right w:val="none" w:sz="0" w:space="0" w:color="auto"/>
              </w:divBdr>
              <w:divsChild>
                <w:div w:id="1128940307">
                  <w:marLeft w:val="0"/>
                  <w:marRight w:val="0"/>
                  <w:marTop w:val="0"/>
                  <w:marBottom w:val="0"/>
                  <w:divBdr>
                    <w:top w:val="none" w:sz="0" w:space="0" w:color="auto"/>
                    <w:left w:val="none" w:sz="0" w:space="0" w:color="auto"/>
                    <w:bottom w:val="none" w:sz="0" w:space="0" w:color="auto"/>
                    <w:right w:val="none" w:sz="0" w:space="0" w:color="auto"/>
                  </w:divBdr>
                  <w:divsChild>
                    <w:div w:id="2017536832">
                      <w:marLeft w:val="0"/>
                      <w:marRight w:val="0"/>
                      <w:marTop w:val="0"/>
                      <w:marBottom w:val="0"/>
                      <w:divBdr>
                        <w:top w:val="none" w:sz="0" w:space="0" w:color="auto"/>
                        <w:left w:val="none" w:sz="0" w:space="0" w:color="auto"/>
                        <w:bottom w:val="none" w:sz="0" w:space="0" w:color="auto"/>
                        <w:right w:val="none" w:sz="0" w:space="0" w:color="auto"/>
                      </w:divBdr>
                      <w:divsChild>
                        <w:div w:id="1790664010">
                          <w:marLeft w:val="0"/>
                          <w:marRight w:val="0"/>
                          <w:marTop w:val="0"/>
                          <w:marBottom w:val="0"/>
                          <w:divBdr>
                            <w:top w:val="none" w:sz="0" w:space="0" w:color="auto"/>
                            <w:left w:val="none" w:sz="0" w:space="0" w:color="auto"/>
                            <w:bottom w:val="none" w:sz="0" w:space="0" w:color="auto"/>
                            <w:right w:val="none" w:sz="0" w:space="0" w:color="auto"/>
                          </w:divBdr>
                          <w:divsChild>
                            <w:div w:id="17600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381822">
      <w:bodyDiv w:val="1"/>
      <w:marLeft w:val="0"/>
      <w:marRight w:val="0"/>
      <w:marTop w:val="0"/>
      <w:marBottom w:val="0"/>
      <w:divBdr>
        <w:top w:val="none" w:sz="0" w:space="0" w:color="auto"/>
        <w:left w:val="none" w:sz="0" w:space="0" w:color="auto"/>
        <w:bottom w:val="none" w:sz="0" w:space="0" w:color="auto"/>
        <w:right w:val="none" w:sz="0" w:space="0" w:color="auto"/>
      </w:divBdr>
      <w:divsChild>
        <w:div w:id="1453749100">
          <w:marLeft w:val="0"/>
          <w:marRight w:val="0"/>
          <w:marTop w:val="0"/>
          <w:marBottom w:val="0"/>
          <w:divBdr>
            <w:top w:val="none" w:sz="0" w:space="0" w:color="auto"/>
            <w:left w:val="none" w:sz="0" w:space="0" w:color="auto"/>
            <w:bottom w:val="none" w:sz="0" w:space="0" w:color="auto"/>
            <w:right w:val="none" w:sz="0" w:space="0" w:color="auto"/>
          </w:divBdr>
          <w:divsChild>
            <w:div w:id="2515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620">
      <w:bodyDiv w:val="1"/>
      <w:marLeft w:val="0"/>
      <w:marRight w:val="0"/>
      <w:marTop w:val="0"/>
      <w:marBottom w:val="0"/>
      <w:divBdr>
        <w:top w:val="none" w:sz="0" w:space="0" w:color="auto"/>
        <w:left w:val="none" w:sz="0" w:space="0" w:color="auto"/>
        <w:bottom w:val="none" w:sz="0" w:space="0" w:color="auto"/>
        <w:right w:val="none" w:sz="0" w:space="0" w:color="auto"/>
      </w:divBdr>
      <w:divsChild>
        <w:div w:id="132525066">
          <w:marLeft w:val="0"/>
          <w:marRight w:val="0"/>
          <w:marTop w:val="0"/>
          <w:marBottom w:val="0"/>
          <w:divBdr>
            <w:top w:val="none" w:sz="0" w:space="0" w:color="auto"/>
            <w:left w:val="none" w:sz="0" w:space="0" w:color="auto"/>
            <w:bottom w:val="none" w:sz="0" w:space="0" w:color="auto"/>
            <w:right w:val="none" w:sz="0" w:space="0" w:color="auto"/>
          </w:divBdr>
          <w:divsChild>
            <w:div w:id="331374258">
              <w:marLeft w:val="0"/>
              <w:marRight w:val="0"/>
              <w:marTop w:val="0"/>
              <w:marBottom w:val="0"/>
              <w:divBdr>
                <w:top w:val="none" w:sz="0" w:space="0" w:color="auto"/>
                <w:left w:val="none" w:sz="0" w:space="0" w:color="auto"/>
                <w:bottom w:val="none" w:sz="0" w:space="0" w:color="auto"/>
                <w:right w:val="none" w:sz="0" w:space="0" w:color="auto"/>
              </w:divBdr>
              <w:divsChild>
                <w:div w:id="973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5402">
      <w:bodyDiv w:val="1"/>
      <w:marLeft w:val="0"/>
      <w:marRight w:val="0"/>
      <w:marTop w:val="0"/>
      <w:marBottom w:val="0"/>
      <w:divBdr>
        <w:top w:val="none" w:sz="0" w:space="0" w:color="auto"/>
        <w:left w:val="none" w:sz="0" w:space="0" w:color="auto"/>
        <w:bottom w:val="none" w:sz="0" w:space="0" w:color="auto"/>
        <w:right w:val="none" w:sz="0" w:space="0" w:color="auto"/>
      </w:divBdr>
      <w:divsChild>
        <w:div w:id="1012104562">
          <w:marLeft w:val="0"/>
          <w:marRight w:val="0"/>
          <w:marTop w:val="0"/>
          <w:marBottom w:val="0"/>
          <w:divBdr>
            <w:top w:val="none" w:sz="0" w:space="0" w:color="auto"/>
            <w:left w:val="none" w:sz="0" w:space="0" w:color="auto"/>
            <w:bottom w:val="none" w:sz="0" w:space="0" w:color="auto"/>
            <w:right w:val="none" w:sz="0" w:space="0" w:color="auto"/>
          </w:divBdr>
          <w:divsChild>
            <w:div w:id="5591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7370">
      <w:bodyDiv w:val="1"/>
      <w:marLeft w:val="0"/>
      <w:marRight w:val="0"/>
      <w:marTop w:val="0"/>
      <w:marBottom w:val="0"/>
      <w:divBdr>
        <w:top w:val="none" w:sz="0" w:space="0" w:color="auto"/>
        <w:left w:val="none" w:sz="0" w:space="0" w:color="auto"/>
        <w:bottom w:val="none" w:sz="0" w:space="0" w:color="auto"/>
        <w:right w:val="none" w:sz="0" w:space="0" w:color="auto"/>
      </w:divBdr>
    </w:div>
    <w:div w:id="978918401">
      <w:bodyDiv w:val="1"/>
      <w:marLeft w:val="0"/>
      <w:marRight w:val="0"/>
      <w:marTop w:val="0"/>
      <w:marBottom w:val="0"/>
      <w:divBdr>
        <w:top w:val="none" w:sz="0" w:space="0" w:color="auto"/>
        <w:left w:val="none" w:sz="0" w:space="0" w:color="auto"/>
        <w:bottom w:val="none" w:sz="0" w:space="0" w:color="auto"/>
        <w:right w:val="none" w:sz="0" w:space="0" w:color="auto"/>
      </w:divBdr>
      <w:divsChild>
        <w:div w:id="1979218303">
          <w:marLeft w:val="0"/>
          <w:marRight w:val="0"/>
          <w:marTop w:val="0"/>
          <w:marBottom w:val="0"/>
          <w:divBdr>
            <w:top w:val="none" w:sz="0" w:space="0" w:color="auto"/>
            <w:left w:val="none" w:sz="0" w:space="0" w:color="auto"/>
            <w:bottom w:val="none" w:sz="0" w:space="0" w:color="auto"/>
            <w:right w:val="none" w:sz="0" w:space="0" w:color="auto"/>
          </w:divBdr>
          <w:divsChild>
            <w:div w:id="543101763">
              <w:marLeft w:val="0"/>
              <w:marRight w:val="0"/>
              <w:marTop w:val="0"/>
              <w:marBottom w:val="0"/>
              <w:divBdr>
                <w:top w:val="none" w:sz="0" w:space="0" w:color="auto"/>
                <w:left w:val="none" w:sz="0" w:space="0" w:color="auto"/>
                <w:bottom w:val="none" w:sz="0" w:space="0" w:color="auto"/>
                <w:right w:val="none" w:sz="0" w:space="0" w:color="auto"/>
              </w:divBdr>
              <w:divsChild>
                <w:div w:id="516772310">
                  <w:marLeft w:val="0"/>
                  <w:marRight w:val="0"/>
                  <w:marTop w:val="0"/>
                  <w:marBottom w:val="0"/>
                  <w:divBdr>
                    <w:top w:val="none" w:sz="0" w:space="0" w:color="auto"/>
                    <w:left w:val="none" w:sz="0" w:space="0" w:color="auto"/>
                    <w:bottom w:val="none" w:sz="0" w:space="0" w:color="auto"/>
                    <w:right w:val="none" w:sz="0" w:space="0" w:color="auto"/>
                  </w:divBdr>
                  <w:divsChild>
                    <w:div w:id="1960858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95720">
      <w:bodyDiv w:val="1"/>
      <w:marLeft w:val="0"/>
      <w:marRight w:val="0"/>
      <w:marTop w:val="480"/>
      <w:marBottom w:val="480"/>
      <w:divBdr>
        <w:top w:val="none" w:sz="0" w:space="0" w:color="auto"/>
        <w:left w:val="none" w:sz="0" w:space="0" w:color="auto"/>
        <w:bottom w:val="none" w:sz="0" w:space="0" w:color="auto"/>
        <w:right w:val="none" w:sz="0" w:space="0" w:color="auto"/>
      </w:divBdr>
      <w:divsChild>
        <w:div w:id="1531869007">
          <w:marLeft w:val="0"/>
          <w:marRight w:val="0"/>
          <w:marTop w:val="0"/>
          <w:marBottom w:val="0"/>
          <w:divBdr>
            <w:top w:val="single" w:sz="6" w:space="1" w:color="000000"/>
            <w:left w:val="single" w:sz="6" w:space="1" w:color="000000"/>
            <w:bottom w:val="single" w:sz="6" w:space="1" w:color="000000"/>
            <w:right w:val="single" w:sz="6" w:space="1" w:color="000000"/>
          </w:divBdr>
          <w:divsChild>
            <w:div w:id="19401104">
              <w:marLeft w:val="0"/>
              <w:marRight w:val="0"/>
              <w:marTop w:val="0"/>
              <w:marBottom w:val="0"/>
              <w:divBdr>
                <w:top w:val="none" w:sz="0" w:space="0" w:color="auto"/>
                <w:left w:val="none" w:sz="0" w:space="0" w:color="auto"/>
                <w:bottom w:val="none" w:sz="0" w:space="0" w:color="auto"/>
                <w:right w:val="none" w:sz="0" w:space="0" w:color="auto"/>
              </w:divBdr>
              <w:divsChild>
                <w:div w:id="365521027">
                  <w:marLeft w:val="0"/>
                  <w:marRight w:val="15"/>
                  <w:marTop w:val="0"/>
                  <w:marBottom w:val="0"/>
                  <w:divBdr>
                    <w:top w:val="none" w:sz="0" w:space="0" w:color="auto"/>
                    <w:left w:val="none" w:sz="0" w:space="0" w:color="auto"/>
                    <w:bottom w:val="none" w:sz="0" w:space="0" w:color="auto"/>
                    <w:right w:val="none" w:sz="0" w:space="0" w:color="auto"/>
                  </w:divBdr>
                  <w:divsChild>
                    <w:div w:id="334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3549">
      <w:bodyDiv w:val="1"/>
      <w:marLeft w:val="105"/>
      <w:marRight w:val="105"/>
      <w:marTop w:val="15"/>
      <w:marBottom w:val="15"/>
      <w:divBdr>
        <w:top w:val="none" w:sz="0" w:space="0" w:color="auto"/>
        <w:left w:val="none" w:sz="0" w:space="0" w:color="auto"/>
        <w:bottom w:val="none" w:sz="0" w:space="0" w:color="auto"/>
        <w:right w:val="none" w:sz="0" w:space="0" w:color="auto"/>
      </w:divBdr>
      <w:divsChild>
        <w:div w:id="1178622230">
          <w:marLeft w:val="0"/>
          <w:marRight w:val="0"/>
          <w:marTop w:val="120"/>
          <w:marBottom w:val="0"/>
          <w:divBdr>
            <w:top w:val="none" w:sz="0" w:space="0" w:color="auto"/>
            <w:left w:val="none" w:sz="0" w:space="0" w:color="auto"/>
            <w:bottom w:val="none" w:sz="0" w:space="0" w:color="auto"/>
            <w:right w:val="none" w:sz="0" w:space="0" w:color="auto"/>
          </w:divBdr>
          <w:divsChild>
            <w:div w:id="1060978878">
              <w:marLeft w:val="0"/>
              <w:marRight w:val="0"/>
              <w:marTop w:val="0"/>
              <w:marBottom w:val="0"/>
              <w:divBdr>
                <w:top w:val="none" w:sz="0" w:space="0" w:color="auto"/>
                <w:left w:val="none" w:sz="0" w:space="0" w:color="auto"/>
                <w:bottom w:val="none" w:sz="0" w:space="0" w:color="auto"/>
                <w:right w:val="none" w:sz="0" w:space="0" w:color="auto"/>
              </w:divBdr>
              <w:divsChild>
                <w:div w:id="50771299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3349">
      <w:bodyDiv w:val="1"/>
      <w:marLeft w:val="0"/>
      <w:marRight w:val="0"/>
      <w:marTop w:val="0"/>
      <w:marBottom w:val="0"/>
      <w:divBdr>
        <w:top w:val="none" w:sz="0" w:space="0" w:color="auto"/>
        <w:left w:val="none" w:sz="0" w:space="0" w:color="auto"/>
        <w:bottom w:val="none" w:sz="0" w:space="0" w:color="auto"/>
        <w:right w:val="none" w:sz="0" w:space="0" w:color="auto"/>
      </w:divBdr>
      <w:divsChild>
        <w:div w:id="652611517">
          <w:marLeft w:val="0"/>
          <w:marRight w:val="0"/>
          <w:marTop w:val="0"/>
          <w:marBottom w:val="0"/>
          <w:divBdr>
            <w:top w:val="none" w:sz="0" w:space="0" w:color="auto"/>
            <w:left w:val="none" w:sz="0" w:space="0" w:color="auto"/>
            <w:bottom w:val="none" w:sz="0" w:space="0" w:color="auto"/>
            <w:right w:val="none" w:sz="0" w:space="0" w:color="auto"/>
          </w:divBdr>
          <w:divsChild>
            <w:div w:id="15260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575">
      <w:bodyDiv w:val="1"/>
      <w:marLeft w:val="0"/>
      <w:marRight w:val="0"/>
      <w:marTop w:val="0"/>
      <w:marBottom w:val="0"/>
      <w:divBdr>
        <w:top w:val="none" w:sz="0" w:space="0" w:color="auto"/>
        <w:left w:val="none" w:sz="0" w:space="0" w:color="auto"/>
        <w:bottom w:val="none" w:sz="0" w:space="0" w:color="auto"/>
        <w:right w:val="none" w:sz="0" w:space="0" w:color="auto"/>
      </w:divBdr>
    </w:div>
    <w:div w:id="1260721070">
      <w:bodyDiv w:val="1"/>
      <w:marLeft w:val="0"/>
      <w:marRight w:val="0"/>
      <w:marTop w:val="480"/>
      <w:marBottom w:val="480"/>
      <w:divBdr>
        <w:top w:val="none" w:sz="0" w:space="0" w:color="auto"/>
        <w:left w:val="none" w:sz="0" w:space="0" w:color="auto"/>
        <w:bottom w:val="none" w:sz="0" w:space="0" w:color="auto"/>
        <w:right w:val="none" w:sz="0" w:space="0" w:color="auto"/>
      </w:divBdr>
      <w:divsChild>
        <w:div w:id="742265499">
          <w:marLeft w:val="0"/>
          <w:marRight w:val="0"/>
          <w:marTop w:val="0"/>
          <w:marBottom w:val="0"/>
          <w:divBdr>
            <w:top w:val="single" w:sz="6" w:space="1" w:color="000000"/>
            <w:left w:val="single" w:sz="6" w:space="1" w:color="000000"/>
            <w:bottom w:val="single" w:sz="6" w:space="1" w:color="000000"/>
            <w:right w:val="single" w:sz="6" w:space="1" w:color="000000"/>
          </w:divBdr>
          <w:divsChild>
            <w:div w:id="825896984">
              <w:marLeft w:val="0"/>
              <w:marRight w:val="0"/>
              <w:marTop w:val="0"/>
              <w:marBottom w:val="0"/>
              <w:divBdr>
                <w:top w:val="none" w:sz="0" w:space="0" w:color="auto"/>
                <w:left w:val="none" w:sz="0" w:space="0" w:color="auto"/>
                <w:bottom w:val="none" w:sz="0" w:space="0" w:color="auto"/>
                <w:right w:val="none" w:sz="0" w:space="0" w:color="auto"/>
              </w:divBdr>
              <w:divsChild>
                <w:div w:id="2026708495">
                  <w:marLeft w:val="0"/>
                  <w:marRight w:val="15"/>
                  <w:marTop w:val="0"/>
                  <w:marBottom w:val="0"/>
                  <w:divBdr>
                    <w:top w:val="none" w:sz="0" w:space="0" w:color="auto"/>
                    <w:left w:val="none" w:sz="0" w:space="0" w:color="auto"/>
                    <w:bottom w:val="none" w:sz="0" w:space="0" w:color="auto"/>
                    <w:right w:val="none" w:sz="0" w:space="0" w:color="auto"/>
                  </w:divBdr>
                  <w:divsChild>
                    <w:div w:id="7651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17428">
      <w:bodyDiv w:val="1"/>
      <w:marLeft w:val="0"/>
      <w:marRight w:val="0"/>
      <w:marTop w:val="0"/>
      <w:marBottom w:val="0"/>
      <w:divBdr>
        <w:top w:val="none" w:sz="0" w:space="0" w:color="auto"/>
        <w:left w:val="none" w:sz="0" w:space="0" w:color="auto"/>
        <w:bottom w:val="none" w:sz="0" w:space="0" w:color="auto"/>
        <w:right w:val="none" w:sz="0" w:space="0" w:color="auto"/>
      </w:divBdr>
    </w:div>
    <w:div w:id="1455052375">
      <w:bodyDiv w:val="1"/>
      <w:marLeft w:val="0"/>
      <w:marRight w:val="0"/>
      <w:marTop w:val="0"/>
      <w:marBottom w:val="0"/>
      <w:divBdr>
        <w:top w:val="none" w:sz="0" w:space="0" w:color="auto"/>
        <w:left w:val="none" w:sz="0" w:space="0" w:color="auto"/>
        <w:bottom w:val="none" w:sz="0" w:space="0" w:color="auto"/>
        <w:right w:val="none" w:sz="0" w:space="0" w:color="auto"/>
      </w:divBdr>
    </w:div>
    <w:div w:id="1491022276">
      <w:bodyDiv w:val="1"/>
      <w:marLeft w:val="0"/>
      <w:marRight w:val="0"/>
      <w:marTop w:val="0"/>
      <w:marBottom w:val="0"/>
      <w:divBdr>
        <w:top w:val="none" w:sz="0" w:space="0" w:color="auto"/>
        <w:left w:val="none" w:sz="0" w:space="0" w:color="auto"/>
        <w:bottom w:val="none" w:sz="0" w:space="0" w:color="auto"/>
        <w:right w:val="none" w:sz="0" w:space="0" w:color="auto"/>
      </w:divBdr>
      <w:divsChild>
        <w:div w:id="1817795796">
          <w:marLeft w:val="0"/>
          <w:marRight w:val="0"/>
          <w:marTop w:val="0"/>
          <w:marBottom w:val="0"/>
          <w:divBdr>
            <w:top w:val="none" w:sz="0" w:space="0" w:color="auto"/>
            <w:left w:val="none" w:sz="0" w:space="0" w:color="auto"/>
            <w:bottom w:val="none" w:sz="0" w:space="0" w:color="auto"/>
            <w:right w:val="none" w:sz="0" w:space="0" w:color="auto"/>
          </w:divBdr>
          <w:divsChild>
            <w:div w:id="2422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99947">
      <w:bodyDiv w:val="1"/>
      <w:marLeft w:val="0"/>
      <w:marRight w:val="0"/>
      <w:marTop w:val="0"/>
      <w:marBottom w:val="0"/>
      <w:divBdr>
        <w:top w:val="none" w:sz="0" w:space="0" w:color="auto"/>
        <w:left w:val="none" w:sz="0" w:space="0" w:color="auto"/>
        <w:bottom w:val="none" w:sz="0" w:space="0" w:color="auto"/>
        <w:right w:val="none" w:sz="0" w:space="0" w:color="auto"/>
      </w:divBdr>
      <w:divsChild>
        <w:div w:id="1881015799">
          <w:marLeft w:val="0"/>
          <w:marRight w:val="0"/>
          <w:marTop w:val="0"/>
          <w:marBottom w:val="0"/>
          <w:divBdr>
            <w:top w:val="none" w:sz="0" w:space="0" w:color="auto"/>
            <w:left w:val="none" w:sz="0" w:space="0" w:color="auto"/>
            <w:bottom w:val="none" w:sz="0" w:space="0" w:color="auto"/>
            <w:right w:val="none" w:sz="0" w:space="0" w:color="auto"/>
          </w:divBdr>
          <w:divsChild>
            <w:div w:id="1939101204">
              <w:marLeft w:val="0"/>
              <w:marRight w:val="0"/>
              <w:marTop w:val="0"/>
              <w:marBottom w:val="0"/>
              <w:divBdr>
                <w:top w:val="single" w:sz="6" w:space="0" w:color="333333"/>
                <w:left w:val="single" w:sz="6" w:space="0" w:color="333333"/>
                <w:bottom w:val="single" w:sz="6" w:space="0" w:color="333333"/>
                <w:right w:val="single" w:sz="6" w:space="0" w:color="333333"/>
              </w:divBdr>
              <w:divsChild>
                <w:div w:id="1783914182">
                  <w:marLeft w:val="0"/>
                  <w:marRight w:val="0"/>
                  <w:marTop w:val="0"/>
                  <w:marBottom w:val="0"/>
                  <w:divBdr>
                    <w:top w:val="none" w:sz="0" w:space="0" w:color="auto"/>
                    <w:left w:val="none" w:sz="0" w:space="0" w:color="auto"/>
                    <w:bottom w:val="none" w:sz="0" w:space="0" w:color="auto"/>
                    <w:right w:val="none" w:sz="0" w:space="0" w:color="auto"/>
                  </w:divBdr>
                  <w:divsChild>
                    <w:div w:id="1654917981">
                      <w:marLeft w:val="0"/>
                      <w:marRight w:val="0"/>
                      <w:marTop w:val="0"/>
                      <w:marBottom w:val="0"/>
                      <w:divBdr>
                        <w:top w:val="none" w:sz="0" w:space="0" w:color="auto"/>
                        <w:left w:val="none" w:sz="0" w:space="0" w:color="auto"/>
                        <w:bottom w:val="none" w:sz="0" w:space="0" w:color="auto"/>
                        <w:right w:val="none" w:sz="0" w:space="0" w:color="auto"/>
                      </w:divBdr>
                      <w:divsChild>
                        <w:div w:id="1022826327">
                          <w:marLeft w:val="0"/>
                          <w:marRight w:val="0"/>
                          <w:marTop w:val="0"/>
                          <w:marBottom w:val="0"/>
                          <w:divBdr>
                            <w:top w:val="none" w:sz="0" w:space="0" w:color="auto"/>
                            <w:left w:val="none" w:sz="0" w:space="0" w:color="auto"/>
                            <w:bottom w:val="none" w:sz="0" w:space="0" w:color="auto"/>
                            <w:right w:val="none" w:sz="0" w:space="0" w:color="auto"/>
                          </w:divBdr>
                          <w:divsChild>
                            <w:div w:id="29115165">
                              <w:marLeft w:val="1"/>
                              <w:marRight w:val="1"/>
                              <w:marTop w:val="120"/>
                              <w:marBottom w:val="120"/>
                              <w:divBdr>
                                <w:top w:val="none" w:sz="0" w:space="0" w:color="auto"/>
                                <w:left w:val="none" w:sz="0" w:space="0" w:color="auto"/>
                                <w:bottom w:val="none" w:sz="0" w:space="0" w:color="auto"/>
                                <w:right w:val="none" w:sz="0" w:space="0" w:color="auto"/>
                              </w:divBdr>
                              <w:divsChild>
                                <w:div w:id="496194152">
                                  <w:marLeft w:val="0"/>
                                  <w:marRight w:val="0"/>
                                  <w:marTop w:val="0"/>
                                  <w:marBottom w:val="0"/>
                                  <w:divBdr>
                                    <w:top w:val="none" w:sz="0" w:space="0" w:color="auto"/>
                                    <w:left w:val="none" w:sz="0" w:space="0" w:color="auto"/>
                                    <w:bottom w:val="none" w:sz="0" w:space="0" w:color="auto"/>
                                    <w:right w:val="none" w:sz="0" w:space="0" w:color="auto"/>
                                  </w:divBdr>
                                  <w:divsChild>
                                    <w:div w:id="1254169783">
                                      <w:marLeft w:val="0"/>
                                      <w:marRight w:val="0"/>
                                      <w:marTop w:val="0"/>
                                      <w:marBottom w:val="0"/>
                                      <w:divBdr>
                                        <w:top w:val="none" w:sz="0" w:space="0" w:color="auto"/>
                                        <w:left w:val="none" w:sz="0" w:space="0" w:color="auto"/>
                                        <w:bottom w:val="none" w:sz="0" w:space="0" w:color="auto"/>
                                        <w:right w:val="none" w:sz="0" w:space="0" w:color="auto"/>
                                      </w:divBdr>
                                      <w:divsChild>
                                        <w:div w:id="1033843046">
                                          <w:marLeft w:val="0"/>
                                          <w:marRight w:val="0"/>
                                          <w:marTop w:val="0"/>
                                          <w:marBottom w:val="0"/>
                                          <w:divBdr>
                                            <w:top w:val="none" w:sz="0" w:space="0" w:color="auto"/>
                                            <w:left w:val="none" w:sz="0" w:space="0" w:color="auto"/>
                                            <w:bottom w:val="none" w:sz="0" w:space="0" w:color="auto"/>
                                            <w:right w:val="none" w:sz="0" w:space="0" w:color="auto"/>
                                          </w:divBdr>
                                        </w:div>
                                        <w:div w:id="813109281">
                                          <w:marLeft w:val="0"/>
                                          <w:marRight w:val="0"/>
                                          <w:marTop w:val="0"/>
                                          <w:marBottom w:val="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671424">
      <w:bodyDiv w:val="1"/>
      <w:marLeft w:val="0"/>
      <w:marRight w:val="0"/>
      <w:marTop w:val="480"/>
      <w:marBottom w:val="480"/>
      <w:divBdr>
        <w:top w:val="none" w:sz="0" w:space="0" w:color="auto"/>
        <w:left w:val="none" w:sz="0" w:space="0" w:color="auto"/>
        <w:bottom w:val="none" w:sz="0" w:space="0" w:color="auto"/>
        <w:right w:val="none" w:sz="0" w:space="0" w:color="auto"/>
      </w:divBdr>
      <w:divsChild>
        <w:div w:id="943534696">
          <w:marLeft w:val="0"/>
          <w:marRight w:val="0"/>
          <w:marTop w:val="0"/>
          <w:marBottom w:val="0"/>
          <w:divBdr>
            <w:top w:val="single" w:sz="6" w:space="1" w:color="000000"/>
            <w:left w:val="single" w:sz="6" w:space="1" w:color="000000"/>
            <w:bottom w:val="single" w:sz="6" w:space="1" w:color="000000"/>
            <w:right w:val="single" w:sz="6" w:space="1" w:color="000000"/>
          </w:divBdr>
          <w:divsChild>
            <w:div w:id="1558128464">
              <w:marLeft w:val="0"/>
              <w:marRight w:val="0"/>
              <w:marTop w:val="0"/>
              <w:marBottom w:val="0"/>
              <w:divBdr>
                <w:top w:val="none" w:sz="0" w:space="0" w:color="auto"/>
                <w:left w:val="none" w:sz="0" w:space="0" w:color="auto"/>
                <w:bottom w:val="none" w:sz="0" w:space="0" w:color="auto"/>
                <w:right w:val="none" w:sz="0" w:space="0" w:color="auto"/>
              </w:divBdr>
              <w:divsChild>
                <w:div w:id="130962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61072">
      <w:bodyDiv w:val="1"/>
      <w:marLeft w:val="0"/>
      <w:marRight w:val="0"/>
      <w:marTop w:val="0"/>
      <w:marBottom w:val="0"/>
      <w:divBdr>
        <w:top w:val="none" w:sz="0" w:space="0" w:color="auto"/>
        <w:left w:val="none" w:sz="0" w:space="0" w:color="auto"/>
        <w:bottom w:val="none" w:sz="0" w:space="0" w:color="auto"/>
        <w:right w:val="none" w:sz="0" w:space="0" w:color="auto"/>
      </w:divBdr>
    </w:div>
    <w:div w:id="1946427550">
      <w:bodyDiv w:val="1"/>
      <w:marLeft w:val="0"/>
      <w:marRight w:val="0"/>
      <w:marTop w:val="0"/>
      <w:marBottom w:val="0"/>
      <w:divBdr>
        <w:top w:val="none" w:sz="0" w:space="0" w:color="auto"/>
        <w:left w:val="none" w:sz="0" w:space="0" w:color="auto"/>
        <w:bottom w:val="none" w:sz="0" w:space="0" w:color="auto"/>
        <w:right w:val="none" w:sz="0" w:space="0" w:color="auto"/>
      </w:divBdr>
    </w:div>
    <w:div w:id="1993675223">
      <w:bodyDiv w:val="1"/>
      <w:marLeft w:val="0"/>
      <w:marRight w:val="0"/>
      <w:marTop w:val="0"/>
      <w:marBottom w:val="0"/>
      <w:divBdr>
        <w:top w:val="none" w:sz="0" w:space="0" w:color="auto"/>
        <w:left w:val="none" w:sz="0" w:space="0" w:color="auto"/>
        <w:bottom w:val="none" w:sz="0" w:space="0" w:color="auto"/>
        <w:right w:val="none" w:sz="0" w:space="0" w:color="auto"/>
      </w:divBdr>
    </w:div>
    <w:div w:id="2031683269">
      <w:bodyDiv w:val="1"/>
      <w:marLeft w:val="0"/>
      <w:marRight w:val="0"/>
      <w:marTop w:val="0"/>
      <w:marBottom w:val="0"/>
      <w:divBdr>
        <w:top w:val="none" w:sz="0" w:space="0" w:color="auto"/>
        <w:left w:val="none" w:sz="0" w:space="0" w:color="auto"/>
        <w:bottom w:val="none" w:sz="0" w:space="0" w:color="auto"/>
        <w:right w:val="none" w:sz="0" w:space="0" w:color="auto"/>
      </w:divBdr>
      <w:divsChild>
        <w:div w:id="537477444">
          <w:marLeft w:val="0"/>
          <w:marRight w:val="0"/>
          <w:marTop w:val="0"/>
          <w:marBottom w:val="0"/>
          <w:divBdr>
            <w:top w:val="none" w:sz="0" w:space="0" w:color="auto"/>
            <w:left w:val="none" w:sz="0" w:space="0" w:color="auto"/>
            <w:bottom w:val="none" w:sz="0" w:space="0" w:color="auto"/>
            <w:right w:val="none" w:sz="0" w:space="0" w:color="auto"/>
          </w:divBdr>
          <w:divsChild>
            <w:div w:id="6494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2195">
      <w:bodyDiv w:val="1"/>
      <w:marLeft w:val="0"/>
      <w:marRight w:val="0"/>
      <w:marTop w:val="480"/>
      <w:marBottom w:val="480"/>
      <w:divBdr>
        <w:top w:val="none" w:sz="0" w:space="0" w:color="auto"/>
        <w:left w:val="none" w:sz="0" w:space="0" w:color="auto"/>
        <w:bottom w:val="none" w:sz="0" w:space="0" w:color="auto"/>
        <w:right w:val="none" w:sz="0" w:space="0" w:color="auto"/>
      </w:divBdr>
      <w:divsChild>
        <w:div w:id="1500387463">
          <w:marLeft w:val="0"/>
          <w:marRight w:val="0"/>
          <w:marTop w:val="0"/>
          <w:marBottom w:val="0"/>
          <w:divBdr>
            <w:top w:val="single" w:sz="6" w:space="1" w:color="000000"/>
            <w:left w:val="single" w:sz="6" w:space="1" w:color="000000"/>
            <w:bottom w:val="single" w:sz="6" w:space="1" w:color="000000"/>
            <w:right w:val="single" w:sz="6" w:space="1" w:color="000000"/>
          </w:divBdr>
          <w:divsChild>
            <w:div w:id="2092700722">
              <w:marLeft w:val="0"/>
              <w:marRight w:val="0"/>
              <w:marTop w:val="0"/>
              <w:marBottom w:val="0"/>
              <w:divBdr>
                <w:top w:val="none" w:sz="0" w:space="0" w:color="auto"/>
                <w:left w:val="none" w:sz="0" w:space="0" w:color="auto"/>
                <w:bottom w:val="none" w:sz="0" w:space="0" w:color="auto"/>
                <w:right w:val="none" w:sz="0" w:space="0" w:color="auto"/>
              </w:divBdr>
              <w:divsChild>
                <w:div w:id="908465740">
                  <w:marLeft w:val="0"/>
                  <w:marRight w:val="15"/>
                  <w:marTop w:val="0"/>
                  <w:marBottom w:val="0"/>
                  <w:divBdr>
                    <w:top w:val="none" w:sz="0" w:space="0" w:color="auto"/>
                    <w:left w:val="none" w:sz="0" w:space="0" w:color="auto"/>
                    <w:bottom w:val="none" w:sz="0" w:space="0" w:color="auto"/>
                    <w:right w:val="none" w:sz="0" w:space="0" w:color="auto"/>
                  </w:divBdr>
                  <w:divsChild>
                    <w:div w:id="18587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yperlink" Target="http://www.opm.gov/FORMS/PDF_FILL/opm630b.pdf"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www.opm.gov/FORMS/PDF_FILL/opm630a.pdf" TargetMode="External"/><Relationship Id="rId2" Type="http://schemas.openxmlformats.org/officeDocument/2006/relationships/customXml" Target="../customXml/item2.xml"/><Relationship Id="rId16" Type="http://schemas.openxmlformats.org/officeDocument/2006/relationships/hyperlink" Target="http://elips.doi.gov/app_DM/act_getfiles.cfm?relnum=3738" TargetMode="External"/><Relationship Id="rId20" Type="http://schemas.openxmlformats.org/officeDocument/2006/relationships/footer" Target="footer2.xml"/><Relationship Id="rId29" Type="http://schemas.openxmlformats.org/officeDocument/2006/relationships/hyperlink" Target="http://www.opm.gov/FORMS/PDF_FILL/opm630c.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opm.gov/FORMS/PDF_FILL/opm630a.pdf"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opm.gov/oca/leave/html/LWOP_eff.asp" TargetMode="External"/><Relationship Id="rId23" Type="http://schemas.openxmlformats.org/officeDocument/2006/relationships/hyperlink" Target="http://www.opm.gov/FORMS/PDF_FILL/opm630.pdf" TargetMode="External"/><Relationship Id="rId28" Type="http://schemas.openxmlformats.org/officeDocument/2006/relationships/hyperlink" Target="http://www.opm.gov/FORMS/PDF_FILL/opm630c.pdf" TargetMode="External"/><Relationship Id="rId10" Type="http://schemas.openxmlformats.org/officeDocument/2006/relationships/image" Target="media/image1.gif"/><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opm.gov/oca/leave/html/military.asp" TargetMode="External"/><Relationship Id="rId22" Type="http://schemas.openxmlformats.org/officeDocument/2006/relationships/hyperlink" Target="http://www.opm.gov/FORMS/PDF_FILL/opm630.pdf" TargetMode="External"/><Relationship Id="rId27" Type="http://schemas.openxmlformats.org/officeDocument/2006/relationships/hyperlink" Target="http://www.opm.gov/FORMS/PDF_FILL/opm630b.pdf" TargetMode="External"/><Relationship Id="rId30" Type="http://schemas.openxmlformats.org/officeDocument/2006/relationships/hyperlink" Target="http://www.opm.gov/oca/leave/html/formindx.htm"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Paper">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221A49-4C1F-4DBA-96C8-1152885B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10844</Words>
  <Characters>61811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Absence and Leave Handbook</vt:lpstr>
    </vt:vector>
  </TitlesOfParts>
  <Company>US Department of the Interior</Company>
  <LinksUpToDate>false</LinksUpToDate>
  <CharactersWithSpaces>72510</CharactersWithSpaces>
  <SharedDoc>false</SharedDoc>
  <HLinks>
    <vt:vector size="126" baseType="variant">
      <vt:variant>
        <vt:i4>5243007</vt:i4>
      </vt:variant>
      <vt:variant>
        <vt:i4>114</vt:i4>
      </vt:variant>
      <vt:variant>
        <vt:i4>0</vt:i4>
      </vt:variant>
      <vt:variant>
        <vt:i4>5</vt:i4>
      </vt:variant>
      <vt:variant>
        <vt:lpwstr>http://www.opm.gov/FORMS/PDF_FILL/opm630c.pdf</vt:lpwstr>
      </vt:variant>
      <vt:variant>
        <vt:lpwstr/>
      </vt:variant>
      <vt:variant>
        <vt:i4>5243006</vt:i4>
      </vt:variant>
      <vt:variant>
        <vt:i4>111</vt:i4>
      </vt:variant>
      <vt:variant>
        <vt:i4>0</vt:i4>
      </vt:variant>
      <vt:variant>
        <vt:i4>5</vt:i4>
      </vt:variant>
      <vt:variant>
        <vt:lpwstr>http://www.opm.gov/FORMS/PDF_FILL/opm630b.pdf</vt:lpwstr>
      </vt:variant>
      <vt:variant>
        <vt:lpwstr/>
      </vt:variant>
      <vt:variant>
        <vt:i4>5243005</vt:i4>
      </vt:variant>
      <vt:variant>
        <vt:i4>108</vt:i4>
      </vt:variant>
      <vt:variant>
        <vt:i4>0</vt:i4>
      </vt:variant>
      <vt:variant>
        <vt:i4>5</vt:i4>
      </vt:variant>
      <vt:variant>
        <vt:lpwstr>http://www.opm.gov/FORMS/PDF_FILL/opm630a.pdf</vt:lpwstr>
      </vt:variant>
      <vt:variant>
        <vt:lpwstr/>
      </vt:variant>
      <vt:variant>
        <vt:i4>786470</vt:i4>
      </vt:variant>
      <vt:variant>
        <vt:i4>105</vt:i4>
      </vt:variant>
      <vt:variant>
        <vt:i4>0</vt:i4>
      </vt:variant>
      <vt:variant>
        <vt:i4>5</vt:i4>
      </vt:variant>
      <vt:variant>
        <vt:lpwstr>http://www.opm.gov/FORMS/PDF_FILL/opm630.pdf</vt:lpwstr>
      </vt:variant>
      <vt:variant>
        <vt:lpwstr/>
      </vt:variant>
      <vt:variant>
        <vt:i4>5898252</vt:i4>
      </vt:variant>
      <vt:variant>
        <vt:i4>102</vt:i4>
      </vt:variant>
      <vt:variant>
        <vt:i4>0</vt:i4>
      </vt:variant>
      <vt:variant>
        <vt:i4>5</vt:i4>
      </vt:variant>
      <vt:variant>
        <vt:lpwstr>mailto:lan_team@ios.doi.gov</vt:lpwstr>
      </vt:variant>
      <vt:variant>
        <vt:lpwstr/>
      </vt:variant>
      <vt:variant>
        <vt:i4>2031677</vt:i4>
      </vt:variant>
      <vt:variant>
        <vt:i4>95</vt:i4>
      </vt:variant>
      <vt:variant>
        <vt:i4>0</vt:i4>
      </vt:variant>
      <vt:variant>
        <vt:i4>5</vt:i4>
      </vt:variant>
      <vt:variant>
        <vt:lpwstr/>
      </vt:variant>
      <vt:variant>
        <vt:lpwstr>_Toc228179027</vt:lpwstr>
      </vt:variant>
      <vt:variant>
        <vt:i4>2031677</vt:i4>
      </vt:variant>
      <vt:variant>
        <vt:i4>89</vt:i4>
      </vt:variant>
      <vt:variant>
        <vt:i4>0</vt:i4>
      </vt:variant>
      <vt:variant>
        <vt:i4>5</vt:i4>
      </vt:variant>
      <vt:variant>
        <vt:lpwstr/>
      </vt:variant>
      <vt:variant>
        <vt:lpwstr>_Toc228179026</vt:lpwstr>
      </vt:variant>
      <vt:variant>
        <vt:i4>2031677</vt:i4>
      </vt:variant>
      <vt:variant>
        <vt:i4>83</vt:i4>
      </vt:variant>
      <vt:variant>
        <vt:i4>0</vt:i4>
      </vt:variant>
      <vt:variant>
        <vt:i4>5</vt:i4>
      </vt:variant>
      <vt:variant>
        <vt:lpwstr/>
      </vt:variant>
      <vt:variant>
        <vt:lpwstr>_Toc228179025</vt:lpwstr>
      </vt:variant>
      <vt:variant>
        <vt:i4>2031677</vt:i4>
      </vt:variant>
      <vt:variant>
        <vt:i4>77</vt:i4>
      </vt:variant>
      <vt:variant>
        <vt:i4>0</vt:i4>
      </vt:variant>
      <vt:variant>
        <vt:i4>5</vt:i4>
      </vt:variant>
      <vt:variant>
        <vt:lpwstr/>
      </vt:variant>
      <vt:variant>
        <vt:lpwstr>_Toc228179024</vt:lpwstr>
      </vt:variant>
      <vt:variant>
        <vt:i4>2031677</vt:i4>
      </vt:variant>
      <vt:variant>
        <vt:i4>71</vt:i4>
      </vt:variant>
      <vt:variant>
        <vt:i4>0</vt:i4>
      </vt:variant>
      <vt:variant>
        <vt:i4>5</vt:i4>
      </vt:variant>
      <vt:variant>
        <vt:lpwstr/>
      </vt:variant>
      <vt:variant>
        <vt:lpwstr>_Toc228179023</vt:lpwstr>
      </vt:variant>
      <vt:variant>
        <vt:i4>2031677</vt:i4>
      </vt:variant>
      <vt:variant>
        <vt:i4>65</vt:i4>
      </vt:variant>
      <vt:variant>
        <vt:i4>0</vt:i4>
      </vt:variant>
      <vt:variant>
        <vt:i4>5</vt:i4>
      </vt:variant>
      <vt:variant>
        <vt:lpwstr/>
      </vt:variant>
      <vt:variant>
        <vt:lpwstr>_Toc228179022</vt:lpwstr>
      </vt:variant>
      <vt:variant>
        <vt:i4>2031677</vt:i4>
      </vt:variant>
      <vt:variant>
        <vt:i4>59</vt:i4>
      </vt:variant>
      <vt:variant>
        <vt:i4>0</vt:i4>
      </vt:variant>
      <vt:variant>
        <vt:i4>5</vt:i4>
      </vt:variant>
      <vt:variant>
        <vt:lpwstr/>
      </vt:variant>
      <vt:variant>
        <vt:lpwstr>_Toc228179020</vt:lpwstr>
      </vt:variant>
      <vt:variant>
        <vt:i4>1835069</vt:i4>
      </vt:variant>
      <vt:variant>
        <vt:i4>53</vt:i4>
      </vt:variant>
      <vt:variant>
        <vt:i4>0</vt:i4>
      </vt:variant>
      <vt:variant>
        <vt:i4>5</vt:i4>
      </vt:variant>
      <vt:variant>
        <vt:lpwstr/>
      </vt:variant>
      <vt:variant>
        <vt:lpwstr>_Toc228179019</vt:lpwstr>
      </vt:variant>
      <vt:variant>
        <vt:i4>1835069</vt:i4>
      </vt:variant>
      <vt:variant>
        <vt:i4>47</vt:i4>
      </vt:variant>
      <vt:variant>
        <vt:i4>0</vt:i4>
      </vt:variant>
      <vt:variant>
        <vt:i4>5</vt:i4>
      </vt:variant>
      <vt:variant>
        <vt:lpwstr/>
      </vt:variant>
      <vt:variant>
        <vt:lpwstr>_Toc228179016</vt:lpwstr>
      </vt:variant>
      <vt:variant>
        <vt:i4>1835069</vt:i4>
      </vt:variant>
      <vt:variant>
        <vt:i4>41</vt:i4>
      </vt:variant>
      <vt:variant>
        <vt:i4>0</vt:i4>
      </vt:variant>
      <vt:variant>
        <vt:i4>5</vt:i4>
      </vt:variant>
      <vt:variant>
        <vt:lpwstr/>
      </vt:variant>
      <vt:variant>
        <vt:lpwstr>_Toc228179015</vt:lpwstr>
      </vt:variant>
      <vt:variant>
        <vt:i4>1835069</vt:i4>
      </vt:variant>
      <vt:variant>
        <vt:i4>35</vt:i4>
      </vt:variant>
      <vt:variant>
        <vt:i4>0</vt:i4>
      </vt:variant>
      <vt:variant>
        <vt:i4>5</vt:i4>
      </vt:variant>
      <vt:variant>
        <vt:lpwstr/>
      </vt:variant>
      <vt:variant>
        <vt:lpwstr>_Toc228179013</vt:lpwstr>
      </vt:variant>
      <vt:variant>
        <vt:i4>1835069</vt:i4>
      </vt:variant>
      <vt:variant>
        <vt:i4>29</vt:i4>
      </vt:variant>
      <vt:variant>
        <vt:i4>0</vt:i4>
      </vt:variant>
      <vt:variant>
        <vt:i4>5</vt:i4>
      </vt:variant>
      <vt:variant>
        <vt:lpwstr/>
      </vt:variant>
      <vt:variant>
        <vt:lpwstr>_Toc228179011</vt:lpwstr>
      </vt:variant>
      <vt:variant>
        <vt:i4>1900605</vt:i4>
      </vt:variant>
      <vt:variant>
        <vt:i4>23</vt:i4>
      </vt:variant>
      <vt:variant>
        <vt:i4>0</vt:i4>
      </vt:variant>
      <vt:variant>
        <vt:i4>5</vt:i4>
      </vt:variant>
      <vt:variant>
        <vt:lpwstr/>
      </vt:variant>
      <vt:variant>
        <vt:lpwstr>_Toc228179009</vt:lpwstr>
      </vt:variant>
      <vt:variant>
        <vt:i4>1900605</vt:i4>
      </vt:variant>
      <vt:variant>
        <vt:i4>17</vt:i4>
      </vt:variant>
      <vt:variant>
        <vt:i4>0</vt:i4>
      </vt:variant>
      <vt:variant>
        <vt:i4>5</vt:i4>
      </vt:variant>
      <vt:variant>
        <vt:lpwstr/>
      </vt:variant>
      <vt:variant>
        <vt:lpwstr>_Toc228179008</vt:lpwstr>
      </vt:variant>
      <vt:variant>
        <vt:i4>1900605</vt:i4>
      </vt:variant>
      <vt:variant>
        <vt:i4>11</vt:i4>
      </vt:variant>
      <vt:variant>
        <vt:i4>0</vt:i4>
      </vt:variant>
      <vt:variant>
        <vt:i4>5</vt:i4>
      </vt:variant>
      <vt:variant>
        <vt:lpwstr/>
      </vt:variant>
      <vt:variant>
        <vt:lpwstr>_Toc228179007</vt:lpwstr>
      </vt:variant>
      <vt:variant>
        <vt:i4>1900605</vt:i4>
      </vt:variant>
      <vt:variant>
        <vt:i4>5</vt:i4>
      </vt:variant>
      <vt:variant>
        <vt:i4>0</vt:i4>
      </vt:variant>
      <vt:variant>
        <vt:i4>5</vt:i4>
      </vt:variant>
      <vt:variant>
        <vt:lpwstr/>
      </vt:variant>
      <vt:variant>
        <vt:lpwstr>_Toc228179005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Absence and Leave Handbook</dc:title>
  <dc:subject>Absence and Leave Handbook</dc:subject>
  <dc:creator>Office of Human Resources</dc:creator>
  <cp:keywords/>
  <dc:description/>
  <cp:lastModifiedBy>Mitchell, Kathy K -FS</cp:lastModifiedBy>
  <cp:revision>2</cp:revision>
  <cp:lastPrinted>2011-09-12T21:30:00Z</cp:lastPrinted>
  <dcterms:created xsi:type="dcterms:W3CDTF">2012-08-28T15:15:00Z</dcterms:created>
  <dcterms:modified xsi:type="dcterms:W3CDTF">2012-08-28T15:15:00Z</dcterms:modified>
</cp:coreProperties>
</file>