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FEE92" w14:textId="77777777" w:rsidR="00266F1D" w:rsidRPr="003A4D66" w:rsidRDefault="00266F1D" w:rsidP="00496EC5">
      <w:pPr>
        <w:tabs>
          <w:tab w:val="left" w:pos="2790"/>
        </w:tabs>
        <w:spacing w:after="0" w:line="480" w:lineRule="auto"/>
        <w:rPr>
          <w:rFonts w:ascii="Times New Roman" w:hAnsi="Times New Roman" w:cs="Times New Roman"/>
          <w:b/>
          <w:sz w:val="24"/>
          <w:szCs w:val="24"/>
        </w:rPr>
      </w:pPr>
      <w:r w:rsidRPr="003A4D66">
        <w:rPr>
          <w:rFonts w:ascii="Times New Roman" w:hAnsi="Times New Roman" w:cs="Times New Roman"/>
          <w:b/>
          <w:sz w:val="24"/>
          <w:szCs w:val="24"/>
        </w:rPr>
        <w:t>DEPARTMENT OF AGRICULTURE</w:t>
      </w:r>
    </w:p>
    <w:p w14:paraId="6020142E" w14:textId="77777777" w:rsidR="00266F1D" w:rsidRPr="003A4D66" w:rsidRDefault="00266F1D" w:rsidP="00496EC5">
      <w:pPr>
        <w:tabs>
          <w:tab w:val="left" w:pos="2790"/>
        </w:tabs>
        <w:spacing w:after="0" w:line="480" w:lineRule="auto"/>
        <w:rPr>
          <w:rFonts w:ascii="Times New Roman" w:hAnsi="Times New Roman" w:cs="Times New Roman"/>
          <w:b/>
          <w:sz w:val="24"/>
          <w:szCs w:val="24"/>
        </w:rPr>
      </w:pPr>
      <w:r w:rsidRPr="003A4D66">
        <w:rPr>
          <w:rFonts w:ascii="Times New Roman" w:hAnsi="Times New Roman" w:cs="Times New Roman"/>
          <w:b/>
          <w:sz w:val="24"/>
          <w:szCs w:val="24"/>
        </w:rPr>
        <w:t>Forest Service</w:t>
      </w:r>
    </w:p>
    <w:p w14:paraId="49B30AF1" w14:textId="77777777" w:rsidR="00266F1D" w:rsidRPr="003A4D66" w:rsidRDefault="00266F1D" w:rsidP="00496EC5">
      <w:pPr>
        <w:tabs>
          <w:tab w:val="left" w:pos="2790"/>
        </w:tabs>
        <w:spacing w:after="0" w:line="480" w:lineRule="auto"/>
        <w:rPr>
          <w:rFonts w:ascii="Times New Roman" w:hAnsi="Times New Roman" w:cs="Times New Roman"/>
          <w:b/>
          <w:sz w:val="24"/>
          <w:szCs w:val="24"/>
        </w:rPr>
      </w:pPr>
      <w:r w:rsidRPr="003A4D66">
        <w:rPr>
          <w:rFonts w:ascii="Times New Roman" w:hAnsi="Times New Roman" w:cs="Times New Roman"/>
          <w:b/>
          <w:sz w:val="24"/>
          <w:szCs w:val="24"/>
        </w:rPr>
        <w:t>Request for Applications:  The Community Forest and Open Space Conservation Program</w:t>
      </w:r>
    </w:p>
    <w:p w14:paraId="74B79E68" w14:textId="54226D1C" w:rsidR="00266F1D" w:rsidRPr="003A4D66" w:rsidRDefault="00266F1D" w:rsidP="00496EC5">
      <w:pPr>
        <w:tabs>
          <w:tab w:val="left" w:pos="2790"/>
        </w:tabs>
        <w:spacing w:after="0" w:line="480" w:lineRule="auto"/>
        <w:rPr>
          <w:rFonts w:ascii="Times New Roman" w:hAnsi="Times New Roman" w:cs="Times New Roman"/>
          <w:sz w:val="24"/>
          <w:szCs w:val="24"/>
        </w:rPr>
      </w:pPr>
      <w:r w:rsidRPr="003A4D66">
        <w:rPr>
          <w:rFonts w:ascii="Times New Roman" w:hAnsi="Times New Roman" w:cs="Times New Roman"/>
          <w:b/>
          <w:sz w:val="24"/>
          <w:szCs w:val="24"/>
        </w:rPr>
        <w:t xml:space="preserve">AGENCY:    </w:t>
      </w:r>
      <w:r w:rsidRPr="003A4D66">
        <w:rPr>
          <w:rFonts w:ascii="Times New Roman" w:hAnsi="Times New Roman" w:cs="Times New Roman"/>
          <w:sz w:val="24"/>
          <w:szCs w:val="24"/>
        </w:rPr>
        <w:t>Forest Service</w:t>
      </w:r>
      <w:r w:rsidR="000C1E69">
        <w:rPr>
          <w:rFonts w:ascii="Times New Roman" w:hAnsi="Times New Roman" w:cs="Times New Roman"/>
          <w:sz w:val="24"/>
          <w:szCs w:val="24"/>
        </w:rPr>
        <w:t xml:space="preserve">, </w:t>
      </w:r>
      <w:r w:rsidR="006C7DA0">
        <w:rPr>
          <w:rFonts w:ascii="Times New Roman" w:hAnsi="Times New Roman" w:cs="Times New Roman"/>
          <w:sz w:val="24"/>
          <w:szCs w:val="24"/>
        </w:rPr>
        <w:t>Agriculture (</w:t>
      </w:r>
      <w:r w:rsidR="000C1E69">
        <w:rPr>
          <w:rFonts w:ascii="Times New Roman" w:hAnsi="Times New Roman" w:cs="Times New Roman"/>
          <w:sz w:val="24"/>
          <w:szCs w:val="24"/>
        </w:rPr>
        <w:t>USDA</w:t>
      </w:r>
      <w:r w:rsidR="006C7DA0">
        <w:rPr>
          <w:rFonts w:ascii="Times New Roman" w:hAnsi="Times New Roman" w:cs="Times New Roman"/>
          <w:sz w:val="24"/>
          <w:szCs w:val="24"/>
        </w:rPr>
        <w:t>)</w:t>
      </w:r>
    </w:p>
    <w:p w14:paraId="4344FA56" w14:textId="77777777" w:rsidR="00266F1D" w:rsidRPr="003A4D66" w:rsidRDefault="00266F1D" w:rsidP="00496EC5">
      <w:pPr>
        <w:tabs>
          <w:tab w:val="left" w:pos="2790"/>
        </w:tabs>
        <w:spacing w:after="0" w:line="480" w:lineRule="auto"/>
        <w:rPr>
          <w:rFonts w:ascii="Times New Roman" w:hAnsi="Times New Roman" w:cs="Times New Roman"/>
          <w:sz w:val="24"/>
          <w:szCs w:val="24"/>
        </w:rPr>
      </w:pPr>
      <w:r w:rsidRPr="003A4D66">
        <w:rPr>
          <w:rFonts w:ascii="Times New Roman" w:hAnsi="Times New Roman" w:cs="Times New Roman"/>
          <w:b/>
          <w:sz w:val="24"/>
          <w:szCs w:val="24"/>
        </w:rPr>
        <w:t>ACTION:</w:t>
      </w:r>
      <w:r w:rsidRPr="003A4D66">
        <w:rPr>
          <w:rFonts w:ascii="Times New Roman" w:hAnsi="Times New Roman" w:cs="Times New Roman"/>
          <w:sz w:val="24"/>
          <w:szCs w:val="24"/>
        </w:rPr>
        <w:t xml:space="preserve">     Request for applications.</w:t>
      </w:r>
    </w:p>
    <w:p w14:paraId="20455D5A" w14:textId="55FA157F" w:rsidR="006C7DA0" w:rsidRDefault="00266F1D" w:rsidP="00496EC5">
      <w:pPr>
        <w:tabs>
          <w:tab w:val="left" w:pos="2790"/>
        </w:tabs>
        <w:spacing w:after="0" w:line="480" w:lineRule="auto"/>
        <w:rPr>
          <w:rFonts w:ascii="Times New Roman" w:hAnsi="Times New Roman" w:cs="Times New Roman"/>
          <w:sz w:val="24"/>
          <w:szCs w:val="24"/>
        </w:rPr>
      </w:pPr>
      <w:r w:rsidRPr="003A4D66">
        <w:rPr>
          <w:rFonts w:ascii="Times New Roman" w:hAnsi="Times New Roman" w:cs="Times New Roman"/>
          <w:b/>
          <w:sz w:val="24"/>
          <w:szCs w:val="24"/>
        </w:rPr>
        <w:t xml:space="preserve">SUMMARY:   </w:t>
      </w:r>
      <w:r w:rsidRPr="003A4D66">
        <w:rPr>
          <w:rFonts w:ascii="Times New Roman" w:hAnsi="Times New Roman" w:cs="Times New Roman"/>
          <w:sz w:val="24"/>
          <w:szCs w:val="24"/>
        </w:rPr>
        <w:t>The U.S. Department of Agriculture</w:t>
      </w:r>
      <w:r w:rsidR="00BD1E00">
        <w:rPr>
          <w:rFonts w:ascii="Times New Roman" w:hAnsi="Times New Roman" w:cs="Times New Roman"/>
          <w:sz w:val="24"/>
          <w:szCs w:val="24"/>
        </w:rPr>
        <w:t xml:space="preserve"> (USDA)</w:t>
      </w:r>
      <w:r w:rsidRPr="003A4D66">
        <w:rPr>
          <w:rFonts w:ascii="Times New Roman" w:hAnsi="Times New Roman" w:cs="Times New Roman"/>
          <w:sz w:val="24"/>
          <w:szCs w:val="24"/>
        </w:rPr>
        <w:t xml:space="preserve">, Forest Service, State and Private Forestry, Cooperative Forestry staff, requests applications for the Community Forest and Open Space Conservation Program (Community Forest Program or CFP).  This is a competitive grant program whereby local governments, qualified nonprofit organizations, and Indian tribes are eligible to apply for grants to establish community forests through </w:t>
      </w:r>
      <w:r w:rsidR="00F978AE">
        <w:rPr>
          <w:rFonts w:ascii="Times New Roman" w:hAnsi="Times New Roman" w:cs="Times New Roman"/>
          <w:sz w:val="24"/>
          <w:szCs w:val="24"/>
        </w:rPr>
        <w:t>the</w:t>
      </w:r>
      <w:r w:rsidRPr="003A4D66">
        <w:rPr>
          <w:rFonts w:ascii="Times New Roman" w:hAnsi="Times New Roman" w:cs="Times New Roman"/>
          <w:sz w:val="24"/>
          <w:szCs w:val="24"/>
        </w:rPr>
        <w:t xml:space="preserve"> </w:t>
      </w:r>
      <w:r w:rsidR="0099397F">
        <w:rPr>
          <w:rFonts w:ascii="Times New Roman" w:hAnsi="Times New Roman" w:cs="Times New Roman"/>
          <w:sz w:val="24"/>
          <w:szCs w:val="24"/>
        </w:rPr>
        <w:t xml:space="preserve">fee </w:t>
      </w:r>
      <w:r w:rsidRPr="003A4D66">
        <w:rPr>
          <w:rFonts w:ascii="Times New Roman" w:hAnsi="Times New Roman" w:cs="Times New Roman"/>
          <w:sz w:val="24"/>
          <w:szCs w:val="24"/>
        </w:rPr>
        <w:t xml:space="preserve">simple acquisition of private forest land from a willing seller.  </w:t>
      </w:r>
    </w:p>
    <w:p w14:paraId="08013803" w14:textId="201B0A8F" w:rsidR="00266F1D" w:rsidRPr="003A4D66" w:rsidRDefault="006C7DA0" w:rsidP="00496EC5">
      <w:pPr>
        <w:tabs>
          <w:tab w:val="left" w:pos="720"/>
        </w:tabs>
        <w:spacing w:after="0" w:line="480" w:lineRule="auto"/>
        <w:rPr>
          <w:rFonts w:ascii="Times New Roman" w:hAnsi="Times New Roman" w:cs="Times New Roman"/>
          <w:sz w:val="24"/>
          <w:szCs w:val="24"/>
        </w:rPr>
      </w:pPr>
      <w:r>
        <w:rPr>
          <w:rFonts w:ascii="Times New Roman" w:hAnsi="Times New Roman" w:cs="Times New Roman"/>
          <w:sz w:val="24"/>
          <w:szCs w:val="24"/>
        </w:rPr>
        <w:tab/>
      </w:r>
      <w:r w:rsidR="00266F1D" w:rsidRPr="003A4D66">
        <w:rPr>
          <w:rFonts w:ascii="Times New Roman" w:hAnsi="Times New Roman" w:cs="Times New Roman"/>
          <w:sz w:val="24"/>
          <w:szCs w:val="24"/>
        </w:rPr>
        <w:t xml:space="preserve">The purpose of the program is to establish community forests by protecting forest land from conversion to non-forest uses and provide community benefits such as sustainable forest management, environmental benefits including clean air, water, and wildlife habitat; benefits from forest-based educational programs; benefits from serving as models of effective forest stewardship; and recreational benefits secured with public access. </w:t>
      </w:r>
    </w:p>
    <w:p w14:paraId="31CE8CF4" w14:textId="77777777" w:rsidR="00266F1D" w:rsidRPr="003A4D66" w:rsidRDefault="00266F1D" w:rsidP="00496EC5">
      <w:pPr>
        <w:spacing w:after="0" w:line="480" w:lineRule="auto"/>
        <w:ind w:firstLine="720"/>
        <w:rPr>
          <w:rFonts w:ascii="Times New Roman" w:hAnsi="Times New Roman" w:cs="Times New Roman"/>
          <w:sz w:val="24"/>
          <w:szCs w:val="24"/>
        </w:rPr>
      </w:pPr>
      <w:r w:rsidRPr="003A4D66">
        <w:rPr>
          <w:rFonts w:ascii="Times New Roman" w:hAnsi="Times New Roman" w:cs="Times New Roman"/>
          <w:sz w:val="24"/>
          <w:szCs w:val="24"/>
        </w:rPr>
        <w:t xml:space="preserve">Eligible lands for grants funded under this program are private forest that is at least five acres in size, suitable to sustain natural vegetation, and at least 75 percent forested.  The lands must also be threatened by conversion to non-forest uses, must not be held in trust by the United States on behalf of any Indian Tribe, must not be Tribal allotment lands, must be offered for sale by a willing seller, and if acquired by an eligible entity, must provide defined community benefits under </w:t>
      </w:r>
      <w:proofErr w:type="gramStart"/>
      <w:r w:rsidRPr="003A4D66">
        <w:rPr>
          <w:rFonts w:ascii="Times New Roman" w:hAnsi="Times New Roman" w:cs="Times New Roman"/>
          <w:sz w:val="24"/>
          <w:szCs w:val="24"/>
        </w:rPr>
        <w:t>CFP</w:t>
      </w:r>
      <w:proofErr w:type="gramEnd"/>
      <w:r w:rsidRPr="003A4D66">
        <w:rPr>
          <w:rFonts w:ascii="Times New Roman" w:hAnsi="Times New Roman" w:cs="Times New Roman"/>
          <w:sz w:val="24"/>
          <w:szCs w:val="24"/>
        </w:rPr>
        <w:t xml:space="preserve"> and allow public access. </w:t>
      </w:r>
    </w:p>
    <w:p w14:paraId="5C023984" w14:textId="0F19FEDE" w:rsidR="00266F1D" w:rsidRPr="003A4D66" w:rsidRDefault="02C99D0E" w:rsidP="00496EC5">
      <w:pPr>
        <w:tabs>
          <w:tab w:val="left" w:pos="2790"/>
        </w:tabs>
        <w:spacing w:after="0" w:line="480" w:lineRule="auto"/>
        <w:rPr>
          <w:rFonts w:ascii="Times New Roman" w:hAnsi="Times New Roman" w:cs="Times New Roman"/>
          <w:sz w:val="24"/>
          <w:szCs w:val="24"/>
        </w:rPr>
      </w:pPr>
      <w:r w:rsidRPr="02C99D0E">
        <w:rPr>
          <w:rFonts w:ascii="Times New Roman" w:hAnsi="Times New Roman" w:cs="Times New Roman"/>
          <w:b/>
          <w:bCs/>
          <w:sz w:val="24"/>
          <w:szCs w:val="24"/>
        </w:rPr>
        <w:t>Dates:</w:t>
      </w:r>
      <w:r w:rsidRPr="02C99D0E">
        <w:rPr>
          <w:rFonts w:ascii="Times New Roman" w:hAnsi="Times New Roman" w:cs="Times New Roman"/>
          <w:sz w:val="24"/>
          <w:szCs w:val="24"/>
        </w:rPr>
        <w:t xml:space="preserve">  Interested local government and nonprofit applicants must submit applications to the State Forester.  Tribal applicants must submit applications to the appropriate Tribal government officials.  All applications, either hardcopy or electronic, must be received by State Foresters or Tribal governments by </w:t>
      </w:r>
      <w:r w:rsidR="000A32A0">
        <w:rPr>
          <w:rFonts w:ascii="Times New Roman" w:hAnsi="Times New Roman" w:cs="Times New Roman"/>
          <w:sz w:val="24"/>
          <w:szCs w:val="24"/>
        </w:rPr>
        <w:t>March 31</w:t>
      </w:r>
      <w:r w:rsidR="000A32A0" w:rsidRPr="000A32A0">
        <w:rPr>
          <w:rFonts w:ascii="Times New Roman" w:hAnsi="Times New Roman" w:cs="Times New Roman"/>
          <w:sz w:val="24"/>
          <w:szCs w:val="24"/>
          <w:vertAlign w:val="superscript"/>
        </w:rPr>
        <w:t>st</w:t>
      </w:r>
      <w:r w:rsidR="000A32A0">
        <w:rPr>
          <w:rFonts w:ascii="Times New Roman" w:hAnsi="Times New Roman" w:cs="Times New Roman"/>
          <w:sz w:val="24"/>
          <w:szCs w:val="24"/>
        </w:rPr>
        <w:t xml:space="preserve">, </w:t>
      </w:r>
      <w:r w:rsidR="00496EC5">
        <w:rPr>
          <w:rFonts w:ascii="Times New Roman" w:hAnsi="Times New Roman" w:cs="Times New Roman"/>
          <w:sz w:val="24"/>
          <w:szCs w:val="24"/>
        </w:rPr>
        <w:t>2023,</w:t>
      </w:r>
      <w:r w:rsidRPr="02C99D0E">
        <w:rPr>
          <w:rFonts w:ascii="Times New Roman" w:hAnsi="Times New Roman" w:cs="Times New Roman"/>
          <w:sz w:val="24"/>
          <w:szCs w:val="24"/>
        </w:rPr>
        <w:t xml:space="preserve"> State Foresters or Tribal government officials must forward </w:t>
      </w:r>
      <w:r w:rsidRPr="02C99D0E">
        <w:rPr>
          <w:rFonts w:ascii="Times New Roman" w:hAnsi="Times New Roman" w:cs="Times New Roman"/>
          <w:sz w:val="24"/>
          <w:szCs w:val="24"/>
        </w:rPr>
        <w:lastRenderedPageBreak/>
        <w:t xml:space="preserve">applications to the appropriate Forest Service Regional office or International Institute of Tropical Forestry by </w:t>
      </w:r>
      <w:r w:rsidR="000A32A0" w:rsidRPr="00496EC5">
        <w:rPr>
          <w:rFonts w:ascii="Times New Roman" w:hAnsi="Times New Roman" w:cs="Times New Roman"/>
          <w:sz w:val="24"/>
          <w:szCs w:val="24"/>
        </w:rPr>
        <w:t>April 14</w:t>
      </w:r>
      <w:r w:rsidR="000A32A0" w:rsidRPr="00496EC5">
        <w:rPr>
          <w:rFonts w:ascii="Times New Roman" w:hAnsi="Times New Roman" w:cs="Times New Roman"/>
          <w:sz w:val="24"/>
          <w:szCs w:val="24"/>
          <w:vertAlign w:val="superscript"/>
        </w:rPr>
        <w:t>th</w:t>
      </w:r>
      <w:r w:rsidRPr="00496EC5">
        <w:rPr>
          <w:rFonts w:ascii="Times New Roman" w:hAnsi="Times New Roman" w:cs="Times New Roman"/>
          <w:sz w:val="24"/>
          <w:szCs w:val="24"/>
        </w:rPr>
        <w:t>, 2023.</w:t>
      </w:r>
      <w:r w:rsidRPr="02C99D0E">
        <w:rPr>
          <w:rFonts w:ascii="Times New Roman" w:hAnsi="Times New Roman" w:cs="Times New Roman"/>
          <w:sz w:val="24"/>
          <w:szCs w:val="24"/>
        </w:rPr>
        <w:t xml:space="preserve"> </w:t>
      </w:r>
    </w:p>
    <w:p w14:paraId="2131DECA" w14:textId="77777777" w:rsidR="006C7DA0" w:rsidRDefault="02C99D0E" w:rsidP="00496EC5">
      <w:pPr>
        <w:tabs>
          <w:tab w:val="left" w:pos="2790"/>
        </w:tabs>
        <w:spacing w:after="0" w:line="480" w:lineRule="auto"/>
        <w:rPr>
          <w:rFonts w:ascii="Times New Roman" w:hAnsi="Times New Roman" w:cs="Times New Roman"/>
          <w:sz w:val="24"/>
          <w:szCs w:val="24"/>
        </w:rPr>
      </w:pPr>
      <w:r w:rsidRPr="02C99D0E">
        <w:rPr>
          <w:rFonts w:ascii="Times New Roman" w:hAnsi="Times New Roman" w:cs="Times New Roman"/>
          <w:b/>
          <w:bCs/>
          <w:sz w:val="24"/>
          <w:szCs w:val="24"/>
        </w:rPr>
        <w:t>Addresses:</w:t>
      </w:r>
      <w:r w:rsidRPr="02C99D0E">
        <w:rPr>
          <w:rFonts w:ascii="Times New Roman" w:hAnsi="Times New Roman" w:cs="Times New Roman"/>
          <w:sz w:val="24"/>
          <w:szCs w:val="24"/>
        </w:rPr>
        <w:t xml:space="preserve">  All local government and qualified nonprofit organization applications must be submitted to the State Forester of the State where the property is located.  All Tribal applications must be submitted to the equivalent Tribal government official.  Applicants are encouraged to contact and work with the Forest Service Region or International Institute of Tropical Forestry, and State Forester or equivalent Tribal government official when developing their proposal. </w:t>
      </w:r>
    </w:p>
    <w:p w14:paraId="5C6564BA" w14:textId="61A7FB43" w:rsidR="00266F1D" w:rsidRPr="003A4D66" w:rsidRDefault="006C7DA0" w:rsidP="00496EC5">
      <w:pPr>
        <w:tabs>
          <w:tab w:val="left" w:pos="540"/>
        </w:tabs>
        <w:spacing w:after="0" w:line="480" w:lineRule="auto"/>
        <w:rPr>
          <w:rFonts w:ascii="Times New Roman" w:hAnsi="Times New Roman" w:cs="Times New Roman"/>
          <w:sz w:val="24"/>
          <w:szCs w:val="24"/>
        </w:rPr>
      </w:pPr>
      <w:r>
        <w:rPr>
          <w:rFonts w:ascii="Times New Roman" w:hAnsi="Times New Roman" w:cs="Times New Roman"/>
          <w:sz w:val="24"/>
          <w:szCs w:val="24"/>
        </w:rPr>
        <w:tab/>
      </w:r>
      <w:r w:rsidR="02C99D0E" w:rsidRPr="02C99D0E">
        <w:rPr>
          <w:rFonts w:ascii="Times New Roman" w:hAnsi="Times New Roman" w:cs="Times New Roman"/>
          <w:sz w:val="24"/>
          <w:szCs w:val="24"/>
        </w:rPr>
        <w:t>Applicants must consult with the State Forester and equivalent Tribal government official prior to requesting technical assistance for a project.  The State Forester’s member roster may be found on</w:t>
      </w:r>
      <w:r w:rsidR="02C99D0E" w:rsidRPr="02C99D0E">
        <w:rPr>
          <w:rFonts w:ascii="Times New Roman" w:hAnsi="Times New Roman" w:cs="Times New Roman"/>
          <w:i/>
          <w:iCs/>
          <w:sz w:val="24"/>
          <w:szCs w:val="24"/>
        </w:rPr>
        <w:t xml:space="preserve"> </w:t>
      </w:r>
      <w:r w:rsidR="02C99D0E" w:rsidRPr="00496EC5">
        <w:rPr>
          <w:rFonts w:ascii="Times New Roman" w:hAnsi="Times New Roman" w:cs="Times New Roman"/>
          <w:sz w:val="24"/>
          <w:szCs w:val="24"/>
        </w:rPr>
        <w:t>https://www.stateforesters.org/who-we-are/our-membership/.</w:t>
      </w:r>
      <w:r w:rsidR="02C99D0E" w:rsidRPr="02C99D0E">
        <w:rPr>
          <w:rFonts w:ascii="Times New Roman" w:hAnsi="Times New Roman" w:cs="Times New Roman"/>
          <w:sz w:val="24"/>
          <w:szCs w:val="24"/>
        </w:rPr>
        <w:t xml:space="preserve">  All applicants must also send an e-mail to </w:t>
      </w:r>
      <w:r w:rsidR="02C99D0E" w:rsidRPr="00496EC5">
        <w:rPr>
          <w:rFonts w:ascii="Times New Roman" w:hAnsi="Times New Roman" w:cs="Times New Roman"/>
          <w:sz w:val="24"/>
          <w:szCs w:val="24"/>
        </w:rPr>
        <w:t>SM.FS.CFP@usda.gov</w:t>
      </w:r>
      <w:r w:rsidR="02C99D0E" w:rsidRPr="02C99D0E">
        <w:rPr>
          <w:rFonts w:ascii="Times New Roman" w:hAnsi="Times New Roman" w:cs="Times New Roman"/>
          <w:i/>
          <w:iCs/>
          <w:sz w:val="24"/>
          <w:szCs w:val="24"/>
        </w:rPr>
        <w:t xml:space="preserve"> </w:t>
      </w:r>
      <w:r w:rsidR="02C99D0E" w:rsidRPr="02C99D0E">
        <w:rPr>
          <w:rFonts w:ascii="Times New Roman" w:hAnsi="Times New Roman" w:cs="Times New Roman"/>
          <w:sz w:val="24"/>
          <w:szCs w:val="24"/>
        </w:rPr>
        <w:t>to confirm an application has been submitted for funding consideration.</w:t>
      </w:r>
    </w:p>
    <w:p w14:paraId="087CEC63" w14:textId="045F3593" w:rsidR="00DA2863" w:rsidRDefault="02C99D0E" w:rsidP="00496EC5">
      <w:pPr>
        <w:tabs>
          <w:tab w:val="left" w:pos="2790"/>
        </w:tabs>
        <w:spacing w:after="0" w:line="480" w:lineRule="auto"/>
        <w:rPr>
          <w:rFonts w:ascii="Times New Roman" w:eastAsia="Times New Roman" w:hAnsi="Times New Roman" w:cs="Times New Roman"/>
          <w:sz w:val="24"/>
          <w:szCs w:val="24"/>
        </w:rPr>
      </w:pPr>
      <w:r w:rsidRPr="02C99D0E">
        <w:rPr>
          <w:rFonts w:ascii="Times New Roman" w:hAnsi="Times New Roman" w:cs="Times New Roman"/>
          <w:sz w:val="24"/>
          <w:szCs w:val="24"/>
        </w:rPr>
        <w:t xml:space="preserve">         State Foresters and Tribal government officials shall submit applications, either electronic or hardcopy, to the appropriate Forest Service Region/Institute contact noted below.</w:t>
      </w:r>
      <w:r w:rsidRPr="02C99D0E">
        <w:rPr>
          <w:rFonts w:ascii="Times New Roman" w:eastAsia="Times New Roman" w:hAnsi="Times New Roman" w:cs="Times New Roman"/>
          <w:sz w:val="24"/>
          <w:szCs w:val="24"/>
        </w:rPr>
        <w:t xml:space="preserve"> Applicants are encouraged to contact and work with a Forest Service Region/Institute during the application process and before submission.  Forest Service staff can assist with navigating program requirements, determining eligibility, providing guidance on allowable costs and match, and other questions.</w:t>
      </w:r>
    </w:p>
    <w:p w14:paraId="0A1780ED" w14:textId="758B9FC3" w:rsidR="00266F1D" w:rsidRPr="004D0A7B" w:rsidRDefault="02C99D0E" w:rsidP="00496EC5">
      <w:pPr>
        <w:tabs>
          <w:tab w:val="left" w:pos="2790"/>
        </w:tabs>
        <w:spacing w:after="0" w:line="480" w:lineRule="auto"/>
        <w:rPr>
          <w:rFonts w:ascii="Times New Roman" w:hAnsi="Times New Roman" w:cs="Times New Roman"/>
          <w:b/>
          <w:bCs/>
          <w:sz w:val="24"/>
          <w:szCs w:val="24"/>
          <w:u w:val="single"/>
        </w:rPr>
      </w:pPr>
      <w:r w:rsidRPr="004D0A7B">
        <w:rPr>
          <w:rFonts w:ascii="Times New Roman" w:hAnsi="Times New Roman" w:cs="Times New Roman"/>
          <w:b/>
          <w:bCs/>
          <w:sz w:val="24"/>
          <w:szCs w:val="24"/>
          <w:u w:val="single"/>
        </w:rPr>
        <w:t>Northern and Intermountain Regions</w:t>
      </w:r>
    </w:p>
    <w:p w14:paraId="42B9CB48" w14:textId="77777777"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Regions 1 and 4</w:t>
      </w:r>
    </w:p>
    <w:p w14:paraId="6CB8520F" w14:textId="77777777" w:rsidR="00266F1D" w:rsidRPr="003A4D66" w:rsidRDefault="00266F1D" w:rsidP="00496EC5">
      <w:pPr>
        <w:spacing w:after="0" w:line="480" w:lineRule="auto"/>
        <w:ind w:right="-187"/>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w:t>
      </w:r>
      <w:r w:rsidRPr="003A4D66">
        <w:rPr>
          <w:rFonts w:ascii="Times New Roman" w:eastAsia="Times New Roman" w:hAnsi="Times New Roman" w:cs="Times New Roman"/>
          <w:color w:val="000000"/>
          <w:sz w:val="24"/>
          <w:szCs w:val="24"/>
          <w:u w:val="single"/>
        </w:rPr>
        <w:t>ID</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MT,</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ND</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NV</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UT</w:t>
      </w:r>
      <w:r w:rsidRPr="003A4D66">
        <w:rPr>
          <w:rFonts w:ascii="Times New Roman" w:eastAsia="Times New Roman" w:hAnsi="Times New Roman" w:cs="Times New Roman"/>
          <w:color w:val="000000"/>
          <w:sz w:val="24"/>
          <w:szCs w:val="24"/>
        </w:rPr>
        <w:t>)</w:t>
      </w:r>
    </w:p>
    <w:p w14:paraId="7630FF89" w14:textId="461FF4DE" w:rsidR="00266F1D" w:rsidRPr="003A4D66" w:rsidRDefault="02C99D0E" w:rsidP="00496EC5">
      <w:pPr>
        <w:spacing w:after="0" w:line="480" w:lineRule="auto"/>
        <w:rPr>
          <w:rFonts w:ascii="Times New Roman" w:eastAsia="Times New Roman" w:hAnsi="Times New Roman" w:cs="Times New Roman"/>
          <w:sz w:val="24"/>
          <w:szCs w:val="24"/>
        </w:rPr>
      </w:pPr>
      <w:r w:rsidRPr="02C99D0E">
        <w:rPr>
          <w:rFonts w:ascii="Times New Roman" w:eastAsia="Times New Roman" w:hAnsi="Times New Roman" w:cs="Times New Roman"/>
          <w:sz w:val="24"/>
          <w:szCs w:val="24"/>
        </w:rPr>
        <w:t>Kris Tempel</w:t>
      </w:r>
    </w:p>
    <w:p w14:paraId="50C80ECC" w14:textId="3CECB382"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US</w:t>
      </w:r>
      <w:r w:rsidR="002136A3">
        <w:rPr>
          <w:rFonts w:ascii="Times New Roman" w:eastAsia="Times New Roman" w:hAnsi="Times New Roman" w:cs="Times New Roman"/>
          <w:sz w:val="24"/>
          <w:szCs w:val="24"/>
        </w:rPr>
        <w:t>DA</w:t>
      </w:r>
      <w:r w:rsidRPr="003A4D66">
        <w:rPr>
          <w:rFonts w:ascii="Times New Roman" w:eastAsia="Times New Roman" w:hAnsi="Times New Roman" w:cs="Times New Roman"/>
          <w:sz w:val="24"/>
          <w:szCs w:val="24"/>
        </w:rPr>
        <w:t xml:space="preserve"> Forest Service</w:t>
      </w:r>
    </w:p>
    <w:p w14:paraId="0DC010EE" w14:textId="06574A4C" w:rsidR="31E0A1AA" w:rsidRDefault="5FACA801" w:rsidP="00496EC5">
      <w:pPr>
        <w:spacing w:after="0" w:line="480" w:lineRule="auto"/>
        <w:rPr>
          <w:rFonts w:ascii="Times New Roman" w:eastAsia="Times New Roman" w:hAnsi="Times New Roman" w:cs="Times New Roman"/>
          <w:sz w:val="24"/>
          <w:szCs w:val="24"/>
        </w:rPr>
      </w:pPr>
      <w:r w:rsidRPr="5FACA801">
        <w:rPr>
          <w:rFonts w:ascii="Times New Roman" w:eastAsia="Times New Roman" w:hAnsi="Times New Roman" w:cs="Times New Roman"/>
          <w:sz w:val="24"/>
          <w:szCs w:val="24"/>
        </w:rPr>
        <w:t>650 Wolfpack Way</w:t>
      </w:r>
      <w:r w:rsidR="31E0A1AA">
        <w:br/>
      </w:r>
      <w:r w:rsidRPr="5FACA801">
        <w:rPr>
          <w:rFonts w:ascii="Times New Roman" w:eastAsia="Times New Roman" w:hAnsi="Times New Roman" w:cs="Times New Roman"/>
          <w:sz w:val="24"/>
          <w:szCs w:val="24"/>
        </w:rPr>
        <w:t>Kalispell, MT 59901</w:t>
      </w:r>
    </w:p>
    <w:p w14:paraId="17B99073" w14:textId="675258F1" w:rsidR="00266F1D" w:rsidRPr="003A4D66" w:rsidRDefault="5FACA801" w:rsidP="00496EC5">
      <w:pPr>
        <w:autoSpaceDE w:val="0"/>
        <w:autoSpaceDN w:val="0"/>
        <w:adjustRightInd w:val="0"/>
        <w:spacing w:after="0" w:line="480" w:lineRule="auto"/>
        <w:rPr>
          <w:rFonts w:ascii="Times New Roman" w:eastAsia="Times New Roman" w:hAnsi="Times New Roman" w:cs="Times New Roman"/>
          <w:color w:val="000000"/>
          <w:sz w:val="24"/>
          <w:szCs w:val="24"/>
        </w:rPr>
      </w:pPr>
      <w:r w:rsidRPr="5FACA801">
        <w:rPr>
          <w:rFonts w:ascii="Times New Roman" w:eastAsia="Times New Roman" w:hAnsi="Times New Roman" w:cs="Times New Roman"/>
          <w:color w:val="000000" w:themeColor="text1"/>
          <w:sz w:val="24"/>
          <w:szCs w:val="24"/>
        </w:rPr>
        <w:t>406-210-1412 (mobile)</w:t>
      </w:r>
    </w:p>
    <w:p w14:paraId="44E739DC" w14:textId="6767D926" w:rsidR="00266F1D" w:rsidRPr="00496EC5" w:rsidRDefault="5FACA801" w:rsidP="00496EC5">
      <w:pPr>
        <w:spacing w:after="0" w:line="480" w:lineRule="auto"/>
        <w:rPr>
          <w:rFonts w:ascii="Times New Roman" w:eastAsia="Times New Roman" w:hAnsi="Times New Roman" w:cs="Times New Roman"/>
          <w:sz w:val="24"/>
          <w:szCs w:val="24"/>
        </w:rPr>
      </w:pPr>
      <w:r w:rsidRPr="00496EC5">
        <w:rPr>
          <w:rFonts w:ascii="Times New Roman" w:eastAsia="Times New Roman" w:hAnsi="Times New Roman" w:cs="Times New Roman"/>
          <w:sz w:val="24"/>
          <w:szCs w:val="24"/>
        </w:rPr>
        <w:lastRenderedPageBreak/>
        <w:t xml:space="preserve">kris.tempel@usda.gov </w:t>
      </w:r>
    </w:p>
    <w:p w14:paraId="1BC96BC9" w14:textId="77777777" w:rsidR="00266F1D" w:rsidRPr="003A4D66" w:rsidRDefault="00266F1D" w:rsidP="00496EC5">
      <w:pPr>
        <w:spacing w:after="0" w:line="480" w:lineRule="auto"/>
        <w:ind w:right="-180"/>
        <w:rPr>
          <w:rFonts w:ascii="Times New Roman" w:eastAsia="Times New Roman" w:hAnsi="Times New Roman" w:cs="Times New Roman"/>
          <w:color w:val="000000"/>
          <w:sz w:val="24"/>
          <w:szCs w:val="24"/>
        </w:rPr>
      </w:pPr>
      <w:r w:rsidRPr="003A4D66">
        <w:rPr>
          <w:rFonts w:ascii="Times New Roman" w:eastAsia="Times New Roman" w:hAnsi="Times New Roman" w:cs="Times New Roman"/>
          <w:b/>
          <w:bCs/>
          <w:color w:val="000000"/>
          <w:sz w:val="24"/>
          <w:szCs w:val="24"/>
          <w:u w:val="single"/>
        </w:rPr>
        <w:t>Roc</w:t>
      </w:r>
      <w:r w:rsidRPr="003A4D66">
        <w:rPr>
          <w:rFonts w:ascii="Times New Roman" w:eastAsia="Times New Roman" w:hAnsi="Times New Roman" w:cs="Times New Roman"/>
          <w:b/>
          <w:color w:val="000000"/>
          <w:sz w:val="24"/>
          <w:szCs w:val="24"/>
          <w:u w:val="single"/>
        </w:rPr>
        <w:t>ky Mountain Region</w:t>
      </w:r>
      <w:r w:rsidRPr="003A4D66">
        <w:rPr>
          <w:rFonts w:ascii="Times New Roman" w:eastAsia="Times New Roman" w:hAnsi="Times New Roman" w:cs="Times New Roman"/>
          <w:color w:val="000000"/>
          <w:sz w:val="24"/>
          <w:szCs w:val="24"/>
        </w:rPr>
        <w:t xml:space="preserve"> </w:t>
      </w:r>
    </w:p>
    <w:p w14:paraId="1938B159" w14:textId="77777777" w:rsidR="00266F1D" w:rsidRPr="003A4D66" w:rsidRDefault="00266F1D" w:rsidP="00496EC5">
      <w:pPr>
        <w:spacing w:after="0" w:line="480" w:lineRule="auto"/>
        <w:ind w:right="-180"/>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Region 2</w:t>
      </w:r>
    </w:p>
    <w:p w14:paraId="2EF86712" w14:textId="77777777" w:rsidR="00266F1D" w:rsidRPr="003A4D66" w:rsidRDefault="00266F1D" w:rsidP="00496EC5">
      <w:pPr>
        <w:spacing w:after="0" w:line="480" w:lineRule="auto"/>
        <w:ind w:right="-187"/>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w:t>
      </w:r>
      <w:r w:rsidRPr="003A4D66">
        <w:rPr>
          <w:rFonts w:ascii="Times New Roman" w:eastAsia="Times New Roman" w:hAnsi="Times New Roman" w:cs="Times New Roman"/>
          <w:color w:val="000000"/>
          <w:sz w:val="24"/>
          <w:szCs w:val="24"/>
          <w:u w:val="single"/>
        </w:rPr>
        <w:t>CO</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KS</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NE</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SD</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WY</w:t>
      </w:r>
      <w:r w:rsidRPr="003A4D66">
        <w:rPr>
          <w:rFonts w:ascii="Times New Roman" w:eastAsia="Times New Roman" w:hAnsi="Times New Roman" w:cs="Times New Roman"/>
          <w:color w:val="000000"/>
          <w:sz w:val="24"/>
          <w:szCs w:val="24"/>
        </w:rPr>
        <w:t>)</w:t>
      </w:r>
    </w:p>
    <w:p w14:paraId="64500851" w14:textId="21DFBBC3" w:rsidR="642423E0" w:rsidRPr="00CE6596" w:rsidRDefault="00BA7BC1" w:rsidP="00496EC5">
      <w:pPr>
        <w:spacing w:after="0" w:line="480" w:lineRule="auto"/>
        <w:ind w:right="-187"/>
        <w:rPr>
          <w:rFonts w:ascii="Times New Roman" w:eastAsia="Times New Roman" w:hAnsi="Times New Roman" w:cs="Times New Roman"/>
          <w:sz w:val="24"/>
          <w:szCs w:val="24"/>
        </w:rPr>
      </w:pPr>
      <w:r w:rsidRPr="00CE6596">
        <w:rPr>
          <w:rFonts w:ascii="Times New Roman" w:eastAsia="Times New Roman" w:hAnsi="Times New Roman" w:cs="Times New Roman"/>
          <w:sz w:val="24"/>
          <w:szCs w:val="24"/>
        </w:rPr>
        <w:t>Todd Gardiner</w:t>
      </w:r>
    </w:p>
    <w:p w14:paraId="42204322" w14:textId="43FCB1DF" w:rsidR="642423E0" w:rsidRPr="00CE6596" w:rsidRDefault="642423E0" w:rsidP="00496EC5">
      <w:pPr>
        <w:spacing w:after="0" w:line="480" w:lineRule="auto"/>
        <w:ind w:right="-187"/>
        <w:rPr>
          <w:rFonts w:ascii="Times New Roman" w:eastAsia="Times New Roman" w:hAnsi="Times New Roman" w:cs="Times New Roman"/>
          <w:color w:val="000000" w:themeColor="text1"/>
          <w:sz w:val="24"/>
          <w:szCs w:val="24"/>
        </w:rPr>
      </w:pPr>
      <w:r w:rsidRPr="00CE6596">
        <w:rPr>
          <w:rFonts w:ascii="Times New Roman" w:eastAsia="Times New Roman" w:hAnsi="Times New Roman" w:cs="Times New Roman"/>
          <w:color w:val="000000" w:themeColor="text1"/>
          <w:sz w:val="24"/>
          <w:szCs w:val="24"/>
        </w:rPr>
        <w:t>USDA Forest Service</w:t>
      </w:r>
    </w:p>
    <w:p w14:paraId="2226ED88" w14:textId="51D68A23" w:rsidR="000A782A" w:rsidRPr="00CE6596" w:rsidRDefault="00966089" w:rsidP="00496EC5">
      <w:pPr>
        <w:spacing w:after="0" w:line="480" w:lineRule="auto"/>
        <w:rPr>
          <w:rFonts w:ascii="Times New Roman" w:eastAsia="Times New Roman" w:hAnsi="Times New Roman" w:cs="Times New Roman"/>
          <w:sz w:val="24"/>
          <w:szCs w:val="24"/>
        </w:rPr>
      </w:pPr>
      <w:r w:rsidRPr="00CE6596">
        <w:rPr>
          <w:rFonts w:ascii="Times New Roman" w:eastAsia="Times New Roman" w:hAnsi="Times New Roman" w:cs="Times New Roman"/>
          <w:sz w:val="24"/>
          <w:szCs w:val="24"/>
        </w:rPr>
        <w:t>1</w:t>
      </w:r>
      <w:r w:rsidR="000A782A" w:rsidRPr="00CE6596">
        <w:rPr>
          <w:rFonts w:ascii="Times New Roman" w:eastAsia="Times New Roman" w:hAnsi="Times New Roman" w:cs="Times New Roman"/>
          <w:sz w:val="24"/>
          <w:szCs w:val="24"/>
        </w:rPr>
        <w:t xml:space="preserve">617 Cole Boulevard, Bldg. 17, </w:t>
      </w:r>
    </w:p>
    <w:p w14:paraId="5488481D" w14:textId="75C56397" w:rsidR="642423E0" w:rsidRPr="00CE6596" w:rsidRDefault="000A782A" w:rsidP="00496EC5">
      <w:pPr>
        <w:spacing w:after="0" w:line="480" w:lineRule="auto"/>
        <w:rPr>
          <w:rFonts w:ascii="Times New Roman" w:eastAsia="Times New Roman" w:hAnsi="Times New Roman" w:cs="Times New Roman"/>
          <w:sz w:val="24"/>
          <w:szCs w:val="24"/>
        </w:rPr>
      </w:pPr>
      <w:r w:rsidRPr="00CE6596">
        <w:rPr>
          <w:rFonts w:ascii="Times New Roman" w:eastAsia="Times New Roman" w:hAnsi="Times New Roman" w:cs="Times New Roman"/>
          <w:sz w:val="24"/>
          <w:szCs w:val="24"/>
        </w:rPr>
        <w:t>Lakewood, CO 80401</w:t>
      </w:r>
      <w:r w:rsidR="642423E0" w:rsidRPr="00CE6596">
        <w:rPr>
          <w:rFonts w:ascii="Times New Roman" w:eastAsia="Times New Roman" w:hAnsi="Times New Roman" w:cs="Times New Roman"/>
          <w:sz w:val="24"/>
          <w:szCs w:val="24"/>
        </w:rPr>
        <w:t xml:space="preserve">, </w:t>
      </w:r>
    </w:p>
    <w:p w14:paraId="768304AC" w14:textId="539AE141" w:rsidR="642423E0" w:rsidRPr="00CE6596" w:rsidRDefault="006D4218" w:rsidP="00496EC5">
      <w:pPr>
        <w:spacing w:after="0" w:line="480" w:lineRule="auto"/>
        <w:rPr>
          <w:rFonts w:ascii="Times New Roman" w:eastAsia="Times New Roman" w:hAnsi="Times New Roman" w:cs="Times New Roman"/>
          <w:color w:val="000000" w:themeColor="text1"/>
          <w:sz w:val="24"/>
          <w:szCs w:val="24"/>
        </w:rPr>
      </w:pPr>
      <w:r w:rsidRPr="00CE6596">
        <w:rPr>
          <w:rFonts w:ascii="Times New Roman" w:eastAsia="Times New Roman" w:hAnsi="Times New Roman" w:cs="Times New Roman"/>
          <w:color w:val="000000" w:themeColor="text1"/>
          <w:sz w:val="24"/>
          <w:szCs w:val="24"/>
        </w:rPr>
        <w:t>970-</w:t>
      </w:r>
      <w:r w:rsidR="00C2721A" w:rsidRPr="00CE6596">
        <w:rPr>
          <w:rFonts w:ascii="Times New Roman" w:eastAsia="Times New Roman" w:hAnsi="Times New Roman" w:cs="Times New Roman"/>
          <w:color w:val="000000" w:themeColor="text1"/>
          <w:sz w:val="24"/>
          <w:szCs w:val="24"/>
        </w:rPr>
        <w:t>210-9103</w:t>
      </w:r>
      <w:r w:rsidR="642423E0" w:rsidRPr="00CE6596">
        <w:rPr>
          <w:rFonts w:ascii="Times New Roman" w:eastAsia="Times New Roman" w:hAnsi="Times New Roman" w:cs="Times New Roman"/>
          <w:color w:val="000000" w:themeColor="text1"/>
          <w:sz w:val="24"/>
          <w:szCs w:val="24"/>
        </w:rPr>
        <w:t xml:space="preserve"> (mobile)</w:t>
      </w:r>
    </w:p>
    <w:p w14:paraId="7657A2EC" w14:textId="06460AFA" w:rsidR="642423E0" w:rsidRPr="00496EC5" w:rsidRDefault="00326997" w:rsidP="00496EC5">
      <w:pPr>
        <w:spacing w:after="0" w:line="480" w:lineRule="auto"/>
        <w:rPr>
          <w:rFonts w:ascii="Calibri" w:eastAsia="MS Mincho" w:hAnsi="Calibri" w:cs="Arial"/>
          <w:sz w:val="24"/>
          <w:szCs w:val="24"/>
        </w:rPr>
      </w:pPr>
      <w:r w:rsidRPr="00496EC5">
        <w:rPr>
          <w:rFonts w:ascii="Times New Roman" w:eastAsia="Times New Roman" w:hAnsi="Times New Roman" w:cs="Times New Roman"/>
          <w:color w:val="000000" w:themeColor="text1"/>
          <w:sz w:val="24"/>
          <w:szCs w:val="24"/>
        </w:rPr>
        <w:t>todd.gardiner</w:t>
      </w:r>
      <w:r w:rsidR="642423E0" w:rsidRPr="00496EC5">
        <w:rPr>
          <w:rFonts w:ascii="Times New Roman" w:eastAsia="Times New Roman" w:hAnsi="Times New Roman" w:cs="Times New Roman"/>
          <w:color w:val="000000" w:themeColor="text1"/>
          <w:sz w:val="24"/>
          <w:szCs w:val="24"/>
        </w:rPr>
        <w:t>@usda.gov</w:t>
      </w:r>
    </w:p>
    <w:p w14:paraId="1953D513" w14:textId="77777777" w:rsidR="00266F1D" w:rsidRPr="003A4D66" w:rsidRDefault="00266F1D" w:rsidP="00496EC5">
      <w:pPr>
        <w:spacing w:after="0" w:line="480" w:lineRule="auto"/>
        <w:ind w:right="-180"/>
        <w:rPr>
          <w:rFonts w:ascii="Times New Roman" w:eastAsia="Times New Roman" w:hAnsi="Times New Roman" w:cs="Times New Roman"/>
          <w:color w:val="000000"/>
          <w:sz w:val="24"/>
          <w:szCs w:val="24"/>
        </w:rPr>
      </w:pPr>
      <w:r w:rsidRPr="003A4D66">
        <w:rPr>
          <w:rFonts w:ascii="Times New Roman" w:eastAsia="Times New Roman" w:hAnsi="Times New Roman" w:cs="Times New Roman"/>
          <w:b/>
          <w:color w:val="000000"/>
          <w:sz w:val="24"/>
          <w:szCs w:val="24"/>
          <w:u w:val="single"/>
        </w:rPr>
        <w:t>Southwestern Region</w:t>
      </w:r>
    </w:p>
    <w:p w14:paraId="4021FA1E" w14:textId="77777777" w:rsidR="00266F1D" w:rsidRPr="003A4D66" w:rsidRDefault="00266F1D" w:rsidP="00496EC5">
      <w:pPr>
        <w:spacing w:after="0" w:line="480" w:lineRule="auto"/>
        <w:ind w:right="-180"/>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Region 3</w:t>
      </w:r>
    </w:p>
    <w:p w14:paraId="72851DEC" w14:textId="77777777" w:rsidR="00266F1D" w:rsidRPr="003A4D66" w:rsidRDefault="00266F1D" w:rsidP="00496EC5">
      <w:pPr>
        <w:spacing w:after="0" w:line="480" w:lineRule="auto"/>
        <w:ind w:right="-187"/>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w:t>
      </w:r>
      <w:r w:rsidRPr="003A4D66">
        <w:rPr>
          <w:rFonts w:ascii="Times New Roman" w:eastAsia="Times New Roman" w:hAnsi="Times New Roman" w:cs="Times New Roman"/>
          <w:color w:val="000000"/>
          <w:sz w:val="24"/>
          <w:szCs w:val="24"/>
          <w:u w:val="single"/>
        </w:rPr>
        <w:t>AZ</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NM</w:t>
      </w:r>
      <w:r w:rsidRPr="003A4D66">
        <w:rPr>
          <w:rFonts w:ascii="Times New Roman" w:eastAsia="Times New Roman" w:hAnsi="Times New Roman" w:cs="Times New Roman"/>
          <w:color w:val="000000"/>
          <w:sz w:val="24"/>
          <w:szCs w:val="24"/>
        </w:rPr>
        <w:t>)</w:t>
      </w:r>
    </w:p>
    <w:p w14:paraId="77D9DC72" w14:textId="464FED62" w:rsidR="00266F1D" w:rsidRPr="003A4D66" w:rsidRDefault="00225F3F" w:rsidP="00496EC5">
      <w:pPr>
        <w:autoSpaceDE w:val="0"/>
        <w:autoSpaceDN w:val="0"/>
        <w:adjustRightInd w:val="0"/>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Laura Moser</w:t>
      </w:r>
    </w:p>
    <w:p w14:paraId="7BEAE909" w14:textId="78FB1D29" w:rsidR="00266F1D" w:rsidRPr="003A4D66" w:rsidRDefault="002136A3"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3A4D66">
        <w:rPr>
          <w:rFonts w:ascii="Times New Roman" w:eastAsia="Times New Roman" w:hAnsi="Times New Roman" w:cs="Times New Roman"/>
          <w:sz w:val="24"/>
          <w:szCs w:val="24"/>
        </w:rPr>
        <w:t xml:space="preserve"> </w:t>
      </w:r>
      <w:r w:rsidR="00266F1D" w:rsidRPr="003A4D66">
        <w:rPr>
          <w:rFonts w:ascii="Times New Roman" w:eastAsia="Times New Roman" w:hAnsi="Times New Roman" w:cs="Times New Roman"/>
          <w:sz w:val="24"/>
          <w:szCs w:val="24"/>
        </w:rPr>
        <w:t>Forest Service</w:t>
      </w:r>
    </w:p>
    <w:p w14:paraId="7DFB0690"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333 Broadway SE</w:t>
      </w:r>
    </w:p>
    <w:p w14:paraId="2237ABBD"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Albuquerque, NM  87102</w:t>
      </w:r>
    </w:p>
    <w:p w14:paraId="1F18DBA0" w14:textId="4FEA374C" w:rsidR="00266F1D" w:rsidRPr="003A4D66" w:rsidRDefault="00225F3F" w:rsidP="00496EC5">
      <w:pPr>
        <w:autoSpaceDE w:val="0"/>
        <w:autoSpaceDN w:val="0"/>
        <w:adjustRightInd w:val="0"/>
        <w:spacing w:after="0" w:line="480" w:lineRule="auto"/>
        <w:rPr>
          <w:rFonts w:ascii="Times New Roman" w:eastAsia="Times New Roman" w:hAnsi="Times New Roman" w:cs="Times New Roman"/>
          <w:color w:val="000000"/>
          <w:sz w:val="24"/>
          <w:szCs w:val="24"/>
        </w:rPr>
      </w:pPr>
      <w:r w:rsidRPr="00225F3F">
        <w:rPr>
          <w:rFonts w:ascii="Times New Roman" w:eastAsia="Times New Roman" w:hAnsi="Times New Roman" w:cs="Times New Roman"/>
          <w:color w:val="000000"/>
          <w:sz w:val="24"/>
          <w:szCs w:val="24"/>
        </w:rPr>
        <w:t>928</w:t>
      </w:r>
      <w:r w:rsidR="00BC57DB">
        <w:rPr>
          <w:rFonts w:ascii="Times New Roman" w:eastAsia="Times New Roman" w:hAnsi="Times New Roman" w:cs="Times New Roman"/>
          <w:color w:val="000000"/>
          <w:sz w:val="24"/>
          <w:szCs w:val="24"/>
        </w:rPr>
        <w:t>-</w:t>
      </w:r>
      <w:r w:rsidRPr="00225F3F">
        <w:rPr>
          <w:rFonts w:ascii="Times New Roman" w:eastAsia="Times New Roman" w:hAnsi="Times New Roman" w:cs="Times New Roman"/>
          <w:color w:val="000000"/>
          <w:sz w:val="24"/>
          <w:szCs w:val="24"/>
        </w:rPr>
        <w:t>607</w:t>
      </w:r>
      <w:r w:rsidR="00BC57DB">
        <w:rPr>
          <w:rFonts w:ascii="Times New Roman" w:eastAsia="Times New Roman" w:hAnsi="Times New Roman" w:cs="Times New Roman"/>
          <w:color w:val="000000"/>
          <w:sz w:val="24"/>
          <w:szCs w:val="24"/>
        </w:rPr>
        <w:t>-</w:t>
      </w:r>
      <w:r w:rsidRPr="00225F3F">
        <w:rPr>
          <w:rFonts w:ascii="Times New Roman" w:eastAsia="Times New Roman" w:hAnsi="Times New Roman" w:cs="Times New Roman"/>
          <w:color w:val="000000"/>
          <w:sz w:val="24"/>
          <w:szCs w:val="24"/>
        </w:rPr>
        <w:t>6040</w:t>
      </w:r>
      <w:r w:rsidRPr="00225F3F" w:rsidDel="00225F3F">
        <w:rPr>
          <w:rFonts w:ascii="Times New Roman" w:eastAsia="Times New Roman" w:hAnsi="Times New Roman" w:cs="Times New Roman"/>
          <w:color w:val="000000"/>
          <w:sz w:val="24"/>
          <w:szCs w:val="24"/>
        </w:rPr>
        <w:t xml:space="preserve"> </w:t>
      </w:r>
      <w:r w:rsidR="00CA4619">
        <w:rPr>
          <w:rFonts w:ascii="Times New Roman" w:eastAsia="Times New Roman" w:hAnsi="Times New Roman" w:cs="Times New Roman"/>
          <w:color w:val="000000"/>
          <w:sz w:val="24"/>
          <w:szCs w:val="24"/>
        </w:rPr>
        <w:t>(mobile)</w:t>
      </w:r>
    </w:p>
    <w:p w14:paraId="0845745B" w14:textId="13C25892" w:rsidR="00225F3F" w:rsidRPr="00496EC5" w:rsidRDefault="00225F3F" w:rsidP="00496EC5">
      <w:pPr>
        <w:spacing w:after="0" w:line="480" w:lineRule="auto"/>
        <w:rPr>
          <w:rFonts w:ascii="Times New Roman" w:eastAsia="Times New Roman" w:hAnsi="Times New Roman" w:cs="Times New Roman"/>
          <w:iCs/>
          <w:sz w:val="24"/>
          <w:szCs w:val="24"/>
        </w:rPr>
      </w:pPr>
      <w:r w:rsidRPr="00496EC5">
        <w:rPr>
          <w:rFonts w:ascii="Times New Roman" w:eastAsia="Times New Roman" w:hAnsi="Times New Roman" w:cs="Times New Roman"/>
          <w:iCs/>
          <w:sz w:val="24"/>
          <w:szCs w:val="24"/>
        </w:rPr>
        <w:t>laura.moser@usda.gov</w:t>
      </w:r>
    </w:p>
    <w:p w14:paraId="44BD5D05"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b/>
          <w:sz w:val="24"/>
          <w:szCs w:val="24"/>
          <w:u w:val="single"/>
        </w:rPr>
        <w:t>Pacific Southwest Region</w:t>
      </w:r>
    </w:p>
    <w:p w14:paraId="2FA65B17"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Region 5   </w:t>
      </w:r>
    </w:p>
    <w:p w14:paraId="1C0145C4"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w:t>
      </w:r>
      <w:r w:rsidRPr="003A4D66">
        <w:rPr>
          <w:rFonts w:ascii="Times New Roman" w:eastAsia="Times New Roman" w:hAnsi="Times New Roman" w:cs="Times New Roman"/>
          <w:sz w:val="24"/>
          <w:szCs w:val="24"/>
          <w:u w:val="single"/>
        </w:rPr>
        <w:t>CA</w:t>
      </w:r>
      <w:r w:rsidRPr="003A4D66">
        <w:rPr>
          <w:rFonts w:ascii="Times New Roman" w:eastAsia="Times New Roman" w:hAnsi="Times New Roman" w:cs="Times New Roman"/>
          <w:sz w:val="24"/>
          <w:szCs w:val="24"/>
        </w:rPr>
        <w:t>)</w:t>
      </w:r>
    </w:p>
    <w:p w14:paraId="77DE43D2" w14:textId="53FCA5FE" w:rsidR="00266F1D" w:rsidRPr="00A868FA" w:rsidRDefault="007D35E7" w:rsidP="00496EC5">
      <w:pPr>
        <w:spacing w:after="0" w:line="480" w:lineRule="auto"/>
        <w:rPr>
          <w:rFonts w:ascii="Times New Roman" w:eastAsia="Times New Roman" w:hAnsi="Times New Roman" w:cs="Times New Roman"/>
          <w:sz w:val="24"/>
          <w:szCs w:val="24"/>
        </w:rPr>
      </w:pPr>
      <w:r w:rsidRPr="00A868FA">
        <w:rPr>
          <w:rFonts w:ascii="Times New Roman" w:eastAsia="Times New Roman" w:hAnsi="Times New Roman" w:cs="Times New Roman"/>
          <w:sz w:val="24"/>
          <w:szCs w:val="24"/>
        </w:rPr>
        <w:t>Dana Walsh</w:t>
      </w:r>
    </w:p>
    <w:p w14:paraId="24DCC467" w14:textId="06725537" w:rsidR="00266F1D" w:rsidRPr="00A868FA" w:rsidRDefault="002136A3" w:rsidP="00496EC5">
      <w:pPr>
        <w:spacing w:after="0" w:line="480" w:lineRule="auto"/>
        <w:rPr>
          <w:rFonts w:ascii="Times New Roman" w:eastAsia="Times New Roman" w:hAnsi="Times New Roman" w:cs="Times New Roman"/>
          <w:sz w:val="24"/>
          <w:szCs w:val="24"/>
        </w:rPr>
      </w:pPr>
      <w:r w:rsidRPr="00A868FA">
        <w:rPr>
          <w:rFonts w:ascii="Times New Roman" w:eastAsia="Times New Roman" w:hAnsi="Times New Roman" w:cs="Times New Roman"/>
          <w:color w:val="000000"/>
          <w:sz w:val="24"/>
          <w:szCs w:val="24"/>
        </w:rPr>
        <w:t>USDA</w:t>
      </w:r>
      <w:r w:rsidRPr="00A868FA">
        <w:rPr>
          <w:rFonts w:ascii="Times New Roman" w:eastAsia="Times New Roman" w:hAnsi="Times New Roman" w:cs="Times New Roman"/>
          <w:sz w:val="24"/>
          <w:szCs w:val="24"/>
        </w:rPr>
        <w:t xml:space="preserve"> </w:t>
      </w:r>
      <w:r w:rsidR="00266F1D" w:rsidRPr="00A868FA">
        <w:rPr>
          <w:rFonts w:ascii="Times New Roman" w:eastAsia="Times New Roman" w:hAnsi="Times New Roman" w:cs="Times New Roman"/>
          <w:sz w:val="24"/>
          <w:szCs w:val="24"/>
        </w:rPr>
        <w:t>Forest Service</w:t>
      </w:r>
    </w:p>
    <w:p w14:paraId="6729BFB5" w14:textId="77777777" w:rsidR="00A868FA" w:rsidRPr="00A868FA" w:rsidRDefault="00A868FA" w:rsidP="00496EC5">
      <w:pPr>
        <w:spacing w:after="0" w:line="480" w:lineRule="auto"/>
        <w:rPr>
          <w:rFonts w:ascii="Times New Roman" w:eastAsia="Times New Roman" w:hAnsi="Times New Roman" w:cs="Times New Roman"/>
          <w:sz w:val="24"/>
          <w:szCs w:val="24"/>
        </w:rPr>
      </w:pPr>
      <w:r w:rsidRPr="00A868FA">
        <w:rPr>
          <w:rFonts w:ascii="Times New Roman" w:eastAsia="Times New Roman" w:hAnsi="Times New Roman" w:cs="Times New Roman"/>
          <w:sz w:val="24"/>
          <w:szCs w:val="24"/>
        </w:rPr>
        <w:t>1323 Club Drive</w:t>
      </w:r>
    </w:p>
    <w:p w14:paraId="3D37A48F" w14:textId="6B29D03F" w:rsidR="00A868FA" w:rsidRPr="00A868FA" w:rsidRDefault="00A868FA" w:rsidP="00496EC5">
      <w:pPr>
        <w:spacing w:after="0" w:line="480" w:lineRule="auto"/>
        <w:rPr>
          <w:rFonts w:ascii="Times New Roman" w:eastAsia="Times New Roman" w:hAnsi="Times New Roman" w:cs="Times New Roman"/>
          <w:sz w:val="24"/>
          <w:szCs w:val="24"/>
        </w:rPr>
      </w:pPr>
      <w:r w:rsidRPr="00A868FA">
        <w:rPr>
          <w:rFonts w:ascii="Times New Roman" w:eastAsia="Times New Roman" w:hAnsi="Times New Roman" w:cs="Times New Roman"/>
          <w:sz w:val="24"/>
          <w:szCs w:val="24"/>
        </w:rPr>
        <w:lastRenderedPageBreak/>
        <w:t>Vallejo, CA 94592</w:t>
      </w:r>
    </w:p>
    <w:p w14:paraId="03B08EAF" w14:textId="710DBA21" w:rsidR="00CA4619" w:rsidRPr="00A868FA" w:rsidRDefault="00A868FA" w:rsidP="00496EC5">
      <w:pPr>
        <w:spacing w:after="0" w:line="480" w:lineRule="auto"/>
        <w:rPr>
          <w:rFonts w:ascii="Times New Roman" w:eastAsia="Times New Roman" w:hAnsi="Times New Roman" w:cs="Times New Roman"/>
          <w:sz w:val="24"/>
          <w:szCs w:val="24"/>
        </w:rPr>
      </w:pPr>
      <w:r w:rsidRPr="00A868FA">
        <w:rPr>
          <w:rFonts w:ascii="Times New Roman" w:eastAsia="Times New Roman" w:hAnsi="Times New Roman" w:cs="Times New Roman"/>
          <w:sz w:val="24"/>
          <w:szCs w:val="24"/>
        </w:rPr>
        <w:t xml:space="preserve">530-450-5555 </w:t>
      </w:r>
      <w:r w:rsidR="00CA4619" w:rsidRPr="00A868FA">
        <w:rPr>
          <w:rFonts w:ascii="Times New Roman" w:eastAsia="Times New Roman" w:hAnsi="Times New Roman" w:cs="Times New Roman"/>
          <w:sz w:val="24"/>
          <w:szCs w:val="24"/>
        </w:rPr>
        <w:t>(mobile)</w:t>
      </w:r>
    </w:p>
    <w:p w14:paraId="02D6D79A" w14:textId="1C07E9E4" w:rsidR="00266F1D" w:rsidRPr="00496EC5" w:rsidRDefault="00000000" w:rsidP="00496EC5">
      <w:pPr>
        <w:autoSpaceDE w:val="0"/>
        <w:autoSpaceDN w:val="0"/>
        <w:adjustRightInd w:val="0"/>
        <w:spacing w:after="0" w:line="480" w:lineRule="auto"/>
        <w:rPr>
          <w:rFonts w:ascii="Times New Roman" w:hAnsi="Times New Roman" w:cs="Times New Roman"/>
          <w:b/>
          <w:bCs/>
          <w:color w:val="555555"/>
          <w:sz w:val="20"/>
          <w:szCs w:val="20"/>
        </w:rPr>
      </w:pPr>
      <w:hyperlink r:id="rId11" w:history="1">
        <w:r w:rsidR="00225F3F" w:rsidRPr="00496EC5">
          <w:rPr>
            <w:rFonts w:ascii="Times New Roman" w:eastAsia="Times New Roman" w:hAnsi="Times New Roman" w:cs="Times New Roman"/>
            <w:sz w:val="24"/>
            <w:szCs w:val="24"/>
          </w:rPr>
          <w:t>dana.walsh@usda.gov</w:t>
        </w:r>
      </w:hyperlink>
      <w:r w:rsidR="00225F3F" w:rsidRPr="00496EC5">
        <w:rPr>
          <w:rFonts w:ascii="Times New Roman" w:eastAsia="Times New Roman" w:hAnsi="Times New Roman" w:cs="Times New Roman"/>
          <w:sz w:val="24"/>
          <w:szCs w:val="24"/>
        </w:rPr>
        <w:t xml:space="preserve"> </w:t>
      </w:r>
    </w:p>
    <w:p w14:paraId="0719DC48"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sz w:val="24"/>
          <w:szCs w:val="24"/>
          <w:u w:val="single"/>
        </w:rPr>
      </w:pPr>
      <w:r w:rsidRPr="003A4D66">
        <w:rPr>
          <w:rFonts w:ascii="Times New Roman" w:eastAsia="Times New Roman" w:hAnsi="Times New Roman" w:cs="Times New Roman"/>
          <w:sz w:val="24"/>
          <w:szCs w:val="24"/>
          <w:u w:val="single"/>
        </w:rPr>
        <w:t>(Hawaii,</w:t>
      </w:r>
      <w:r w:rsidRPr="00C74170">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Guam</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American</w:t>
      </w:r>
      <w:r w:rsidRPr="003A4D66">
        <w:rPr>
          <w:rFonts w:ascii="Times New Roman" w:eastAsia="Times New Roman" w:hAnsi="Times New Roman" w:cs="Times New Roman"/>
          <w:b/>
          <w:sz w:val="24"/>
          <w:szCs w:val="24"/>
          <w:u w:val="single"/>
        </w:rPr>
        <w:t xml:space="preserve"> </w:t>
      </w:r>
      <w:r w:rsidRPr="003A4D66">
        <w:rPr>
          <w:rFonts w:ascii="Times New Roman" w:eastAsia="Times New Roman" w:hAnsi="Times New Roman" w:cs="Times New Roman"/>
          <w:sz w:val="24"/>
          <w:szCs w:val="24"/>
          <w:u w:val="single"/>
        </w:rPr>
        <w:t>Samoa</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 xml:space="preserve">Federated States of </w:t>
      </w:r>
      <w:proofErr w:type="gramStart"/>
      <w:r w:rsidRPr="003A4D66">
        <w:rPr>
          <w:rFonts w:ascii="Times New Roman" w:eastAsia="Times New Roman" w:hAnsi="Times New Roman" w:cs="Times New Roman"/>
          <w:sz w:val="24"/>
          <w:szCs w:val="24"/>
          <w:u w:val="single"/>
        </w:rPr>
        <w:t>Micronesia</w:t>
      </w:r>
      <w:proofErr w:type="gramEnd"/>
      <w:r w:rsidRPr="003A4D66">
        <w:rPr>
          <w:rFonts w:ascii="Times New Roman" w:eastAsia="Times New Roman" w:hAnsi="Times New Roman" w:cs="Times New Roman"/>
          <w:sz w:val="24"/>
          <w:szCs w:val="24"/>
        </w:rPr>
        <w:t xml:space="preserve"> and </w:t>
      </w:r>
      <w:r w:rsidRPr="003A4D66">
        <w:rPr>
          <w:rFonts w:ascii="Times New Roman" w:eastAsia="Times New Roman" w:hAnsi="Times New Roman" w:cs="Times New Roman"/>
          <w:sz w:val="24"/>
          <w:szCs w:val="24"/>
          <w:u w:val="single"/>
        </w:rPr>
        <w:t xml:space="preserve">other Pacific Islands) </w:t>
      </w:r>
    </w:p>
    <w:p w14:paraId="06246584"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Katie Friday </w:t>
      </w:r>
    </w:p>
    <w:p w14:paraId="3D573BA1" w14:textId="629E1F24" w:rsidR="000C1E69" w:rsidRDefault="002136A3" w:rsidP="00496EC5">
      <w:pPr>
        <w:autoSpaceDE w:val="0"/>
        <w:autoSpaceDN w:val="0"/>
        <w:adjustRightInd w:val="0"/>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2136A3">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rPr>
        <w:t>Forest Service</w:t>
      </w:r>
    </w:p>
    <w:p w14:paraId="56977365"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60 </w:t>
      </w:r>
      <w:proofErr w:type="spellStart"/>
      <w:r w:rsidRPr="003A4D66">
        <w:rPr>
          <w:rFonts w:ascii="Times New Roman" w:eastAsia="Times New Roman" w:hAnsi="Times New Roman" w:cs="Times New Roman"/>
          <w:sz w:val="24"/>
          <w:szCs w:val="24"/>
        </w:rPr>
        <w:t>Nowelo</w:t>
      </w:r>
      <w:proofErr w:type="spellEnd"/>
      <w:r w:rsidRPr="003A4D66">
        <w:rPr>
          <w:rFonts w:ascii="Times New Roman" w:eastAsia="Times New Roman" w:hAnsi="Times New Roman" w:cs="Times New Roman"/>
          <w:sz w:val="24"/>
          <w:szCs w:val="24"/>
        </w:rPr>
        <w:t xml:space="preserve"> St. </w:t>
      </w:r>
    </w:p>
    <w:p w14:paraId="0B32CFD2" w14:textId="77777777" w:rsidR="00266F1D" w:rsidRPr="003A4D66" w:rsidRDefault="00266F1D" w:rsidP="00496EC5">
      <w:pPr>
        <w:autoSpaceDE w:val="0"/>
        <w:autoSpaceDN w:val="0"/>
        <w:adjustRightInd w:val="0"/>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Hilo, HI 96720</w:t>
      </w:r>
    </w:p>
    <w:p w14:paraId="4A9F50B9" w14:textId="621DA51A" w:rsidR="00266F1D" w:rsidRPr="003A4D66" w:rsidRDefault="00CA4619" w:rsidP="00496EC5">
      <w:pPr>
        <w:autoSpaceDE w:val="0"/>
        <w:autoSpaceDN w:val="0"/>
        <w:adjustRightInd w:val="0"/>
        <w:spacing w:after="0" w:line="48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808-785-5197 (mobile</w:t>
      </w:r>
      <w:r w:rsidR="00266F1D" w:rsidRPr="00F0509D">
        <w:rPr>
          <w:rFonts w:ascii="Times New Roman" w:eastAsia="Times New Roman" w:hAnsi="Times New Roman" w:cs="Times New Roman"/>
          <w:sz w:val="24"/>
          <w:szCs w:val="24"/>
        </w:rPr>
        <w:t>)</w:t>
      </w:r>
    </w:p>
    <w:p w14:paraId="5CE8AE82" w14:textId="77777777" w:rsidR="00266F1D" w:rsidRPr="00496EC5" w:rsidRDefault="001036C2" w:rsidP="00496EC5">
      <w:pPr>
        <w:autoSpaceDE w:val="0"/>
        <w:autoSpaceDN w:val="0"/>
        <w:adjustRightInd w:val="0"/>
        <w:spacing w:after="0" w:line="480" w:lineRule="auto"/>
        <w:rPr>
          <w:rFonts w:ascii="Times New Roman" w:eastAsia="Times New Roman" w:hAnsi="Times New Roman" w:cs="Times New Roman"/>
          <w:iCs/>
          <w:color w:val="FF0000"/>
          <w:sz w:val="24"/>
          <w:szCs w:val="24"/>
        </w:rPr>
      </w:pPr>
      <w:r w:rsidRPr="00496EC5">
        <w:rPr>
          <w:rFonts w:ascii="Times New Roman" w:hAnsi="Times New Roman" w:cs="Times New Roman"/>
          <w:iCs/>
          <w:sz w:val="24"/>
          <w:szCs w:val="24"/>
        </w:rPr>
        <w:t>kathleen.friday@usda.gov</w:t>
      </w:r>
    </w:p>
    <w:p w14:paraId="52E5B691"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b/>
          <w:sz w:val="24"/>
          <w:szCs w:val="24"/>
          <w:u w:val="single"/>
        </w:rPr>
        <w:t>Pacific Northwest, and Alaska Regions</w:t>
      </w:r>
    </w:p>
    <w:p w14:paraId="5199B9DB"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Regions 6 and 10        </w:t>
      </w:r>
    </w:p>
    <w:p w14:paraId="117BF6F4"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w:t>
      </w:r>
      <w:r w:rsidRPr="003A4D66">
        <w:rPr>
          <w:rFonts w:ascii="Times New Roman" w:eastAsia="Times New Roman" w:hAnsi="Times New Roman" w:cs="Times New Roman"/>
          <w:sz w:val="24"/>
          <w:szCs w:val="24"/>
          <w:u w:val="single"/>
        </w:rPr>
        <w:t>AK</w:t>
      </w:r>
      <w:r w:rsidRPr="003A4D66">
        <w:rPr>
          <w:rFonts w:ascii="Times New Roman" w:eastAsia="Times New Roman" w:hAnsi="Times New Roman" w:cs="Times New Roman"/>
          <w:sz w:val="24"/>
          <w:szCs w:val="24"/>
        </w:rPr>
        <w:t xml:space="preserve">, </w:t>
      </w:r>
      <w:proofErr w:type="gramStart"/>
      <w:r w:rsidRPr="003A4D66">
        <w:rPr>
          <w:rFonts w:ascii="Times New Roman" w:eastAsia="Times New Roman" w:hAnsi="Times New Roman" w:cs="Times New Roman"/>
          <w:sz w:val="24"/>
          <w:szCs w:val="24"/>
          <w:u w:val="single"/>
        </w:rPr>
        <w:t>OR</w:t>
      </w:r>
      <w:r w:rsidRPr="003A4D66">
        <w:rPr>
          <w:rFonts w:ascii="Times New Roman" w:eastAsia="Times New Roman" w:hAnsi="Times New Roman" w:cs="Times New Roman"/>
          <w:sz w:val="24"/>
          <w:szCs w:val="24"/>
        </w:rPr>
        <w:t>,</w:t>
      </w:r>
      <w:proofErr w:type="gramEnd"/>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WA)</w:t>
      </w:r>
    </w:p>
    <w:p w14:paraId="5BBDB3CC" w14:textId="55467C93" w:rsidR="00266F1D" w:rsidRPr="003A4D66" w:rsidRDefault="001A1EB2" w:rsidP="00496EC5">
      <w:pPr>
        <w:spacing w:after="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Candice Polisky</w:t>
      </w:r>
    </w:p>
    <w:p w14:paraId="17A78C0D" w14:textId="43FCB1DF" w:rsidR="00266F1D" w:rsidRPr="003A4D66" w:rsidRDefault="002136A3" w:rsidP="00496EC5">
      <w:pPr>
        <w:spacing w:after="0" w:line="480" w:lineRule="auto"/>
        <w:ind w:right="-187"/>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3A4D66">
        <w:rPr>
          <w:rFonts w:ascii="Times New Roman" w:eastAsia="Times New Roman" w:hAnsi="Times New Roman" w:cs="Times New Roman"/>
          <w:color w:val="000000"/>
          <w:sz w:val="24"/>
          <w:szCs w:val="24"/>
        </w:rPr>
        <w:t xml:space="preserve"> </w:t>
      </w:r>
      <w:r w:rsidR="00266F1D" w:rsidRPr="003A4D66">
        <w:rPr>
          <w:rFonts w:ascii="Times New Roman" w:eastAsia="Times New Roman" w:hAnsi="Times New Roman" w:cs="Times New Roman"/>
          <w:color w:val="000000"/>
          <w:sz w:val="24"/>
          <w:szCs w:val="24"/>
        </w:rPr>
        <w:t>Forest Service</w:t>
      </w:r>
    </w:p>
    <w:p w14:paraId="11B49AA1" w14:textId="04C1B333"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1</w:t>
      </w:r>
      <w:r w:rsidR="001A1EB2">
        <w:rPr>
          <w:rFonts w:ascii="Times New Roman" w:eastAsia="Times New Roman" w:hAnsi="Times New Roman" w:cs="Times New Roman"/>
          <w:sz w:val="24"/>
          <w:szCs w:val="24"/>
        </w:rPr>
        <w:t>2</w:t>
      </w:r>
      <w:r w:rsidRPr="003A4D66">
        <w:rPr>
          <w:rFonts w:ascii="Times New Roman" w:eastAsia="Times New Roman" w:hAnsi="Times New Roman" w:cs="Times New Roman"/>
          <w:sz w:val="24"/>
          <w:szCs w:val="24"/>
        </w:rPr>
        <w:t>20 S</w:t>
      </w:r>
      <w:r w:rsidR="001A1EB2">
        <w:rPr>
          <w:rFonts w:ascii="Times New Roman" w:eastAsia="Times New Roman" w:hAnsi="Times New Roman" w:cs="Times New Roman"/>
          <w:sz w:val="24"/>
          <w:szCs w:val="24"/>
        </w:rPr>
        <w:t>W</w:t>
      </w:r>
      <w:r w:rsidRPr="003A4D66">
        <w:rPr>
          <w:rFonts w:ascii="Times New Roman" w:eastAsia="Times New Roman" w:hAnsi="Times New Roman" w:cs="Times New Roman"/>
          <w:sz w:val="24"/>
          <w:szCs w:val="24"/>
        </w:rPr>
        <w:t xml:space="preserve"> </w:t>
      </w:r>
      <w:r w:rsidR="001A1EB2">
        <w:rPr>
          <w:rFonts w:ascii="Times New Roman" w:eastAsia="Times New Roman" w:hAnsi="Times New Roman" w:cs="Times New Roman"/>
          <w:sz w:val="24"/>
          <w:szCs w:val="24"/>
        </w:rPr>
        <w:t>Third</w:t>
      </w:r>
      <w:r w:rsidRPr="003A4D66">
        <w:rPr>
          <w:rFonts w:ascii="Times New Roman" w:eastAsia="Times New Roman" w:hAnsi="Times New Roman" w:cs="Times New Roman"/>
          <w:sz w:val="24"/>
          <w:szCs w:val="24"/>
        </w:rPr>
        <w:t xml:space="preserve"> Ave.</w:t>
      </w:r>
    </w:p>
    <w:p w14:paraId="589CC60A"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Portland, OR 97204 </w:t>
      </w:r>
    </w:p>
    <w:p w14:paraId="4F26448B" w14:textId="1F22AC83" w:rsidR="001A1EB2" w:rsidRPr="001A1EB2" w:rsidRDefault="001A1EB2" w:rsidP="00496EC5">
      <w:pPr>
        <w:autoSpaceDE w:val="0"/>
        <w:autoSpaceDN w:val="0"/>
        <w:adjustRightInd w:val="0"/>
        <w:spacing w:after="0" w:line="480" w:lineRule="auto"/>
        <w:rPr>
          <w:rFonts w:ascii="Times New Roman" w:eastAsia="Times New Roman" w:hAnsi="Times New Roman" w:cs="Times New Roman"/>
          <w:color w:val="000000"/>
          <w:sz w:val="24"/>
          <w:szCs w:val="24"/>
        </w:rPr>
      </w:pPr>
      <w:r w:rsidRPr="001A1EB2">
        <w:rPr>
          <w:rFonts w:ascii="Times New Roman" w:eastAsia="Times New Roman" w:hAnsi="Times New Roman" w:cs="Times New Roman"/>
          <w:color w:val="000000"/>
          <w:sz w:val="24"/>
          <w:szCs w:val="24"/>
        </w:rPr>
        <w:t>971</w:t>
      </w:r>
      <w:r>
        <w:rPr>
          <w:rFonts w:ascii="Times New Roman" w:eastAsia="Times New Roman" w:hAnsi="Times New Roman" w:cs="Times New Roman"/>
          <w:color w:val="000000"/>
          <w:sz w:val="24"/>
          <w:szCs w:val="24"/>
        </w:rPr>
        <w:t>-</w:t>
      </w:r>
      <w:r w:rsidRPr="001A1EB2">
        <w:rPr>
          <w:rFonts w:ascii="Times New Roman" w:eastAsia="Times New Roman" w:hAnsi="Times New Roman" w:cs="Times New Roman"/>
          <w:color w:val="000000"/>
          <w:sz w:val="24"/>
          <w:szCs w:val="24"/>
        </w:rPr>
        <w:t>710</w:t>
      </w:r>
      <w:r>
        <w:rPr>
          <w:rFonts w:ascii="Times New Roman" w:eastAsia="Times New Roman" w:hAnsi="Times New Roman" w:cs="Times New Roman"/>
          <w:color w:val="000000"/>
          <w:sz w:val="24"/>
          <w:szCs w:val="24"/>
        </w:rPr>
        <w:t>-</w:t>
      </w:r>
      <w:r w:rsidRPr="001A1EB2">
        <w:rPr>
          <w:rFonts w:ascii="Times New Roman" w:eastAsia="Times New Roman" w:hAnsi="Times New Roman" w:cs="Times New Roman"/>
          <w:color w:val="000000"/>
          <w:sz w:val="24"/>
          <w:szCs w:val="24"/>
        </w:rPr>
        <w:t>2346</w:t>
      </w:r>
      <w:r>
        <w:rPr>
          <w:rFonts w:ascii="Times New Roman" w:eastAsia="Times New Roman" w:hAnsi="Times New Roman" w:cs="Times New Roman"/>
          <w:color w:val="000000"/>
          <w:sz w:val="24"/>
          <w:szCs w:val="24"/>
        </w:rPr>
        <w:t xml:space="preserve"> (mobile)</w:t>
      </w:r>
    </w:p>
    <w:p w14:paraId="4DC761A0" w14:textId="0A2059DF" w:rsidR="00266F1D" w:rsidRPr="00496EC5" w:rsidRDefault="001A1EB2" w:rsidP="00496EC5">
      <w:pPr>
        <w:autoSpaceDE w:val="0"/>
        <w:autoSpaceDN w:val="0"/>
        <w:adjustRightInd w:val="0"/>
        <w:spacing w:after="0" w:line="480" w:lineRule="auto"/>
        <w:rPr>
          <w:rFonts w:ascii="Times New Roman" w:eastAsia="Times New Roman" w:hAnsi="Times New Roman" w:cs="Times New Roman"/>
          <w:sz w:val="24"/>
          <w:szCs w:val="24"/>
        </w:rPr>
      </w:pPr>
      <w:r w:rsidRPr="00496EC5">
        <w:rPr>
          <w:rFonts w:ascii="Times New Roman" w:eastAsia="Times New Roman" w:hAnsi="Times New Roman" w:cs="Times New Roman"/>
          <w:color w:val="000000"/>
          <w:sz w:val="24"/>
          <w:szCs w:val="24"/>
        </w:rPr>
        <w:t>candice.polisky@usda.gov</w:t>
      </w:r>
    </w:p>
    <w:p w14:paraId="1528E195"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b/>
          <w:sz w:val="24"/>
          <w:szCs w:val="24"/>
          <w:u w:val="single"/>
        </w:rPr>
        <w:t>Southern Region</w:t>
      </w:r>
      <w:r w:rsidRPr="003A4D66">
        <w:rPr>
          <w:rFonts w:ascii="Times New Roman" w:eastAsia="Times New Roman" w:hAnsi="Times New Roman" w:cs="Times New Roman"/>
          <w:sz w:val="24"/>
          <w:szCs w:val="24"/>
        </w:rPr>
        <w:t xml:space="preserve"> </w:t>
      </w:r>
    </w:p>
    <w:p w14:paraId="5C62CD98"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Region 8</w:t>
      </w:r>
    </w:p>
    <w:p w14:paraId="55763076"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w:t>
      </w:r>
      <w:r w:rsidRPr="003A4D66">
        <w:rPr>
          <w:rFonts w:ascii="Times New Roman" w:eastAsia="Times New Roman" w:hAnsi="Times New Roman" w:cs="Times New Roman"/>
          <w:sz w:val="24"/>
          <w:szCs w:val="24"/>
          <w:u w:val="single"/>
        </w:rPr>
        <w:t>AL</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AR</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FL</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GA</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KY</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LA</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MS,</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NC</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OK</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SC</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TN</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TX</w:t>
      </w:r>
      <w:r w:rsidRPr="003A4D66">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u w:val="single"/>
        </w:rPr>
        <w:t>VA</w:t>
      </w:r>
      <w:r w:rsidRPr="003A4D66">
        <w:rPr>
          <w:rFonts w:ascii="Times New Roman" w:eastAsia="Times New Roman" w:hAnsi="Times New Roman" w:cs="Times New Roman"/>
          <w:sz w:val="24"/>
          <w:szCs w:val="24"/>
        </w:rPr>
        <w:t>)</w:t>
      </w:r>
    </w:p>
    <w:p w14:paraId="322DFC74" w14:textId="3AF13583" w:rsidR="00266F1D" w:rsidRPr="003A4D66" w:rsidRDefault="001A1EB2" w:rsidP="00496EC5">
      <w:pPr>
        <w:spacing w:after="0" w:line="480" w:lineRule="auto"/>
        <w:rPr>
          <w:rFonts w:ascii="Times New Roman" w:eastAsia="Times New Roman" w:hAnsi="Times New Roman" w:cs="Times New Roman"/>
          <w:sz w:val="24"/>
          <w:szCs w:val="24"/>
        </w:rPr>
      </w:pPr>
      <w:r w:rsidRPr="326B2E9B">
        <w:rPr>
          <w:rFonts w:ascii="Times New Roman" w:eastAsia="Times New Roman" w:hAnsi="Times New Roman" w:cs="Times New Roman"/>
          <w:sz w:val="24"/>
          <w:szCs w:val="24"/>
        </w:rPr>
        <w:t>Susan Granbery</w:t>
      </w:r>
    </w:p>
    <w:p w14:paraId="293AC2F6" w14:textId="30736713" w:rsidR="00266F1D" w:rsidRPr="003A4D66" w:rsidRDefault="002136A3"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3A4D66">
        <w:rPr>
          <w:rFonts w:ascii="Times New Roman" w:eastAsia="Times New Roman" w:hAnsi="Times New Roman" w:cs="Times New Roman"/>
          <w:color w:val="000000"/>
          <w:sz w:val="24"/>
          <w:szCs w:val="24"/>
        </w:rPr>
        <w:t xml:space="preserve"> </w:t>
      </w:r>
      <w:r w:rsidR="00266F1D" w:rsidRPr="003A4D66">
        <w:rPr>
          <w:rFonts w:ascii="Times New Roman" w:eastAsia="Times New Roman" w:hAnsi="Times New Roman" w:cs="Times New Roman"/>
          <w:sz w:val="24"/>
          <w:szCs w:val="24"/>
        </w:rPr>
        <w:t>Forest Service</w:t>
      </w:r>
    </w:p>
    <w:p w14:paraId="59772946" w14:textId="1C97C7C1"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1720 Peachtree Rd., N.W.</w:t>
      </w:r>
      <w:r w:rsidR="001A1EB2">
        <w:rPr>
          <w:rFonts w:ascii="Times New Roman" w:eastAsia="Times New Roman" w:hAnsi="Times New Roman" w:cs="Times New Roman"/>
          <w:sz w:val="24"/>
          <w:szCs w:val="24"/>
        </w:rPr>
        <w:t xml:space="preserve">, </w:t>
      </w:r>
      <w:r w:rsidRPr="003A4D66">
        <w:rPr>
          <w:rFonts w:ascii="Times New Roman" w:eastAsia="Times New Roman" w:hAnsi="Times New Roman" w:cs="Times New Roman"/>
          <w:sz w:val="24"/>
          <w:szCs w:val="24"/>
        </w:rPr>
        <w:t xml:space="preserve">Suite 700 </w:t>
      </w:r>
    </w:p>
    <w:p w14:paraId="4B773DEB"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lastRenderedPageBreak/>
        <w:t>Atlanta, GA 30309</w:t>
      </w:r>
    </w:p>
    <w:p w14:paraId="388F31E5" w14:textId="72DF7E51" w:rsidR="00266F1D" w:rsidRPr="003A4D66" w:rsidRDefault="001A1EB2" w:rsidP="00496EC5">
      <w:pPr>
        <w:autoSpaceDE w:val="0"/>
        <w:autoSpaceDN w:val="0"/>
        <w:adjustRightInd w:val="0"/>
        <w:spacing w:after="0" w:line="480" w:lineRule="auto"/>
        <w:rPr>
          <w:rFonts w:ascii="Times New Roman" w:eastAsia="Times New Roman" w:hAnsi="Times New Roman" w:cs="Times New Roman"/>
          <w:sz w:val="24"/>
          <w:szCs w:val="24"/>
        </w:rPr>
      </w:pPr>
      <w:r w:rsidRPr="001A1EB2">
        <w:rPr>
          <w:rFonts w:ascii="Times New Roman" w:eastAsia="Times New Roman" w:hAnsi="Times New Roman" w:cs="Times New Roman"/>
          <w:color w:val="000000"/>
          <w:sz w:val="24"/>
          <w:szCs w:val="24"/>
        </w:rPr>
        <w:t xml:space="preserve">770-883-8925 </w:t>
      </w:r>
      <w:r w:rsidR="00266F1D" w:rsidRPr="003A4D66">
        <w:rPr>
          <w:rFonts w:ascii="Times New Roman" w:eastAsia="Times New Roman" w:hAnsi="Times New Roman" w:cs="Times New Roman"/>
          <w:sz w:val="24"/>
          <w:szCs w:val="24"/>
        </w:rPr>
        <w:t>(</w:t>
      </w:r>
      <w:r>
        <w:rPr>
          <w:rFonts w:ascii="Times New Roman" w:eastAsia="Times New Roman" w:hAnsi="Times New Roman" w:cs="Times New Roman"/>
          <w:sz w:val="24"/>
          <w:szCs w:val="24"/>
        </w:rPr>
        <w:t>mobile</w:t>
      </w:r>
      <w:r w:rsidR="00266F1D" w:rsidRPr="003A4D66">
        <w:rPr>
          <w:rFonts w:ascii="Times New Roman" w:eastAsia="Times New Roman" w:hAnsi="Times New Roman" w:cs="Times New Roman"/>
          <w:sz w:val="24"/>
          <w:szCs w:val="24"/>
        </w:rPr>
        <w:t>)</w:t>
      </w:r>
    </w:p>
    <w:p w14:paraId="28053569" w14:textId="3D1040EF" w:rsidR="00266F1D" w:rsidRPr="00496EC5" w:rsidRDefault="001A1EB2" w:rsidP="00496EC5">
      <w:pPr>
        <w:autoSpaceDE w:val="0"/>
        <w:autoSpaceDN w:val="0"/>
        <w:adjustRightInd w:val="0"/>
        <w:spacing w:after="0" w:line="480" w:lineRule="auto"/>
        <w:rPr>
          <w:rFonts w:ascii="Times New Roman" w:eastAsia="Times New Roman" w:hAnsi="Times New Roman" w:cs="Times New Roman"/>
          <w:iCs/>
          <w:sz w:val="24"/>
          <w:szCs w:val="24"/>
        </w:rPr>
      </w:pPr>
      <w:r w:rsidRPr="00496EC5">
        <w:rPr>
          <w:rFonts w:ascii="Times New Roman" w:eastAsia="Times New Roman" w:hAnsi="Times New Roman" w:cs="Times New Roman"/>
          <w:iCs/>
          <w:sz w:val="24"/>
          <w:szCs w:val="24"/>
        </w:rPr>
        <w:t>susan.granbery</w:t>
      </w:r>
      <w:r w:rsidR="001036C2" w:rsidRPr="00496EC5">
        <w:rPr>
          <w:rFonts w:ascii="Times New Roman" w:eastAsia="Times New Roman" w:hAnsi="Times New Roman" w:cs="Times New Roman"/>
          <w:iCs/>
          <w:sz w:val="24"/>
          <w:szCs w:val="24"/>
        </w:rPr>
        <w:t>@usda.gov</w:t>
      </w:r>
    </w:p>
    <w:p w14:paraId="7FB12CD2" w14:textId="77777777" w:rsidR="00266F1D" w:rsidRPr="003A4D66" w:rsidRDefault="00266F1D" w:rsidP="00496EC5">
      <w:pPr>
        <w:widowControl w:val="0"/>
        <w:spacing w:after="0" w:line="480" w:lineRule="auto"/>
        <w:ind w:right="-180"/>
        <w:rPr>
          <w:rFonts w:ascii="Times New Roman" w:eastAsia="Times New Roman" w:hAnsi="Times New Roman" w:cs="Times New Roman"/>
          <w:bCs/>
          <w:color w:val="000000"/>
          <w:sz w:val="24"/>
          <w:szCs w:val="24"/>
        </w:rPr>
      </w:pPr>
      <w:r w:rsidRPr="003A4D66">
        <w:rPr>
          <w:rFonts w:ascii="Times New Roman" w:eastAsia="Times New Roman" w:hAnsi="Times New Roman" w:cs="Times New Roman"/>
          <w:b/>
          <w:color w:val="000000"/>
          <w:sz w:val="24"/>
          <w:szCs w:val="24"/>
          <w:u w:val="single"/>
        </w:rPr>
        <w:t xml:space="preserve">International Institute of Tropical Forestry  </w:t>
      </w:r>
    </w:p>
    <w:p w14:paraId="4B117E62" w14:textId="77777777" w:rsidR="00266F1D" w:rsidRPr="003A4D66" w:rsidRDefault="00266F1D" w:rsidP="00496EC5">
      <w:pPr>
        <w:spacing w:after="0" w:line="480" w:lineRule="auto"/>
        <w:ind w:right="-187"/>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w:t>
      </w:r>
      <w:r w:rsidRPr="003A4D66">
        <w:rPr>
          <w:rFonts w:ascii="Times New Roman" w:eastAsia="Times New Roman" w:hAnsi="Times New Roman" w:cs="Times New Roman"/>
          <w:color w:val="000000"/>
          <w:sz w:val="24"/>
          <w:szCs w:val="24"/>
          <w:u w:val="single"/>
        </w:rPr>
        <w:t>PR</w:t>
      </w:r>
      <w:r w:rsidRPr="003A4D66">
        <w:rPr>
          <w:rFonts w:ascii="Times New Roman" w:eastAsia="Times New Roman" w:hAnsi="Times New Roman" w:cs="Times New Roman"/>
          <w:b/>
          <w:color w:val="000000"/>
          <w:sz w:val="24"/>
          <w:szCs w:val="24"/>
        </w:rPr>
        <w:t xml:space="preserve">, </w:t>
      </w:r>
      <w:r w:rsidRPr="003A4D66">
        <w:rPr>
          <w:rFonts w:ascii="Times New Roman" w:eastAsia="Times New Roman" w:hAnsi="Times New Roman" w:cs="Times New Roman"/>
          <w:color w:val="000000"/>
          <w:sz w:val="24"/>
          <w:szCs w:val="24"/>
          <w:u w:val="single"/>
        </w:rPr>
        <w:t>VI</w:t>
      </w:r>
      <w:r w:rsidRPr="003A4D66">
        <w:rPr>
          <w:rFonts w:ascii="Times New Roman" w:eastAsia="Times New Roman" w:hAnsi="Times New Roman" w:cs="Times New Roman"/>
          <w:color w:val="000000"/>
          <w:sz w:val="24"/>
          <w:szCs w:val="24"/>
        </w:rPr>
        <w:t>)</w:t>
      </w:r>
    </w:p>
    <w:p w14:paraId="792A4672" w14:textId="77777777"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Magaly Figueroa</w:t>
      </w:r>
    </w:p>
    <w:p w14:paraId="65DD833D" w14:textId="577D5B66" w:rsidR="00266F1D" w:rsidRPr="003A4D66" w:rsidRDefault="002136A3"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3A4D66">
        <w:rPr>
          <w:rFonts w:ascii="Times New Roman" w:eastAsia="Times New Roman" w:hAnsi="Times New Roman" w:cs="Times New Roman"/>
          <w:color w:val="000000"/>
          <w:sz w:val="24"/>
          <w:szCs w:val="24"/>
        </w:rPr>
        <w:t xml:space="preserve"> </w:t>
      </w:r>
      <w:r w:rsidR="00266F1D" w:rsidRPr="003A4D66">
        <w:rPr>
          <w:rFonts w:ascii="Times New Roman" w:eastAsia="Times New Roman" w:hAnsi="Times New Roman" w:cs="Times New Roman"/>
          <w:sz w:val="24"/>
          <w:szCs w:val="24"/>
        </w:rPr>
        <w:t>Forest Service</w:t>
      </w:r>
    </w:p>
    <w:p w14:paraId="7E00B6DD"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 xml:space="preserve">Jardin </w:t>
      </w:r>
      <w:proofErr w:type="spellStart"/>
      <w:r w:rsidRPr="003A4D66">
        <w:rPr>
          <w:rFonts w:ascii="Times New Roman" w:eastAsia="Times New Roman" w:hAnsi="Times New Roman" w:cs="Times New Roman"/>
          <w:sz w:val="24"/>
          <w:szCs w:val="24"/>
        </w:rPr>
        <w:t>Botanico</w:t>
      </w:r>
      <w:proofErr w:type="spellEnd"/>
      <w:r w:rsidRPr="003A4D66">
        <w:rPr>
          <w:rFonts w:ascii="Times New Roman" w:eastAsia="Times New Roman" w:hAnsi="Times New Roman" w:cs="Times New Roman"/>
          <w:sz w:val="24"/>
          <w:szCs w:val="24"/>
        </w:rPr>
        <w:t xml:space="preserve"> Sur</w:t>
      </w:r>
    </w:p>
    <w:p w14:paraId="7C743837"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1201 Calle Ceiba</w:t>
      </w:r>
    </w:p>
    <w:p w14:paraId="119D809B" w14:textId="77777777" w:rsidR="00266F1D" w:rsidRPr="003A4D66" w:rsidRDefault="00266F1D" w:rsidP="00496EC5">
      <w:pPr>
        <w:spacing w:after="0" w:line="480" w:lineRule="auto"/>
        <w:rPr>
          <w:rFonts w:ascii="Times New Roman" w:eastAsia="Times New Roman" w:hAnsi="Times New Roman" w:cs="Times New Roman"/>
          <w:sz w:val="24"/>
          <w:szCs w:val="24"/>
        </w:rPr>
      </w:pPr>
      <w:r w:rsidRPr="003A4D66">
        <w:rPr>
          <w:rFonts w:ascii="Times New Roman" w:eastAsia="Times New Roman" w:hAnsi="Times New Roman" w:cs="Times New Roman"/>
          <w:sz w:val="24"/>
          <w:szCs w:val="24"/>
        </w:rPr>
        <w:t>San Juan, PR 00926-1119</w:t>
      </w:r>
    </w:p>
    <w:p w14:paraId="6B4CEA22" w14:textId="229D12A4" w:rsidR="00266F1D" w:rsidRPr="003A4D66" w:rsidRDefault="00F618BF" w:rsidP="00496EC5">
      <w:pPr>
        <w:spacing w:after="0" w:line="480" w:lineRule="auto"/>
        <w:rPr>
          <w:rFonts w:ascii="Times New Roman" w:eastAsia="Times New Roman" w:hAnsi="Times New Roman" w:cs="Times New Roman"/>
          <w:sz w:val="24"/>
          <w:szCs w:val="24"/>
        </w:rPr>
      </w:pPr>
      <w:r w:rsidRPr="00F618BF">
        <w:rPr>
          <w:rFonts w:ascii="Times New Roman" w:eastAsia="Times New Roman" w:hAnsi="Times New Roman" w:cs="Times New Roman"/>
          <w:sz w:val="24"/>
          <w:szCs w:val="24"/>
        </w:rPr>
        <w:t>787-309-9565</w:t>
      </w:r>
      <w:r>
        <w:rPr>
          <w:rFonts w:ascii="Times New Roman" w:eastAsia="Times New Roman" w:hAnsi="Times New Roman" w:cs="Times New Roman"/>
          <w:sz w:val="24"/>
          <w:szCs w:val="24"/>
        </w:rPr>
        <w:t xml:space="preserve"> (mobile)</w:t>
      </w:r>
    </w:p>
    <w:p w14:paraId="00BF1204" w14:textId="77777777" w:rsidR="00266F1D" w:rsidRPr="00496EC5" w:rsidRDefault="001036C2" w:rsidP="00496EC5">
      <w:pPr>
        <w:spacing w:after="0" w:line="480" w:lineRule="auto"/>
        <w:rPr>
          <w:rFonts w:ascii="Times New Roman" w:eastAsia="Times New Roman" w:hAnsi="Times New Roman" w:cs="Times New Roman"/>
          <w:iCs/>
          <w:strike/>
          <w:sz w:val="24"/>
          <w:szCs w:val="24"/>
        </w:rPr>
      </w:pPr>
      <w:r w:rsidRPr="00496EC5">
        <w:rPr>
          <w:rStyle w:val="Hyperlink"/>
          <w:rFonts w:ascii="Times New Roman" w:hAnsi="Times New Roman" w:cs="Times New Roman"/>
          <w:bCs/>
          <w:iCs/>
          <w:color w:val="auto"/>
          <w:sz w:val="24"/>
          <w:szCs w:val="24"/>
          <w:u w:val="none"/>
        </w:rPr>
        <w:t>magaly.figueroa@usda.gov</w:t>
      </w:r>
    </w:p>
    <w:p w14:paraId="7D14F4B3" w14:textId="77777777" w:rsidR="00266F1D" w:rsidRDefault="00530729" w:rsidP="00496EC5">
      <w:pPr>
        <w:spacing w:after="0" w:line="480" w:lineRule="auto"/>
        <w:rPr>
          <w:rFonts w:ascii="Times New Roman" w:eastAsia="Times New Roman" w:hAnsi="Times New Roman" w:cs="Times New Roman"/>
          <w:b/>
          <w:color w:val="000000"/>
          <w:sz w:val="24"/>
          <w:szCs w:val="24"/>
          <w:u w:val="single"/>
        </w:rPr>
      </w:pPr>
      <w:r>
        <w:rPr>
          <w:rFonts w:ascii="Times New Roman" w:eastAsia="Times New Roman" w:hAnsi="Times New Roman" w:cs="Times New Roman"/>
          <w:b/>
          <w:color w:val="000000"/>
          <w:sz w:val="24"/>
          <w:szCs w:val="24"/>
          <w:u w:val="single"/>
        </w:rPr>
        <w:t>Eastern Region</w:t>
      </w:r>
    </w:p>
    <w:p w14:paraId="27FC6E9D" w14:textId="77777777" w:rsidR="00A93418" w:rsidRPr="003A4D66" w:rsidRDefault="00A93418" w:rsidP="00496EC5">
      <w:pPr>
        <w:spacing w:after="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u w:val="single"/>
        </w:rPr>
        <w:t>Region 9</w:t>
      </w:r>
    </w:p>
    <w:p w14:paraId="1A2C52FB" w14:textId="77777777"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w:t>
      </w:r>
      <w:r w:rsidRPr="003A4D66">
        <w:rPr>
          <w:rFonts w:ascii="Times New Roman" w:eastAsia="Times New Roman" w:hAnsi="Times New Roman" w:cs="Times New Roman"/>
          <w:color w:val="000000"/>
          <w:sz w:val="24"/>
          <w:szCs w:val="24"/>
          <w:u w:val="single"/>
        </w:rPr>
        <w:t>CT</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DC</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DE</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IA</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IL</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IN</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MA</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MD</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ME</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MI</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MN</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MO</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NH</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NJ</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NY</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OH</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PA</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RI</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VT</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WI</w:t>
      </w:r>
      <w:r w:rsidRPr="003A4D66">
        <w:rPr>
          <w:rFonts w:ascii="Times New Roman" w:eastAsia="Times New Roman" w:hAnsi="Times New Roman" w:cs="Times New Roman"/>
          <w:color w:val="000000"/>
          <w:sz w:val="24"/>
          <w:szCs w:val="24"/>
        </w:rPr>
        <w:t xml:space="preserve">, </w:t>
      </w:r>
      <w:r w:rsidRPr="003A4D66">
        <w:rPr>
          <w:rFonts w:ascii="Times New Roman" w:eastAsia="Times New Roman" w:hAnsi="Times New Roman" w:cs="Times New Roman"/>
          <w:color w:val="000000"/>
          <w:sz w:val="24"/>
          <w:szCs w:val="24"/>
          <w:u w:val="single"/>
        </w:rPr>
        <w:t>WV</w:t>
      </w:r>
      <w:r w:rsidRPr="003A4D66">
        <w:rPr>
          <w:rFonts w:ascii="Times New Roman" w:eastAsia="Times New Roman" w:hAnsi="Times New Roman" w:cs="Times New Roman"/>
          <w:color w:val="000000"/>
          <w:sz w:val="24"/>
          <w:szCs w:val="24"/>
        </w:rPr>
        <w:t>)</w:t>
      </w:r>
    </w:p>
    <w:p w14:paraId="317827C6" w14:textId="77777777"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 xml:space="preserve">Neal Bungard </w:t>
      </w:r>
    </w:p>
    <w:p w14:paraId="699AA06F" w14:textId="43DE1210" w:rsidR="00266F1D" w:rsidRPr="003A4D66" w:rsidRDefault="002136A3"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U</w:t>
      </w:r>
      <w:r>
        <w:rPr>
          <w:rFonts w:ascii="Times New Roman" w:eastAsia="Times New Roman" w:hAnsi="Times New Roman" w:cs="Times New Roman"/>
          <w:color w:val="000000"/>
          <w:sz w:val="24"/>
          <w:szCs w:val="24"/>
        </w:rPr>
        <w:t>SDA</w:t>
      </w:r>
      <w:r w:rsidRPr="003A4D66">
        <w:rPr>
          <w:rFonts w:ascii="Times New Roman" w:eastAsia="Times New Roman" w:hAnsi="Times New Roman" w:cs="Times New Roman"/>
          <w:color w:val="000000"/>
          <w:sz w:val="24"/>
          <w:szCs w:val="24"/>
        </w:rPr>
        <w:t xml:space="preserve"> </w:t>
      </w:r>
      <w:r w:rsidR="00266F1D" w:rsidRPr="003A4D66">
        <w:rPr>
          <w:rFonts w:ascii="Times New Roman" w:eastAsia="Times New Roman" w:hAnsi="Times New Roman" w:cs="Times New Roman"/>
          <w:color w:val="000000"/>
          <w:sz w:val="24"/>
          <w:szCs w:val="24"/>
        </w:rPr>
        <w:t>Forest Service</w:t>
      </w:r>
    </w:p>
    <w:p w14:paraId="6C09A36E" w14:textId="77777777" w:rsidR="00266F1D" w:rsidRPr="003A4D66" w:rsidRDefault="00266F1D" w:rsidP="00496EC5">
      <w:pPr>
        <w:keepNext/>
        <w:widowControl w:val="0"/>
        <w:spacing w:after="0" w:line="480" w:lineRule="auto"/>
        <w:outlineLvl w:val="1"/>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271 Mast Road</w:t>
      </w:r>
    </w:p>
    <w:p w14:paraId="48CF9C63" w14:textId="72343DC8"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Durham, NH  03824</w:t>
      </w:r>
    </w:p>
    <w:p w14:paraId="62E95BF5" w14:textId="563FA3BA" w:rsidR="00266F1D" w:rsidRPr="003A4D66" w:rsidRDefault="00266F1D" w:rsidP="00496EC5">
      <w:pPr>
        <w:spacing w:after="0" w:line="480" w:lineRule="auto"/>
        <w:rPr>
          <w:rFonts w:ascii="Times New Roman" w:eastAsia="Times New Roman" w:hAnsi="Times New Roman" w:cs="Times New Roman"/>
          <w:color w:val="000000"/>
          <w:sz w:val="24"/>
          <w:szCs w:val="24"/>
        </w:rPr>
      </w:pPr>
      <w:r w:rsidRPr="003A4D66">
        <w:rPr>
          <w:rFonts w:ascii="Times New Roman" w:eastAsia="Times New Roman" w:hAnsi="Times New Roman" w:cs="Times New Roman"/>
          <w:color w:val="000000"/>
          <w:sz w:val="24"/>
          <w:szCs w:val="24"/>
        </w:rPr>
        <w:t>603-8</w:t>
      </w:r>
      <w:r w:rsidR="001A1EB2">
        <w:rPr>
          <w:rFonts w:ascii="Times New Roman" w:eastAsia="Times New Roman" w:hAnsi="Times New Roman" w:cs="Times New Roman"/>
          <w:color w:val="000000"/>
          <w:sz w:val="24"/>
          <w:szCs w:val="24"/>
        </w:rPr>
        <w:t>33</w:t>
      </w:r>
      <w:r w:rsidRPr="003A4D66">
        <w:rPr>
          <w:rFonts w:ascii="Times New Roman" w:eastAsia="Times New Roman" w:hAnsi="Times New Roman" w:cs="Times New Roman"/>
          <w:color w:val="000000"/>
          <w:sz w:val="24"/>
          <w:szCs w:val="24"/>
        </w:rPr>
        <w:t>-</w:t>
      </w:r>
      <w:r w:rsidR="001A1EB2">
        <w:rPr>
          <w:rFonts w:ascii="Times New Roman" w:eastAsia="Times New Roman" w:hAnsi="Times New Roman" w:cs="Times New Roman"/>
          <w:color w:val="000000"/>
          <w:sz w:val="24"/>
          <w:szCs w:val="24"/>
        </w:rPr>
        <w:t>3287</w:t>
      </w:r>
      <w:r w:rsidRPr="003A4D66">
        <w:rPr>
          <w:rFonts w:ascii="Times New Roman" w:eastAsia="Times New Roman" w:hAnsi="Times New Roman" w:cs="Times New Roman"/>
          <w:color w:val="000000"/>
          <w:sz w:val="24"/>
          <w:szCs w:val="24"/>
        </w:rPr>
        <w:t xml:space="preserve"> (</w:t>
      </w:r>
      <w:r w:rsidR="001A1EB2">
        <w:rPr>
          <w:rFonts w:ascii="Times New Roman" w:eastAsia="Times New Roman" w:hAnsi="Times New Roman" w:cs="Times New Roman"/>
          <w:color w:val="000000"/>
          <w:sz w:val="24"/>
          <w:szCs w:val="24"/>
        </w:rPr>
        <w:t>mobile</w:t>
      </w:r>
      <w:r w:rsidRPr="003A4D66">
        <w:rPr>
          <w:rFonts w:ascii="Times New Roman" w:eastAsia="Times New Roman" w:hAnsi="Times New Roman" w:cs="Times New Roman"/>
          <w:color w:val="000000"/>
          <w:sz w:val="24"/>
          <w:szCs w:val="24"/>
        </w:rPr>
        <w:t>)</w:t>
      </w:r>
    </w:p>
    <w:p w14:paraId="2D79B7AC" w14:textId="77777777" w:rsidR="00266F1D" w:rsidRPr="00496EC5" w:rsidRDefault="001036C2" w:rsidP="00496EC5">
      <w:pPr>
        <w:spacing w:after="0" w:line="480" w:lineRule="auto"/>
        <w:rPr>
          <w:rFonts w:ascii="Times New Roman" w:eastAsia="Times New Roman" w:hAnsi="Times New Roman" w:cs="Times New Roman"/>
          <w:iCs/>
          <w:sz w:val="24"/>
          <w:szCs w:val="24"/>
        </w:rPr>
      </w:pPr>
      <w:r w:rsidRPr="00496EC5">
        <w:rPr>
          <w:rFonts w:ascii="Times New Roman" w:eastAsia="Times New Roman" w:hAnsi="Times New Roman" w:cs="Times New Roman"/>
          <w:iCs/>
          <w:sz w:val="24"/>
          <w:szCs w:val="24"/>
        </w:rPr>
        <w:t>neal.bungard@usda.gov</w:t>
      </w:r>
    </w:p>
    <w:p w14:paraId="57B6C649" w14:textId="0AE19A04" w:rsidR="00B54BC9" w:rsidRDefault="02C99D0E" w:rsidP="00496EC5">
      <w:pPr>
        <w:tabs>
          <w:tab w:val="left" w:pos="2790"/>
        </w:tabs>
        <w:spacing w:after="0" w:line="480" w:lineRule="auto"/>
        <w:rPr>
          <w:rFonts w:ascii="Times New Roman" w:hAnsi="Times New Roman"/>
          <w:sz w:val="24"/>
          <w:szCs w:val="24"/>
        </w:rPr>
      </w:pPr>
      <w:r w:rsidRPr="02C99D0E">
        <w:rPr>
          <w:rFonts w:ascii="Times New Roman" w:hAnsi="Times New Roman" w:cs="Times New Roman"/>
          <w:b/>
          <w:bCs/>
          <w:sz w:val="24"/>
          <w:szCs w:val="24"/>
        </w:rPr>
        <w:t xml:space="preserve">FOR FURTHER INFORMATION: </w:t>
      </w:r>
      <w:r w:rsidRPr="02C99D0E">
        <w:rPr>
          <w:rFonts w:ascii="Times New Roman" w:hAnsi="Times New Roman" w:cs="Times New Roman"/>
          <w:sz w:val="24"/>
          <w:szCs w:val="24"/>
        </w:rPr>
        <w:t xml:space="preserve"> For questions regarding the grant application or administrative regulations, contact Scott Stewart, Program Coordinator, 202-465-5038, </w:t>
      </w:r>
      <w:r w:rsidRPr="00496EC5">
        <w:rPr>
          <w:rFonts w:ascii="Times New Roman" w:hAnsi="Times New Roman" w:cs="Times New Roman"/>
          <w:sz w:val="24"/>
          <w:szCs w:val="24"/>
        </w:rPr>
        <w:t>scott.stewart@usda.gov</w:t>
      </w:r>
      <w:r w:rsidRPr="02C99D0E">
        <w:rPr>
          <w:rFonts w:ascii="Times New Roman" w:hAnsi="Times New Roman"/>
          <w:sz w:val="24"/>
          <w:szCs w:val="24"/>
        </w:rPr>
        <w:t xml:space="preserve"> </w:t>
      </w:r>
      <w:r w:rsidR="006370F2">
        <w:rPr>
          <w:rFonts w:ascii="Times New Roman" w:hAnsi="Times New Roman"/>
          <w:sz w:val="24"/>
          <w:szCs w:val="24"/>
        </w:rPr>
        <w:t>or</w:t>
      </w:r>
      <w:r w:rsidRPr="02C99D0E">
        <w:rPr>
          <w:rFonts w:ascii="Times New Roman" w:hAnsi="Times New Roman"/>
          <w:sz w:val="24"/>
          <w:szCs w:val="24"/>
        </w:rPr>
        <w:t xml:space="preserve"> Margee Haines 202-384-7192, </w:t>
      </w:r>
      <w:r w:rsidRPr="00496EC5">
        <w:rPr>
          <w:rFonts w:ascii="Times New Roman" w:hAnsi="Times New Roman"/>
          <w:sz w:val="24"/>
          <w:szCs w:val="24"/>
        </w:rPr>
        <w:t>margaret.haines@usda.gov</w:t>
      </w:r>
      <w:r w:rsidRPr="02C99D0E">
        <w:rPr>
          <w:rFonts w:ascii="Times New Roman" w:hAnsi="Times New Roman"/>
          <w:sz w:val="24"/>
          <w:szCs w:val="24"/>
        </w:rPr>
        <w:t xml:space="preserve">. Additional </w:t>
      </w:r>
      <w:r w:rsidRPr="02C99D0E">
        <w:rPr>
          <w:rFonts w:ascii="Times New Roman" w:hAnsi="Times New Roman"/>
          <w:sz w:val="24"/>
          <w:szCs w:val="24"/>
        </w:rPr>
        <w:lastRenderedPageBreak/>
        <w:t xml:space="preserve">information about the Community Forest and Open Space Conservation Program may be obtained at </w:t>
      </w:r>
      <w:r w:rsidR="00B54BC9" w:rsidRPr="00496EC5">
        <w:rPr>
          <w:rFonts w:ascii="Times New Roman" w:hAnsi="Times New Roman"/>
          <w:sz w:val="24"/>
          <w:szCs w:val="24"/>
        </w:rPr>
        <w:t>https://www.fs.usda.gov/managing-land/private-land/community-forest</w:t>
      </w:r>
      <w:r w:rsidRPr="00496EC5">
        <w:rPr>
          <w:rFonts w:ascii="Times New Roman" w:hAnsi="Times New Roman"/>
          <w:sz w:val="24"/>
          <w:szCs w:val="24"/>
        </w:rPr>
        <w:t>.</w:t>
      </w:r>
      <w:r w:rsidRPr="02C99D0E">
        <w:rPr>
          <w:rFonts w:ascii="Times New Roman" w:hAnsi="Times New Roman"/>
          <w:sz w:val="24"/>
          <w:szCs w:val="24"/>
        </w:rPr>
        <w:t xml:space="preserve"> </w:t>
      </w:r>
    </w:p>
    <w:p w14:paraId="31880A04" w14:textId="318B7DC1" w:rsidR="00266F1D" w:rsidRPr="0062218F" w:rsidRDefault="00B54BC9" w:rsidP="00496EC5">
      <w:pPr>
        <w:tabs>
          <w:tab w:val="left" w:pos="720"/>
          <w:tab w:val="left" w:pos="2790"/>
        </w:tabs>
        <w:spacing w:after="0" w:line="480" w:lineRule="auto"/>
        <w:rPr>
          <w:rFonts w:ascii="Times New Roman" w:hAnsi="Times New Roman" w:cs="Times New Roman"/>
          <w:sz w:val="24"/>
          <w:szCs w:val="24"/>
        </w:rPr>
      </w:pPr>
      <w:r>
        <w:rPr>
          <w:rFonts w:ascii="Times New Roman" w:hAnsi="Times New Roman"/>
          <w:sz w:val="24"/>
          <w:szCs w:val="24"/>
        </w:rPr>
        <w:tab/>
      </w:r>
      <w:r w:rsidR="02C99D0E" w:rsidRPr="02C99D0E">
        <w:rPr>
          <w:rFonts w:ascii="Times New Roman" w:hAnsi="Times New Roman"/>
          <w:sz w:val="24"/>
          <w:szCs w:val="24"/>
        </w:rPr>
        <w:t xml:space="preserve">Applicants are strongly encouraged to contact and work with the appropriate Forest Service Region/Institute contact during the application process before submission. </w:t>
      </w:r>
      <w:r w:rsidR="02C99D0E" w:rsidRPr="02C99D0E">
        <w:rPr>
          <w:rFonts w:ascii="Times New Roman" w:hAnsi="Times New Roman" w:cs="Times New Roman"/>
          <w:sz w:val="24"/>
          <w:szCs w:val="24"/>
        </w:rPr>
        <w:t>Please contact the appropriate Forest Service Region/Institute if you would like review and feedback on your application and maps before submitting the final application</w:t>
      </w:r>
      <w:r w:rsidR="002B702C">
        <w:rPr>
          <w:rFonts w:ascii="Times New Roman" w:hAnsi="Times New Roman" w:cs="Times New Roman"/>
          <w:sz w:val="24"/>
          <w:szCs w:val="24"/>
        </w:rPr>
        <w:t>.</w:t>
      </w:r>
      <w:r w:rsidR="00846BFC">
        <w:rPr>
          <w:rFonts w:ascii="Times New Roman" w:hAnsi="Times New Roman" w:cs="Times New Roman"/>
          <w:sz w:val="24"/>
          <w:szCs w:val="24"/>
        </w:rPr>
        <w:t xml:space="preserve"> The final application is due</w:t>
      </w:r>
      <w:r w:rsidR="008E6B33" w:rsidRPr="02C99D0E">
        <w:rPr>
          <w:rFonts w:ascii="Times New Roman" w:hAnsi="Times New Roman" w:cs="Times New Roman"/>
          <w:sz w:val="24"/>
          <w:szCs w:val="24"/>
        </w:rPr>
        <w:t xml:space="preserve"> </w:t>
      </w:r>
      <w:r w:rsidR="02C99D0E" w:rsidRPr="02C99D0E">
        <w:rPr>
          <w:rFonts w:ascii="Times New Roman" w:hAnsi="Times New Roman" w:cs="Times New Roman"/>
          <w:sz w:val="24"/>
          <w:szCs w:val="24"/>
        </w:rPr>
        <w:t>to State Foresters or</w:t>
      </w:r>
      <w:r w:rsidR="00902856">
        <w:rPr>
          <w:rFonts w:ascii="Times New Roman" w:hAnsi="Times New Roman" w:cs="Times New Roman"/>
          <w:sz w:val="24"/>
          <w:szCs w:val="24"/>
        </w:rPr>
        <w:t xml:space="preserve"> equivalent official or</w:t>
      </w:r>
      <w:r w:rsidR="02C99D0E" w:rsidRPr="02C99D0E">
        <w:rPr>
          <w:rFonts w:ascii="Times New Roman" w:hAnsi="Times New Roman" w:cs="Times New Roman"/>
          <w:sz w:val="24"/>
          <w:szCs w:val="24"/>
        </w:rPr>
        <w:t xml:space="preserve"> Tribal Governments </w:t>
      </w:r>
      <w:r w:rsidR="02C99D0E" w:rsidRPr="00CE6596">
        <w:rPr>
          <w:rFonts w:ascii="Times New Roman" w:hAnsi="Times New Roman" w:cs="Times New Roman"/>
          <w:sz w:val="24"/>
          <w:szCs w:val="24"/>
        </w:rPr>
        <w:t xml:space="preserve">by </w:t>
      </w:r>
      <w:r w:rsidR="0064496F" w:rsidRPr="00CE6596">
        <w:rPr>
          <w:rFonts w:ascii="Times New Roman" w:hAnsi="Times New Roman" w:cs="Times New Roman"/>
          <w:sz w:val="24"/>
          <w:szCs w:val="24"/>
        </w:rPr>
        <w:t>March 31</w:t>
      </w:r>
      <w:r w:rsidR="0064496F" w:rsidRPr="00CE6596">
        <w:rPr>
          <w:rFonts w:ascii="Times New Roman" w:hAnsi="Times New Roman" w:cs="Times New Roman"/>
          <w:sz w:val="24"/>
          <w:szCs w:val="24"/>
          <w:vertAlign w:val="superscript"/>
        </w:rPr>
        <w:t>st</w:t>
      </w:r>
      <w:r w:rsidR="0064496F" w:rsidRPr="00CE6596">
        <w:rPr>
          <w:rFonts w:ascii="Times New Roman" w:hAnsi="Times New Roman" w:cs="Times New Roman"/>
          <w:sz w:val="24"/>
          <w:szCs w:val="24"/>
        </w:rPr>
        <w:t>,</w:t>
      </w:r>
      <w:r w:rsidR="02C99D0E" w:rsidRPr="00CE6596">
        <w:rPr>
          <w:rFonts w:ascii="Times New Roman" w:hAnsi="Times New Roman" w:cs="Times New Roman"/>
          <w:sz w:val="24"/>
          <w:szCs w:val="24"/>
        </w:rPr>
        <w:t xml:space="preserve"> 2023.</w:t>
      </w:r>
      <w:r>
        <w:rPr>
          <w:rFonts w:ascii="Times New Roman" w:hAnsi="Times New Roman" w:cs="Times New Roman"/>
          <w:sz w:val="24"/>
          <w:szCs w:val="24"/>
        </w:rPr>
        <w:t xml:space="preserve"> </w:t>
      </w:r>
      <w:r w:rsidR="00BA76CA">
        <w:rPr>
          <w:rFonts w:ascii="Times New Roman" w:hAnsi="Times New Roman" w:cs="Times New Roman"/>
          <w:sz w:val="24"/>
          <w:szCs w:val="24"/>
        </w:rPr>
        <w:t>T</w:t>
      </w:r>
      <w:r w:rsidR="02C99D0E" w:rsidRPr="02C99D0E">
        <w:rPr>
          <w:rFonts w:ascii="Times New Roman" w:hAnsi="Times New Roman" w:cs="Times New Roman"/>
          <w:sz w:val="24"/>
          <w:szCs w:val="24"/>
        </w:rPr>
        <w:t xml:space="preserve">he Forest Service will host an informational webinar about the program and how to apply. For more information, please see the national webpage at the link above. </w:t>
      </w:r>
    </w:p>
    <w:p w14:paraId="4AF50EB3" w14:textId="0E9116CA" w:rsidR="00266F1D" w:rsidRPr="00C22560" w:rsidRDefault="00266F1D" w:rsidP="00496EC5">
      <w:pPr>
        <w:spacing w:after="0" w:line="480" w:lineRule="auto"/>
        <w:ind w:firstLine="720"/>
        <w:rPr>
          <w:rFonts w:ascii="Times New Roman" w:hAnsi="Times New Roman" w:cs="Times New Roman"/>
          <w:sz w:val="24"/>
          <w:szCs w:val="24"/>
        </w:rPr>
      </w:pPr>
      <w:r w:rsidRPr="003A4D66">
        <w:rPr>
          <w:rFonts w:ascii="Times New Roman" w:hAnsi="Times New Roman" w:cs="Times New Roman"/>
          <w:sz w:val="24"/>
          <w:szCs w:val="24"/>
        </w:rPr>
        <w:t>Individuals who use telecommunication devices for the deaf (TDD) may call the Federal Relay Service (FRS) at 800-877-8339</w:t>
      </w:r>
      <w:r w:rsidR="00C22560">
        <w:rPr>
          <w:rFonts w:ascii="Times New Roman" w:hAnsi="Times New Roman" w:cs="Times New Roman"/>
          <w:sz w:val="24"/>
          <w:szCs w:val="24"/>
        </w:rPr>
        <w:t xml:space="preserve"> between 8 a.m. and 8 p.m., 24 hours a day, including holidays.</w:t>
      </w:r>
      <w:r w:rsidRPr="003A4D66">
        <w:rPr>
          <w:rFonts w:ascii="Times New Roman" w:hAnsi="Times New Roman" w:cs="Times New Roman"/>
          <w:sz w:val="24"/>
          <w:szCs w:val="24"/>
        </w:rPr>
        <w:t xml:space="preserve"> </w:t>
      </w:r>
    </w:p>
    <w:p w14:paraId="3641BB4D" w14:textId="1241889A" w:rsidR="00266F1D" w:rsidRPr="003A4D66" w:rsidRDefault="00266F1D" w:rsidP="00496EC5">
      <w:pPr>
        <w:tabs>
          <w:tab w:val="left" w:pos="2790"/>
        </w:tabs>
        <w:spacing w:after="0" w:line="480" w:lineRule="auto"/>
        <w:rPr>
          <w:rFonts w:ascii="Times New Roman" w:hAnsi="Times New Roman" w:cs="Times New Roman"/>
          <w:sz w:val="24"/>
          <w:szCs w:val="24"/>
        </w:rPr>
      </w:pPr>
      <w:r w:rsidRPr="003A4D66">
        <w:rPr>
          <w:rFonts w:ascii="Times New Roman" w:hAnsi="Times New Roman" w:cs="Times New Roman"/>
          <w:b/>
          <w:sz w:val="24"/>
          <w:szCs w:val="24"/>
        </w:rPr>
        <w:t xml:space="preserve">SUPPLEMENTARY INFORMATION:   CFDA number 10.689:  </w:t>
      </w:r>
      <w:r w:rsidRPr="003A4D66">
        <w:rPr>
          <w:rFonts w:ascii="Times New Roman" w:hAnsi="Times New Roman" w:cs="Times New Roman"/>
          <w:sz w:val="24"/>
          <w:szCs w:val="24"/>
        </w:rPr>
        <w:t xml:space="preserve">To address the goals of  Section 7A of the Cooperative Forestry Assistance Act of 1978 (16 U.S.C. 2103d) as amended, the Forest Service is requesting proposals for community forest projects that protect forest land that has been identified as a national, regional, or local priority for protection and to assist communities in acquiring forestland that will provide public recreation, environmental and economic benefits, and forest-based educational programs.  </w:t>
      </w:r>
    </w:p>
    <w:p w14:paraId="342EAC39" w14:textId="746E2052" w:rsidR="00266F1D" w:rsidRPr="003A4D66" w:rsidRDefault="02C99D0E" w:rsidP="00496EC5">
      <w:pPr>
        <w:tabs>
          <w:tab w:val="left" w:pos="2790"/>
        </w:tabs>
        <w:spacing w:after="0" w:line="480" w:lineRule="auto"/>
        <w:rPr>
          <w:rFonts w:ascii="Times New Roman" w:hAnsi="Times New Roman" w:cs="Times New Roman"/>
          <w:i/>
          <w:iCs/>
          <w:sz w:val="24"/>
          <w:szCs w:val="24"/>
        </w:rPr>
      </w:pPr>
      <w:r w:rsidRPr="02C99D0E">
        <w:rPr>
          <w:rFonts w:ascii="Times New Roman" w:hAnsi="Times New Roman" w:cs="Times New Roman"/>
          <w:sz w:val="24"/>
          <w:szCs w:val="24"/>
        </w:rPr>
        <w:t xml:space="preserve">             Detailed information regarding what to include in the application, definitions of terms, eligibility, and necessary prerequisites for consideration can be found in the final program rule, published April 2, 2021 (86 FR 17302), which is available at </w:t>
      </w:r>
      <w:r w:rsidRPr="00496EC5">
        <w:rPr>
          <w:rFonts w:ascii="Times New Roman" w:hAnsi="Times New Roman" w:cs="Times New Roman"/>
          <w:sz w:val="24"/>
          <w:szCs w:val="24"/>
        </w:rPr>
        <w:t>https://www.fs.usda.gov/managing-land/private-land/community-forest/program.  Grant Application Requirements</w:t>
      </w:r>
    </w:p>
    <w:p w14:paraId="7D91D574" w14:textId="2E45EBB4" w:rsidR="00266F1D" w:rsidRPr="006B057A" w:rsidRDefault="00266F1D" w:rsidP="00496EC5">
      <w:pPr>
        <w:pStyle w:val="ListParagraph"/>
        <w:numPr>
          <w:ilvl w:val="0"/>
          <w:numId w:val="6"/>
        </w:numPr>
        <w:tabs>
          <w:tab w:val="left" w:pos="2790"/>
        </w:tabs>
        <w:spacing w:after="0" w:line="480" w:lineRule="auto"/>
        <w:rPr>
          <w:rFonts w:ascii="Times New Roman" w:hAnsi="Times New Roman" w:cs="Times New Roman"/>
          <w:sz w:val="24"/>
          <w:szCs w:val="24"/>
        </w:rPr>
      </w:pPr>
      <w:r w:rsidRPr="006B057A">
        <w:rPr>
          <w:rFonts w:ascii="Times New Roman" w:hAnsi="Times New Roman" w:cs="Times New Roman"/>
          <w:sz w:val="24"/>
          <w:szCs w:val="24"/>
        </w:rPr>
        <w:t>Eligibility Information</w:t>
      </w:r>
      <w:r w:rsidR="004E53AF">
        <w:rPr>
          <w:rFonts w:ascii="Times New Roman" w:hAnsi="Times New Roman" w:cs="Times New Roman"/>
          <w:sz w:val="24"/>
          <w:szCs w:val="24"/>
        </w:rPr>
        <w:t>:</w:t>
      </w:r>
    </w:p>
    <w:p w14:paraId="5EB6BFAB" w14:textId="557B1C69" w:rsidR="00266F1D" w:rsidRPr="00496EC5" w:rsidRDefault="5FACA801" w:rsidP="00496EC5">
      <w:pPr>
        <w:pStyle w:val="ListParagraph"/>
        <w:numPr>
          <w:ilvl w:val="1"/>
          <w:numId w:val="6"/>
        </w:numPr>
        <w:tabs>
          <w:tab w:val="left" w:pos="2790"/>
        </w:tabs>
        <w:spacing w:after="0" w:line="480" w:lineRule="auto"/>
        <w:rPr>
          <w:rFonts w:ascii="Times New Roman" w:hAnsi="Times New Roman" w:cs="Times New Roman"/>
          <w:sz w:val="24"/>
          <w:szCs w:val="24"/>
        </w:rPr>
      </w:pPr>
      <w:r w:rsidRPr="00496EC5">
        <w:rPr>
          <w:rFonts w:ascii="Times New Roman" w:hAnsi="Times New Roman" w:cs="Times New Roman"/>
          <w:sz w:val="24"/>
          <w:szCs w:val="24"/>
        </w:rPr>
        <w:t>Eligible Applicants</w:t>
      </w:r>
      <w:r w:rsidRPr="006B057A">
        <w:rPr>
          <w:rFonts w:ascii="Times New Roman" w:hAnsi="Times New Roman" w:cs="Times New Roman"/>
          <w:i/>
          <w:iCs/>
          <w:sz w:val="24"/>
          <w:szCs w:val="24"/>
        </w:rPr>
        <w:t xml:space="preserve">. </w:t>
      </w:r>
      <w:r w:rsidRPr="006B057A">
        <w:rPr>
          <w:rFonts w:ascii="Times New Roman" w:hAnsi="Times New Roman" w:cs="Times New Roman"/>
          <w:sz w:val="24"/>
          <w:szCs w:val="24"/>
        </w:rPr>
        <w:t xml:space="preserve"> A local governmental entity, Federally Recognized Indian Tribe (including Alaska Native Corporations), or a qualified nonprofit organization that is </w:t>
      </w:r>
      <w:r w:rsidRPr="006B057A">
        <w:rPr>
          <w:rFonts w:ascii="Times New Roman" w:hAnsi="Times New Roman" w:cs="Times New Roman"/>
          <w:sz w:val="24"/>
          <w:szCs w:val="24"/>
        </w:rPr>
        <w:lastRenderedPageBreak/>
        <w:t>qualified to acquire and manage land</w:t>
      </w:r>
      <w:r w:rsidRPr="006B057A">
        <w:rPr>
          <w:rFonts w:ascii="Times New Roman" w:hAnsi="Times New Roman" w:cs="Times New Roman"/>
          <w:i/>
          <w:iCs/>
          <w:sz w:val="24"/>
          <w:szCs w:val="24"/>
        </w:rPr>
        <w:t>.</w:t>
      </w:r>
      <w:r w:rsidRPr="006B057A">
        <w:rPr>
          <w:rFonts w:ascii="Times New Roman" w:hAnsi="Times New Roman" w:cs="Times New Roman"/>
          <w:sz w:val="24"/>
          <w:szCs w:val="24"/>
        </w:rPr>
        <w:t xml:space="preserve">  Individuals are not eligible to receive funds </w:t>
      </w:r>
      <w:r w:rsidRPr="00496EC5">
        <w:rPr>
          <w:rFonts w:ascii="Times New Roman" w:hAnsi="Times New Roman" w:cs="Times New Roman"/>
          <w:sz w:val="24"/>
          <w:szCs w:val="24"/>
        </w:rPr>
        <w:t>through this program.</w:t>
      </w:r>
    </w:p>
    <w:p w14:paraId="23E3FF21" w14:textId="677B78CB" w:rsidR="00266F1D" w:rsidRPr="00496EC5" w:rsidRDefault="00266F1D" w:rsidP="00496EC5">
      <w:pPr>
        <w:pStyle w:val="ListParagraph"/>
        <w:numPr>
          <w:ilvl w:val="1"/>
          <w:numId w:val="6"/>
        </w:numPr>
        <w:tabs>
          <w:tab w:val="left" w:pos="2790"/>
        </w:tabs>
        <w:spacing w:after="0" w:line="480" w:lineRule="auto"/>
        <w:rPr>
          <w:rFonts w:ascii="Times New Roman" w:hAnsi="Times New Roman" w:cs="Times New Roman"/>
          <w:color w:val="000000" w:themeColor="text1"/>
          <w:sz w:val="24"/>
          <w:szCs w:val="24"/>
        </w:rPr>
      </w:pPr>
      <w:r w:rsidRPr="00496EC5">
        <w:rPr>
          <w:rFonts w:ascii="Times New Roman" w:hAnsi="Times New Roman" w:cs="Times New Roman"/>
          <w:sz w:val="24"/>
          <w:szCs w:val="24"/>
        </w:rPr>
        <w:t xml:space="preserve">Cost Sharing (Matching Requirement).  All applicants must demonstrate a 50 percent match of the total project cost.  The match can include cash, in-kind services, or donations, which shall be from a non-Federal source.  For additional information, please see </w:t>
      </w:r>
      <w:r w:rsidR="00806D5E" w:rsidRPr="00496EC5">
        <w:rPr>
          <w:rFonts w:ascii="Times New Roman" w:hAnsi="Times New Roman" w:cs="Times New Roman"/>
          <w:sz w:val="24"/>
          <w:szCs w:val="24"/>
        </w:rPr>
        <w:t xml:space="preserve">36 C.F.R. </w:t>
      </w:r>
      <w:r w:rsidRPr="00496EC5">
        <w:rPr>
          <w:rFonts w:ascii="Times New Roman" w:hAnsi="Times New Roman" w:cs="Times New Roman"/>
          <w:sz w:val="24"/>
          <w:szCs w:val="24"/>
        </w:rPr>
        <w:t>§230.6</w:t>
      </w:r>
      <w:r w:rsidRPr="00496EC5">
        <w:rPr>
          <w:rFonts w:ascii="Times New Roman" w:hAnsi="Times New Roman" w:cs="Times New Roman"/>
          <w:color w:val="000000" w:themeColor="text1"/>
          <w:sz w:val="24"/>
          <w:szCs w:val="24"/>
        </w:rPr>
        <w:t>.</w:t>
      </w:r>
    </w:p>
    <w:p w14:paraId="7CBF6010" w14:textId="1066E9FD" w:rsidR="00266F1D" w:rsidRPr="00496EC5" w:rsidRDefault="00266F1D" w:rsidP="00496EC5">
      <w:pPr>
        <w:pStyle w:val="ListParagraph"/>
        <w:numPr>
          <w:ilvl w:val="1"/>
          <w:numId w:val="6"/>
        </w:numPr>
        <w:tabs>
          <w:tab w:val="left" w:pos="2790"/>
        </w:tabs>
        <w:spacing w:after="0" w:line="480" w:lineRule="auto"/>
        <w:rPr>
          <w:rFonts w:ascii="Times New Roman" w:hAnsi="Times New Roman" w:cs="Times New Roman"/>
          <w:color w:val="000000" w:themeColor="text1"/>
          <w:sz w:val="24"/>
          <w:szCs w:val="24"/>
        </w:rPr>
      </w:pPr>
      <w:r w:rsidRPr="00496EC5">
        <w:rPr>
          <w:rFonts w:ascii="Times New Roman" w:hAnsi="Times New Roman" w:cs="Times New Roman"/>
          <w:sz w:val="24"/>
          <w:szCs w:val="24"/>
        </w:rPr>
        <w:t xml:space="preserve">DUNS Number.  All applicants shall include a Data Universal Numbering System (DUNS) number in their application.  For this requirement, the applicant is the entity that meets the eligibility criteria and has the legal authority to apply for and receive the grant.  For assistance in obtaining a </w:t>
      </w:r>
      <w:proofErr w:type="gramStart"/>
      <w:r w:rsidRPr="00496EC5">
        <w:rPr>
          <w:rFonts w:ascii="Times New Roman" w:hAnsi="Times New Roman" w:cs="Times New Roman"/>
          <w:sz w:val="24"/>
          <w:szCs w:val="24"/>
        </w:rPr>
        <w:t>DUNS</w:t>
      </w:r>
      <w:proofErr w:type="gramEnd"/>
      <w:r w:rsidRPr="00496EC5">
        <w:rPr>
          <w:rFonts w:ascii="Times New Roman" w:hAnsi="Times New Roman" w:cs="Times New Roman"/>
          <w:sz w:val="24"/>
          <w:szCs w:val="24"/>
        </w:rPr>
        <w:t xml:space="preserve"> number at no cost, call the DUNS number request line 1-866-705-5711 or register on-line at </w:t>
      </w:r>
      <w:r w:rsidR="00460570" w:rsidRPr="00496EC5">
        <w:rPr>
          <w:rFonts w:ascii="Times New Roman" w:hAnsi="Times New Roman" w:cs="Times New Roman"/>
          <w:sz w:val="24"/>
          <w:szCs w:val="24"/>
        </w:rPr>
        <w:t>http://fedgov.dnb.com/webform</w:t>
      </w:r>
      <w:r w:rsidR="00460570" w:rsidRPr="00496EC5">
        <w:rPr>
          <w:rFonts w:ascii="Times New Roman" w:hAnsi="Times New Roman" w:cs="Times New Roman"/>
          <w:color w:val="000000" w:themeColor="text1"/>
          <w:sz w:val="24"/>
          <w:szCs w:val="24"/>
        </w:rPr>
        <w:t xml:space="preserve">. </w:t>
      </w:r>
      <w:r w:rsidRPr="00496EC5">
        <w:rPr>
          <w:rFonts w:ascii="Times New Roman" w:hAnsi="Times New Roman" w:cs="Times New Roman"/>
          <w:color w:val="000000" w:themeColor="text1"/>
          <w:sz w:val="24"/>
          <w:szCs w:val="24"/>
        </w:rPr>
        <w:t xml:space="preserve"> </w:t>
      </w:r>
    </w:p>
    <w:p w14:paraId="54D5462A" w14:textId="3B2D73BD" w:rsidR="00266F1D" w:rsidRPr="006B057A" w:rsidRDefault="00266F1D" w:rsidP="00496EC5">
      <w:pPr>
        <w:pStyle w:val="ListParagraph"/>
        <w:numPr>
          <w:ilvl w:val="1"/>
          <w:numId w:val="6"/>
        </w:numPr>
        <w:tabs>
          <w:tab w:val="left" w:pos="2790"/>
        </w:tabs>
        <w:spacing w:after="0" w:line="480" w:lineRule="auto"/>
        <w:rPr>
          <w:rFonts w:ascii="Times New Roman" w:hAnsi="Times New Roman" w:cs="Times New Roman"/>
        </w:rPr>
      </w:pPr>
      <w:r w:rsidRPr="00496EC5">
        <w:rPr>
          <w:rFonts w:ascii="Times New Roman" w:hAnsi="Times New Roman" w:cs="Times New Roman"/>
          <w:sz w:val="24"/>
          <w:szCs w:val="24"/>
        </w:rPr>
        <w:t xml:space="preserve">System for Award Management.   All prospective awardees shall be registered in the System for Award Management </w:t>
      </w:r>
      <w:r w:rsidR="000F405B" w:rsidRPr="00496EC5">
        <w:rPr>
          <w:rFonts w:ascii="Times New Roman" w:hAnsi="Times New Roman" w:cs="Times New Roman"/>
          <w:sz w:val="24"/>
          <w:szCs w:val="24"/>
        </w:rPr>
        <w:t>(SA</w:t>
      </w:r>
      <w:r w:rsidR="00902856" w:rsidRPr="00496EC5">
        <w:rPr>
          <w:rFonts w:ascii="Times New Roman" w:hAnsi="Times New Roman" w:cs="Times New Roman"/>
          <w:sz w:val="24"/>
          <w:szCs w:val="24"/>
        </w:rPr>
        <w:t>M</w:t>
      </w:r>
      <w:r w:rsidR="000F405B" w:rsidRPr="00496EC5">
        <w:rPr>
          <w:rFonts w:ascii="Times New Roman" w:hAnsi="Times New Roman" w:cs="Times New Roman"/>
          <w:sz w:val="24"/>
          <w:szCs w:val="24"/>
        </w:rPr>
        <w:t xml:space="preserve">) </w:t>
      </w:r>
      <w:r w:rsidRPr="00496EC5">
        <w:rPr>
          <w:rFonts w:ascii="Times New Roman" w:hAnsi="Times New Roman" w:cs="Times New Roman"/>
          <w:sz w:val="24"/>
          <w:szCs w:val="24"/>
        </w:rPr>
        <w:t>prior to award, during performance, and through final payment of any grant resulting from this solicitation.  Further information can be found at</w:t>
      </w:r>
      <w:r w:rsidR="00211539" w:rsidRPr="00496EC5">
        <w:rPr>
          <w:rFonts w:ascii="Times New Roman" w:hAnsi="Times New Roman" w:cs="Times New Roman"/>
        </w:rPr>
        <w:t xml:space="preserve">: </w:t>
      </w:r>
      <w:r w:rsidR="00D07A70" w:rsidRPr="00496EC5">
        <w:rPr>
          <w:rFonts w:ascii="Times New Roman" w:hAnsi="Times New Roman" w:cs="Times New Roman"/>
          <w:sz w:val="24"/>
          <w:szCs w:val="24"/>
        </w:rPr>
        <w:t>https://www.sam.gov/SAM/</w:t>
      </w:r>
      <w:r w:rsidR="00211539" w:rsidRPr="00496EC5">
        <w:rPr>
          <w:rFonts w:ascii="Times New Roman" w:hAnsi="Times New Roman" w:cs="Times New Roman"/>
          <w:sz w:val="24"/>
          <w:szCs w:val="24"/>
        </w:rPr>
        <w:t>.</w:t>
      </w:r>
      <w:r w:rsidR="00D07A70" w:rsidRPr="00496EC5">
        <w:rPr>
          <w:rFonts w:ascii="Times New Roman" w:hAnsi="Times New Roman" w:cs="Times New Roman"/>
          <w:sz w:val="24"/>
          <w:szCs w:val="24"/>
        </w:rPr>
        <w:t xml:space="preserve">  </w:t>
      </w:r>
      <w:r w:rsidRPr="00496EC5">
        <w:rPr>
          <w:rFonts w:ascii="Times New Roman" w:hAnsi="Times New Roman" w:cs="Times New Roman"/>
          <w:sz w:val="24"/>
          <w:szCs w:val="24"/>
        </w:rPr>
        <w:t>For assistance, contact Federal Service D</w:t>
      </w:r>
      <w:r w:rsidRPr="006B057A">
        <w:rPr>
          <w:rFonts w:ascii="Times New Roman" w:hAnsi="Times New Roman" w:cs="Times New Roman"/>
          <w:sz w:val="24"/>
          <w:szCs w:val="24"/>
        </w:rPr>
        <w:t>esk 866-606-8220.</w:t>
      </w:r>
    </w:p>
    <w:p w14:paraId="14F198F2" w14:textId="13FAFEAC" w:rsidR="00266F1D" w:rsidRPr="006B057A" w:rsidRDefault="00266F1D" w:rsidP="00496EC5">
      <w:pPr>
        <w:pStyle w:val="ListParagraph"/>
        <w:numPr>
          <w:ilvl w:val="0"/>
          <w:numId w:val="6"/>
        </w:numPr>
        <w:tabs>
          <w:tab w:val="left" w:pos="2790"/>
        </w:tabs>
        <w:spacing w:after="0" w:line="480" w:lineRule="auto"/>
        <w:rPr>
          <w:rFonts w:ascii="Times New Roman" w:hAnsi="Times New Roman" w:cs="Times New Roman"/>
          <w:sz w:val="24"/>
          <w:szCs w:val="24"/>
        </w:rPr>
      </w:pPr>
      <w:r w:rsidRPr="006B057A">
        <w:rPr>
          <w:rFonts w:ascii="Times New Roman" w:hAnsi="Times New Roman" w:cs="Times New Roman"/>
          <w:sz w:val="24"/>
          <w:szCs w:val="24"/>
        </w:rPr>
        <w:t>Award Informatio</w:t>
      </w:r>
      <w:r w:rsidR="00244F0D" w:rsidRPr="006B057A">
        <w:rPr>
          <w:rFonts w:ascii="Times New Roman" w:hAnsi="Times New Roman" w:cs="Times New Roman"/>
          <w:sz w:val="24"/>
          <w:szCs w:val="24"/>
        </w:rPr>
        <w:t>n</w:t>
      </w:r>
      <w:r w:rsidR="004E53AF">
        <w:rPr>
          <w:rFonts w:ascii="Times New Roman" w:hAnsi="Times New Roman" w:cs="Times New Roman"/>
          <w:sz w:val="24"/>
          <w:szCs w:val="24"/>
        </w:rPr>
        <w:t>:</w:t>
      </w:r>
    </w:p>
    <w:p w14:paraId="13852DAB" w14:textId="79FE1377" w:rsidR="00266F1D" w:rsidRPr="006B057A" w:rsidRDefault="006454F4" w:rsidP="00496EC5">
      <w:pPr>
        <w:pStyle w:val="ListParagraph"/>
        <w:tabs>
          <w:tab w:val="left" w:pos="1440"/>
        </w:tabs>
        <w:spacing w:after="0" w:line="480" w:lineRule="auto"/>
        <w:rPr>
          <w:rFonts w:ascii="Times New Roman" w:hAnsi="Times New Roman" w:cs="Times New Roman"/>
          <w:sz w:val="24"/>
          <w:szCs w:val="24"/>
        </w:rPr>
      </w:pPr>
      <w:r>
        <w:rPr>
          <w:rFonts w:ascii="Times New Roman" w:hAnsi="Times New Roman" w:cs="Times New Roman"/>
          <w:sz w:val="24"/>
          <w:szCs w:val="24"/>
        </w:rPr>
        <w:tab/>
      </w:r>
      <w:r w:rsidR="02C99D0E" w:rsidRPr="006B057A">
        <w:rPr>
          <w:rFonts w:ascii="Times New Roman" w:hAnsi="Times New Roman" w:cs="Times New Roman"/>
          <w:sz w:val="24"/>
          <w:szCs w:val="24"/>
        </w:rPr>
        <w:t>Individual grant applications may not exceed $600,000</w:t>
      </w:r>
      <w:r w:rsidR="00134D17">
        <w:rPr>
          <w:rFonts w:ascii="Times New Roman" w:hAnsi="Times New Roman" w:cs="Times New Roman"/>
          <w:sz w:val="24"/>
          <w:szCs w:val="24"/>
        </w:rPr>
        <w:t xml:space="preserve"> </w:t>
      </w:r>
      <w:r w:rsidR="00FF6C36">
        <w:rPr>
          <w:rFonts w:ascii="Times New Roman" w:hAnsi="Times New Roman" w:cs="Times New Roman"/>
          <w:sz w:val="24"/>
          <w:szCs w:val="24"/>
        </w:rPr>
        <w:t xml:space="preserve">in requested </w:t>
      </w:r>
      <w:r w:rsidR="00902856">
        <w:rPr>
          <w:rFonts w:ascii="Times New Roman" w:hAnsi="Times New Roman" w:cs="Times New Roman"/>
          <w:sz w:val="24"/>
          <w:szCs w:val="24"/>
        </w:rPr>
        <w:t xml:space="preserve">federal </w:t>
      </w:r>
      <w:r w:rsidR="00FF6C36">
        <w:rPr>
          <w:rFonts w:ascii="Times New Roman" w:hAnsi="Times New Roman" w:cs="Times New Roman"/>
          <w:sz w:val="24"/>
          <w:szCs w:val="24"/>
        </w:rPr>
        <w:t>funding</w:t>
      </w:r>
      <w:r w:rsidR="00707167">
        <w:rPr>
          <w:rFonts w:ascii="Times New Roman" w:hAnsi="Times New Roman" w:cs="Times New Roman"/>
          <w:sz w:val="24"/>
          <w:szCs w:val="24"/>
        </w:rPr>
        <w:t xml:space="preserve">, </w:t>
      </w:r>
      <w:r w:rsidR="02C99D0E" w:rsidRPr="006B057A">
        <w:rPr>
          <w:rFonts w:ascii="Times New Roman" w:hAnsi="Times New Roman" w:cs="Times New Roman"/>
          <w:sz w:val="24"/>
          <w:szCs w:val="24"/>
        </w:rPr>
        <w:t xml:space="preserve">which does not include technical assistance requests.  </w:t>
      </w:r>
      <w:r w:rsidR="00A74DE7">
        <w:rPr>
          <w:rFonts w:ascii="Times New Roman" w:hAnsi="Times New Roman" w:cs="Times New Roman"/>
          <w:sz w:val="24"/>
          <w:szCs w:val="24"/>
        </w:rPr>
        <w:t xml:space="preserve">Grant </w:t>
      </w:r>
      <w:r w:rsidR="001D77DF">
        <w:rPr>
          <w:rFonts w:ascii="Times New Roman" w:hAnsi="Times New Roman" w:cs="Times New Roman"/>
          <w:sz w:val="24"/>
          <w:szCs w:val="24"/>
        </w:rPr>
        <w:t>applications mus</w:t>
      </w:r>
      <w:r w:rsidR="00E16905">
        <w:rPr>
          <w:rFonts w:ascii="Times New Roman" w:hAnsi="Times New Roman" w:cs="Times New Roman"/>
          <w:sz w:val="24"/>
          <w:szCs w:val="24"/>
        </w:rPr>
        <w:t>t</w:t>
      </w:r>
      <w:r w:rsidR="001D77DF">
        <w:rPr>
          <w:rFonts w:ascii="Times New Roman" w:hAnsi="Times New Roman" w:cs="Times New Roman"/>
          <w:sz w:val="24"/>
          <w:szCs w:val="24"/>
        </w:rPr>
        <w:t xml:space="preserve"> also include at least 50 percent non-federal cost share. </w:t>
      </w:r>
      <w:r w:rsidR="02C99D0E" w:rsidRPr="006B057A">
        <w:rPr>
          <w:rFonts w:ascii="Times New Roman" w:hAnsi="Times New Roman" w:cs="Times New Roman"/>
          <w:sz w:val="24"/>
          <w:szCs w:val="24"/>
        </w:rPr>
        <w:t xml:space="preserve"> </w:t>
      </w:r>
    </w:p>
    <w:p w14:paraId="7735C3F9" w14:textId="4EF121CA" w:rsidR="00266F1D" w:rsidRPr="006B057A" w:rsidRDefault="006454F4" w:rsidP="00496EC5">
      <w:pPr>
        <w:pStyle w:val="ListParagraph"/>
        <w:spacing w:after="0" w:line="480" w:lineRule="auto"/>
        <w:rPr>
          <w:rFonts w:ascii="Times New Roman" w:hAnsi="Times New Roman" w:cs="Times New Roman"/>
          <w:sz w:val="24"/>
          <w:szCs w:val="24"/>
        </w:rPr>
      </w:pPr>
      <w:r>
        <w:rPr>
          <w:rFonts w:ascii="Times New Roman" w:hAnsi="Times New Roman" w:cs="Times New Roman"/>
          <w:sz w:val="24"/>
          <w:szCs w:val="24"/>
        </w:rPr>
        <w:tab/>
      </w:r>
      <w:r w:rsidR="00266F1D" w:rsidRPr="006B057A">
        <w:rPr>
          <w:rFonts w:ascii="Times New Roman" w:hAnsi="Times New Roman" w:cs="Times New Roman"/>
          <w:sz w:val="24"/>
          <w:szCs w:val="24"/>
        </w:rPr>
        <w:t xml:space="preserve">No legal liability on the part of the Government shall be incurred until funds are </w:t>
      </w:r>
      <w:r w:rsidR="00D70B02">
        <w:rPr>
          <w:rFonts w:ascii="Times New Roman" w:hAnsi="Times New Roman" w:cs="Times New Roman"/>
          <w:sz w:val="24"/>
          <w:szCs w:val="24"/>
        </w:rPr>
        <w:t>obligated</w:t>
      </w:r>
      <w:r w:rsidR="00266F1D" w:rsidRPr="006B057A">
        <w:rPr>
          <w:rFonts w:ascii="Times New Roman" w:hAnsi="Times New Roman" w:cs="Times New Roman"/>
          <w:sz w:val="24"/>
          <w:szCs w:val="24"/>
        </w:rPr>
        <w:t xml:space="preserve"> by the grant officer for this program to the applicant in writing.  The initial grant period shall be for two years, and acquisition of lands should occur within that timeframe.  Lands acquired prior to the grant award are not eligible for CFP funding.  The grant may be </w:t>
      </w:r>
      <w:r w:rsidR="00266F1D" w:rsidRPr="006B057A">
        <w:rPr>
          <w:rFonts w:ascii="Times New Roman" w:hAnsi="Times New Roman" w:cs="Times New Roman"/>
          <w:sz w:val="24"/>
          <w:szCs w:val="24"/>
        </w:rPr>
        <w:lastRenderedPageBreak/>
        <w:t>reasonably extended by the Forest Service when necessary to accommodate unforeseen circumstances in the land acquisition process.  Written annual financial performance reports and semi–annual project performance reports shall be required and submitted to the appropriate grant officer.</w:t>
      </w:r>
    </w:p>
    <w:p w14:paraId="64AC12E7" w14:textId="551CFA5F" w:rsidR="00266F1D" w:rsidRPr="006B057A" w:rsidRDefault="006454F4" w:rsidP="00496EC5">
      <w:pPr>
        <w:pStyle w:val="ListParagraph"/>
        <w:tabs>
          <w:tab w:val="left" w:pos="1440"/>
        </w:tabs>
        <w:spacing w:after="0" w:line="480" w:lineRule="auto"/>
        <w:rPr>
          <w:rFonts w:ascii="Times New Roman" w:hAnsi="Times New Roman" w:cs="Times New Roman"/>
          <w:sz w:val="24"/>
          <w:szCs w:val="24"/>
        </w:rPr>
      </w:pPr>
      <w:r>
        <w:rPr>
          <w:rFonts w:ascii="Times New Roman" w:hAnsi="Times New Roman" w:cs="Times New Roman"/>
          <w:sz w:val="24"/>
          <w:szCs w:val="24"/>
        </w:rPr>
        <w:tab/>
      </w:r>
      <w:r w:rsidR="303208E4" w:rsidRPr="006B057A">
        <w:rPr>
          <w:rFonts w:ascii="Times New Roman" w:hAnsi="Times New Roman" w:cs="Times New Roman"/>
          <w:sz w:val="24"/>
          <w:szCs w:val="24"/>
        </w:rPr>
        <w:t xml:space="preserve">Technical assistance funds, totaling not more than 10 percent of all funds, may be allocated to State Foresters </w:t>
      </w:r>
      <w:r w:rsidR="000A0F81">
        <w:rPr>
          <w:rFonts w:ascii="Times New Roman" w:hAnsi="Times New Roman" w:cs="Times New Roman"/>
          <w:sz w:val="24"/>
          <w:szCs w:val="24"/>
        </w:rPr>
        <w:t>or</w:t>
      </w:r>
      <w:r w:rsidR="000A0F81" w:rsidRPr="006B057A">
        <w:rPr>
          <w:rFonts w:ascii="Times New Roman" w:hAnsi="Times New Roman" w:cs="Times New Roman"/>
          <w:sz w:val="24"/>
          <w:szCs w:val="24"/>
        </w:rPr>
        <w:t xml:space="preserve"> </w:t>
      </w:r>
      <w:r w:rsidR="303208E4" w:rsidRPr="006B057A">
        <w:rPr>
          <w:rFonts w:ascii="Times New Roman" w:hAnsi="Times New Roman" w:cs="Times New Roman"/>
          <w:sz w:val="24"/>
          <w:szCs w:val="24"/>
        </w:rPr>
        <w:t>equivalent officials of Indian Tribe</w:t>
      </w:r>
      <w:r w:rsidR="000A0F81">
        <w:rPr>
          <w:rFonts w:ascii="Times New Roman" w:hAnsi="Times New Roman" w:cs="Times New Roman"/>
          <w:sz w:val="24"/>
          <w:szCs w:val="24"/>
        </w:rPr>
        <w:t>s</w:t>
      </w:r>
      <w:r w:rsidR="303208E4" w:rsidRPr="006B057A">
        <w:rPr>
          <w:rFonts w:ascii="Times New Roman" w:hAnsi="Times New Roman" w:cs="Times New Roman"/>
          <w:sz w:val="24"/>
          <w:szCs w:val="24"/>
        </w:rPr>
        <w:t xml:space="preserve">. Technical assistance, if provided, will be awarded at the time of the grant.  Applicants shall work with State Foresters </w:t>
      </w:r>
      <w:r w:rsidR="000A0F81">
        <w:rPr>
          <w:rFonts w:ascii="Times New Roman" w:hAnsi="Times New Roman" w:cs="Times New Roman"/>
          <w:sz w:val="24"/>
          <w:szCs w:val="24"/>
        </w:rPr>
        <w:t>or</w:t>
      </w:r>
      <w:r w:rsidR="000A0F81" w:rsidRPr="006B057A">
        <w:rPr>
          <w:rFonts w:ascii="Times New Roman" w:hAnsi="Times New Roman" w:cs="Times New Roman"/>
          <w:sz w:val="24"/>
          <w:szCs w:val="24"/>
        </w:rPr>
        <w:t xml:space="preserve"> equivalent officials of Indian Tribe</w:t>
      </w:r>
      <w:r w:rsidR="000A0F81">
        <w:rPr>
          <w:rFonts w:ascii="Times New Roman" w:hAnsi="Times New Roman" w:cs="Times New Roman"/>
          <w:sz w:val="24"/>
          <w:szCs w:val="24"/>
        </w:rPr>
        <w:t>s</w:t>
      </w:r>
      <w:r w:rsidR="000A0F81" w:rsidRPr="006B057A" w:rsidDel="000A0F81">
        <w:rPr>
          <w:rFonts w:ascii="Times New Roman" w:hAnsi="Times New Roman" w:cs="Times New Roman"/>
          <w:sz w:val="24"/>
          <w:szCs w:val="24"/>
        </w:rPr>
        <w:t xml:space="preserve"> </w:t>
      </w:r>
      <w:r w:rsidR="303208E4" w:rsidRPr="006B057A">
        <w:rPr>
          <w:rFonts w:ascii="Times New Roman" w:hAnsi="Times New Roman" w:cs="Times New Roman"/>
          <w:sz w:val="24"/>
          <w:szCs w:val="24"/>
        </w:rPr>
        <w:t xml:space="preserve">to determine technical assistance needs and include the technical assistance request in the project budget. </w:t>
      </w:r>
    </w:p>
    <w:p w14:paraId="2661217B" w14:textId="16798AC6" w:rsidR="19212E21" w:rsidRPr="00931E8A" w:rsidRDefault="006454F4" w:rsidP="00496EC5">
      <w:pPr>
        <w:pStyle w:val="ListParagraph"/>
        <w:tabs>
          <w:tab w:val="left" w:pos="1440"/>
        </w:tabs>
        <w:spacing w:after="0" w:line="480" w:lineRule="auto"/>
        <w:rPr>
          <w:rFonts w:ascii="Calibri" w:eastAsia="MS Mincho" w:hAnsi="Calibri" w:cs="Arial"/>
          <w:sz w:val="24"/>
          <w:szCs w:val="24"/>
        </w:rPr>
      </w:pPr>
      <w:r>
        <w:rPr>
          <w:rFonts w:ascii="Times New Roman" w:hAnsi="Times New Roman" w:cs="Times New Roman"/>
          <w:sz w:val="24"/>
          <w:szCs w:val="24"/>
        </w:rPr>
        <w:tab/>
      </w:r>
      <w:r w:rsidR="02C99D0E" w:rsidRPr="00931E8A">
        <w:rPr>
          <w:rFonts w:ascii="Times New Roman" w:hAnsi="Times New Roman" w:cs="Times New Roman"/>
          <w:sz w:val="24"/>
          <w:szCs w:val="24"/>
        </w:rPr>
        <w:t xml:space="preserve">As funding allows, applications submitted through this request may be funded in future years, subject to the availability of funds and the continued feasibility and viability of the project. </w:t>
      </w:r>
      <w:r w:rsidR="02C99D0E" w:rsidRPr="00931E8A">
        <w:rPr>
          <w:rFonts w:ascii="Times New Roman" w:eastAsia="Times New Roman" w:hAnsi="Times New Roman" w:cs="Times New Roman"/>
          <w:sz w:val="24"/>
          <w:szCs w:val="24"/>
        </w:rPr>
        <w:t xml:space="preserve">If </w:t>
      </w:r>
      <w:r w:rsidR="006370F2" w:rsidRPr="00931E8A">
        <w:rPr>
          <w:rFonts w:ascii="Times New Roman" w:eastAsia="Times New Roman" w:hAnsi="Times New Roman" w:cs="Times New Roman"/>
          <w:sz w:val="24"/>
          <w:szCs w:val="24"/>
        </w:rPr>
        <w:t>an</w:t>
      </w:r>
      <w:r w:rsidR="02C99D0E" w:rsidRPr="00931E8A">
        <w:rPr>
          <w:rFonts w:ascii="Times New Roman" w:eastAsia="Times New Roman" w:hAnsi="Times New Roman" w:cs="Times New Roman"/>
          <w:sz w:val="24"/>
          <w:szCs w:val="24"/>
        </w:rPr>
        <w:t xml:space="preserve"> application is successful, it may be shared as a replicable model with future interested applicants. </w:t>
      </w:r>
    </w:p>
    <w:p w14:paraId="0C33A199" w14:textId="1F08C3A2" w:rsidR="00266F1D" w:rsidRPr="00931E8A" w:rsidRDefault="00266F1D" w:rsidP="00496EC5">
      <w:pPr>
        <w:pStyle w:val="ListParagraph"/>
        <w:numPr>
          <w:ilvl w:val="0"/>
          <w:numId w:val="6"/>
        </w:numPr>
        <w:tabs>
          <w:tab w:val="left" w:pos="2790"/>
        </w:tabs>
        <w:spacing w:after="0" w:line="480" w:lineRule="auto"/>
        <w:rPr>
          <w:rFonts w:ascii="Times New Roman" w:hAnsi="Times New Roman" w:cs="Times New Roman"/>
          <w:sz w:val="24"/>
          <w:szCs w:val="24"/>
        </w:rPr>
      </w:pPr>
      <w:r w:rsidRPr="00931E8A">
        <w:rPr>
          <w:rFonts w:ascii="Times New Roman" w:hAnsi="Times New Roman" w:cs="Times New Roman"/>
          <w:sz w:val="24"/>
          <w:szCs w:val="24"/>
        </w:rPr>
        <w:t>Application Information</w:t>
      </w:r>
      <w:r w:rsidR="004E53AF">
        <w:rPr>
          <w:rFonts w:ascii="Times New Roman" w:hAnsi="Times New Roman" w:cs="Times New Roman"/>
          <w:sz w:val="24"/>
          <w:szCs w:val="24"/>
        </w:rPr>
        <w:t>:</w:t>
      </w:r>
    </w:p>
    <w:p w14:paraId="33CB1584" w14:textId="378910DF" w:rsidR="00266F1D" w:rsidRPr="00496EC5" w:rsidRDefault="006454F4" w:rsidP="00496EC5">
      <w:pPr>
        <w:tabs>
          <w:tab w:val="left" w:pos="1440"/>
          <w:tab w:val="left" w:pos="2790"/>
        </w:tabs>
        <w:spacing w:after="0" w:line="480" w:lineRule="auto"/>
        <w:ind w:left="720"/>
        <w:rPr>
          <w:rFonts w:ascii="Times New Roman" w:hAnsi="Times New Roman" w:cs="Times New Roman"/>
          <w:sz w:val="24"/>
          <w:szCs w:val="24"/>
        </w:rPr>
      </w:pPr>
      <w:r w:rsidRPr="00931E8A">
        <w:rPr>
          <w:rFonts w:ascii="Times New Roman" w:hAnsi="Times New Roman" w:cs="Times New Roman"/>
          <w:i/>
          <w:iCs/>
          <w:sz w:val="24"/>
          <w:szCs w:val="24"/>
        </w:rPr>
        <w:tab/>
      </w:r>
      <w:r w:rsidR="5FACA801" w:rsidRPr="00496EC5">
        <w:rPr>
          <w:rFonts w:ascii="Times New Roman" w:hAnsi="Times New Roman" w:cs="Times New Roman"/>
          <w:sz w:val="24"/>
          <w:szCs w:val="24"/>
        </w:rPr>
        <w:t>Application submission</w:t>
      </w:r>
      <w:r w:rsidR="5FACA801" w:rsidRPr="00931E8A">
        <w:rPr>
          <w:rFonts w:ascii="Times New Roman" w:hAnsi="Times New Roman" w:cs="Times New Roman"/>
          <w:i/>
          <w:iCs/>
          <w:sz w:val="24"/>
          <w:szCs w:val="24"/>
        </w:rPr>
        <w:t>.</w:t>
      </w:r>
      <w:r w:rsidR="5FACA801" w:rsidRPr="00931E8A">
        <w:rPr>
          <w:rFonts w:ascii="Times New Roman" w:hAnsi="Times New Roman" w:cs="Times New Roman"/>
          <w:sz w:val="24"/>
          <w:szCs w:val="24"/>
        </w:rPr>
        <w:t xml:space="preserve">  All local governments and qualified nonprofit organizations’ applications must be submitted to the State Forester</w:t>
      </w:r>
      <w:r w:rsidR="00BF1B79">
        <w:rPr>
          <w:rFonts w:ascii="Times New Roman" w:hAnsi="Times New Roman" w:cs="Times New Roman"/>
          <w:sz w:val="24"/>
          <w:szCs w:val="24"/>
        </w:rPr>
        <w:t xml:space="preserve"> or equivalent </w:t>
      </w:r>
      <w:r w:rsidR="00496EC5">
        <w:rPr>
          <w:rFonts w:ascii="Times New Roman" w:hAnsi="Times New Roman" w:cs="Times New Roman"/>
          <w:sz w:val="24"/>
          <w:szCs w:val="24"/>
        </w:rPr>
        <w:t xml:space="preserve">official </w:t>
      </w:r>
      <w:r w:rsidR="00496EC5" w:rsidRPr="00931E8A">
        <w:rPr>
          <w:rFonts w:ascii="Times New Roman" w:hAnsi="Times New Roman" w:cs="Times New Roman"/>
          <w:sz w:val="24"/>
          <w:szCs w:val="24"/>
        </w:rPr>
        <w:t>where</w:t>
      </w:r>
      <w:r w:rsidR="5FACA801" w:rsidRPr="00931E8A">
        <w:rPr>
          <w:rFonts w:ascii="Times New Roman" w:hAnsi="Times New Roman" w:cs="Times New Roman"/>
          <w:sz w:val="24"/>
          <w:szCs w:val="24"/>
        </w:rPr>
        <w:t xml:space="preserve"> the property is located by </w:t>
      </w:r>
      <w:r w:rsidR="00F754F0" w:rsidRPr="00646EDB">
        <w:rPr>
          <w:rFonts w:ascii="Times New Roman" w:hAnsi="Times New Roman" w:cs="Times New Roman"/>
          <w:sz w:val="24"/>
          <w:szCs w:val="24"/>
        </w:rPr>
        <w:t>March 31</w:t>
      </w:r>
      <w:r w:rsidR="00F754F0" w:rsidRPr="00646EDB">
        <w:rPr>
          <w:rFonts w:ascii="Times New Roman" w:hAnsi="Times New Roman" w:cs="Times New Roman"/>
          <w:sz w:val="24"/>
          <w:szCs w:val="24"/>
          <w:vertAlign w:val="superscript"/>
        </w:rPr>
        <w:t>st</w:t>
      </w:r>
      <w:r w:rsidR="5FACA801" w:rsidRPr="00F754F0">
        <w:rPr>
          <w:rFonts w:ascii="Times New Roman" w:hAnsi="Times New Roman" w:cs="Times New Roman"/>
          <w:sz w:val="24"/>
          <w:szCs w:val="24"/>
        </w:rPr>
        <w:t>, 2023</w:t>
      </w:r>
      <w:r w:rsidR="5FACA801" w:rsidRPr="00931E8A">
        <w:rPr>
          <w:rFonts w:ascii="Times New Roman" w:hAnsi="Times New Roman" w:cs="Times New Roman"/>
          <w:sz w:val="24"/>
          <w:szCs w:val="24"/>
        </w:rPr>
        <w:t xml:space="preserve">.  All Tribal applications must be submitted to the equivalent Tribal officials by </w:t>
      </w:r>
      <w:r w:rsidR="0036639E" w:rsidRPr="00496EC5">
        <w:rPr>
          <w:rFonts w:ascii="Times New Roman" w:hAnsi="Times New Roman" w:cs="Times New Roman"/>
          <w:sz w:val="24"/>
          <w:szCs w:val="24"/>
        </w:rPr>
        <w:t>March 31</w:t>
      </w:r>
      <w:r w:rsidR="0036639E" w:rsidRPr="00496EC5">
        <w:rPr>
          <w:rFonts w:ascii="Times New Roman" w:hAnsi="Times New Roman" w:cs="Times New Roman"/>
          <w:sz w:val="24"/>
          <w:szCs w:val="24"/>
          <w:vertAlign w:val="superscript"/>
        </w:rPr>
        <w:t>st</w:t>
      </w:r>
      <w:r w:rsidR="5FACA801" w:rsidRPr="00496EC5">
        <w:rPr>
          <w:rFonts w:ascii="Times New Roman" w:hAnsi="Times New Roman" w:cs="Times New Roman"/>
          <w:sz w:val="24"/>
          <w:szCs w:val="24"/>
        </w:rPr>
        <w:t>, 2023</w:t>
      </w:r>
      <w:r w:rsidR="5FACA801" w:rsidRPr="003A39EB">
        <w:rPr>
          <w:rFonts w:ascii="Times New Roman" w:hAnsi="Times New Roman" w:cs="Times New Roman"/>
          <w:sz w:val="24"/>
          <w:szCs w:val="24"/>
        </w:rPr>
        <w:t>.</w:t>
      </w:r>
      <w:r w:rsidR="5FACA801" w:rsidRPr="00931E8A">
        <w:rPr>
          <w:rFonts w:ascii="Times New Roman" w:hAnsi="Times New Roman" w:cs="Times New Roman"/>
          <w:sz w:val="24"/>
          <w:szCs w:val="24"/>
        </w:rPr>
        <w:t xml:space="preserve">  Applications may be submitted either electronically or </w:t>
      </w:r>
      <w:r w:rsidR="008C7832">
        <w:rPr>
          <w:rFonts w:ascii="Times New Roman" w:hAnsi="Times New Roman" w:cs="Times New Roman"/>
          <w:sz w:val="24"/>
          <w:szCs w:val="24"/>
        </w:rPr>
        <w:t xml:space="preserve">in </w:t>
      </w:r>
      <w:r w:rsidR="5FACA801" w:rsidRPr="00931E8A">
        <w:rPr>
          <w:rFonts w:ascii="Times New Roman" w:hAnsi="Times New Roman" w:cs="Times New Roman"/>
          <w:sz w:val="24"/>
          <w:szCs w:val="24"/>
        </w:rPr>
        <w:t xml:space="preserve">hardcopy to the appropriate official.  The State Forester’s contact information may be found at: </w:t>
      </w:r>
      <w:r w:rsidR="5FACA801" w:rsidRPr="00496EC5">
        <w:rPr>
          <w:rFonts w:ascii="Times New Roman" w:hAnsi="Times New Roman" w:cs="Times New Roman"/>
          <w:sz w:val="24"/>
          <w:szCs w:val="24"/>
        </w:rPr>
        <w:t xml:space="preserve">https://www.stateforesters.org/who-we-are/our-membership/. </w:t>
      </w:r>
    </w:p>
    <w:p w14:paraId="169047C9" w14:textId="1F4DBFEE" w:rsidR="006454F4" w:rsidRPr="00931E8A" w:rsidRDefault="006454F4" w:rsidP="00496EC5">
      <w:pPr>
        <w:pStyle w:val="ListParagraph"/>
        <w:tabs>
          <w:tab w:val="left" w:pos="1440"/>
          <w:tab w:val="left" w:pos="2790"/>
        </w:tabs>
        <w:spacing w:after="0" w:line="480" w:lineRule="auto"/>
        <w:rPr>
          <w:rFonts w:ascii="Times New Roman" w:hAnsi="Times New Roman" w:cs="Times New Roman"/>
          <w:sz w:val="24"/>
          <w:szCs w:val="24"/>
        </w:rPr>
      </w:pPr>
      <w:r w:rsidRPr="00931E8A">
        <w:rPr>
          <w:rFonts w:ascii="Times New Roman" w:hAnsi="Times New Roman" w:cs="Times New Roman"/>
          <w:sz w:val="24"/>
          <w:szCs w:val="24"/>
        </w:rPr>
        <w:tab/>
      </w:r>
      <w:r w:rsidR="00266F1D" w:rsidRPr="00931E8A">
        <w:rPr>
          <w:rFonts w:ascii="Times New Roman" w:hAnsi="Times New Roman" w:cs="Times New Roman"/>
          <w:sz w:val="24"/>
          <w:szCs w:val="24"/>
        </w:rPr>
        <w:t xml:space="preserve">All applicants must also send an e-mail to </w:t>
      </w:r>
      <w:r w:rsidR="0079167D" w:rsidRPr="00496EC5">
        <w:rPr>
          <w:rFonts w:ascii="Times New Roman" w:hAnsi="Times New Roman" w:cs="Times New Roman"/>
          <w:sz w:val="24"/>
          <w:szCs w:val="24"/>
        </w:rPr>
        <w:t>SM.FS.CFP@usda.gov</w:t>
      </w:r>
      <w:r w:rsidR="0079167D" w:rsidRPr="00931E8A">
        <w:rPr>
          <w:rFonts w:ascii="Times New Roman" w:hAnsi="Times New Roman" w:cs="Times New Roman"/>
          <w:i/>
          <w:iCs/>
          <w:sz w:val="24"/>
          <w:szCs w:val="24"/>
        </w:rPr>
        <w:t xml:space="preserve"> </w:t>
      </w:r>
      <w:r w:rsidR="00CE584F">
        <w:rPr>
          <w:rFonts w:ascii="Times New Roman" w:hAnsi="Times New Roman" w:cs="Times New Roman"/>
          <w:sz w:val="24"/>
          <w:szCs w:val="24"/>
        </w:rPr>
        <w:t>for confirmation that</w:t>
      </w:r>
      <w:r w:rsidR="00266F1D" w:rsidRPr="00931E8A">
        <w:rPr>
          <w:rFonts w:ascii="Times New Roman" w:hAnsi="Times New Roman" w:cs="Times New Roman"/>
          <w:sz w:val="24"/>
          <w:szCs w:val="24"/>
        </w:rPr>
        <w:t xml:space="preserve"> an application has been submitted to the State Forester or equivalent Tribal </w:t>
      </w:r>
      <w:r w:rsidR="00B54BC9" w:rsidRPr="00931E8A">
        <w:rPr>
          <w:rFonts w:ascii="Times New Roman" w:hAnsi="Times New Roman" w:cs="Times New Roman"/>
          <w:sz w:val="24"/>
          <w:szCs w:val="24"/>
        </w:rPr>
        <w:t>o</w:t>
      </w:r>
      <w:r w:rsidR="00266F1D" w:rsidRPr="00931E8A">
        <w:rPr>
          <w:rFonts w:ascii="Times New Roman" w:hAnsi="Times New Roman" w:cs="Times New Roman"/>
          <w:sz w:val="24"/>
          <w:szCs w:val="24"/>
        </w:rPr>
        <w:t>fficial for funding consideration.</w:t>
      </w:r>
      <w:r w:rsidRPr="00931E8A">
        <w:rPr>
          <w:rFonts w:ascii="Times New Roman" w:hAnsi="Times New Roman" w:cs="Times New Roman"/>
          <w:sz w:val="24"/>
          <w:szCs w:val="24"/>
        </w:rPr>
        <w:t xml:space="preserve">  </w:t>
      </w:r>
    </w:p>
    <w:p w14:paraId="1256121E" w14:textId="36BFF48B" w:rsidR="00266F1D" w:rsidRPr="008B0C5D" w:rsidRDefault="006454F4" w:rsidP="00496EC5">
      <w:pPr>
        <w:pStyle w:val="ListParagraph"/>
        <w:tabs>
          <w:tab w:val="left" w:pos="1440"/>
          <w:tab w:val="left" w:pos="2790"/>
        </w:tabs>
        <w:spacing w:after="0" w:line="480" w:lineRule="auto"/>
        <w:rPr>
          <w:rFonts w:ascii="Times New Roman" w:hAnsi="Times New Roman" w:cs="Times New Roman"/>
          <w:sz w:val="24"/>
          <w:szCs w:val="24"/>
        </w:rPr>
      </w:pPr>
      <w:r w:rsidRPr="00931E8A">
        <w:rPr>
          <w:rFonts w:ascii="Times New Roman" w:hAnsi="Times New Roman" w:cs="Times New Roman"/>
          <w:sz w:val="24"/>
          <w:szCs w:val="24"/>
        </w:rPr>
        <w:tab/>
      </w:r>
      <w:r w:rsidR="5FACA801" w:rsidRPr="00931E8A">
        <w:rPr>
          <w:rFonts w:ascii="Times New Roman" w:hAnsi="Times New Roman" w:cs="Times New Roman"/>
          <w:sz w:val="24"/>
          <w:szCs w:val="24"/>
        </w:rPr>
        <w:t xml:space="preserve">All State Foresters and Tribal government officials must forward </w:t>
      </w:r>
      <w:r w:rsidR="00CE584F">
        <w:rPr>
          <w:rFonts w:ascii="Times New Roman" w:hAnsi="Times New Roman" w:cs="Times New Roman"/>
          <w:sz w:val="24"/>
          <w:szCs w:val="24"/>
        </w:rPr>
        <w:t xml:space="preserve">all </w:t>
      </w:r>
      <w:r w:rsidR="5FACA801" w:rsidRPr="00931E8A">
        <w:rPr>
          <w:rFonts w:ascii="Times New Roman" w:hAnsi="Times New Roman" w:cs="Times New Roman"/>
          <w:sz w:val="24"/>
          <w:szCs w:val="24"/>
        </w:rPr>
        <w:t>applications to the Forest</w:t>
      </w:r>
      <w:r w:rsidR="00244F0D" w:rsidRPr="00931E8A">
        <w:rPr>
          <w:rFonts w:ascii="Times New Roman" w:hAnsi="Times New Roman" w:cs="Times New Roman"/>
          <w:sz w:val="24"/>
          <w:szCs w:val="24"/>
        </w:rPr>
        <w:t xml:space="preserve"> </w:t>
      </w:r>
      <w:r w:rsidR="5FACA801" w:rsidRPr="00931E8A">
        <w:rPr>
          <w:rFonts w:ascii="Times New Roman" w:hAnsi="Times New Roman" w:cs="Times New Roman"/>
          <w:sz w:val="24"/>
          <w:szCs w:val="24"/>
        </w:rPr>
        <w:t xml:space="preserve">Service by </w:t>
      </w:r>
      <w:r w:rsidR="008E0633" w:rsidRPr="00496EC5">
        <w:rPr>
          <w:rFonts w:ascii="Times New Roman" w:hAnsi="Times New Roman" w:cs="Times New Roman"/>
          <w:sz w:val="24"/>
          <w:szCs w:val="24"/>
        </w:rPr>
        <w:t>April 14</w:t>
      </w:r>
      <w:r w:rsidR="008B0C5D" w:rsidRPr="008B0C5D">
        <w:rPr>
          <w:rFonts w:ascii="Times New Roman" w:hAnsi="Times New Roman" w:cs="Times New Roman"/>
          <w:sz w:val="24"/>
          <w:szCs w:val="24"/>
          <w:vertAlign w:val="superscript"/>
        </w:rPr>
        <w:t>th</w:t>
      </w:r>
      <w:r w:rsidR="5FACA801" w:rsidRPr="008B0C5D">
        <w:rPr>
          <w:rFonts w:ascii="Times New Roman" w:hAnsi="Times New Roman" w:cs="Times New Roman"/>
          <w:sz w:val="24"/>
          <w:szCs w:val="24"/>
        </w:rPr>
        <w:t xml:space="preserve">, 2023. </w:t>
      </w:r>
    </w:p>
    <w:p w14:paraId="0B01D2C8" w14:textId="4B7027AA" w:rsidR="00266F1D" w:rsidRPr="00931E8A" w:rsidRDefault="00266F1D" w:rsidP="00496EC5">
      <w:pPr>
        <w:pStyle w:val="ListParagraph"/>
        <w:numPr>
          <w:ilvl w:val="0"/>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lastRenderedPageBreak/>
        <w:t>Application Requirements</w:t>
      </w:r>
      <w:r w:rsidR="004E53AF">
        <w:rPr>
          <w:rFonts w:ascii="Times New Roman" w:hAnsi="Times New Roman" w:cs="Times New Roman"/>
          <w:sz w:val="24"/>
          <w:szCs w:val="24"/>
        </w:rPr>
        <w:t>:</w:t>
      </w:r>
    </w:p>
    <w:p w14:paraId="5FFFF9E0" w14:textId="184CE494" w:rsidR="00266F1D" w:rsidRPr="00931E8A" w:rsidRDefault="00266F1D" w:rsidP="00496EC5">
      <w:pPr>
        <w:pStyle w:val="ListParagraph"/>
        <w:autoSpaceDE w:val="0"/>
        <w:autoSpaceDN w:val="0"/>
        <w:adjustRightInd w:val="0"/>
        <w:spacing w:after="0" w:line="480" w:lineRule="auto"/>
        <w:ind w:firstLine="720"/>
        <w:rPr>
          <w:rFonts w:ascii="Times New Roman" w:hAnsi="Times New Roman" w:cs="Times New Roman"/>
          <w:sz w:val="24"/>
          <w:szCs w:val="24"/>
        </w:rPr>
      </w:pPr>
      <w:r w:rsidRPr="00931E8A">
        <w:rPr>
          <w:rFonts w:ascii="Times New Roman" w:hAnsi="Times New Roman" w:cs="Times New Roman"/>
          <w:sz w:val="24"/>
          <w:szCs w:val="24"/>
        </w:rPr>
        <w:t>The following section outlines grant application requirements:</w:t>
      </w:r>
    </w:p>
    <w:p w14:paraId="08D1897F" w14:textId="45375B4C" w:rsidR="00266F1D" w:rsidRPr="00931E8A"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The application </w:t>
      </w:r>
      <w:r w:rsidR="008C7832">
        <w:rPr>
          <w:rFonts w:ascii="Times New Roman" w:hAnsi="Times New Roman" w:cs="Times New Roman"/>
          <w:sz w:val="24"/>
          <w:szCs w:val="24"/>
        </w:rPr>
        <w:t>must</w:t>
      </w:r>
      <w:r w:rsidRPr="00931E8A">
        <w:rPr>
          <w:rFonts w:ascii="Times New Roman" w:hAnsi="Times New Roman" w:cs="Times New Roman"/>
          <w:sz w:val="24"/>
          <w:szCs w:val="24"/>
        </w:rPr>
        <w:t xml:space="preserve"> be no more than eight pages long, plus no more than two maps (eight and half inches by eleven inches in size)</w:t>
      </w:r>
      <w:r w:rsidR="00F54395" w:rsidRPr="00931E8A">
        <w:rPr>
          <w:rFonts w:ascii="Times New Roman" w:hAnsi="Times New Roman" w:cs="Times New Roman"/>
          <w:sz w:val="24"/>
          <w:szCs w:val="24"/>
        </w:rPr>
        <w:t>.</w:t>
      </w:r>
      <w:r w:rsidRPr="00931E8A">
        <w:rPr>
          <w:rFonts w:ascii="Times New Roman" w:hAnsi="Times New Roman" w:cs="Times New Roman"/>
          <w:sz w:val="24"/>
          <w:szCs w:val="24"/>
        </w:rPr>
        <w:t xml:space="preserve">          </w:t>
      </w:r>
      <w:r w:rsidRPr="00931E8A">
        <w:rPr>
          <w:rFonts w:ascii="Times New Roman" w:hAnsi="Times New Roman" w:cs="Times New Roman"/>
          <w:sz w:val="24"/>
          <w:szCs w:val="24"/>
        </w:rPr>
        <w:tab/>
      </w:r>
    </w:p>
    <w:p w14:paraId="699479B8" w14:textId="0EFFF3AA" w:rsidR="00266F1D" w:rsidRPr="00931E8A" w:rsidRDefault="02C99D0E"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Documentation verifying that the applicant is an eligible entity and that the land proposed for acquisition is eligible (see §230.2 of the final rule).</w:t>
      </w:r>
    </w:p>
    <w:p w14:paraId="532E1241" w14:textId="10D1DB26" w:rsidR="77ABC211" w:rsidRPr="00931E8A" w:rsidRDefault="02C99D0E" w:rsidP="00496EC5">
      <w:pPr>
        <w:pStyle w:val="ListParagraph"/>
        <w:numPr>
          <w:ilvl w:val="3"/>
          <w:numId w:val="6"/>
        </w:numPr>
        <w:spacing w:after="0" w:line="480" w:lineRule="auto"/>
        <w:rPr>
          <w:rFonts w:ascii="Times New Roman" w:eastAsia="MS Mincho" w:hAnsi="Times New Roman" w:cs="Times New Roman"/>
          <w:sz w:val="24"/>
          <w:szCs w:val="24"/>
        </w:rPr>
      </w:pPr>
      <w:r w:rsidRPr="00931E8A">
        <w:rPr>
          <w:rFonts w:ascii="Times New Roman" w:eastAsia="MS Mincho" w:hAnsi="Times New Roman" w:cs="Times New Roman"/>
          <w:sz w:val="24"/>
          <w:szCs w:val="24"/>
        </w:rPr>
        <w:t xml:space="preserve">Eligible Entities </w:t>
      </w:r>
      <w:r w:rsidR="004D0A7B" w:rsidRPr="00931E8A">
        <w:rPr>
          <w:rFonts w:ascii="Times New Roman" w:eastAsia="MS Mincho" w:hAnsi="Times New Roman" w:cs="Times New Roman"/>
          <w:sz w:val="24"/>
          <w:szCs w:val="24"/>
        </w:rPr>
        <w:t>include</w:t>
      </w:r>
      <w:r w:rsidRPr="00931E8A">
        <w:rPr>
          <w:rFonts w:ascii="Times New Roman" w:eastAsia="MS Mincho" w:hAnsi="Times New Roman" w:cs="Times New Roman"/>
          <w:sz w:val="24"/>
          <w:szCs w:val="24"/>
        </w:rPr>
        <w:t xml:space="preserve"> </w:t>
      </w:r>
      <w:r w:rsidR="004D0A7B" w:rsidRPr="00931E8A">
        <w:rPr>
          <w:rFonts w:ascii="Times New Roman" w:eastAsia="MS Mincho" w:hAnsi="Times New Roman" w:cs="Times New Roman"/>
          <w:sz w:val="24"/>
          <w:szCs w:val="24"/>
        </w:rPr>
        <w:t>l</w:t>
      </w:r>
      <w:r w:rsidRPr="00931E8A">
        <w:rPr>
          <w:rFonts w:ascii="Times New Roman" w:eastAsia="MS Mincho" w:hAnsi="Times New Roman" w:cs="Times New Roman"/>
          <w:sz w:val="24"/>
          <w:szCs w:val="24"/>
        </w:rPr>
        <w:t>ocal governmental entities, federally recognized Indian Tribes, and qualified nonprofit organizations.</w:t>
      </w:r>
    </w:p>
    <w:p w14:paraId="25C82D64" w14:textId="588C6797" w:rsidR="02C99D0E" w:rsidRPr="00931E8A" w:rsidRDefault="02C99D0E" w:rsidP="00496EC5">
      <w:pPr>
        <w:pStyle w:val="ListParagraph"/>
        <w:numPr>
          <w:ilvl w:val="3"/>
          <w:numId w:val="6"/>
        </w:numPr>
        <w:spacing w:after="0" w:line="480" w:lineRule="auto"/>
        <w:rPr>
          <w:rFonts w:ascii="Times New Roman" w:eastAsia="MS Mincho" w:hAnsi="Times New Roman" w:cs="Times New Roman"/>
          <w:sz w:val="24"/>
          <w:szCs w:val="24"/>
        </w:rPr>
      </w:pPr>
      <w:r w:rsidRPr="00931E8A">
        <w:rPr>
          <w:rFonts w:ascii="Times New Roman" w:eastAsia="MS Mincho" w:hAnsi="Times New Roman" w:cs="Times New Roman"/>
          <w:sz w:val="24"/>
          <w:szCs w:val="24"/>
        </w:rPr>
        <w:t>Eligible lands are private forest lands that are threatened by conversion to non-forest use; not held in trust by the United States; provide defined community benefits; and are at least five acres in size, suitable to sustain natural vegetation, and at least 75 percent forested.</w:t>
      </w:r>
    </w:p>
    <w:p w14:paraId="4C727332" w14:textId="06089D31" w:rsidR="19212E21" w:rsidRPr="00931E8A" w:rsidRDefault="7EAB9B73" w:rsidP="00496EC5">
      <w:pPr>
        <w:pStyle w:val="ListParagraph"/>
        <w:numPr>
          <w:ilvl w:val="2"/>
          <w:numId w:val="6"/>
        </w:numPr>
        <w:spacing w:after="0" w:line="480" w:lineRule="auto"/>
        <w:rPr>
          <w:rFonts w:ascii="Times New Roman" w:eastAsia="MS Mincho" w:hAnsi="Times New Roman" w:cs="Times New Roman"/>
          <w:sz w:val="24"/>
          <w:szCs w:val="24"/>
        </w:rPr>
      </w:pPr>
      <w:r w:rsidRPr="00931E8A">
        <w:rPr>
          <w:rFonts w:ascii="Times New Roman" w:eastAsia="MS Mincho" w:hAnsi="Times New Roman" w:cs="Times New Roman"/>
          <w:sz w:val="24"/>
          <w:szCs w:val="24"/>
        </w:rPr>
        <w:t>Contact information for the project lead (name, title, phone number, email).</w:t>
      </w:r>
    </w:p>
    <w:p w14:paraId="000E649C" w14:textId="53D98229" w:rsidR="00266F1D" w:rsidRPr="00931E8A" w:rsidRDefault="02C99D0E"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Applications must include the following, regarding the property proposed for acquisition:</w:t>
      </w:r>
    </w:p>
    <w:p w14:paraId="43366334" w14:textId="0222CEA9" w:rsidR="00266F1D" w:rsidRPr="00931E8A" w:rsidRDefault="00801DB0"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description</w:t>
      </w:r>
      <w:r w:rsidR="00266F1D" w:rsidRPr="00931E8A">
        <w:rPr>
          <w:rFonts w:ascii="Times New Roman" w:hAnsi="Times New Roman" w:cs="Times New Roman"/>
          <w:sz w:val="24"/>
          <w:szCs w:val="24"/>
        </w:rPr>
        <w:t xml:space="preserve"> of the property, including acreage and county </w:t>
      </w:r>
      <w:proofErr w:type="gramStart"/>
      <w:r w:rsidR="00266F1D" w:rsidRPr="00931E8A">
        <w:rPr>
          <w:rFonts w:ascii="Times New Roman" w:hAnsi="Times New Roman" w:cs="Times New Roman"/>
          <w:sz w:val="24"/>
          <w:szCs w:val="24"/>
        </w:rPr>
        <w:t>location;</w:t>
      </w:r>
      <w:proofErr w:type="gramEnd"/>
    </w:p>
    <w:p w14:paraId="18889404" w14:textId="36A3FCCB"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 description of current land uses, including </w:t>
      </w:r>
      <w:proofErr w:type="gramStart"/>
      <w:r w:rsidRPr="00931E8A">
        <w:rPr>
          <w:rFonts w:ascii="Times New Roman" w:hAnsi="Times New Roman" w:cs="Times New Roman"/>
          <w:sz w:val="24"/>
          <w:szCs w:val="24"/>
        </w:rPr>
        <w:t>improvements;</w:t>
      </w:r>
      <w:proofErr w:type="gramEnd"/>
    </w:p>
    <w:p w14:paraId="4AA32190" w14:textId="29213CAB"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 description of forest type and vegetative </w:t>
      </w:r>
      <w:proofErr w:type="gramStart"/>
      <w:r w:rsidRPr="00931E8A">
        <w:rPr>
          <w:rFonts w:ascii="Times New Roman" w:hAnsi="Times New Roman" w:cs="Times New Roman"/>
          <w:sz w:val="24"/>
          <w:szCs w:val="24"/>
        </w:rPr>
        <w:t>cover;</w:t>
      </w:r>
      <w:proofErr w:type="gramEnd"/>
    </w:p>
    <w:p w14:paraId="3BFE6178" w14:textId="7DAC9315"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 map of sufficient scale to show the location of the property in relation to roads and other improvements as well as parks, refuges, </w:t>
      </w:r>
      <w:r w:rsidR="00F54395" w:rsidRPr="00931E8A">
        <w:rPr>
          <w:rFonts w:ascii="Times New Roman" w:hAnsi="Times New Roman" w:cs="Times New Roman"/>
          <w:sz w:val="24"/>
          <w:szCs w:val="24"/>
        </w:rPr>
        <w:t>green/open space</w:t>
      </w:r>
      <w:r w:rsidR="2FC98C8B" w:rsidRPr="00931E8A">
        <w:rPr>
          <w:rFonts w:ascii="Times New Roman" w:hAnsi="Times New Roman" w:cs="Times New Roman"/>
          <w:sz w:val="24"/>
          <w:szCs w:val="24"/>
        </w:rPr>
        <w:t xml:space="preserve">, urban natural </w:t>
      </w:r>
      <w:r w:rsidR="00D47010" w:rsidRPr="00931E8A">
        <w:rPr>
          <w:rFonts w:ascii="Times New Roman" w:hAnsi="Times New Roman" w:cs="Times New Roman"/>
          <w:sz w:val="24"/>
          <w:szCs w:val="24"/>
        </w:rPr>
        <w:t>areas,</w:t>
      </w:r>
      <w:r w:rsidR="00F54395" w:rsidRPr="00931E8A">
        <w:rPr>
          <w:rFonts w:ascii="Times New Roman" w:hAnsi="Times New Roman" w:cs="Times New Roman"/>
          <w:sz w:val="24"/>
          <w:szCs w:val="24"/>
        </w:rPr>
        <w:t xml:space="preserve"> </w:t>
      </w:r>
      <w:r w:rsidRPr="00931E8A">
        <w:rPr>
          <w:rFonts w:ascii="Times New Roman" w:hAnsi="Times New Roman" w:cs="Times New Roman"/>
          <w:sz w:val="24"/>
          <w:szCs w:val="24"/>
        </w:rPr>
        <w:t xml:space="preserve">or other protected lands in the </w:t>
      </w:r>
      <w:proofErr w:type="gramStart"/>
      <w:r w:rsidRPr="00931E8A">
        <w:rPr>
          <w:rFonts w:ascii="Times New Roman" w:hAnsi="Times New Roman" w:cs="Times New Roman"/>
          <w:sz w:val="24"/>
          <w:szCs w:val="24"/>
        </w:rPr>
        <w:t>vicinity;</w:t>
      </w:r>
      <w:proofErr w:type="gramEnd"/>
    </w:p>
    <w:p w14:paraId="4F8286CA" w14:textId="6357F0CA"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 description of applicable zoning and other land use regulations affecting the </w:t>
      </w:r>
      <w:proofErr w:type="gramStart"/>
      <w:r w:rsidRPr="00931E8A">
        <w:rPr>
          <w:rFonts w:ascii="Times New Roman" w:hAnsi="Times New Roman" w:cs="Times New Roman"/>
          <w:sz w:val="24"/>
          <w:szCs w:val="24"/>
        </w:rPr>
        <w:t>property;</w:t>
      </w:r>
      <w:proofErr w:type="gramEnd"/>
    </w:p>
    <w:p w14:paraId="5D79D876" w14:textId="6EF787ED" w:rsidR="00266F1D" w:rsidRPr="00931E8A" w:rsidRDefault="02C99D0E"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lastRenderedPageBreak/>
        <w:t>A description of the type and the extent of community benefits that the property will provide, including to underserved communities (see Project Selection Criteria</w:t>
      </w:r>
      <w:proofErr w:type="gramStart"/>
      <w:r w:rsidRPr="00931E8A">
        <w:rPr>
          <w:rFonts w:ascii="Times New Roman" w:hAnsi="Times New Roman" w:cs="Times New Roman"/>
          <w:sz w:val="24"/>
          <w:szCs w:val="24"/>
        </w:rPr>
        <w:t>);</w:t>
      </w:r>
      <w:proofErr w:type="gramEnd"/>
    </w:p>
    <w:p w14:paraId="267201FB" w14:textId="4088FFF2" w:rsidR="00266F1D" w:rsidRPr="00931E8A" w:rsidRDefault="7EAB9B73"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description of relationship of the property within and its contributions to landscape conservation initiatives, as well as any environmental justice initiatives, if applicable; and</w:t>
      </w:r>
    </w:p>
    <w:p w14:paraId="7EC2CF39" w14:textId="67F135B3"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description of any threats of conversion to non-forest uses, including any encumbrances on the property that prevent conversion to non-forest uses.</w:t>
      </w:r>
    </w:p>
    <w:p w14:paraId="1294C422" w14:textId="031BDD01" w:rsidR="00266F1D" w:rsidRPr="00ED1277" w:rsidRDefault="02C99D0E"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ED1277">
        <w:rPr>
          <w:rFonts w:ascii="Times New Roman" w:hAnsi="Times New Roman" w:cs="Times New Roman"/>
          <w:sz w:val="24"/>
          <w:szCs w:val="24"/>
        </w:rPr>
        <w:t>Information regarding the proposed establishment of a community forest, including:</w:t>
      </w:r>
    </w:p>
    <w:p w14:paraId="1572FC83" w14:textId="4D6BE957" w:rsidR="00A37BA1" w:rsidRPr="00931E8A" w:rsidRDefault="02C99D0E"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description of the benefiting community, including:</w:t>
      </w:r>
    </w:p>
    <w:p w14:paraId="6E1B6609" w14:textId="69EA0479" w:rsidR="00A37BA1" w:rsidRPr="00931E8A" w:rsidRDefault="02C99D0E" w:rsidP="00496EC5">
      <w:pPr>
        <w:pStyle w:val="ListParagraph"/>
        <w:numPr>
          <w:ilvl w:val="4"/>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Demographics, such as race or socioeconomic status</w:t>
      </w:r>
    </w:p>
    <w:p w14:paraId="799A6E2A" w14:textId="72D1A72F" w:rsidR="00A37BA1" w:rsidRPr="00931E8A" w:rsidRDefault="02C99D0E" w:rsidP="00496EC5">
      <w:pPr>
        <w:pStyle w:val="ListParagraph"/>
        <w:numPr>
          <w:ilvl w:val="4"/>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Availability of and access to green spaces, and other vulnerabilities including health, economic, environmental and climate impacts faced by the community</w:t>
      </w:r>
    </w:p>
    <w:p w14:paraId="7034FABB" w14:textId="54C9C7D4" w:rsidR="00A37BA1" w:rsidRPr="00931E8A" w:rsidRDefault="02C99D0E" w:rsidP="00496EC5">
      <w:pPr>
        <w:pStyle w:val="ListParagraph"/>
        <w:numPr>
          <w:ilvl w:val="4"/>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description of how the project benefits the community and the associated</w:t>
      </w:r>
      <w:r w:rsidR="00244F0D" w:rsidRPr="00931E8A">
        <w:rPr>
          <w:rFonts w:ascii="Times New Roman" w:hAnsi="Times New Roman" w:cs="Times New Roman"/>
          <w:sz w:val="24"/>
          <w:szCs w:val="24"/>
        </w:rPr>
        <w:t xml:space="preserve"> </w:t>
      </w:r>
      <w:r w:rsidRPr="00931E8A">
        <w:rPr>
          <w:rFonts w:ascii="Times New Roman" w:hAnsi="Times New Roman" w:cs="Times New Roman"/>
          <w:sz w:val="24"/>
          <w:szCs w:val="24"/>
        </w:rPr>
        <w:t>benefits</w:t>
      </w:r>
      <w:r w:rsidR="00B54BC9" w:rsidRPr="00931E8A">
        <w:rPr>
          <w:rFonts w:ascii="Times New Roman" w:hAnsi="Times New Roman" w:cs="Times New Roman"/>
          <w:sz w:val="24"/>
          <w:szCs w:val="24"/>
        </w:rPr>
        <w:t>.</w:t>
      </w:r>
    </w:p>
    <w:p w14:paraId="48C8CDE9" w14:textId="24F5A61D" w:rsidR="00266F1D" w:rsidRPr="00931E8A" w:rsidRDefault="02C99D0E"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 description of community involvement, including underrepresented communities, to-date in the planning of the community forest acquisition, including determining access and use of the forest, and the participation of different community groups anticipated in long-term </w:t>
      </w:r>
      <w:r w:rsidR="00B54BC9" w:rsidRPr="00931E8A">
        <w:rPr>
          <w:rFonts w:ascii="Times New Roman" w:hAnsi="Times New Roman" w:cs="Times New Roman"/>
          <w:sz w:val="24"/>
          <w:szCs w:val="24"/>
        </w:rPr>
        <w:t>management.</w:t>
      </w:r>
    </w:p>
    <w:p w14:paraId="5A904CB1" w14:textId="07372773" w:rsidR="00266F1D" w:rsidRPr="00931E8A" w:rsidRDefault="7EAB9B73"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An identification of persons and organizations that support the project, a description of how they represent the greater population of the </w:t>
      </w:r>
      <w:r w:rsidRPr="00931E8A">
        <w:rPr>
          <w:rFonts w:ascii="Times New Roman" w:hAnsi="Times New Roman" w:cs="Times New Roman"/>
          <w:sz w:val="24"/>
          <w:szCs w:val="24"/>
        </w:rPr>
        <w:lastRenderedPageBreak/>
        <w:t>community benefiting from the establishment and management of the community forest, their specific role in establishing and managing the community forest; and</w:t>
      </w:r>
    </w:p>
    <w:p w14:paraId="65BEE82E" w14:textId="0A3DB6DC" w:rsidR="00266F1D" w:rsidRPr="00931E8A" w:rsidRDefault="02C99D0E"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Information regarding the proposed land acquisition, including:</w:t>
      </w:r>
    </w:p>
    <w:p w14:paraId="67DE2CD6" w14:textId="7E506518"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 proposed project budget not exceeding $</w:t>
      </w:r>
      <w:r w:rsidR="00727FE7" w:rsidRPr="00931E8A">
        <w:rPr>
          <w:rFonts w:ascii="Times New Roman" w:hAnsi="Times New Roman" w:cs="Times New Roman"/>
          <w:sz w:val="24"/>
          <w:szCs w:val="24"/>
        </w:rPr>
        <w:t>600</w:t>
      </w:r>
      <w:r w:rsidRPr="00931E8A">
        <w:rPr>
          <w:rFonts w:ascii="Times New Roman" w:hAnsi="Times New Roman" w:cs="Times New Roman"/>
          <w:sz w:val="24"/>
          <w:szCs w:val="24"/>
        </w:rPr>
        <w:t>,000 and technical assistance needs as coordinated with the State Forester or equivalent Tribal government official (section §230.6 of the final program rule</w:t>
      </w:r>
      <w:proofErr w:type="gramStart"/>
      <w:r w:rsidRPr="00931E8A">
        <w:rPr>
          <w:rFonts w:ascii="Times New Roman" w:hAnsi="Times New Roman" w:cs="Times New Roman"/>
          <w:sz w:val="24"/>
          <w:szCs w:val="24"/>
        </w:rPr>
        <w:t>);</w:t>
      </w:r>
      <w:proofErr w:type="gramEnd"/>
      <w:r w:rsidRPr="00931E8A">
        <w:rPr>
          <w:rFonts w:ascii="Times New Roman" w:hAnsi="Times New Roman" w:cs="Times New Roman"/>
          <w:sz w:val="24"/>
          <w:szCs w:val="24"/>
        </w:rPr>
        <w:t xml:space="preserve"> </w:t>
      </w:r>
    </w:p>
    <w:p w14:paraId="10BE28B7" w14:textId="610EA48B"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The status of due diligence, including signed option or purchase and sale agreement, title search, minerals determination, and </w:t>
      </w:r>
      <w:proofErr w:type="gramStart"/>
      <w:r w:rsidRPr="00931E8A">
        <w:rPr>
          <w:rFonts w:ascii="Times New Roman" w:hAnsi="Times New Roman" w:cs="Times New Roman"/>
          <w:sz w:val="24"/>
          <w:szCs w:val="24"/>
        </w:rPr>
        <w:t>appraisal;</w:t>
      </w:r>
      <w:proofErr w:type="gramEnd"/>
    </w:p>
    <w:p w14:paraId="6A2C9BF7" w14:textId="4F07817F"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Description and status of cost share (secure, pending, commitment letter, etc.</w:t>
      </w:r>
      <w:r w:rsidR="007505B5" w:rsidRPr="00931E8A">
        <w:rPr>
          <w:rFonts w:ascii="Times New Roman" w:hAnsi="Times New Roman" w:cs="Times New Roman"/>
          <w:sz w:val="24"/>
          <w:szCs w:val="24"/>
        </w:rPr>
        <w:t>)</w:t>
      </w:r>
      <w:r w:rsidRPr="00931E8A">
        <w:rPr>
          <w:rFonts w:ascii="Times New Roman" w:hAnsi="Times New Roman" w:cs="Times New Roman"/>
          <w:sz w:val="24"/>
          <w:szCs w:val="24"/>
        </w:rPr>
        <w:t xml:space="preserve"> (section §230.6 of the final rule</w:t>
      </w:r>
      <w:proofErr w:type="gramStart"/>
      <w:r w:rsidRPr="00931E8A">
        <w:rPr>
          <w:rFonts w:ascii="Times New Roman" w:hAnsi="Times New Roman" w:cs="Times New Roman"/>
          <w:sz w:val="24"/>
          <w:szCs w:val="24"/>
        </w:rPr>
        <w:t>);</w:t>
      </w:r>
      <w:proofErr w:type="gramEnd"/>
    </w:p>
    <w:p w14:paraId="4C68485E" w14:textId="56E7BEAA"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The status of negotiations with participating landowner(s) including purchase options, contracts, and other terms and conditions of </w:t>
      </w:r>
      <w:proofErr w:type="gramStart"/>
      <w:r w:rsidRPr="00931E8A">
        <w:rPr>
          <w:rFonts w:ascii="Times New Roman" w:hAnsi="Times New Roman" w:cs="Times New Roman"/>
          <w:sz w:val="24"/>
          <w:szCs w:val="24"/>
        </w:rPr>
        <w:t>sale;</w:t>
      </w:r>
      <w:proofErr w:type="gramEnd"/>
    </w:p>
    <w:p w14:paraId="57AD1EBB" w14:textId="50CB4C31"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 xml:space="preserve">The proposed timeline for completing the acquisition and establishing the community forest; </w:t>
      </w:r>
      <w:proofErr w:type="gramStart"/>
      <w:r w:rsidRPr="00931E8A">
        <w:rPr>
          <w:rFonts w:ascii="Times New Roman" w:hAnsi="Times New Roman" w:cs="Times New Roman"/>
          <w:sz w:val="24"/>
          <w:szCs w:val="24"/>
        </w:rPr>
        <w:t>and;</w:t>
      </w:r>
      <w:proofErr w:type="gramEnd"/>
    </w:p>
    <w:p w14:paraId="2780CAF2" w14:textId="3BA0BC5B" w:rsidR="00266F1D" w:rsidRPr="00931E8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Long term management costs and funding source(s).</w:t>
      </w:r>
    </w:p>
    <w:p w14:paraId="11A78DCB" w14:textId="12C9FCB7" w:rsidR="00266F1D" w:rsidRPr="00931E8A" w:rsidRDefault="02C99D0E"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Applications must comply with the Uniform Administrative Requirements, Cost Principles, and Audit Requirements for Federal Awards also referred to as the Omni Circular (2 CFR part 200).</w:t>
      </w:r>
    </w:p>
    <w:p w14:paraId="63F76675" w14:textId="11E6DEE0" w:rsidR="00266F1D" w:rsidRPr="00931E8A" w:rsidRDefault="02C99D0E" w:rsidP="00496EC5">
      <w:pPr>
        <w:pStyle w:val="ListParagraph"/>
        <w:autoSpaceDE w:val="0"/>
        <w:autoSpaceDN w:val="0"/>
        <w:adjustRightInd w:val="0"/>
        <w:spacing w:after="0" w:line="480" w:lineRule="auto"/>
        <w:ind w:firstLine="720"/>
        <w:rPr>
          <w:rFonts w:ascii="Times New Roman" w:hAnsi="Times New Roman" w:cs="Times New Roman"/>
          <w:i/>
          <w:iCs/>
          <w:sz w:val="24"/>
          <w:szCs w:val="24"/>
        </w:rPr>
      </w:pPr>
      <w:proofErr w:type="gramStart"/>
      <w:r w:rsidRPr="00931E8A">
        <w:rPr>
          <w:rFonts w:ascii="Times New Roman" w:hAnsi="Times New Roman" w:cs="Times New Roman"/>
          <w:sz w:val="24"/>
          <w:szCs w:val="24"/>
        </w:rPr>
        <w:t>In order to</w:t>
      </w:r>
      <w:proofErr w:type="gramEnd"/>
      <w:r w:rsidRPr="00931E8A">
        <w:rPr>
          <w:rFonts w:ascii="Times New Roman" w:hAnsi="Times New Roman" w:cs="Times New Roman"/>
          <w:sz w:val="24"/>
          <w:szCs w:val="24"/>
        </w:rPr>
        <w:t xml:space="preserve"> assist applicants, a Community Forest Road Map can be found on the CFP website at </w:t>
      </w:r>
      <w:r w:rsidRPr="00496EC5">
        <w:rPr>
          <w:rFonts w:ascii="Times New Roman" w:hAnsi="Times New Roman" w:cs="Times New Roman"/>
          <w:sz w:val="24"/>
          <w:szCs w:val="24"/>
        </w:rPr>
        <w:t xml:space="preserve">https://www.fs.usda.gov/managing-land/private-land/community-forest/program.  </w:t>
      </w:r>
      <w:r w:rsidRPr="00931E8A">
        <w:rPr>
          <w:rFonts w:ascii="Times New Roman" w:hAnsi="Times New Roman" w:cs="Times New Roman"/>
          <w:sz w:val="24"/>
          <w:szCs w:val="24"/>
        </w:rPr>
        <w:t>The application guidance is located a</w:t>
      </w:r>
      <w:r w:rsidRPr="00496EC5">
        <w:rPr>
          <w:rFonts w:ascii="Times New Roman" w:hAnsi="Times New Roman" w:cs="Times New Roman"/>
          <w:sz w:val="24"/>
          <w:szCs w:val="24"/>
        </w:rPr>
        <w:t xml:space="preserve">thttps://www.fs.usda.gov/sites/default/files/application-guidance-revised.pdf </w:t>
      </w:r>
      <w:r w:rsidRPr="00931E8A">
        <w:rPr>
          <w:rFonts w:ascii="Times New Roman" w:hAnsi="Times New Roman" w:cs="Times New Roman"/>
          <w:sz w:val="24"/>
          <w:szCs w:val="24"/>
        </w:rPr>
        <w:t xml:space="preserve">and the scoring guidance is at </w:t>
      </w:r>
      <w:r w:rsidRPr="00496EC5">
        <w:rPr>
          <w:rFonts w:ascii="Times New Roman" w:hAnsi="Times New Roman" w:cs="Times New Roman"/>
          <w:sz w:val="24"/>
          <w:szCs w:val="24"/>
        </w:rPr>
        <w:t>https://www.fs.usda.gov/sites/default/files/ScoringGuidance-revised.pdf</w:t>
      </w:r>
    </w:p>
    <w:p w14:paraId="25227BCF" w14:textId="495BE4C3" w:rsidR="00266F1D" w:rsidRPr="00931E8A" w:rsidRDefault="00266F1D" w:rsidP="00496EC5">
      <w:pPr>
        <w:pStyle w:val="ListParagraph"/>
        <w:numPr>
          <w:ilvl w:val="0"/>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Forest Service’s Project Selection Criteria</w:t>
      </w:r>
      <w:r w:rsidR="006A5852" w:rsidRPr="00931E8A">
        <w:rPr>
          <w:rFonts w:ascii="Times New Roman" w:hAnsi="Times New Roman" w:cs="Times New Roman"/>
          <w:sz w:val="24"/>
          <w:szCs w:val="24"/>
        </w:rPr>
        <w:t>:</w:t>
      </w:r>
    </w:p>
    <w:p w14:paraId="36F47DDB" w14:textId="4F71BFB7" w:rsidR="00266F1D" w:rsidRPr="00931E8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lastRenderedPageBreak/>
        <w:t>Using the criteria described below, to the extent practicable, the Forest Service will give priority to applications that maximize the delivery of community benefits, as defined in the final rule (see section §230.2 of the final rule); and</w:t>
      </w:r>
    </w:p>
    <w:p w14:paraId="5C8D033D" w14:textId="68EB5C7A"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931E8A">
        <w:rPr>
          <w:rFonts w:ascii="Times New Roman" w:hAnsi="Times New Roman" w:cs="Times New Roman"/>
          <w:sz w:val="24"/>
          <w:szCs w:val="24"/>
        </w:rPr>
        <w:t>The Forest Servi</w:t>
      </w:r>
      <w:r w:rsidRPr="006B057A">
        <w:rPr>
          <w:rFonts w:ascii="Times New Roman" w:hAnsi="Times New Roman" w:cs="Times New Roman"/>
          <w:sz w:val="24"/>
          <w:szCs w:val="24"/>
        </w:rPr>
        <w:t>ce will evaluate all applications received by the State Foresters or equivalent Tribal government officials and award grants based on the following criteria:</w:t>
      </w:r>
    </w:p>
    <w:p w14:paraId="28C21C58" w14:textId="3305DA60" w:rsidR="00266F1D" w:rsidRPr="006B057A"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Type and extent of community benefits provided, including to underserved communities. Community benefits are defined in the final program rule as:</w:t>
      </w:r>
    </w:p>
    <w:p w14:paraId="39C62600" w14:textId="339B12D4" w:rsidR="00266F1D" w:rsidRPr="006B057A" w:rsidRDefault="5FACA801"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 xml:space="preserve">Economic benefits, such as timber and non-timber products resulting from sustainable forest management, recreation and </w:t>
      </w:r>
      <w:proofErr w:type="gramStart"/>
      <w:r w:rsidRPr="006B057A">
        <w:rPr>
          <w:rFonts w:ascii="Times New Roman" w:hAnsi="Times New Roman" w:cs="Times New Roman"/>
          <w:sz w:val="24"/>
          <w:szCs w:val="24"/>
        </w:rPr>
        <w:t>tourism;</w:t>
      </w:r>
      <w:proofErr w:type="gramEnd"/>
    </w:p>
    <w:p w14:paraId="01AC932A" w14:textId="63CB1BC0" w:rsidR="00266F1D" w:rsidRPr="006B057A" w:rsidRDefault="02C99D0E"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Environmental benefits, including clean air and water, stormwater management, wildlife habitat, and cultural resources.</w:t>
      </w:r>
    </w:p>
    <w:p w14:paraId="54965878" w14:textId="00254C27" w:rsidR="00266F1D" w:rsidRPr="006B057A" w:rsidRDefault="02C99D0E"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 xml:space="preserve">Benefits from forest-based experiential learning, including K-12 conservation education programs; vocational education programs in disciplines such as forestry and environmental science; Traditional Ecological Knowledge; and environmental education through individual study or voluntary participation in programs offered by organizations such as 4-H, Boy or Girl Scouts, Master Gardeners, </w:t>
      </w:r>
      <w:proofErr w:type="gramStart"/>
      <w:r w:rsidRPr="006B057A">
        <w:rPr>
          <w:rFonts w:ascii="Times New Roman" w:hAnsi="Times New Roman" w:cs="Times New Roman"/>
          <w:sz w:val="24"/>
          <w:szCs w:val="24"/>
        </w:rPr>
        <w:t>etc.;</w:t>
      </w:r>
      <w:proofErr w:type="gramEnd"/>
    </w:p>
    <w:p w14:paraId="26CCE5DD" w14:textId="30B616AD" w:rsidR="00266F1D" w:rsidRPr="006B057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Benefits from serving as replicable models of effective forest stewardship for private landowners; and</w:t>
      </w:r>
    </w:p>
    <w:p w14:paraId="1D9B19D7" w14:textId="3E9E7484" w:rsidR="00266F1D" w:rsidRPr="006B057A" w:rsidRDefault="00266F1D" w:rsidP="00496EC5">
      <w:pPr>
        <w:pStyle w:val="ListParagraph"/>
        <w:numPr>
          <w:ilvl w:val="3"/>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Recreational benefits such as hiking, hunting</w:t>
      </w:r>
      <w:r w:rsidR="006554E0" w:rsidRPr="006B057A">
        <w:rPr>
          <w:rFonts w:ascii="Times New Roman" w:hAnsi="Times New Roman" w:cs="Times New Roman"/>
          <w:sz w:val="24"/>
          <w:szCs w:val="24"/>
        </w:rPr>
        <w:t>,</w:t>
      </w:r>
      <w:r w:rsidRPr="006B057A">
        <w:rPr>
          <w:rFonts w:ascii="Times New Roman" w:hAnsi="Times New Roman" w:cs="Times New Roman"/>
          <w:sz w:val="24"/>
          <w:szCs w:val="24"/>
        </w:rPr>
        <w:t xml:space="preserve"> and fishing secured through public access.</w:t>
      </w:r>
    </w:p>
    <w:p w14:paraId="623B1CAD" w14:textId="59592565" w:rsidR="00266F1D" w:rsidRPr="006B057A"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Extent and nature of community engagement</w:t>
      </w:r>
      <w:r w:rsidR="00727FE7" w:rsidRPr="006B057A">
        <w:rPr>
          <w:rFonts w:ascii="Times New Roman" w:hAnsi="Times New Roman" w:cs="Times New Roman"/>
          <w:sz w:val="24"/>
          <w:szCs w:val="24"/>
        </w:rPr>
        <w:t xml:space="preserve">, including </w:t>
      </w:r>
      <w:r w:rsidR="00BE7681" w:rsidRPr="006B057A">
        <w:rPr>
          <w:rFonts w:ascii="Times New Roman" w:hAnsi="Times New Roman" w:cs="Times New Roman"/>
          <w:sz w:val="24"/>
          <w:szCs w:val="24"/>
        </w:rPr>
        <w:t xml:space="preserve">participation by </w:t>
      </w:r>
      <w:r w:rsidR="00B23AF4" w:rsidRPr="006B057A">
        <w:rPr>
          <w:rFonts w:ascii="Times New Roman" w:hAnsi="Times New Roman" w:cs="Times New Roman"/>
          <w:sz w:val="24"/>
          <w:szCs w:val="24"/>
        </w:rPr>
        <w:t>underserved</w:t>
      </w:r>
      <w:r w:rsidR="00727FE7" w:rsidRPr="006B057A">
        <w:rPr>
          <w:rFonts w:ascii="Times New Roman" w:hAnsi="Times New Roman" w:cs="Times New Roman"/>
          <w:sz w:val="24"/>
          <w:szCs w:val="24"/>
        </w:rPr>
        <w:t xml:space="preserve"> communities,</w:t>
      </w:r>
      <w:r w:rsidRPr="006B057A">
        <w:rPr>
          <w:rFonts w:ascii="Times New Roman" w:hAnsi="Times New Roman" w:cs="Times New Roman"/>
          <w:sz w:val="24"/>
          <w:szCs w:val="24"/>
        </w:rPr>
        <w:t xml:space="preserve"> in the establishment and long-term management of the community </w:t>
      </w:r>
      <w:proofErr w:type="gramStart"/>
      <w:r w:rsidRPr="006B057A">
        <w:rPr>
          <w:rFonts w:ascii="Times New Roman" w:hAnsi="Times New Roman" w:cs="Times New Roman"/>
          <w:sz w:val="24"/>
          <w:szCs w:val="24"/>
        </w:rPr>
        <w:t>forest;</w:t>
      </w:r>
      <w:proofErr w:type="gramEnd"/>
    </w:p>
    <w:p w14:paraId="10C8154F" w14:textId="3EE65E61" w:rsidR="00266F1D"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lastRenderedPageBreak/>
        <w:t xml:space="preserve">Amount of </w:t>
      </w:r>
      <w:r w:rsidR="000922E3">
        <w:rPr>
          <w:rFonts w:ascii="Times New Roman" w:hAnsi="Times New Roman" w:cs="Times New Roman"/>
          <w:sz w:val="24"/>
          <w:szCs w:val="24"/>
        </w:rPr>
        <w:t>other</w:t>
      </w:r>
      <w:r w:rsidR="00CC4278">
        <w:rPr>
          <w:rFonts w:ascii="Times New Roman" w:hAnsi="Times New Roman" w:cs="Times New Roman"/>
          <w:sz w:val="24"/>
          <w:szCs w:val="24"/>
        </w:rPr>
        <w:t xml:space="preserve"> </w:t>
      </w:r>
      <w:r w:rsidR="00023B73">
        <w:rPr>
          <w:rFonts w:ascii="Times New Roman" w:hAnsi="Times New Roman" w:cs="Times New Roman"/>
          <w:sz w:val="24"/>
          <w:szCs w:val="24"/>
        </w:rPr>
        <w:t>funds</w:t>
      </w:r>
      <w:r w:rsidRPr="006B057A">
        <w:rPr>
          <w:rFonts w:ascii="Times New Roman" w:hAnsi="Times New Roman" w:cs="Times New Roman"/>
          <w:sz w:val="24"/>
          <w:szCs w:val="24"/>
        </w:rPr>
        <w:t xml:space="preserve"> </w:t>
      </w:r>
      <w:proofErr w:type="gramStart"/>
      <w:r w:rsidRPr="006B057A">
        <w:rPr>
          <w:rFonts w:ascii="Times New Roman" w:hAnsi="Times New Roman" w:cs="Times New Roman"/>
          <w:sz w:val="24"/>
          <w:szCs w:val="24"/>
        </w:rPr>
        <w:t>leveraged;</w:t>
      </w:r>
      <w:proofErr w:type="gramEnd"/>
    </w:p>
    <w:p w14:paraId="1A572B56" w14:textId="638E12D4" w:rsidR="006F10F3" w:rsidRPr="006B057A" w:rsidRDefault="006F10F3"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Costs to the Federal Government</w:t>
      </w:r>
      <w:r w:rsidR="00207916">
        <w:rPr>
          <w:rFonts w:ascii="Times New Roman" w:hAnsi="Times New Roman" w:cs="Times New Roman"/>
          <w:sz w:val="24"/>
          <w:szCs w:val="24"/>
        </w:rPr>
        <w:t>,</w:t>
      </w:r>
    </w:p>
    <w:p w14:paraId="66E61FDC" w14:textId="120A7568" w:rsidR="00266F1D" w:rsidRPr="006B057A" w:rsidRDefault="7EAB9B73"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 xml:space="preserve">Extent to which the community forest contributes to any landscape conservation initiatives, as well as any applicable environmental justice </w:t>
      </w:r>
      <w:proofErr w:type="gramStart"/>
      <w:r w:rsidRPr="006B057A">
        <w:rPr>
          <w:rFonts w:ascii="Times New Roman" w:hAnsi="Times New Roman" w:cs="Times New Roman"/>
          <w:sz w:val="24"/>
          <w:szCs w:val="24"/>
        </w:rPr>
        <w:t>initiatives;</w:t>
      </w:r>
      <w:proofErr w:type="gramEnd"/>
    </w:p>
    <w:p w14:paraId="2561228D" w14:textId="25EF6931" w:rsidR="00266F1D" w:rsidRPr="006B057A"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Extent of due diligence completed on the project, including cost share committed and status of appraisal</w:t>
      </w:r>
      <w:r w:rsidR="00274BB6">
        <w:rPr>
          <w:rFonts w:ascii="Times New Roman" w:hAnsi="Times New Roman" w:cs="Times New Roman"/>
          <w:sz w:val="24"/>
          <w:szCs w:val="24"/>
        </w:rPr>
        <w:t xml:space="preserve"> and other due </w:t>
      </w:r>
      <w:r w:rsidR="00437EB9">
        <w:rPr>
          <w:rFonts w:ascii="Times New Roman" w:hAnsi="Times New Roman" w:cs="Times New Roman"/>
          <w:sz w:val="24"/>
          <w:szCs w:val="24"/>
        </w:rPr>
        <w:t>diligence</w:t>
      </w:r>
      <w:r w:rsidR="00A67A99">
        <w:rPr>
          <w:rFonts w:ascii="Times New Roman" w:hAnsi="Times New Roman" w:cs="Times New Roman"/>
          <w:sz w:val="24"/>
          <w:szCs w:val="24"/>
        </w:rPr>
        <w:t xml:space="preserve"> </w:t>
      </w:r>
      <w:proofErr w:type="gramStart"/>
      <w:r w:rsidR="00A67A99">
        <w:rPr>
          <w:rFonts w:ascii="Times New Roman" w:hAnsi="Times New Roman" w:cs="Times New Roman"/>
          <w:sz w:val="24"/>
          <w:szCs w:val="24"/>
        </w:rPr>
        <w:t>costs;</w:t>
      </w:r>
      <w:proofErr w:type="gramEnd"/>
    </w:p>
    <w:p w14:paraId="1A7736B8" w14:textId="309DA5F8" w:rsidR="00266F1D" w:rsidRPr="006B057A" w:rsidRDefault="00266F1D" w:rsidP="00496EC5">
      <w:pPr>
        <w:pStyle w:val="ListParagraph"/>
        <w:numPr>
          <w:ilvl w:val="2"/>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Likelihood that, unprotected, the property would be converted to non-forest uses; and</w:t>
      </w:r>
    </w:p>
    <w:p w14:paraId="621BB05A" w14:textId="3F5FC254" w:rsidR="7EAB9B73" w:rsidRPr="006B057A" w:rsidRDefault="02C99D0E" w:rsidP="00496EC5">
      <w:pPr>
        <w:pStyle w:val="ListParagraph"/>
        <w:numPr>
          <w:ilvl w:val="2"/>
          <w:numId w:val="6"/>
        </w:numPr>
        <w:spacing w:after="0" w:line="480" w:lineRule="auto"/>
        <w:rPr>
          <w:rFonts w:ascii="Times New Roman" w:eastAsia="MS Mincho" w:hAnsi="Times New Roman" w:cs="Times New Roman"/>
          <w:sz w:val="24"/>
          <w:szCs w:val="24"/>
        </w:rPr>
      </w:pPr>
      <w:r w:rsidRPr="006B057A">
        <w:rPr>
          <w:rFonts w:ascii="Times New Roman" w:eastAsia="MS Mincho" w:hAnsi="Times New Roman" w:cs="Times New Roman"/>
          <w:sz w:val="24"/>
          <w:szCs w:val="24"/>
        </w:rPr>
        <w:t>Letters of support can accompany the application.</w:t>
      </w:r>
    </w:p>
    <w:p w14:paraId="08DDA0B9" w14:textId="74911A69" w:rsidR="00266F1D" w:rsidRPr="006B057A" w:rsidRDefault="00266F1D" w:rsidP="00496EC5">
      <w:pPr>
        <w:pStyle w:val="ListParagraph"/>
        <w:numPr>
          <w:ilvl w:val="0"/>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Grant Requirements</w:t>
      </w:r>
      <w:r w:rsidR="00ED1277">
        <w:rPr>
          <w:rFonts w:ascii="Times New Roman" w:hAnsi="Times New Roman" w:cs="Times New Roman"/>
          <w:sz w:val="24"/>
          <w:szCs w:val="24"/>
        </w:rPr>
        <w:t>:</w:t>
      </w:r>
    </w:p>
    <w:p w14:paraId="396B82CB" w14:textId="5DCB9EF5"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Once an application is selected, funding will be obligated to the grant recipient through a grant</w:t>
      </w:r>
      <w:r w:rsidR="00654659" w:rsidRPr="006B057A">
        <w:rPr>
          <w:rFonts w:ascii="Times New Roman" w:hAnsi="Times New Roman" w:cs="Times New Roman"/>
          <w:sz w:val="24"/>
          <w:szCs w:val="24"/>
        </w:rPr>
        <w:t xml:space="preserve"> adhering to </w:t>
      </w:r>
      <w:r w:rsidR="00FB74D5" w:rsidRPr="006B057A">
        <w:rPr>
          <w:rFonts w:ascii="Times New Roman" w:hAnsi="Times New Roman" w:cs="Times New Roman"/>
          <w:sz w:val="24"/>
          <w:szCs w:val="24"/>
        </w:rPr>
        <w:t xml:space="preserve">the </w:t>
      </w:r>
      <w:r w:rsidR="00654659" w:rsidRPr="006B057A">
        <w:rPr>
          <w:rFonts w:ascii="Times New Roman" w:hAnsi="Times New Roman" w:cs="Times New Roman"/>
          <w:sz w:val="24"/>
          <w:szCs w:val="24"/>
        </w:rPr>
        <w:t xml:space="preserve">Uniform Administrative Requirements, Cost Principles, and Audit Requirements for Federal Awards also referred to as the Omni Circular (2 CFR </w:t>
      </w:r>
      <w:r w:rsidR="00911117" w:rsidRPr="006B057A">
        <w:rPr>
          <w:rFonts w:ascii="Times New Roman" w:hAnsi="Times New Roman" w:cs="Times New Roman"/>
          <w:sz w:val="24"/>
          <w:szCs w:val="24"/>
        </w:rPr>
        <w:t xml:space="preserve">part </w:t>
      </w:r>
      <w:r w:rsidR="00FB74D5" w:rsidRPr="006B057A">
        <w:rPr>
          <w:rFonts w:ascii="Times New Roman" w:hAnsi="Times New Roman" w:cs="Times New Roman"/>
          <w:sz w:val="24"/>
          <w:szCs w:val="24"/>
        </w:rPr>
        <w:t>20</w:t>
      </w:r>
      <w:r w:rsidR="00654659" w:rsidRPr="006B057A">
        <w:rPr>
          <w:rFonts w:ascii="Times New Roman" w:hAnsi="Times New Roman" w:cs="Times New Roman"/>
          <w:sz w:val="24"/>
          <w:szCs w:val="24"/>
        </w:rPr>
        <w:t>0).</w:t>
      </w:r>
    </w:p>
    <w:p w14:paraId="6C857851" w14:textId="123C14B7"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Forest Service must approve any amendments to a proposal or request to reallocate funding within a grant proposal.  If negotiations on a selected project fail, the applicant cannot substitute an alternative site.</w:t>
      </w:r>
    </w:p>
    <w:p w14:paraId="57659BB5" w14:textId="14D475BD"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The grant recipient must comply with the requirements in section § 230.8 in the final rule before funds will be released.</w:t>
      </w:r>
    </w:p>
    <w:p w14:paraId="70135853" w14:textId="709C0FBA"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After the project has closed, as a requirement of the grant, grant recipients will be required to provide the Forest Service with a Geographic Information System (GIS) shapefile: a digital, vector-based storage format for storing geometric location and associated attribute information, of CFP project tracts and cost share tracts, if applicable.</w:t>
      </w:r>
    </w:p>
    <w:p w14:paraId="313065BC" w14:textId="4D5A2516"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lastRenderedPageBreak/>
        <w:t>Any funds not expended within the grant period must be de-obligated and revert to the Forest Service.</w:t>
      </w:r>
    </w:p>
    <w:p w14:paraId="28BBA142" w14:textId="4F54C14A" w:rsidR="00266F1D" w:rsidRPr="006B057A" w:rsidRDefault="00266F1D" w:rsidP="00496EC5">
      <w:pPr>
        <w:pStyle w:val="ListParagraph"/>
        <w:numPr>
          <w:ilvl w:val="1"/>
          <w:numId w:val="6"/>
        </w:numPr>
        <w:autoSpaceDE w:val="0"/>
        <w:autoSpaceDN w:val="0"/>
        <w:adjustRightInd w:val="0"/>
        <w:spacing w:after="0" w:line="480" w:lineRule="auto"/>
        <w:rPr>
          <w:rFonts w:ascii="Times New Roman" w:hAnsi="Times New Roman" w:cs="Times New Roman"/>
          <w:sz w:val="24"/>
          <w:szCs w:val="24"/>
        </w:rPr>
      </w:pPr>
      <w:r w:rsidRPr="006B057A">
        <w:rPr>
          <w:rFonts w:ascii="Times New Roman" w:hAnsi="Times New Roman" w:cs="Times New Roman"/>
          <w:sz w:val="24"/>
          <w:szCs w:val="24"/>
        </w:rPr>
        <w:t>All media, press, signage, and other documents discussing the creation of the community forest must reference the partnership and financial assistance by the Forest Service through the CFP.</w:t>
      </w:r>
    </w:p>
    <w:p w14:paraId="08B5DFCB" w14:textId="79F327C3" w:rsidR="00732F7D" w:rsidRPr="00244F0D" w:rsidRDefault="00732F7D" w:rsidP="00496EC5">
      <w:pPr>
        <w:autoSpaceDE w:val="0"/>
        <w:autoSpaceDN w:val="0"/>
        <w:adjustRightInd w:val="0"/>
        <w:spacing w:after="0" w:line="480" w:lineRule="auto"/>
        <w:ind w:left="360"/>
        <w:rPr>
          <w:rFonts w:ascii="Times New Roman" w:hAnsi="Times New Roman" w:cs="Times New Roman"/>
          <w:sz w:val="24"/>
          <w:szCs w:val="24"/>
        </w:rPr>
      </w:pPr>
      <w:r>
        <w:rPr>
          <w:rFonts w:ascii="Times New Roman" w:hAnsi="Times New Roman" w:cs="Times New Roman"/>
          <w:sz w:val="24"/>
          <w:szCs w:val="24"/>
        </w:rPr>
        <w:t>Dated:</w:t>
      </w:r>
    </w:p>
    <w:p w14:paraId="3ED5F1A6" w14:textId="369EF620" w:rsidR="00211539" w:rsidRPr="00732F7D" w:rsidRDefault="002B6448" w:rsidP="00496EC5">
      <w:pPr>
        <w:autoSpaceDE w:val="0"/>
        <w:autoSpaceDN w:val="0"/>
        <w:adjustRightInd w:val="0"/>
        <w:spacing w:after="0" w:line="480" w:lineRule="auto"/>
        <w:ind w:left="360"/>
        <w:rPr>
          <w:rFonts w:ascii="Times New Roman" w:hAnsi="Times New Roman" w:cs="Times New Roman"/>
          <w:b/>
          <w:bCs/>
          <w:sz w:val="24"/>
          <w:szCs w:val="24"/>
        </w:rPr>
      </w:pPr>
      <w:r w:rsidRPr="00732F7D">
        <w:rPr>
          <w:rFonts w:ascii="Times New Roman" w:hAnsi="Times New Roman" w:cs="Times New Roman"/>
          <w:b/>
          <w:bCs/>
          <w:sz w:val="24"/>
          <w:szCs w:val="24"/>
        </w:rPr>
        <w:t>Jaelith Hall-Rivera</w:t>
      </w:r>
      <w:r w:rsidR="00732F7D">
        <w:rPr>
          <w:rFonts w:ascii="Times New Roman" w:hAnsi="Times New Roman" w:cs="Times New Roman"/>
          <w:b/>
          <w:bCs/>
          <w:sz w:val="24"/>
          <w:szCs w:val="24"/>
        </w:rPr>
        <w:t>,</w:t>
      </w:r>
    </w:p>
    <w:p w14:paraId="72EDAA9C" w14:textId="7DAF3563" w:rsidR="00631D08" w:rsidRPr="00496EC5" w:rsidRDefault="00266F1D" w:rsidP="00496EC5">
      <w:pPr>
        <w:autoSpaceDE w:val="0"/>
        <w:autoSpaceDN w:val="0"/>
        <w:adjustRightInd w:val="0"/>
        <w:spacing w:after="0" w:line="480" w:lineRule="auto"/>
        <w:ind w:left="360"/>
        <w:rPr>
          <w:b/>
          <w:bCs/>
        </w:rPr>
      </w:pPr>
      <w:r w:rsidRPr="00496EC5">
        <w:rPr>
          <w:rFonts w:ascii="Times New Roman" w:hAnsi="Times New Roman" w:cs="Times New Roman"/>
          <w:b/>
          <w:bCs/>
          <w:i/>
          <w:iCs/>
          <w:sz w:val="24"/>
          <w:szCs w:val="24"/>
        </w:rPr>
        <w:t>Deputy Chief, State and Private Forestry</w:t>
      </w:r>
    </w:p>
    <w:sectPr w:rsidR="00631D08" w:rsidRPr="00496EC5" w:rsidSect="00496EC5">
      <w:footerReference w:type="default" r:id="rId12"/>
      <w:pgSz w:w="12240" w:h="15840"/>
      <w:pgMar w:top="720" w:right="108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3E454" w14:textId="77777777" w:rsidR="009E6573" w:rsidRDefault="009E6573">
      <w:pPr>
        <w:spacing w:after="0" w:line="240" w:lineRule="auto"/>
      </w:pPr>
      <w:r>
        <w:separator/>
      </w:r>
    </w:p>
  </w:endnote>
  <w:endnote w:type="continuationSeparator" w:id="0">
    <w:p w14:paraId="62F1F4F1" w14:textId="77777777" w:rsidR="009E6573" w:rsidRDefault="009E6573">
      <w:pPr>
        <w:spacing w:after="0" w:line="240" w:lineRule="auto"/>
      </w:pPr>
      <w:r>
        <w:continuationSeparator/>
      </w:r>
    </w:p>
  </w:endnote>
  <w:endnote w:type="continuationNotice" w:id="1">
    <w:p w14:paraId="20D99867" w14:textId="77777777" w:rsidR="009E6573" w:rsidRDefault="009E657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5691167"/>
      <w:docPartObj>
        <w:docPartGallery w:val="Page Numbers (Bottom of Page)"/>
        <w:docPartUnique/>
      </w:docPartObj>
    </w:sdtPr>
    <w:sdtEndPr>
      <w:rPr>
        <w:noProof/>
      </w:rPr>
    </w:sdtEndPr>
    <w:sdtContent>
      <w:p w14:paraId="45B3CECA" w14:textId="77777777" w:rsidR="009740B6" w:rsidRDefault="001114C0">
        <w:pPr>
          <w:pStyle w:val="Footer"/>
          <w:jc w:val="center"/>
        </w:pPr>
        <w:r>
          <w:fldChar w:fldCharType="begin"/>
        </w:r>
        <w:r>
          <w:instrText xml:space="preserve"> PAGE   \* MERGEFORMAT </w:instrText>
        </w:r>
        <w:r>
          <w:fldChar w:fldCharType="separate"/>
        </w:r>
        <w:r w:rsidR="00583158">
          <w:rPr>
            <w:noProof/>
          </w:rPr>
          <w:t>3</w:t>
        </w:r>
        <w:r>
          <w:rPr>
            <w:noProof/>
          </w:rPr>
          <w:fldChar w:fldCharType="end"/>
        </w:r>
      </w:p>
    </w:sdtContent>
  </w:sdt>
  <w:p w14:paraId="1E10F779" w14:textId="77777777" w:rsidR="009740B6" w:rsidRDefault="009740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EB8AF" w14:textId="77777777" w:rsidR="009E6573" w:rsidRDefault="009E6573">
      <w:pPr>
        <w:spacing w:after="0" w:line="240" w:lineRule="auto"/>
      </w:pPr>
      <w:r>
        <w:separator/>
      </w:r>
    </w:p>
  </w:footnote>
  <w:footnote w:type="continuationSeparator" w:id="0">
    <w:p w14:paraId="0E61C56B" w14:textId="77777777" w:rsidR="009E6573" w:rsidRDefault="009E6573">
      <w:pPr>
        <w:spacing w:after="0" w:line="240" w:lineRule="auto"/>
      </w:pPr>
      <w:r>
        <w:continuationSeparator/>
      </w:r>
    </w:p>
  </w:footnote>
  <w:footnote w:type="continuationNotice" w:id="1">
    <w:p w14:paraId="2D6D7815" w14:textId="77777777" w:rsidR="009E6573" w:rsidRDefault="009E657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41E8B"/>
    <w:multiLevelType w:val="hybridMultilevel"/>
    <w:tmpl w:val="CB18F8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D2F99"/>
    <w:multiLevelType w:val="hybridMultilevel"/>
    <w:tmpl w:val="7D82706C"/>
    <w:lvl w:ilvl="0" w:tplc="4574D45A">
      <w:start w:val="1"/>
      <w:numFmt w:val="decimal"/>
      <w:lvlText w:val="%1."/>
      <w:lvlJc w:val="left"/>
      <w:pPr>
        <w:ind w:left="1440" w:hanging="360"/>
      </w:pPr>
    </w:lvl>
    <w:lvl w:ilvl="1" w:tplc="1F5A19C0">
      <w:start w:val="1"/>
      <w:numFmt w:val="lowerLetter"/>
      <w:lvlText w:val="%2."/>
      <w:lvlJc w:val="left"/>
      <w:pPr>
        <w:ind w:left="2160" w:hanging="360"/>
      </w:pPr>
    </w:lvl>
    <w:lvl w:ilvl="2" w:tplc="454E1650">
      <w:start w:val="1"/>
      <w:numFmt w:val="lowerRoman"/>
      <w:lvlText w:val="%3."/>
      <w:lvlJc w:val="right"/>
      <w:pPr>
        <w:ind w:left="2880" w:hanging="180"/>
      </w:pPr>
    </w:lvl>
    <w:lvl w:ilvl="3" w:tplc="4154AC06">
      <w:start w:val="1"/>
      <w:numFmt w:val="decimal"/>
      <w:lvlText w:val="%4."/>
      <w:lvlJc w:val="left"/>
      <w:pPr>
        <w:ind w:left="3600" w:hanging="360"/>
      </w:pPr>
    </w:lvl>
    <w:lvl w:ilvl="4" w:tplc="046C1092">
      <w:start w:val="1"/>
      <w:numFmt w:val="lowerLetter"/>
      <w:lvlText w:val="%5."/>
      <w:lvlJc w:val="left"/>
      <w:pPr>
        <w:ind w:left="4320" w:hanging="360"/>
      </w:pPr>
    </w:lvl>
    <w:lvl w:ilvl="5" w:tplc="FBB4DA42">
      <w:start w:val="1"/>
      <w:numFmt w:val="lowerRoman"/>
      <w:lvlText w:val="%6."/>
      <w:lvlJc w:val="right"/>
      <w:pPr>
        <w:ind w:left="5040" w:hanging="180"/>
      </w:pPr>
    </w:lvl>
    <w:lvl w:ilvl="6" w:tplc="96C8F7FA">
      <w:start w:val="1"/>
      <w:numFmt w:val="decimal"/>
      <w:lvlText w:val="%7."/>
      <w:lvlJc w:val="left"/>
      <w:pPr>
        <w:ind w:left="5760" w:hanging="360"/>
      </w:pPr>
    </w:lvl>
    <w:lvl w:ilvl="7" w:tplc="FDCC3FC6">
      <w:start w:val="1"/>
      <w:numFmt w:val="lowerLetter"/>
      <w:lvlText w:val="%8."/>
      <w:lvlJc w:val="left"/>
      <w:pPr>
        <w:ind w:left="6480" w:hanging="360"/>
      </w:pPr>
    </w:lvl>
    <w:lvl w:ilvl="8" w:tplc="149AD010">
      <w:start w:val="1"/>
      <w:numFmt w:val="lowerRoman"/>
      <w:lvlText w:val="%9."/>
      <w:lvlJc w:val="right"/>
      <w:pPr>
        <w:ind w:left="7200" w:hanging="180"/>
      </w:pPr>
    </w:lvl>
  </w:abstractNum>
  <w:abstractNum w:abstractNumId="2" w15:restartNumberingAfterBreak="0">
    <w:nsid w:val="284643CA"/>
    <w:multiLevelType w:val="hybridMultilevel"/>
    <w:tmpl w:val="65BA26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761EBA9C">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5F7653"/>
    <w:multiLevelType w:val="multilevel"/>
    <w:tmpl w:val="566CE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94727E"/>
    <w:multiLevelType w:val="hybridMultilevel"/>
    <w:tmpl w:val="6BCA9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197C20"/>
    <w:multiLevelType w:val="hybridMultilevel"/>
    <w:tmpl w:val="A372F244"/>
    <w:lvl w:ilvl="0" w:tplc="0409000F">
      <w:start w:val="1"/>
      <w:numFmt w:val="decimal"/>
      <w:lvlText w:val="%1."/>
      <w:lvlJc w:val="left"/>
      <w:pPr>
        <w:ind w:left="720" w:hanging="360"/>
      </w:pPr>
      <w:rPr>
        <w:rFonts w:hint="default"/>
      </w:rPr>
    </w:lvl>
    <w:lvl w:ilvl="1" w:tplc="B54CCEE2">
      <w:start w:val="1"/>
      <w:numFmt w:val="lowerLetter"/>
      <w:lvlText w:val="%2."/>
      <w:lvlJc w:val="left"/>
      <w:pPr>
        <w:ind w:left="1440" w:hanging="360"/>
      </w:pPr>
      <w:rPr>
        <w:rFonts w:hint="default"/>
      </w:rPr>
    </w:lvl>
    <w:lvl w:ilvl="2" w:tplc="B170BBC8">
      <w:start w:val="1"/>
      <w:numFmt w:val="decimal"/>
      <w:lvlText w:val="(%3)"/>
      <w:lvlJc w:val="left"/>
      <w:pPr>
        <w:ind w:left="2340" w:hanging="360"/>
      </w:pPr>
      <w:rPr>
        <w:rFonts w:hint="default"/>
      </w:rPr>
    </w:lvl>
    <w:lvl w:ilvl="3" w:tplc="AB4E5722">
      <w:start w:val="1"/>
      <w:numFmt w:val="lowerLetter"/>
      <w:lvlText w:val="(%4)"/>
      <w:lvlJc w:val="left"/>
      <w:pPr>
        <w:ind w:left="2910" w:hanging="39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014977"/>
    <w:multiLevelType w:val="hybridMultilevel"/>
    <w:tmpl w:val="E3F0F9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77647860">
    <w:abstractNumId w:val="1"/>
  </w:num>
  <w:num w:numId="2" w16cid:durableId="1492479730">
    <w:abstractNumId w:val="4"/>
  </w:num>
  <w:num w:numId="3" w16cid:durableId="550993557">
    <w:abstractNumId w:val="2"/>
  </w:num>
  <w:num w:numId="4" w16cid:durableId="779303864">
    <w:abstractNumId w:val="5"/>
  </w:num>
  <w:num w:numId="5" w16cid:durableId="262962901">
    <w:abstractNumId w:val="0"/>
  </w:num>
  <w:num w:numId="6" w16cid:durableId="1974672463">
    <w:abstractNumId w:val="6"/>
  </w:num>
  <w:num w:numId="7" w16cid:durableId="20016931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6F1D"/>
    <w:rsid w:val="0001628A"/>
    <w:rsid w:val="00023B73"/>
    <w:rsid w:val="00036F62"/>
    <w:rsid w:val="000511BC"/>
    <w:rsid w:val="00051B12"/>
    <w:rsid w:val="00062BA7"/>
    <w:rsid w:val="00070755"/>
    <w:rsid w:val="00073AB3"/>
    <w:rsid w:val="00083725"/>
    <w:rsid w:val="000922E3"/>
    <w:rsid w:val="000A0F81"/>
    <w:rsid w:val="000A32A0"/>
    <w:rsid w:val="000A5A68"/>
    <w:rsid w:val="000A6F27"/>
    <w:rsid w:val="000A782A"/>
    <w:rsid w:val="000C034E"/>
    <w:rsid w:val="000C1E69"/>
    <w:rsid w:val="000C24A2"/>
    <w:rsid w:val="000C3C4E"/>
    <w:rsid w:val="000C563A"/>
    <w:rsid w:val="000C656A"/>
    <w:rsid w:val="000D28CC"/>
    <w:rsid w:val="000D601E"/>
    <w:rsid w:val="000F188E"/>
    <w:rsid w:val="000F405B"/>
    <w:rsid w:val="00103416"/>
    <w:rsid w:val="001036C2"/>
    <w:rsid w:val="001114C0"/>
    <w:rsid w:val="0011260D"/>
    <w:rsid w:val="0012254C"/>
    <w:rsid w:val="001313C6"/>
    <w:rsid w:val="00134D17"/>
    <w:rsid w:val="0013754F"/>
    <w:rsid w:val="00146454"/>
    <w:rsid w:val="00147E4A"/>
    <w:rsid w:val="00185B89"/>
    <w:rsid w:val="001931CF"/>
    <w:rsid w:val="00196F34"/>
    <w:rsid w:val="001A1EB2"/>
    <w:rsid w:val="001A5B47"/>
    <w:rsid w:val="001A5FE3"/>
    <w:rsid w:val="001B17A7"/>
    <w:rsid w:val="001B25E5"/>
    <w:rsid w:val="001C597F"/>
    <w:rsid w:val="001D77DF"/>
    <w:rsid w:val="001E03F7"/>
    <w:rsid w:val="001F3C82"/>
    <w:rsid w:val="00206F5A"/>
    <w:rsid w:val="00207916"/>
    <w:rsid w:val="00211539"/>
    <w:rsid w:val="002136A3"/>
    <w:rsid w:val="00214EC7"/>
    <w:rsid w:val="00217FB8"/>
    <w:rsid w:val="002205E0"/>
    <w:rsid w:val="00225F3F"/>
    <w:rsid w:val="0022716D"/>
    <w:rsid w:val="00244F0D"/>
    <w:rsid w:val="00255A97"/>
    <w:rsid w:val="00266F1D"/>
    <w:rsid w:val="0027376B"/>
    <w:rsid w:val="00274BB6"/>
    <w:rsid w:val="002879E7"/>
    <w:rsid w:val="00290FB1"/>
    <w:rsid w:val="002911D8"/>
    <w:rsid w:val="002A673C"/>
    <w:rsid w:val="002B0F99"/>
    <w:rsid w:val="002B6448"/>
    <w:rsid w:val="002B6C03"/>
    <w:rsid w:val="002B702C"/>
    <w:rsid w:val="002C739C"/>
    <w:rsid w:val="00310D49"/>
    <w:rsid w:val="00321991"/>
    <w:rsid w:val="00326997"/>
    <w:rsid w:val="00331173"/>
    <w:rsid w:val="0033481C"/>
    <w:rsid w:val="00362AF6"/>
    <w:rsid w:val="0036639E"/>
    <w:rsid w:val="003723BD"/>
    <w:rsid w:val="0037265A"/>
    <w:rsid w:val="00380C2C"/>
    <w:rsid w:val="00387ACC"/>
    <w:rsid w:val="003A39EB"/>
    <w:rsid w:val="003A7FDE"/>
    <w:rsid w:val="003C06B6"/>
    <w:rsid w:val="003C21D2"/>
    <w:rsid w:val="003C7DBF"/>
    <w:rsid w:val="003D55A7"/>
    <w:rsid w:val="003D5B5B"/>
    <w:rsid w:val="003D6138"/>
    <w:rsid w:val="003D6367"/>
    <w:rsid w:val="003E1837"/>
    <w:rsid w:val="003E4293"/>
    <w:rsid w:val="004044DF"/>
    <w:rsid w:val="00413490"/>
    <w:rsid w:val="004209FF"/>
    <w:rsid w:val="00420E6E"/>
    <w:rsid w:val="00421DC7"/>
    <w:rsid w:val="00422CA2"/>
    <w:rsid w:val="00423704"/>
    <w:rsid w:val="00426DE3"/>
    <w:rsid w:val="004346CD"/>
    <w:rsid w:val="00437EB9"/>
    <w:rsid w:val="00446E9D"/>
    <w:rsid w:val="00447EA3"/>
    <w:rsid w:val="00451C75"/>
    <w:rsid w:val="00460570"/>
    <w:rsid w:val="00467DCE"/>
    <w:rsid w:val="00471208"/>
    <w:rsid w:val="00473DAD"/>
    <w:rsid w:val="004879DA"/>
    <w:rsid w:val="0049534F"/>
    <w:rsid w:val="00496EC5"/>
    <w:rsid w:val="004A4D3F"/>
    <w:rsid w:val="004B0D3D"/>
    <w:rsid w:val="004D0A7B"/>
    <w:rsid w:val="004E53AF"/>
    <w:rsid w:val="004F5479"/>
    <w:rsid w:val="00526701"/>
    <w:rsid w:val="00530729"/>
    <w:rsid w:val="00530A83"/>
    <w:rsid w:val="005327C9"/>
    <w:rsid w:val="00536D4A"/>
    <w:rsid w:val="00540296"/>
    <w:rsid w:val="0054308F"/>
    <w:rsid w:val="005476B2"/>
    <w:rsid w:val="00547C7D"/>
    <w:rsid w:val="00550A9C"/>
    <w:rsid w:val="00553661"/>
    <w:rsid w:val="00561E95"/>
    <w:rsid w:val="00570702"/>
    <w:rsid w:val="00580CF8"/>
    <w:rsid w:val="00581661"/>
    <w:rsid w:val="00583158"/>
    <w:rsid w:val="005849BA"/>
    <w:rsid w:val="00591375"/>
    <w:rsid w:val="00592264"/>
    <w:rsid w:val="00596BB1"/>
    <w:rsid w:val="005A13E1"/>
    <w:rsid w:val="005A1FA5"/>
    <w:rsid w:val="005A7B49"/>
    <w:rsid w:val="005B2BC9"/>
    <w:rsid w:val="005B71E2"/>
    <w:rsid w:val="005C008B"/>
    <w:rsid w:val="005D1753"/>
    <w:rsid w:val="005D329C"/>
    <w:rsid w:val="005D6BFB"/>
    <w:rsid w:val="0061402E"/>
    <w:rsid w:val="0062218F"/>
    <w:rsid w:val="00626EE2"/>
    <w:rsid w:val="00631D08"/>
    <w:rsid w:val="0063453E"/>
    <w:rsid w:val="006370F2"/>
    <w:rsid w:val="0064496F"/>
    <w:rsid w:val="006454F4"/>
    <w:rsid w:val="006513FA"/>
    <w:rsid w:val="00654659"/>
    <w:rsid w:val="006554E0"/>
    <w:rsid w:val="006A55BB"/>
    <w:rsid w:val="006A5852"/>
    <w:rsid w:val="006A5B2F"/>
    <w:rsid w:val="006A7170"/>
    <w:rsid w:val="006B057A"/>
    <w:rsid w:val="006B07FF"/>
    <w:rsid w:val="006C29D4"/>
    <w:rsid w:val="006C49A1"/>
    <w:rsid w:val="006C7DA0"/>
    <w:rsid w:val="006D4218"/>
    <w:rsid w:val="006E1076"/>
    <w:rsid w:val="006E1B30"/>
    <w:rsid w:val="006E207D"/>
    <w:rsid w:val="006E27BF"/>
    <w:rsid w:val="006E3DD5"/>
    <w:rsid w:val="006F10F3"/>
    <w:rsid w:val="007040F6"/>
    <w:rsid w:val="0070599D"/>
    <w:rsid w:val="00707167"/>
    <w:rsid w:val="0072243D"/>
    <w:rsid w:val="00727FE7"/>
    <w:rsid w:val="00732F7D"/>
    <w:rsid w:val="007426A8"/>
    <w:rsid w:val="007505B5"/>
    <w:rsid w:val="00754ECE"/>
    <w:rsid w:val="007557EF"/>
    <w:rsid w:val="00764A4C"/>
    <w:rsid w:val="00771351"/>
    <w:rsid w:val="0079167D"/>
    <w:rsid w:val="00794260"/>
    <w:rsid w:val="007979A9"/>
    <w:rsid w:val="007A18B5"/>
    <w:rsid w:val="007A1EFF"/>
    <w:rsid w:val="007A6AEE"/>
    <w:rsid w:val="007C65B1"/>
    <w:rsid w:val="007D35E7"/>
    <w:rsid w:val="007E016D"/>
    <w:rsid w:val="007F6C0C"/>
    <w:rsid w:val="00801DB0"/>
    <w:rsid w:val="00806D5E"/>
    <w:rsid w:val="00814DDD"/>
    <w:rsid w:val="00815125"/>
    <w:rsid w:val="00817185"/>
    <w:rsid w:val="00817B58"/>
    <w:rsid w:val="00832CB3"/>
    <w:rsid w:val="00846BFC"/>
    <w:rsid w:val="00856BA0"/>
    <w:rsid w:val="008743BC"/>
    <w:rsid w:val="00876D2D"/>
    <w:rsid w:val="00886494"/>
    <w:rsid w:val="008A4878"/>
    <w:rsid w:val="008B0C5D"/>
    <w:rsid w:val="008B339A"/>
    <w:rsid w:val="008B47DC"/>
    <w:rsid w:val="008C7832"/>
    <w:rsid w:val="008E0633"/>
    <w:rsid w:val="008E0E46"/>
    <w:rsid w:val="008E187B"/>
    <w:rsid w:val="008E60D8"/>
    <w:rsid w:val="008E68CB"/>
    <w:rsid w:val="008E6B33"/>
    <w:rsid w:val="008F4572"/>
    <w:rsid w:val="00902856"/>
    <w:rsid w:val="009051C4"/>
    <w:rsid w:val="00911117"/>
    <w:rsid w:val="00922976"/>
    <w:rsid w:val="00930F29"/>
    <w:rsid w:val="00931E8A"/>
    <w:rsid w:val="00944C71"/>
    <w:rsid w:val="00962BBD"/>
    <w:rsid w:val="00966089"/>
    <w:rsid w:val="009717B1"/>
    <w:rsid w:val="009740B6"/>
    <w:rsid w:val="009805FF"/>
    <w:rsid w:val="0099397F"/>
    <w:rsid w:val="009A1430"/>
    <w:rsid w:val="009A1879"/>
    <w:rsid w:val="009B4252"/>
    <w:rsid w:val="009C0639"/>
    <w:rsid w:val="009C31CF"/>
    <w:rsid w:val="009D3AE3"/>
    <w:rsid w:val="009E25F5"/>
    <w:rsid w:val="009E6573"/>
    <w:rsid w:val="009F3331"/>
    <w:rsid w:val="00A01387"/>
    <w:rsid w:val="00A1157A"/>
    <w:rsid w:val="00A117B7"/>
    <w:rsid w:val="00A142F1"/>
    <w:rsid w:val="00A26853"/>
    <w:rsid w:val="00A3366E"/>
    <w:rsid w:val="00A34618"/>
    <w:rsid w:val="00A37AE8"/>
    <w:rsid w:val="00A37BA1"/>
    <w:rsid w:val="00A460BC"/>
    <w:rsid w:val="00A66300"/>
    <w:rsid w:val="00A67A99"/>
    <w:rsid w:val="00A74DE7"/>
    <w:rsid w:val="00A75ECD"/>
    <w:rsid w:val="00A868FA"/>
    <w:rsid w:val="00A87A14"/>
    <w:rsid w:val="00A93418"/>
    <w:rsid w:val="00A977A2"/>
    <w:rsid w:val="00AB7DF2"/>
    <w:rsid w:val="00AC18D0"/>
    <w:rsid w:val="00AD1DEA"/>
    <w:rsid w:val="00AD7E53"/>
    <w:rsid w:val="00B03301"/>
    <w:rsid w:val="00B12BF3"/>
    <w:rsid w:val="00B23AF4"/>
    <w:rsid w:val="00B54BC9"/>
    <w:rsid w:val="00B550CA"/>
    <w:rsid w:val="00B66FC9"/>
    <w:rsid w:val="00B75C63"/>
    <w:rsid w:val="00B819B5"/>
    <w:rsid w:val="00B86776"/>
    <w:rsid w:val="00BA76CA"/>
    <w:rsid w:val="00BA7BC1"/>
    <w:rsid w:val="00BB0FA8"/>
    <w:rsid w:val="00BC57DB"/>
    <w:rsid w:val="00BD1E00"/>
    <w:rsid w:val="00BD6D9F"/>
    <w:rsid w:val="00BE7681"/>
    <w:rsid w:val="00BF1B79"/>
    <w:rsid w:val="00BF6374"/>
    <w:rsid w:val="00C03162"/>
    <w:rsid w:val="00C10266"/>
    <w:rsid w:val="00C10FA8"/>
    <w:rsid w:val="00C12EE7"/>
    <w:rsid w:val="00C13E6A"/>
    <w:rsid w:val="00C2166F"/>
    <w:rsid w:val="00C22560"/>
    <w:rsid w:val="00C25263"/>
    <w:rsid w:val="00C2721A"/>
    <w:rsid w:val="00C27D3A"/>
    <w:rsid w:val="00C35186"/>
    <w:rsid w:val="00C41B97"/>
    <w:rsid w:val="00C45A4E"/>
    <w:rsid w:val="00C47726"/>
    <w:rsid w:val="00C6763C"/>
    <w:rsid w:val="00C72778"/>
    <w:rsid w:val="00C73309"/>
    <w:rsid w:val="00C73B63"/>
    <w:rsid w:val="00C74170"/>
    <w:rsid w:val="00C77FB8"/>
    <w:rsid w:val="00C83B7F"/>
    <w:rsid w:val="00C941F9"/>
    <w:rsid w:val="00CA4619"/>
    <w:rsid w:val="00CC4278"/>
    <w:rsid w:val="00CC7D95"/>
    <w:rsid w:val="00CE584F"/>
    <w:rsid w:val="00CE6596"/>
    <w:rsid w:val="00D07A70"/>
    <w:rsid w:val="00D12CD5"/>
    <w:rsid w:val="00D14838"/>
    <w:rsid w:val="00D2131D"/>
    <w:rsid w:val="00D31A33"/>
    <w:rsid w:val="00D36FE7"/>
    <w:rsid w:val="00D47010"/>
    <w:rsid w:val="00D47657"/>
    <w:rsid w:val="00D509DB"/>
    <w:rsid w:val="00D66639"/>
    <w:rsid w:val="00D70B02"/>
    <w:rsid w:val="00D7250F"/>
    <w:rsid w:val="00D94B25"/>
    <w:rsid w:val="00DA2863"/>
    <w:rsid w:val="00DB18D1"/>
    <w:rsid w:val="00DB4887"/>
    <w:rsid w:val="00DB7253"/>
    <w:rsid w:val="00DB7C8B"/>
    <w:rsid w:val="00DC3D01"/>
    <w:rsid w:val="00DC6998"/>
    <w:rsid w:val="00DD4045"/>
    <w:rsid w:val="00DF53C7"/>
    <w:rsid w:val="00DF5633"/>
    <w:rsid w:val="00E01B6B"/>
    <w:rsid w:val="00E02AEE"/>
    <w:rsid w:val="00E041B8"/>
    <w:rsid w:val="00E0676A"/>
    <w:rsid w:val="00E1394E"/>
    <w:rsid w:val="00E16905"/>
    <w:rsid w:val="00E27A49"/>
    <w:rsid w:val="00E37CB7"/>
    <w:rsid w:val="00E54CA4"/>
    <w:rsid w:val="00E60155"/>
    <w:rsid w:val="00E7078B"/>
    <w:rsid w:val="00E907C5"/>
    <w:rsid w:val="00EA4378"/>
    <w:rsid w:val="00EA73DA"/>
    <w:rsid w:val="00EC2F39"/>
    <w:rsid w:val="00ED1277"/>
    <w:rsid w:val="00ED4423"/>
    <w:rsid w:val="00EE00E3"/>
    <w:rsid w:val="00EE48E7"/>
    <w:rsid w:val="00EF7188"/>
    <w:rsid w:val="00F20F4A"/>
    <w:rsid w:val="00F353F7"/>
    <w:rsid w:val="00F54395"/>
    <w:rsid w:val="00F54459"/>
    <w:rsid w:val="00F61541"/>
    <w:rsid w:val="00F618BF"/>
    <w:rsid w:val="00F67B31"/>
    <w:rsid w:val="00F72534"/>
    <w:rsid w:val="00F754F0"/>
    <w:rsid w:val="00F77C1B"/>
    <w:rsid w:val="00F86625"/>
    <w:rsid w:val="00F97446"/>
    <w:rsid w:val="00F978AE"/>
    <w:rsid w:val="00F97939"/>
    <w:rsid w:val="00FB74D5"/>
    <w:rsid w:val="00FC0816"/>
    <w:rsid w:val="00FD5270"/>
    <w:rsid w:val="00FE0F73"/>
    <w:rsid w:val="00FE2EDD"/>
    <w:rsid w:val="00FE6AD1"/>
    <w:rsid w:val="00FF3CB7"/>
    <w:rsid w:val="00FF6C36"/>
    <w:rsid w:val="018EE0C0"/>
    <w:rsid w:val="0271CA19"/>
    <w:rsid w:val="0271CD83"/>
    <w:rsid w:val="0276A57A"/>
    <w:rsid w:val="02C99D0E"/>
    <w:rsid w:val="02EFFB3E"/>
    <w:rsid w:val="0677B830"/>
    <w:rsid w:val="072226E8"/>
    <w:rsid w:val="07D90EDE"/>
    <w:rsid w:val="087F3FDF"/>
    <w:rsid w:val="0886AF5C"/>
    <w:rsid w:val="08A20BB5"/>
    <w:rsid w:val="0BC42C28"/>
    <w:rsid w:val="0C1CD316"/>
    <w:rsid w:val="0D771869"/>
    <w:rsid w:val="0D9EE900"/>
    <w:rsid w:val="0E01198B"/>
    <w:rsid w:val="0EC86049"/>
    <w:rsid w:val="0F3759DF"/>
    <w:rsid w:val="0FAC165A"/>
    <w:rsid w:val="10BAFE02"/>
    <w:rsid w:val="10C00857"/>
    <w:rsid w:val="10D32A40"/>
    <w:rsid w:val="10E663D3"/>
    <w:rsid w:val="11A5D750"/>
    <w:rsid w:val="147F3901"/>
    <w:rsid w:val="153243BA"/>
    <w:rsid w:val="158AD32E"/>
    <w:rsid w:val="173BBD5A"/>
    <w:rsid w:val="19212E21"/>
    <w:rsid w:val="198DC1D8"/>
    <w:rsid w:val="1A4EDAEF"/>
    <w:rsid w:val="1B6025FA"/>
    <w:rsid w:val="1CC11801"/>
    <w:rsid w:val="1D600591"/>
    <w:rsid w:val="1DF75FB8"/>
    <w:rsid w:val="1ECDCA4F"/>
    <w:rsid w:val="1EFBDA55"/>
    <w:rsid w:val="1FFAA7A2"/>
    <w:rsid w:val="218C69C8"/>
    <w:rsid w:val="23549BE1"/>
    <w:rsid w:val="23C2D8C4"/>
    <w:rsid w:val="24D2345E"/>
    <w:rsid w:val="25DD0BE4"/>
    <w:rsid w:val="29874BBA"/>
    <w:rsid w:val="2A4E7413"/>
    <w:rsid w:val="2B0CDA51"/>
    <w:rsid w:val="2B16E320"/>
    <w:rsid w:val="2F2F5461"/>
    <w:rsid w:val="2FC98C8B"/>
    <w:rsid w:val="303208E4"/>
    <w:rsid w:val="30D869BF"/>
    <w:rsid w:val="31E0A1AA"/>
    <w:rsid w:val="326B2E9B"/>
    <w:rsid w:val="347EC6E3"/>
    <w:rsid w:val="3575C7EC"/>
    <w:rsid w:val="38B6CB81"/>
    <w:rsid w:val="39C92784"/>
    <w:rsid w:val="3A5A85A8"/>
    <w:rsid w:val="3AF6E012"/>
    <w:rsid w:val="3CC9E500"/>
    <w:rsid w:val="3D239955"/>
    <w:rsid w:val="3D4223DD"/>
    <w:rsid w:val="3E73E21C"/>
    <w:rsid w:val="40741978"/>
    <w:rsid w:val="43395CBF"/>
    <w:rsid w:val="435AA0AD"/>
    <w:rsid w:val="4540E230"/>
    <w:rsid w:val="472956E5"/>
    <w:rsid w:val="49B1EC8F"/>
    <w:rsid w:val="4A371437"/>
    <w:rsid w:val="4B73CE69"/>
    <w:rsid w:val="4DB7F439"/>
    <w:rsid w:val="4FA5FE7A"/>
    <w:rsid w:val="501F9712"/>
    <w:rsid w:val="50B89C85"/>
    <w:rsid w:val="51C9E790"/>
    <w:rsid w:val="52D602E5"/>
    <w:rsid w:val="534E6C27"/>
    <w:rsid w:val="543C24A2"/>
    <w:rsid w:val="54839939"/>
    <w:rsid w:val="54AD4ECA"/>
    <w:rsid w:val="569ECFA4"/>
    <w:rsid w:val="578929BD"/>
    <w:rsid w:val="5840B733"/>
    <w:rsid w:val="5ACEF8B6"/>
    <w:rsid w:val="5AEA3194"/>
    <w:rsid w:val="5B1EB6FA"/>
    <w:rsid w:val="5CB9FE2E"/>
    <w:rsid w:val="5FACA801"/>
    <w:rsid w:val="60EC1691"/>
    <w:rsid w:val="621377FB"/>
    <w:rsid w:val="62558F84"/>
    <w:rsid w:val="6256B62D"/>
    <w:rsid w:val="62C2C54C"/>
    <w:rsid w:val="642423E0"/>
    <w:rsid w:val="64A583D2"/>
    <w:rsid w:val="67E95732"/>
    <w:rsid w:val="67FE3CDC"/>
    <w:rsid w:val="699799B0"/>
    <w:rsid w:val="6B211037"/>
    <w:rsid w:val="6C3B76BD"/>
    <w:rsid w:val="6D986DB0"/>
    <w:rsid w:val="6E167C91"/>
    <w:rsid w:val="6E9ED1BA"/>
    <w:rsid w:val="700CDC04"/>
    <w:rsid w:val="709F1E7E"/>
    <w:rsid w:val="70F4D8DF"/>
    <w:rsid w:val="70FD62F0"/>
    <w:rsid w:val="711F909D"/>
    <w:rsid w:val="71443425"/>
    <w:rsid w:val="7302D595"/>
    <w:rsid w:val="754AA4DB"/>
    <w:rsid w:val="77ABC211"/>
    <w:rsid w:val="7C0E3C8D"/>
    <w:rsid w:val="7EAB9B73"/>
    <w:rsid w:val="7FA83FB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FAE73"/>
  <w15:chartTrackingRefBased/>
  <w15:docId w15:val="{B9F9D60F-25B8-4E17-B6EB-567BE18FF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6F1D"/>
    <w:pPr>
      <w:spacing w:after="200" w:line="276" w:lineRule="auto"/>
    </w:pPr>
    <w:rPr>
      <w:rFonts w:eastAsiaTheme="minorEastAsia"/>
    </w:rPr>
  </w:style>
  <w:style w:type="paragraph" w:styleId="Heading1">
    <w:name w:val="heading 1"/>
    <w:basedOn w:val="Normal"/>
    <w:next w:val="Normal"/>
    <w:link w:val="Heading1Char"/>
    <w:uiPriority w:val="9"/>
    <w:qFormat/>
    <w:rsid w:val="00244F0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4F0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44F0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244F0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6F1D"/>
    <w:rPr>
      <w:color w:val="0563C1" w:themeColor="hyperlink"/>
      <w:u w:val="single"/>
    </w:rPr>
  </w:style>
  <w:style w:type="paragraph" w:styleId="Footer">
    <w:name w:val="footer"/>
    <w:basedOn w:val="Normal"/>
    <w:link w:val="FooterChar"/>
    <w:uiPriority w:val="99"/>
    <w:unhideWhenUsed/>
    <w:rsid w:val="00266F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6F1D"/>
    <w:rPr>
      <w:rFonts w:eastAsiaTheme="minorEastAsia"/>
    </w:rPr>
  </w:style>
  <w:style w:type="character" w:styleId="CommentReference">
    <w:name w:val="annotation reference"/>
    <w:basedOn w:val="DefaultParagraphFont"/>
    <w:uiPriority w:val="99"/>
    <w:semiHidden/>
    <w:unhideWhenUsed/>
    <w:rsid w:val="00421DC7"/>
    <w:rPr>
      <w:sz w:val="16"/>
      <w:szCs w:val="16"/>
    </w:rPr>
  </w:style>
  <w:style w:type="paragraph" w:styleId="CommentText">
    <w:name w:val="annotation text"/>
    <w:basedOn w:val="Normal"/>
    <w:link w:val="CommentTextChar"/>
    <w:uiPriority w:val="99"/>
    <w:unhideWhenUsed/>
    <w:rsid w:val="00421DC7"/>
    <w:pPr>
      <w:spacing w:line="240" w:lineRule="auto"/>
    </w:pPr>
    <w:rPr>
      <w:sz w:val="20"/>
      <w:szCs w:val="20"/>
    </w:rPr>
  </w:style>
  <w:style w:type="character" w:customStyle="1" w:styleId="CommentTextChar">
    <w:name w:val="Comment Text Char"/>
    <w:basedOn w:val="DefaultParagraphFont"/>
    <w:link w:val="CommentText"/>
    <w:uiPriority w:val="99"/>
    <w:rsid w:val="00421DC7"/>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421DC7"/>
    <w:rPr>
      <w:b/>
      <w:bCs/>
    </w:rPr>
  </w:style>
  <w:style w:type="character" w:customStyle="1" w:styleId="CommentSubjectChar">
    <w:name w:val="Comment Subject Char"/>
    <w:basedOn w:val="CommentTextChar"/>
    <w:link w:val="CommentSubject"/>
    <w:uiPriority w:val="99"/>
    <w:semiHidden/>
    <w:rsid w:val="00421DC7"/>
    <w:rPr>
      <w:rFonts w:eastAsiaTheme="minorEastAsia"/>
      <w:b/>
      <w:bCs/>
      <w:sz w:val="20"/>
      <w:szCs w:val="20"/>
    </w:rPr>
  </w:style>
  <w:style w:type="paragraph" w:styleId="BalloonText">
    <w:name w:val="Balloon Text"/>
    <w:basedOn w:val="Normal"/>
    <w:link w:val="BalloonTextChar"/>
    <w:uiPriority w:val="99"/>
    <w:semiHidden/>
    <w:unhideWhenUsed/>
    <w:rsid w:val="00421D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1DC7"/>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2136A3"/>
    <w:rPr>
      <w:color w:val="954F72" w:themeColor="followedHyperlink"/>
      <w:u w:val="single"/>
    </w:rPr>
  </w:style>
  <w:style w:type="character" w:styleId="UnresolvedMention">
    <w:name w:val="Unresolved Mention"/>
    <w:basedOn w:val="DefaultParagraphFont"/>
    <w:uiPriority w:val="99"/>
    <w:semiHidden/>
    <w:unhideWhenUsed/>
    <w:rsid w:val="0079167D"/>
    <w:rPr>
      <w:color w:val="605E5C"/>
      <w:shd w:val="clear" w:color="auto" w:fill="E1DFDD"/>
    </w:rPr>
  </w:style>
  <w:style w:type="paragraph" w:styleId="Header">
    <w:name w:val="header"/>
    <w:basedOn w:val="Normal"/>
    <w:link w:val="HeaderChar"/>
    <w:uiPriority w:val="99"/>
    <w:unhideWhenUsed/>
    <w:rsid w:val="000C24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24A2"/>
    <w:rPr>
      <w:rFonts w:eastAsiaTheme="minorEastAsia"/>
    </w:rPr>
  </w:style>
  <w:style w:type="paragraph" w:styleId="ListParagraph">
    <w:name w:val="List Paragraph"/>
    <w:basedOn w:val="Normal"/>
    <w:uiPriority w:val="34"/>
    <w:qFormat/>
    <w:rsid w:val="00244F0D"/>
    <w:pPr>
      <w:ind w:left="720"/>
      <w:contextualSpacing/>
    </w:pPr>
  </w:style>
  <w:style w:type="character" w:customStyle="1" w:styleId="Heading1Char">
    <w:name w:val="Heading 1 Char"/>
    <w:basedOn w:val="DefaultParagraphFont"/>
    <w:link w:val="Heading1"/>
    <w:uiPriority w:val="9"/>
    <w:rsid w:val="00244F0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4F0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244F0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244F0D"/>
    <w:rPr>
      <w:rFonts w:asciiTheme="majorHAnsi" w:eastAsiaTheme="majorEastAsia" w:hAnsiTheme="majorHAnsi" w:cstheme="majorBidi"/>
      <w:i/>
      <w:iCs/>
      <w:color w:val="2E74B5" w:themeColor="accent1" w:themeShade="BF"/>
    </w:rPr>
  </w:style>
  <w:style w:type="paragraph" w:styleId="List">
    <w:name w:val="List"/>
    <w:basedOn w:val="Normal"/>
    <w:uiPriority w:val="99"/>
    <w:unhideWhenUsed/>
    <w:rsid w:val="00244F0D"/>
    <w:pPr>
      <w:ind w:left="360" w:hanging="360"/>
      <w:contextualSpacing/>
    </w:pPr>
  </w:style>
  <w:style w:type="paragraph" w:styleId="BodyText">
    <w:name w:val="Body Text"/>
    <w:basedOn w:val="Normal"/>
    <w:link w:val="BodyTextChar"/>
    <w:uiPriority w:val="99"/>
    <w:unhideWhenUsed/>
    <w:rsid w:val="00244F0D"/>
    <w:pPr>
      <w:spacing w:after="120"/>
    </w:pPr>
  </w:style>
  <w:style w:type="character" w:customStyle="1" w:styleId="BodyTextChar">
    <w:name w:val="Body Text Char"/>
    <w:basedOn w:val="DefaultParagraphFont"/>
    <w:link w:val="BodyText"/>
    <w:uiPriority w:val="99"/>
    <w:rsid w:val="00244F0D"/>
    <w:rPr>
      <w:rFonts w:eastAsiaTheme="minorEastAsia"/>
    </w:rPr>
  </w:style>
  <w:style w:type="paragraph" w:styleId="BodyTextFirstIndent">
    <w:name w:val="Body Text First Indent"/>
    <w:basedOn w:val="BodyText"/>
    <w:link w:val="BodyTextFirstIndentChar"/>
    <w:uiPriority w:val="99"/>
    <w:unhideWhenUsed/>
    <w:rsid w:val="00244F0D"/>
    <w:pPr>
      <w:spacing w:after="200"/>
      <w:ind w:firstLine="360"/>
    </w:pPr>
  </w:style>
  <w:style w:type="character" w:customStyle="1" w:styleId="BodyTextFirstIndentChar">
    <w:name w:val="Body Text First Indent Char"/>
    <w:basedOn w:val="BodyTextChar"/>
    <w:link w:val="BodyTextFirstIndent"/>
    <w:uiPriority w:val="99"/>
    <w:rsid w:val="00244F0D"/>
    <w:rPr>
      <w:rFonts w:eastAsiaTheme="minorEastAsia"/>
    </w:rPr>
  </w:style>
  <w:style w:type="paragraph" w:styleId="BodyTextIndent">
    <w:name w:val="Body Text Indent"/>
    <w:basedOn w:val="Normal"/>
    <w:link w:val="BodyTextIndentChar"/>
    <w:uiPriority w:val="99"/>
    <w:semiHidden/>
    <w:unhideWhenUsed/>
    <w:rsid w:val="00244F0D"/>
    <w:pPr>
      <w:spacing w:after="120"/>
      <w:ind w:left="360"/>
    </w:pPr>
  </w:style>
  <w:style w:type="character" w:customStyle="1" w:styleId="BodyTextIndentChar">
    <w:name w:val="Body Text Indent Char"/>
    <w:basedOn w:val="DefaultParagraphFont"/>
    <w:link w:val="BodyTextIndent"/>
    <w:uiPriority w:val="99"/>
    <w:semiHidden/>
    <w:rsid w:val="00244F0D"/>
    <w:rPr>
      <w:rFonts w:eastAsiaTheme="minorEastAsia"/>
    </w:rPr>
  </w:style>
  <w:style w:type="paragraph" w:styleId="BodyTextFirstIndent2">
    <w:name w:val="Body Text First Indent 2"/>
    <w:basedOn w:val="BodyTextIndent"/>
    <w:link w:val="BodyTextFirstIndent2Char"/>
    <w:uiPriority w:val="99"/>
    <w:unhideWhenUsed/>
    <w:rsid w:val="00244F0D"/>
    <w:pPr>
      <w:spacing w:after="200"/>
      <w:ind w:firstLine="360"/>
    </w:pPr>
  </w:style>
  <w:style w:type="character" w:customStyle="1" w:styleId="BodyTextFirstIndent2Char">
    <w:name w:val="Body Text First Indent 2 Char"/>
    <w:basedOn w:val="BodyTextIndentChar"/>
    <w:link w:val="BodyTextFirstIndent2"/>
    <w:uiPriority w:val="99"/>
    <w:rsid w:val="00244F0D"/>
    <w:rPr>
      <w:rFonts w:eastAsiaTheme="minorEastAsia"/>
    </w:rPr>
  </w:style>
  <w:style w:type="paragraph" w:styleId="Revision">
    <w:name w:val="Revision"/>
    <w:hidden/>
    <w:uiPriority w:val="99"/>
    <w:semiHidden/>
    <w:rsid w:val="003D6138"/>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261908">
      <w:bodyDiv w:val="1"/>
      <w:marLeft w:val="0"/>
      <w:marRight w:val="0"/>
      <w:marTop w:val="0"/>
      <w:marBottom w:val="0"/>
      <w:divBdr>
        <w:top w:val="none" w:sz="0" w:space="0" w:color="auto"/>
        <w:left w:val="none" w:sz="0" w:space="0" w:color="auto"/>
        <w:bottom w:val="none" w:sz="0" w:space="0" w:color="auto"/>
        <w:right w:val="none" w:sz="0" w:space="0" w:color="auto"/>
      </w:divBdr>
    </w:div>
    <w:div w:id="806239718">
      <w:bodyDiv w:val="1"/>
      <w:marLeft w:val="0"/>
      <w:marRight w:val="0"/>
      <w:marTop w:val="0"/>
      <w:marBottom w:val="0"/>
      <w:divBdr>
        <w:top w:val="none" w:sz="0" w:space="0" w:color="auto"/>
        <w:left w:val="none" w:sz="0" w:space="0" w:color="auto"/>
        <w:bottom w:val="none" w:sz="0" w:space="0" w:color="auto"/>
        <w:right w:val="none" w:sz="0" w:space="0" w:color="auto"/>
      </w:divBdr>
    </w:div>
    <w:div w:id="1146781015">
      <w:bodyDiv w:val="1"/>
      <w:marLeft w:val="0"/>
      <w:marRight w:val="0"/>
      <w:marTop w:val="0"/>
      <w:marBottom w:val="0"/>
      <w:divBdr>
        <w:top w:val="none" w:sz="0" w:space="0" w:color="auto"/>
        <w:left w:val="none" w:sz="0" w:space="0" w:color="auto"/>
        <w:bottom w:val="none" w:sz="0" w:space="0" w:color="auto"/>
        <w:right w:val="none" w:sz="0" w:space="0" w:color="auto"/>
      </w:divBdr>
    </w:div>
    <w:div w:id="1424454558">
      <w:bodyDiv w:val="1"/>
      <w:marLeft w:val="0"/>
      <w:marRight w:val="0"/>
      <w:marTop w:val="0"/>
      <w:marBottom w:val="0"/>
      <w:divBdr>
        <w:top w:val="none" w:sz="0" w:space="0" w:color="auto"/>
        <w:left w:val="none" w:sz="0" w:space="0" w:color="auto"/>
        <w:bottom w:val="none" w:sz="0" w:space="0" w:color="auto"/>
        <w:right w:val="none" w:sz="0" w:space="0" w:color="auto"/>
      </w:divBdr>
    </w:div>
    <w:div w:id="1446458446">
      <w:bodyDiv w:val="1"/>
      <w:marLeft w:val="0"/>
      <w:marRight w:val="0"/>
      <w:marTop w:val="0"/>
      <w:marBottom w:val="0"/>
      <w:divBdr>
        <w:top w:val="none" w:sz="0" w:space="0" w:color="auto"/>
        <w:left w:val="none" w:sz="0" w:space="0" w:color="auto"/>
        <w:bottom w:val="none" w:sz="0" w:space="0" w:color="auto"/>
        <w:right w:val="none" w:sz="0" w:space="0" w:color="auto"/>
      </w:divBdr>
    </w:div>
    <w:div w:id="1575775022">
      <w:bodyDiv w:val="1"/>
      <w:marLeft w:val="0"/>
      <w:marRight w:val="0"/>
      <w:marTop w:val="0"/>
      <w:marBottom w:val="0"/>
      <w:divBdr>
        <w:top w:val="none" w:sz="0" w:space="0" w:color="auto"/>
        <w:left w:val="none" w:sz="0" w:space="0" w:color="auto"/>
        <w:bottom w:val="none" w:sz="0" w:space="0" w:color="auto"/>
        <w:right w:val="none" w:sz="0" w:space="0" w:color="auto"/>
      </w:divBdr>
    </w:div>
    <w:div w:id="1897663305">
      <w:bodyDiv w:val="1"/>
      <w:marLeft w:val="0"/>
      <w:marRight w:val="0"/>
      <w:marTop w:val="0"/>
      <w:marBottom w:val="0"/>
      <w:divBdr>
        <w:top w:val="none" w:sz="0" w:space="0" w:color="auto"/>
        <w:left w:val="none" w:sz="0" w:space="0" w:color="auto"/>
        <w:bottom w:val="none" w:sz="0" w:space="0" w:color="auto"/>
        <w:right w:val="none" w:sz="0" w:space="0" w:color="auto"/>
      </w:divBdr>
    </w:div>
    <w:div w:id="2107575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na.walsh@usda.gov"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7F58F4CF8A2114E9F0BD1F3A5372CE3" ma:contentTypeVersion="2" ma:contentTypeDescription="Create a new document." ma:contentTypeScope="" ma:versionID="fdaad8481ab6c4960361b5d182a28061">
  <xsd:schema xmlns:xsd="http://www.w3.org/2001/XMLSchema" xmlns:xs="http://www.w3.org/2001/XMLSchema" xmlns:p="http://schemas.microsoft.com/office/2006/metadata/properties" xmlns:ns2="41395094-f559-435d-8047-feff2a44417d" targetNamespace="http://schemas.microsoft.com/office/2006/metadata/properties" ma:root="true" ma:fieldsID="28c3da49d242151fe9d2279c16116977" ns2:_="">
    <xsd:import namespace="41395094-f559-435d-8047-feff2a44417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395094-f559-435d-8047-feff2a4441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E3EE68-77C6-4818-B482-E9A7C979830B}">
  <ds:schemaRefs>
    <ds:schemaRef ds:uri="http://schemas.microsoft.com/sharepoint/v3/contenttype/forms"/>
  </ds:schemaRefs>
</ds:datastoreItem>
</file>

<file path=customXml/itemProps2.xml><?xml version="1.0" encoding="utf-8"?>
<ds:datastoreItem xmlns:ds="http://schemas.openxmlformats.org/officeDocument/2006/customXml" ds:itemID="{776829E4-BA0D-4494-A15B-26E5BDA9A995}">
  <ds:schemaRefs>
    <ds:schemaRef ds:uri="http://schemas.openxmlformats.org/officeDocument/2006/bibliography"/>
  </ds:schemaRefs>
</ds:datastoreItem>
</file>

<file path=customXml/itemProps3.xml><?xml version="1.0" encoding="utf-8"?>
<ds:datastoreItem xmlns:ds="http://schemas.openxmlformats.org/officeDocument/2006/customXml" ds:itemID="{5B0CCB8D-36E1-4BF8-B5DB-8F10509DC15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69A2563-431B-444E-A3B8-9AF913893F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395094-f559-435d-8047-feff2a4441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14</Pages>
  <Words>2840</Words>
  <Characters>16191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USDA</Company>
  <LinksUpToDate>false</LinksUpToDate>
  <CharactersWithSpaces>18994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Applications:  The Community Forest and Open Space Conservation Program</dc:title>
  <dc:subject/>
  <dc:creator>Stewart, Scott -FS</dc:creator>
  <cp:keywords/>
  <dc:description/>
  <cp:lastModifiedBy>Bancroft, Kris - FS, CO</cp:lastModifiedBy>
  <cp:revision>4</cp:revision>
  <cp:lastPrinted>2018-03-13T23:04:00Z</cp:lastPrinted>
  <dcterms:created xsi:type="dcterms:W3CDTF">2023-03-08T16:02:00Z</dcterms:created>
  <dcterms:modified xsi:type="dcterms:W3CDTF">2023-03-14T20:59:00Z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0x01010027F58F4CF8A2114E9F0BD1F3A5372CE3</vt:lpwstr>
  </property>
</Properties>
</file>