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B3" w:rsidRDefault="00DB42B3" w:rsidP="00DB42B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Helitorch Task </w:t>
      </w:r>
      <w:proofErr w:type="gramStart"/>
      <w:r>
        <w:rPr>
          <w:b/>
          <w:bCs/>
          <w:sz w:val="28"/>
        </w:rPr>
        <w:t>Sheet</w:t>
      </w:r>
      <w:proofErr w:type="gramEnd"/>
      <w:r>
        <w:rPr>
          <w:b/>
          <w:bCs/>
          <w:sz w:val="28"/>
        </w:rPr>
        <w:br/>
      </w:r>
      <w:r>
        <w:rPr>
          <w:b/>
          <w:bCs/>
          <w:sz w:val="24"/>
        </w:rPr>
        <w:t>(HTMG, HTMM, HTPT)</w:t>
      </w:r>
    </w:p>
    <w:p w:rsidR="00DB42B3" w:rsidRDefault="00DB42B3" w:rsidP="00DB42B3"/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720"/>
        <w:gridCol w:w="630"/>
        <w:gridCol w:w="135"/>
        <w:gridCol w:w="2430"/>
        <w:gridCol w:w="90"/>
        <w:gridCol w:w="1575"/>
        <w:gridCol w:w="3105"/>
      </w:tblGrid>
      <w:tr w:rsidR="00DB42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8" w:type="dxa"/>
            <w:gridSpan w:val="2"/>
          </w:tcPr>
          <w:p w:rsidR="00DB42B3" w:rsidRDefault="00DB42B3" w:rsidP="00DB42B3">
            <w:pPr>
              <w:pStyle w:val="Heading2"/>
              <w:ind w:left="4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Trainee</w:t>
            </w:r>
          </w:p>
        </w:tc>
        <w:tc>
          <w:tcPr>
            <w:tcW w:w="7965" w:type="dxa"/>
            <w:gridSpan w:val="6"/>
          </w:tcPr>
          <w:p w:rsidR="00DB42B3" w:rsidRDefault="00DB42B3" w:rsidP="00DB42B3">
            <w:pPr>
              <w:ind w:left="45"/>
              <w:rPr>
                <w:sz w:val="24"/>
              </w:rPr>
            </w:pPr>
          </w:p>
        </w:tc>
      </w:tr>
      <w:tr w:rsidR="00DB42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8" w:type="dxa"/>
            <w:gridSpan w:val="2"/>
          </w:tcPr>
          <w:p w:rsidR="00DB42B3" w:rsidRDefault="00DB42B3" w:rsidP="00DB42B3">
            <w:pPr>
              <w:ind w:left="45"/>
              <w:rPr>
                <w:sz w:val="24"/>
              </w:rPr>
            </w:pPr>
            <w:r>
              <w:rPr>
                <w:sz w:val="24"/>
              </w:rPr>
              <w:t>Unit</w:t>
            </w:r>
          </w:p>
        </w:tc>
        <w:tc>
          <w:tcPr>
            <w:tcW w:w="7965" w:type="dxa"/>
            <w:gridSpan w:val="6"/>
          </w:tcPr>
          <w:p w:rsidR="00DB42B3" w:rsidRDefault="00DB42B3" w:rsidP="00DB42B3">
            <w:pPr>
              <w:ind w:left="45"/>
              <w:rPr>
                <w:sz w:val="24"/>
              </w:rPr>
            </w:pPr>
          </w:p>
        </w:tc>
      </w:tr>
      <w:tr w:rsidR="00DB42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8" w:type="dxa"/>
            <w:gridSpan w:val="2"/>
          </w:tcPr>
          <w:p w:rsidR="00DB42B3" w:rsidRDefault="00DB42B3" w:rsidP="00DB42B3">
            <w:pPr>
              <w:ind w:left="45"/>
              <w:rPr>
                <w:sz w:val="24"/>
              </w:rPr>
            </w:pPr>
            <w:r>
              <w:rPr>
                <w:sz w:val="24"/>
              </w:rPr>
              <w:t>District</w:t>
            </w:r>
          </w:p>
        </w:tc>
        <w:tc>
          <w:tcPr>
            <w:tcW w:w="7965" w:type="dxa"/>
            <w:gridSpan w:val="6"/>
          </w:tcPr>
          <w:p w:rsidR="00DB42B3" w:rsidRDefault="00DB42B3" w:rsidP="00DB42B3">
            <w:pPr>
              <w:ind w:left="45"/>
              <w:rPr>
                <w:sz w:val="24"/>
              </w:rPr>
            </w:pPr>
          </w:p>
        </w:tc>
      </w:tr>
      <w:tr w:rsidR="00DB42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63" w:type="dxa"/>
            <w:gridSpan w:val="5"/>
          </w:tcPr>
          <w:p w:rsidR="00DB42B3" w:rsidRDefault="00DB42B3" w:rsidP="00DB42B3">
            <w:pPr>
              <w:ind w:left="45"/>
              <w:rPr>
                <w:sz w:val="24"/>
              </w:rPr>
            </w:pPr>
            <w:r>
              <w:rPr>
                <w:sz w:val="24"/>
              </w:rPr>
              <w:t>Date of classroom and bench test training</w:t>
            </w:r>
          </w:p>
        </w:tc>
        <w:tc>
          <w:tcPr>
            <w:tcW w:w="4770" w:type="dxa"/>
            <w:gridSpan w:val="3"/>
          </w:tcPr>
          <w:p w:rsidR="00DB42B3" w:rsidRDefault="00DB42B3" w:rsidP="00DB42B3">
            <w:pPr>
              <w:rPr>
                <w:sz w:val="24"/>
              </w:rPr>
            </w:pPr>
          </w:p>
        </w:tc>
      </w:tr>
      <w:tr w:rsidR="00DB42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33" w:type="dxa"/>
            <w:gridSpan w:val="4"/>
          </w:tcPr>
          <w:p w:rsidR="00DB42B3" w:rsidRDefault="00DB42B3" w:rsidP="00DB42B3">
            <w:pPr>
              <w:ind w:left="45"/>
              <w:rPr>
                <w:sz w:val="24"/>
              </w:rPr>
            </w:pPr>
            <w:r>
              <w:rPr>
                <w:sz w:val="24"/>
              </w:rPr>
              <w:t>Training location</w:t>
            </w:r>
          </w:p>
        </w:tc>
        <w:tc>
          <w:tcPr>
            <w:tcW w:w="7200" w:type="dxa"/>
            <w:gridSpan w:val="4"/>
          </w:tcPr>
          <w:p w:rsidR="00DB42B3" w:rsidRDefault="00DB42B3" w:rsidP="00DB42B3">
            <w:pPr>
              <w:rPr>
                <w:sz w:val="24"/>
              </w:rPr>
            </w:pPr>
          </w:p>
        </w:tc>
      </w:tr>
      <w:tr w:rsidR="00DB42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33" w:type="dxa"/>
            <w:gridSpan w:val="4"/>
          </w:tcPr>
          <w:p w:rsidR="00DB42B3" w:rsidRDefault="00DB42B3" w:rsidP="00DB42B3">
            <w:pPr>
              <w:ind w:left="45"/>
              <w:rPr>
                <w:sz w:val="24"/>
              </w:rPr>
            </w:pPr>
            <w:r>
              <w:rPr>
                <w:sz w:val="24"/>
              </w:rPr>
              <w:t>Instructor</w:t>
            </w:r>
          </w:p>
        </w:tc>
        <w:tc>
          <w:tcPr>
            <w:tcW w:w="7200" w:type="dxa"/>
            <w:gridSpan w:val="4"/>
          </w:tcPr>
          <w:p w:rsidR="00DB42B3" w:rsidRDefault="00DB42B3" w:rsidP="00DB42B3">
            <w:pPr>
              <w:rPr>
                <w:sz w:val="24"/>
              </w:rPr>
            </w:pPr>
          </w:p>
        </w:tc>
      </w:tr>
      <w:tr w:rsidR="00DB42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333" w:type="dxa"/>
            <w:gridSpan w:val="8"/>
          </w:tcPr>
          <w:p w:rsidR="00DB42B3" w:rsidRDefault="00DB42B3" w:rsidP="00DB42B3">
            <w:pPr>
              <w:ind w:left="45"/>
              <w:rPr>
                <w:sz w:val="24"/>
              </w:rPr>
            </w:pPr>
            <w:r>
              <w:rPr>
                <w:sz w:val="24"/>
              </w:rPr>
              <w:t xml:space="preserve">Instructor’s training recommendations and comments: </w:t>
            </w:r>
          </w:p>
          <w:p w:rsidR="00DB42B3" w:rsidRDefault="00DB42B3" w:rsidP="00DB42B3">
            <w:pPr>
              <w:ind w:left="495"/>
              <w:rPr>
                <w:sz w:val="24"/>
              </w:rPr>
            </w:pPr>
            <w:r>
              <w:rPr>
                <w:sz w:val="24"/>
              </w:rPr>
              <w:t>(to fully qualify trainee as Parking Tender, Mixmaster, or Helitorch Manager)</w:t>
            </w:r>
          </w:p>
        </w:tc>
      </w:tr>
      <w:tr w:rsidR="00DB42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333" w:type="dxa"/>
            <w:gridSpan w:val="8"/>
          </w:tcPr>
          <w:p w:rsidR="00DB42B3" w:rsidRDefault="00DB42B3" w:rsidP="00DB42B3"/>
        </w:tc>
      </w:tr>
      <w:tr w:rsidR="00DB42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333" w:type="dxa"/>
            <w:gridSpan w:val="8"/>
          </w:tcPr>
          <w:p w:rsidR="00DB42B3" w:rsidRDefault="00DB42B3" w:rsidP="00DB42B3"/>
        </w:tc>
      </w:tr>
      <w:tr w:rsidR="00DB42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333" w:type="dxa"/>
            <w:gridSpan w:val="8"/>
          </w:tcPr>
          <w:p w:rsidR="00DB42B3" w:rsidRDefault="00DB42B3" w:rsidP="00DB42B3"/>
        </w:tc>
      </w:tr>
      <w:tr w:rsidR="00DB42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333" w:type="dxa"/>
            <w:gridSpan w:val="8"/>
          </w:tcPr>
          <w:p w:rsidR="00DB42B3" w:rsidRDefault="00DB42B3" w:rsidP="00DB42B3"/>
        </w:tc>
      </w:tr>
      <w:tr w:rsidR="00DB42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333" w:type="dxa"/>
            <w:gridSpan w:val="8"/>
          </w:tcPr>
          <w:p w:rsidR="00DB42B3" w:rsidRDefault="00DB42B3" w:rsidP="00DB42B3"/>
        </w:tc>
      </w:tr>
      <w:tr w:rsidR="00DB42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333" w:type="dxa"/>
            <w:gridSpan w:val="8"/>
          </w:tcPr>
          <w:p w:rsidR="00DB42B3" w:rsidRDefault="00DB42B3" w:rsidP="00DB42B3"/>
        </w:tc>
      </w:tr>
      <w:tr w:rsidR="00DB42B3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9333" w:type="dxa"/>
            <w:gridSpan w:val="8"/>
          </w:tcPr>
          <w:p w:rsidR="00DB42B3" w:rsidRDefault="00DB42B3" w:rsidP="00DB42B3">
            <w:pPr>
              <w:pStyle w:val="Heading3"/>
              <w:jc w:val="center"/>
              <w:rPr>
                <w:sz w:val="28"/>
              </w:rPr>
            </w:pPr>
            <w:r>
              <w:rPr>
                <w:sz w:val="28"/>
              </w:rPr>
              <w:t>Experience Record</w:t>
            </w:r>
          </w:p>
          <w:p w:rsidR="00DB42B3" w:rsidRDefault="00DB42B3" w:rsidP="00DB42B3">
            <w:pPr>
              <w:pStyle w:val="Heading5"/>
              <w:rPr>
                <w:b w:val="0"/>
                <w:sz w:val="24"/>
              </w:rPr>
            </w:pPr>
            <w:proofErr w:type="gramStart"/>
            <w:r>
              <w:rPr>
                <w:b w:val="0"/>
                <w:sz w:val="24"/>
              </w:rPr>
              <w:t>Live firing machine operation.</w:t>
            </w:r>
            <w:proofErr w:type="gramEnd"/>
          </w:p>
          <w:p w:rsidR="00DB42B3" w:rsidRDefault="00DB42B3" w:rsidP="00DB42B3">
            <w:pPr>
              <w:pStyle w:val="Heading5"/>
              <w:rPr>
                <w:b w:val="0"/>
              </w:rPr>
            </w:pPr>
            <w:r>
              <w:rPr>
                <w:b w:val="0"/>
                <w:sz w:val="24"/>
              </w:rPr>
              <w:t>Minimum (T) assignments:  HTPT-1, HTMM-3, HTMG-qualified, HEMG, &amp; HEB2 (T)</w:t>
            </w:r>
          </w:p>
        </w:tc>
      </w:tr>
      <w:tr w:rsidR="00DB42B3">
        <w:tblPrEx>
          <w:tblCellMar>
            <w:top w:w="0" w:type="dxa"/>
            <w:bottom w:w="0" w:type="dxa"/>
          </w:tblCellMar>
        </w:tblPrEx>
        <w:tc>
          <w:tcPr>
            <w:tcW w:w="648" w:type="dxa"/>
            <w:vAlign w:val="center"/>
          </w:tcPr>
          <w:p w:rsidR="00DB42B3" w:rsidRDefault="00DB42B3" w:rsidP="00DB42B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Date</w:t>
            </w:r>
          </w:p>
        </w:tc>
        <w:tc>
          <w:tcPr>
            <w:tcW w:w="1350" w:type="dxa"/>
            <w:gridSpan w:val="2"/>
            <w:vAlign w:val="center"/>
          </w:tcPr>
          <w:p w:rsidR="00DB42B3" w:rsidRDefault="00DB42B3" w:rsidP="00DB42B3">
            <w:pPr>
              <w:pStyle w:val="Heading4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Flight Hours</w:t>
            </w:r>
          </w:p>
        </w:tc>
        <w:tc>
          <w:tcPr>
            <w:tcW w:w="2655" w:type="dxa"/>
            <w:gridSpan w:val="3"/>
            <w:vAlign w:val="center"/>
          </w:tcPr>
          <w:p w:rsidR="00DB42B3" w:rsidRDefault="00DB42B3" w:rsidP="00DB42B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Evaluator’s Name</w:t>
            </w:r>
          </w:p>
        </w:tc>
        <w:tc>
          <w:tcPr>
            <w:tcW w:w="1575" w:type="dxa"/>
            <w:vAlign w:val="center"/>
          </w:tcPr>
          <w:p w:rsidR="00DB42B3" w:rsidRDefault="00DB42B3" w:rsidP="00DB42B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Acres Burned</w:t>
            </w:r>
          </w:p>
        </w:tc>
        <w:tc>
          <w:tcPr>
            <w:tcW w:w="3105" w:type="dxa"/>
            <w:vAlign w:val="center"/>
          </w:tcPr>
          <w:p w:rsidR="00DB42B3" w:rsidRDefault="00DB42B3" w:rsidP="00DB42B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Comments(Equipment used and qualified for)</w:t>
            </w:r>
          </w:p>
        </w:tc>
      </w:tr>
      <w:tr w:rsidR="00DB42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48" w:type="dxa"/>
          </w:tcPr>
          <w:p w:rsidR="00DB42B3" w:rsidRDefault="00DB42B3" w:rsidP="00DB42B3"/>
        </w:tc>
        <w:tc>
          <w:tcPr>
            <w:tcW w:w="1350" w:type="dxa"/>
            <w:gridSpan w:val="2"/>
          </w:tcPr>
          <w:p w:rsidR="00DB42B3" w:rsidRDefault="00DB42B3" w:rsidP="00DB42B3"/>
        </w:tc>
        <w:tc>
          <w:tcPr>
            <w:tcW w:w="2655" w:type="dxa"/>
            <w:gridSpan w:val="3"/>
          </w:tcPr>
          <w:p w:rsidR="00DB42B3" w:rsidRDefault="00DB42B3" w:rsidP="00DB42B3"/>
        </w:tc>
        <w:tc>
          <w:tcPr>
            <w:tcW w:w="1575" w:type="dxa"/>
          </w:tcPr>
          <w:p w:rsidR="00DB42B3" w:rsidRDefault="00DB42B3" w:rsidP="00DB42B3"/>
        </w:tc>
        <w:tc>
          <w:tcPr>
            <w:tcW w:w="3105" w:type="dxa"/>
          </w:tcPr>
          <w:p w:rsidR="00DB42B3" w:rsidRDefault="00DB42B3" w:rsidP="00DB42B3"/>
        </w:tc>
      </w:tr>
      <w:tr w:rsidR="00DB42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48" w:type="dxa"/>
          </w:tcPr>
          <w:p w:rsidR="00DB42B3" w:rsidRDefault="00DB42B3" w:rsidP="00DB42B3"/>
        </w:tc>
        <w:tc>
          <w:tcPr>
            <w:tcW w:w="1350" w:type="dxa"/>
            <w:gridSpan w:val="2"/>
          </w:tcPr>
          <w:p w:rsidR="00DB42B3" w:rsidRDefault="00DB42B3" w:rsidP="00DB42B3"/>
        </w:tc>
        <w:tc>
          <w:tcPr>
            <w:tcW w:w="2655" w:type="dxa"/>
            <w:gridSpan w:val="3"/>
          </w:tcPr>
          <w:p w:rsidR="00DB42B3" w:rsidRDefault="00DB42B3" w:rsidP="00DB42B3"/>
        </w:tc>
        <w:tc>
          <w:tcPr>
            <w:tcW w:w="1575" w:type="dxa"/>
          </w:tcPr>
          <w:p w:rsidR="00DB42B3" w:rsidRDefault="00DB42B3" w:rsidP="00DB42B3"/>
        </w:tc>
        <w:tc>
          <w:tcPr>
            <w:tcW w:w="3105" w:type="dxa"/>
          </w:tcPr>
          <w:p w:rsidR="00DB42B3" w:rsidRDefault="00DB42B3" w:rsidP="00DB42B3"/>
        </w:tc>
      </w:tr>
      <w:tr w:rsidR="00DB42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48" w:type="dxa"/>
          </w:tcPr>
          <w:p w:rsidR="00DB42B3" w:rsidRDefault="00DB42B3" w:rsidP="00DB42B3"/>
        </w:tc>
        <w:tc>
          <w:tcPr>
            <w:tcW w:w="1350" w:type="dxa"/>
            <w:gridSpan w:val="2"/>
          </w:tcPr>
          <w:p w:rsidR="00DB42B3" w:rsidRDefault="00DB42B3" w:rsidP="00DB42B3"/>
        </w:tc>
        <w:tc>
          <w:tcPr>
            <w:tcW w:w="2655" w:type="dxa"/>
            <w:gridSpan w:val="3"/>
          </w:tcPr>
          <w:p w:rsidR="00DB42B3" w:rsidRDefault="00DB42B3" w:rsidP="00DB42B3"/>
        </w:tc>
        <w:tc>
          <w:tcPr>
            <w:tcW w:w="1575" w:type="dxa"/>
          </w:tcPr>
          <w:p w:rsidR="00DB42B3" w:rsidRDefault="00DB42B3" w:rsidP="00DB42B3"/>
        </w:tc>
        <w:tc>
          <w:tcPr>
            <w:tcW w:w="3105" w:type="dxa"/>
          </w:tcPr>
          <w:p w:rsidR="00DB42B3" w:rsidRDefault="00DB42B3" w:rsidP="00DB42B3"/>
        </w:tc>
      </w:tr>
      <w:tr w:rsidR="00DB42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48" w:type="dxa"/>
          </w:tcPr>
          <w:p w:rsidR="00DB42B3" w:rsidRDefault="00DB42B3" w:rsidP="00DB42B3"/>
        </w:tc>
        <w:tc>
          <w:tcPr>
            <w:tcW w:w="1350" w:type="dxa"/>
            <w:gridSpan w:val="2"/>
          </w:tcPr>
          <w:p w:rsidR="00DB42B3" w:rsidRDefault="00DB42B3" w:rsidP="00DB42B3"/>
        </w:tc>
        <w:tc>
          <w:tcPr>
            <w:tcW w:w="2655" w:type="dxa"/>
            <w:gridSpan w:val="3"/>
          </w:tcPr>
          <w:p w:rsidR="00DB42B3" w:rsidRDefault="00DB42B3" w:rsidP="00DB42B3"/>
        </w:tc>
        <w:tc>
          <w:tcPr>
            <w:tcW w:w="1575" w:type="dxa"/>
          </w:tcPr>
          <w:p w:rsidR="00DB42B3" w:rsidRDefault="00DB42B3" w:rsidP="00DB42B3"/>
        </w:tc>
        <w:tc>
          <w:tcPr>
            <w:tcW w:w="3105" w:type="dxa"/>
          </w:tcPr>
          <w:p w:rsidR="00DB42B3" w:rsidRDefault="00DB42B3" w:rsidP="00DB42B3"/>
        </w:tc>
      </w:tr>
      <w:tr w:rsidR="00DB42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48" w:type="dxa"/>
          </w:tcPr>
          <w:p w:rsidR="00DB42B3" w:rsidRDefault="00DB42B3" w:rsidP="00DB42B3"/>
        </w:tc>
        <w:tc>
          <w:tcPr>
            <w:tcW w:w="1350" w:type="dxa"/>
            <w:gridSpan w:val="2"/>
          </w:tcPr>
          <w:p w:rsidR="00DB42B3" w:rsidRDefault="00DB42B3" w:rsidP="00DB42B3"/>
        </w:tc>
        <w:tc>
          <w:tcPr>
            <w:tcW w:w="2655" w:type="dxa"/>
            <w:gridSpan w:val="3"/>
          </w:tcPr>
          <w:p w:rsidR="00DB42B3" w:rsidRDefault="00DB42B3" w:rsidP="00DB42B3"/>
        </w:tc>
        <w:tc>
          <w:tcPr>
            <w:tcW w:w="1575" w:type="dxa"/>
          </w:tcPr>
          <w:p w:rsidR="00DB42B3" w:rsidRDefault="00DB42B3" w:rsidP="00DB42B3"/>
        </w:tc>
        <w:tc>
          <w:tcPr>
            <w:tcW w:w="3105" w:type="dxa"/>
          </w:tcPr>
          <w:p w:rsidR="00DB42B3" w:rsidRDefault="00DB42B3" w:rsidP="00DB42B3"/>
        </w:tc>
      </w:tr>
      <w:tr w:rsidR="00DB42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48" w:type="dxa"/>
          </w:tcPr>
          <w:p w:rsidR="00DB42B3" w:rsidRDefault="00DB42B3" w:rsidP="00DB42B3"/>
        </w:tc>
        <w:tc>
          <w:tcPr>
            <w:tcW w:w="1350" w:type="dxa"/>
            <w:gridSpan w:val="2"/>
          </w:tcPr>
          <w:p w:rsidR="00DB42B3" w:rsidRDefault="00DB42B3" w:rsidP="00DB42B3"/>
        </w:tc>
        <w:tc>
          <w:tcPr>
            <w:tcW w:w="2655" w:type="dxa"/>
            <w:gridSpan w:val="3"/>
          </w:tcPr>
          <w:p w:rsidR="00DB42B3" w:rsidRDefault="00DB42B3" w:rsidP="00DB42B3"/>
        </w:tc>
        <w:tc>
          <w:tcPr>
            <w:tcW w:w="1575" w:type="dxa"/>
          </w:tcPr>
          <w:p w:rsidR="00DB42B3" w:rsidRDefault="00DB42B3" w:rsidP="00DB42B3"/>
        </w:tc>
        <w:tc>
          <w:tcPr>
            <w:tcW w:w="3105" w:type="dxa"/>
          </w:tcPr>
          <w:p w:rsidR="00DB42B3" w:rsidRDefault="00DB42B3" w:rsidP="00DB42B3"/>
        </w:tc>
      </w:tr>
      <w:tr w:rsidR="00DB42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48" w:type="dxa"/>
          </w:tcPr>
          <w:p w:rsidR="00DB42B3" w:rsidRDefault="00DB42B3" w:rsidP="00DB42B3"/>
        </w:tc>
        <w:tc>
          <w:tcPr>
            <w:tcW w:w="1350" w:type="dxa"/>
            <w:gridSpan w:val="2"/>
          </w:tcPr>
          <w:p w:rsidR="00DB42B3" w:rsidRDefault="00DB42B3" w:rsidP="00DB42B3"/>
        </w:tc>
        <w:tc>
          <w:tcPr>
            <w:tcW w:w="2655" w:type="dxa"/>
            <w:gridSpan w:val="3"/>
          </w:tcPr>
          <w:p w:rsidR="00DB42B3" w:rsidRDefault="00DB42B3" w:rsidP="00DB42B3"/>
        </w:tc>
        <w:tc>
          <w:tcPr>
            <w:tcW w:w="1575" w:type="dxa"/>
          </w:tcPr>
          <w:p w:rsidR="00DB42B3" w:rsidRDefault="00DB42B3" w:rsidP="00DB42B3"/>
        </w:tc>
        <w:tc>
          <w:tcPr>
            <w:tcW w:w="3105" w:type="dxa"/>
          </w:tcPr>
          <w:p w:rsidR="00DB42B3" w:rsidRDefault="00DB42B3" w:rsidP="00DB42B3"/>
        </w:tc>
      </w:tr>
      <w:tr w:rsidR="00DB42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48" w:type="dxa"/>
          </w:tcPr>
          <w:p w:rsidR="00DB42B3" w:rsidRDefault="00DB42B3" w:rsidP="00DB42B3"/>
        </w:tc>
        <w:tc>
          <w:tcPr>
            <w:tcW w:w="1350" w:type="dxa"/>
            <w:gridSpan w:val="2"/>
          </w:tcPr>
          <w:p w:rsidR="00DB42B3" w:rsidRDefault="00DB42B3" w:rsidP="00DB42B3"/>
        </w:tc>
        <w:tc>
          <w:tcPr>
            <w:tcW w:w="2655" w:type="dxa"/>
            <w:gridSpan w:val="3"/>
          </w:tcPr>
          <w:p w:rsidR="00DB42B3" w:rsidRDefault="00DB42B3" w:rsidP="00DB42B3"/>
        </w:tc>
        <w:tc>
          <w:tcPr>
            <w:tcW w:w="1575" w:type="dxa"/>
          </w:tcPr>
          <w:p w:rsidR="00DB42B3" w:rsidRDefault="00DB42B3" w:rsidP="00DB42B3"/>
        </w:tc>
        <w:tc>
          <w:tcPr>
            <w:tcW w:w="3105" w:type="dxa"/>
          </w:tcPr>
          <w:p w:rsidR="00DB42B3" w:rsidRDefault="00DB42B3" w:rsidP="00DB42B3"/>
        </w:tc>
      </w:tr>
      <w:tr w:rsidR="00DB42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48" w:type="dxa"/>
          </w:tcPr>
          <w:p w:rsidR="00DB42B3" w:rsidRDefault="00DB42B3" w:rsidP="00DB42B3"/>
        </w:tc>
        <w:tc>
          <w:tcPr>
            <w:tcW w:w="1350" w:type="dxa"/>
            <w:gridSpan w:val="2"/>
          </w:tcPr>
          <w:p w:rsidR="00DB42B3" w:rsidRDefault="00DB42B3" w:rsidP="00DB42B3"/>
        </w:tc>
        <w:tc>
          <w:tcPr>
            <w:tcW w:w="2655" w:type="dxa"/>
            <w:gridSpan w:val="3"/>
          </w:tcPr>
          <w:p w:rsidR="00DB42B3" w:rsidRDefault="00DB42B3" w:rsidP="00DB42B3"/>
        </w:tc>
        <w:tc>
          <w:tcPr>
            <w:tcW w:w="1575" w:type="dxa"/>
          </w:tcPr>
          <w:p w:rsidR="00DB42B3" w:rsidRDefault="00DB42B3" w:rsidP="00DB42B3"/>
        </w:tc>
        <w:tc>
          <w:tcPr>
            <w:tcW w:w="3105" w:type="dxa"/>
          </w:tcPr>
          <w:p w:rsidR="00DB42B3" w:rsidRDefault="00DB42B3" w:rsidP="00DB42B3"/>
        </w:tc>
      </w:tr>
    </w:tbl>
    <w:p w:rsidR="00DB42B3" w:rsidRDefault="00DB42B3" w:rsidP="00DB42B3"/>
    <w:p w:rsidR="00DB42B3" w:rsidRDefault="00DB42B3" w:rsidP="00DB42B3">
      <w:pPr>
        <w:tabs>
          <w:tab w:val="left" w:pos="6480"/>
          <w:tab w:val="right" w:pos="9360"/>
        </w:tabs>
        <w:rPr>
          <w:bCs/>
          <w:sz w:val="24"/>
          <w:u w:val="single"/>
        </w:rPr>
      </w:pPr>
      <w:r>
        <w:rPr>
          <w:bCs/>
          <w:sz w:val="24"/>
        </w:rPr>
        <w:t>Recommended by:</w:t>
      </w:r>
      <w:r>
        <w:rPr>
          <w:bCs/>
          <w:sz w:val="24"/>
          <w:u w:val="single"/>
        </w:rPr>
        <w:tab/>
        <w:t>Date</w:t>
      </w:r>
      <w:r>
        <w:rPr>
          <w:bCs/>
          <w:sz w:val="24"/>
          <w:u w:val="single"/>
        </w:rPr>
        <w:tab/>
      </w:r>
    </w:p>
    <w:p w:rsidR="00DB42B3" w:rsidRDefault="00DB42B3" w:rsidP="00DB42B3">
      <w:pPr>
        <w:tabs>
          <w:tab w:val="left" w:pos="6480"/>
        </w:tabs>
        <w:rPr>
          <w:bCs/>
          <w:sz w:val="16"/>
        </w:rPr>
      </w:pPr>
    </w:p>
    <w:p w:rsidR="00DB42B3" w:rsidRDefault="00DB42B3" w:rsidP="00DB42B3">
      <w:pPr>
        <w:tabs>
          <w:tab w:val="left" w:pos="6480"/>
          <w:tab w:val="right" w:pos="9360"/>
        </w:tabs>
        <w:rPr>
          <w:bCs/>
          <w:sz w:val="24"/>
          <w:u w:val="single"/>
        </w:rPr>
      </w:pPr>
      <w:r>
        <w:rPr>
          <w:bCs/>
          <w:sz w:val="24"/>
        </w:rPr>
        <w:t>Reviewed by:</w:t>
      </w:r>
      <w:r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ab/>
        <w:t>Date</w:t>
      </w:r>
      <w:r>
        <w:rPr>
          <w:bCs/>
          <w:sz w:val="24"/>
          <w:u w:val="single"/>
        </w:rPr>
        <w:tab/>
      </w:r>
    </w:p>
    <w:p w:rsidR="00DB42B3" w:rsidRDefault="00DB42B3" w:rsidP="00DB42B3">
      <w:pPr>
        <w:tabs>
          <w:tab w:val="left" w:pos="6480"/>
        </w:tabs>
        <w:rPr>
          <w:bCs/>
          <w:sz w:val="16"/>
        </w:rPr>
      </w:pPr>
    </w:p>
    <w:p w:rsidR="00DB42B3" w:rsidRDefault="00DB42B3" w:rsidP="00DB42B3">
      <w:pPr>
        <w:tabs>
          <w:tab w:val="left" w:pos="6480"/>
          <w:tab w:val="right" w:pos="9360"/>
        </w:tabs>
        <w:rPr>
          <w:bCs/>
          <w:sz w:val="24"/>
          <w:u w:val="single"/>
        </w:rPr>
      </w:pPr>
      <w:r>
        <w:rPr>
          <w:bCs/>
          <w:sz w:val="24"/>
        </w:rPr>
        <w:t>Approved and certified by:</w:t>
      </w:r>
      <w:r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ab/>
        <w:t>Date</w:t>
      </w:r>
      <w:r>
        <w:rPr>
          <w:bCs/>
          <w:sz w:val="24"/>
          <w:u w:val="single"/>
        </w:rPr>
        <w:tab/>
      </w:r>
    </w:p>
    <w:p w:rsidR="007C7C30" w:rsidRDefault="007C7C30" w:rsidP="00DB42B3"/>
    <w:sectPr w:rsidR="007C7C30" w:rsidSect="00F70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E85F3E"/>
    <w:rsid w:val="000164ED"/>
    <w:rsid w:val="007C7C30"/>
    <w:rsid w:val="008D568A"/>
    <w:rsid w:val="00A576CA"/>
    <w:rsid w:val="00DB42B3"/>
    <w:rsid w:val="00E85F3E"/>
    <w:rsid w:val="00F7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2B3"/>
  </w:style>
  <w:style w:type="paragraph" w:styleId="Heading2">
    <w:name w:val="heading 2"/>
    <w:basedOn w:val="Normal"/>
    <w:next w:val="Normal"/>
    <w:qFormat/>
    <w:rsid w:val="00DB42B3"/>
    <w:pPr>
      <w:keepNext/>
      <w:ind w:left="-72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DB42B3"/>
    <w:pPr>
      <w:keepNext/>
      <w:outlineLvl w:val="2"/>
    </w:pPr>
    <w:rPr>
      <w:rFonts w:ascii="Times New" w:hAnsi="Times New"/>
      <w:sz w:val="24"/>
      <w:szCs w:val="24"/>
    </w:rPr>
  </w:style>
  <w:style w:type="paragraph" w:styleId="Heading4">
    <w:name w:val="heading 4"/>
    <w:basedOn w:val="Normal"/>
    <w:next w:val="Normal"/>
    <w:qFormat/>
    <w:rsid w:val="00DB42B3"/>
    <w:pPr>
      <w:widowControl w:val="0"/>
      <w:autoSpaceDE w:val="0"/>
      <w:autoSpaceDN w:val="0"/>
      <w:adjustRightInd w:val="0"/>
      <w:outlineLvl w:val="3"/>
    </w:pPr>
    <w:rPr>
      <w:szCs w:val="24"/>
    </w:rPr>
  </w:style>
  <w:style w:type="paragraph" w:styleId="Heading5">
    <w:name w:val="heading 5"/>
    <w:basedOn w:val="Normal"/>
    <w:next w:val="Normal"/>
    <w:qFormat/>
    <w:rsid w:val="00DB42B3"/>
    <w:pPr>
      <w:keepNext/>
      <w:outlineLvl w:val="4"/>
    </w:pPr>
    <w:rPr>
      <w:b/>
      <w:sz w:val="28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Helitorch Task Sheet</vt:lpstr>
    </vt:vector>
  </TitlesOfParts>
  <Company>NIFC-BLM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Helitorch Task Sheet</dc:title>
  <dc:subject/>
  <dc:creator>bgibbs</dc:creator>
  <cp:keywords/>
  <dc:description/>
  <cp:lastModifiedBy>Gibbons, Lacey</cp:lastModifiedBy>
  <cp:revision>2</cp:revision>
  <cp:lastPrinted>2004-03-29T19:15:00Z</cp:lastPrinted>
  <dcterms:created xsi:type="dcterms:W3CDTF">2011-09-07T17:52:00Z</dcterms:created>
  <dcterms:modified xsi:type="dcterms:W3CDTF">2011-09-07T17:52:00Z</dcterms:modified>
</cp:coreProperties>
</file>